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B3" w:rsidRDefault="002238B3" w:rsidP="0041168F">
      <w:pPr>
        <w:pStyle w:val="Title"/>
      </w:pPr>
      <w:r>
        <w:t>SEMI-ANNUAL REPORT UNDER</w:t>
      </w:r>
    </w:p>
    <w:p w:rsidR="002238B3" w:rsidRDefault="002238B3" w:rsidP="002238B3">
      <w:pPr>
        <w:pStyle w:val="Title"/>
      </w:pPr>
      <w:r>
        <w:t>ARTICLE 16.4 OF THE AGREEMENT</w:t>
      </w:r>
    </w:p>
    <w:p w:rsidR="002238B3" w:rsidRPr="002238B3" w:rsidRDefault="00A05209" w:rsidP="002238B3">
      <w:pPr>
        <w:pStyle w:val="TitleCountry"/>
      </w:pPr>
      <w:r>
        <w:t>Russian Federation</w:t>
      </w:r>
    </w:p>
    <w:p w:rsidR="002238B3" w:rsidRDefault="002238B3" w:rsidP="00476E2C">
      <w:r>
        <w:t xml:space="preserve">Reproduced herewith is the semi-annual report for the period </w:t>
      </w:r>
      <w:r w:rsidR="00F5487E">
        <w:t xml:space="preserve">1 </w:t>
      </w:r>
      <w:r w:rsidR="00D42766">
        <w:t>July</w:t>
      </w:r>
      <w:r w:rsidR="00F5487E">
        <w:t>-</w:t>
      </w:r>
      <w:r w:rsidR="003A0001">
        <w:t>3</w:t>
      </w:r>
      <w:r w:rsidR="00D42766">
        <w:t>1</w:t>
      </w:r>
      <w:r w:rsidR="00F5487E">
        <w:t xml:space="preserve"> </w:t>
      </w:r>
      <w:r w:rsidR="00D42766">
        <w:t>December</w:t>
      </w:r>
      <w:r w:rsidR="00FD4F27">
        <w:t xml:space="preserve"> </w:t>
      </w:r>
      <w:r w:rsidR="00F5487E">
        <w:t>20</w:t>
      </w:r>
      <w:r w:rsidR="00EE1CFD">
        <w:t>1</w:t>
      </w:r>
      <w:r w:rsidR="00FD4F27">
        <w:t>7</w:t>
      </w:r>
      <w:r>
        <w:t xml:space="preserve"> from</w:t>
      </w:r>
      <w:r w:rsidR="00A05209">
        <w:t xml:space="preserve"> </w:t>
      </w:r>
      <w:r w:rsidR="00E519AB">
        <w:t xml:space="preserve">the </w:t>
      </w:r>
      <w:r w:rsidR="00A05209">
        <w:rPr>
          <w:b/>
        </w:rPr>
        <w:t>Russian Federation</w:t>
      </w:r>
      <w:r>
        <w:t>.</w:t>
      </w:r>
    </w:p>
    <w:p w:rsidR="00DD4E13" w:rsidRDefault="00DD4E13" w:rsidP="00DD4E13"/>
    <w:p w:rsidR="00DD4E13" w:rsidRDefault="00DD4E13" w:rsidP="00625515">
      <w:pPr>
        <w:jc w:val="center"/>
      </w:pPr>
      <w:r>
        <w:rPr>
          <w:b/>
        </w:rPr>
        <w:t>_______________</w:t>
      </w:r>
    </w:p>
    <w:p w:rsidR="00DD4E13" w:rsidRPr="00DD4E13" w:rsidRDefault="00DD4E13" w:rsidP="00DD4E13"/>
    <w:p w:rsidR="00DD4E13" w:rsidRDefault="00DD4E13" w:rsidP="0027067B">
      <w:pPr>
        <w:sectPr w:rsidR="00DD4E13" w:rsidSect="00D427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:rsidR="002238B3" w:rsidRPr="00321ED7" w:rsidRDefault="002238B3" w:rsidP="00625515">
      <w:pPr>
        <w:pStyle w:val="Subtitle"/>
      </w:pPr>
      <w:r w:rsidRPr="00321ED7">
        <w:lastRenderedPageBreak/>
        <w:t xml:space="preserve">Reporting Member: </w:t>
      </w:r>
      <w:r w:rsidR="00A05209">
        <w:rPr>
          <w:caps/>
        </w:rPr>
        <w:t>Russian Federation</w:t>
      </w:r>
      <w:r w:rsidR="000F3670" w:rsidRPr="009A17AA">
        <w:rPr>
          <w:rStyle w:val="FootnoteReference"/>
          <w:caps/>
        </w:rPr>
        <w:footnoteReference w:id="1"/>
      </w:r>
    </w:p>
    <w:p w:rsidR="002238B3" w:rsidRDefault="002238B3" w:rsidP="002238B3">
      <w:pPr>
        <w:pStyle w:val="Title"/>
      </w:pPr>
      <w:r>
        <w:t>SEMI-ANNUAL REPORT OF ANTI-DUMPING ACTIONS</w:t>
      </w:r>
      <w:r w:rsidRPr="009A17AA">
        <w:rPr>
          <w:rStyle w:val="FootnoteReference"/>
        </w:rPr>
        <w:footnoteReference w:id="2"/>
      </w:r>
    </w:p>
    <w:p w:rsidR="002238B3" w:rsidRDefault="002238B3" w:rsidP="002238B3">
      <w:pPr>
        <w:pStyle w:val="Title2"/>
      </w:pPr>
      <w:r>
        <w:t xml:space="preserve">For the period </w:t>
      </w:r>
      <w:r w:rsidR="00F5487E">
        <w:t xml:space="preserve">1 </w:t>
      </w:r>
      <w:r w:rsidR="00D42766">
        <w:t>July</w:t>
      </w:r>
      <w:r w:rsidR="00F5487E">
        <w:t>-3</w:t>
      </w:r>
      <w:r w:rsidR="00D42766">
        <w:t>1</w:t>
      </w:r>
      <w:r w:rsidR="00F5487E">
        <w:t xml:space="preserve"> </w:t>
      </w:r>
      <w:r w:rsidR="00D42766">
        <w:t xml:space="preserve">December </w:t>
      </w:r>
      <w:r w:rsidR="00F5487E">
        <w:t>201</w:t>
      </w:r>
      <w:r w:rsidR="007C4C60">
        <w:t>7</w:t>
      </w:r>
    </w:p>
    <w:p w:rsidR="002238B3" w:rsidRDefault="00013EB2" w:rsidP="00625515">
      <w:pPr>
        <w:pStyle w:val="Caption"/>
      </w:pPr>
      <w:r>
        <w:t>Origi</w:t>
      </w:r>
      <w:r w:rsidR="002238B3" w:rsidRPr="00D368E8">
        <w:t>nal Investigations</w:t>
      </w:r>
    </w:p>
    <w:tbl>
      <w:tblPr>
        <w:tblW w:w="14567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959"/>
        <w:gridCol w:w="1701"/>
        <w:gridCol w:w="1418"/>
        <w:gridCol w:w="1417"/>
        <w:gridCol w:w="1418"/>
        <w:gridCol w:w="1417"/>
        <w:gridCol w:w="1276"/>
        <w:gridCol w:w="1133"/>
        <w:gridCol w:w="1276"/>
        <w:gridCol w:w="1134"/>
        <w:gridCol w:w="1418"/>
      </w:tblGrid>
      <w:tr w:rsidR="002E2719" w:rsidRPr="00010210" w:rsidTr="00165FAE">
        <w:trPr>
          <w:trHeight w:val="70"/>
        </w:trPr>
        <w:tc>
          <w:tcPr>
            <w:tcW w:w="95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Provisional measures and preliminary</w:t>
            </w:r>
          </w:p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determinations</w:t>
            </w: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Final measures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No final measures / termination</w:t>
            </w:r>
          </w:p>
        </w:tc>
        <w:tc>
          <w:tcPr>
            <w:tcW w:w="113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Other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Trade data</w:t>
            </w:r>
          </w:p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(from published report(s)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Basis for normal value determination</w:t>
            </w:r>
          </w:p>
        </w:tc>
      </w:tr>
      <w:tr w:rsidR="002E2719" w:rsidRPr="00010210" w:rsidTr="00165FAE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2E2719" w:rsidRPr="00010210" w:rsidRDefault="002E2719" w:rsidP="0001021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1417" w:type="dxa"/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1276" w:type="dxa"/>
            <w:vMerge/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E2719" w:rsidRPr="00010210" w:rsidTr="00165FAE">
        <w:tc>
          <w:tcPr>
            <w:tcW w:w="959" w:type="dxa"/>
            <w:vMerge/>
            <w:shd w:val="clear" w:color="auto" w:fill="auto"/>
          </w:tcPr>
          <w:p w:rsidR="002E2719" w:rsidRPr="00010210" w:rsidRDefault="002E2719" w:rsidP="0001021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sz w:val="14"/>
                <w:szCs w:val="14"/>
              </w:rPr>
            </w:pPr>
            <w:r w:rsidRPr="00010210">
              <w:rPr>
                <w:sz w:val="14"/>
                <w:szCs w:val="14"/>
              </w:rPr>
              <w:t>Description;</w:t>
            </w:r>
            <w:r w:rsidRPr="00010210">
              <w:rPr>
                <w:i/>
                <w:sz w:val="14"/>
                <w:szCs w:val="14"/>
              </w:rPr>
              <w:t xml:space="preserve"> </w:t>
            </w:r>
            <w:r w:rsidRPr="00010210">
              <w:rPr>
                <w:sz w:val="14"/>
                <w:szCs w:val="14"/>
              </w:rPr>
              <w:t>HS 6-digit category covering investigated product</w:t>
            </w:r>
            <w:r w:rsidRPr="00010210">
              <w:rPr>
                <w:rStyle w:val="FootnoteReference"/>
                <w:sz w:val="14"/>
                <w:szCs w:val="14"/>
              </w:rPr>
              <w:footnoteReference w:id="3"/>
            </w:r>
            <w:r w:rsidRPr="00010210">
              <w:rPr>
                <w:sz w:val="14"/>
                <w:szCs w:val="14"/>
              </w:rPr>
              <w:t>;</w:t>
            </w:r>
            <w:r w:rsidRPr="00010210">
              <w:rPr>
                <w:i/>
                <w:sz w:val="14"/>
                <w:szCs w:val="14"/>
              </w:rPr>
              <w:t xml:space="preserve"> </w:t>
            </w:r>
            <w:r w:rsidRPr="00010210">
              <w:rPr>
                <w:sz w:val="14"/>
                <w:szCs w:val="14"/>
              </w:rPr>
              <w:t>ID number;</w:t>
            </w:r>
          </w:p>
          <w:p w:rsidR="002E2719" w:rsidRPr="00010210" w:rsidRDefault="002E2719" w:rsidP="00010210">
            <w:pPr>
              <w:jc w:val="center"/>
              <w:rPr>
                <w:i/>
                <w:sz w:val="14"/>
                <w:szCs w:val="14"/>
              </w:rPr>
            </w:pPr>
            <w:r w:rsidRPr="00010210">
              <w:rPr>
                <w:sz w:val="14"/>
                <w:szCs w:val="14"/>
              </w:rPr>
              <w:t>(*) if investigation of &gt;1 country</w:t>
            </w:r>
          </w:p>
        </w:tc>
        <w:tc>
          <w:tcPr>
            <w:tcW w:w="1418" w:type="dxa"/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sz w:val="14"/>
                <w:szCs w:val="14"/>
              </w:rPr>
            </w:pPr>
            <w:r w:rsidRPr="00010210">
              <w:rPr>
                <w:sz w:val="14"/>
                <w:szCs w:val="14"/>
              </w:rPr>
              <w:t>Date;</w:t>
            </w:r>
          </w:p>
          <w:p w:rsidR="002E2719" w:rsidRPr="00010210" w:rsidRDefault="002E2719" w:rsidP="00010210">
            <w:pPr>
              <w:jc w:val="center"/>
              <w:rPr>
                <w:sz w:val="14"/>
                <w:szCs w:val="14"/>
              </w:rPr>
            </w:pPr>
            <w:r w:rsidRPr="00010210">
              <w:rPr>
                <w:sz w:val="14"/>
                <w:szCs w:val="14"/>
              </w:rPr>
              <w:t>period of investigation</w:t>
            </w:r>
            <w:r w:rsidRPr="00010210">
              <w:rPr>
                <w:sz w:val="14"/>
                <w:szCs w:val="14"/>
              </w:rPr>
              <w:br/>
              <w:t xml:space="preserve">(D-dumping; </w:t>
            </w:r>
            <w:r w:rsidRPr="00010210">
              <w:rPr>
                <w:sz w:val="14"/>
                <w:szCs w:val="14"/>
              </w:rPr>
              <w:br/>
              <w:t>I-injury)</w:t>
            </w:r>
          </w:p>
        </w:tc>
        <w:tc>
          <w:tcPr>
            <w:tcW w:w="1417" w:type="dxa"/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sz w:val="14"/>
                <w:szCs w:val="14"/>
              </w:rPr>
              <w:t>Date of duties; range of individual dumping margins; "other" rates; [range of applied rates if different, reason]</w:t>
            </w:r>
          </w:p>
        </w:tc>
        <w:tc>
          <w:tcPr>
            <w:tcW w:w="1418" w:type="dxa"/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sz w:val="14"/>
                <w:szCs w:val="14"/>
              </w:rPr>
              <w:t>Date of duties; range of individual dumping margins; "other" rates; [range of applied rates if different, reason]</w:t>
            </w:r>
          </w:p>
        </w:tc>
        <w:tc>
          <w:tcPr>
            <w:tcW w:w="1417" w:type="dxa"/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sz w:val="14"/>
                <w:szCs w:val="14"/>
              </w:rPr>
            </w:pPr>
            <w:r w:rsidRPr="00010210">
              <w:rPr>
                <w:sz w:val="14"/>
                <w:szCs w:val="14"/>
              </w:rPr>
              <w:t>Date of application; range of individual dumping</w:t>
            </w:r>
          </w:p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sz w:val="14"/>
                <w:szCs w:val="14"/>
              </w:rPr>
              <w:t>margins or minimum prices</w:t>
            </w:r>
          </w:p>
        </w:tc>
        <w:tc>
          <w:tcPr>
            <w:tcW w:w="1276" w:type="dxa"/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sz w:val="14"/>
                <w:szCs w:val="14"/>
              </w:rPr>
            </w:pPr>
            <w:r w:rsidRPr="00010210">
              <w:rPr>
                <w:sz w:val="14"/>
                <w:szCs w:val="14"/>
              </w:rPr>
              <w:t>Date,</w:t>
            </w:r>
          </w:p>
          <w:p w:rsidR="002E2719" w:rsidRPr="00010210" w:rsidRDefault="002E2719" w:rsidP="00010210">
            <w:pPr>
              <w:jc w:val="center"/>
              <w:rPr>
                <w:sz w:val="14"/>
                <w:szCs w:val="14"/>
              </w:rPr>
            </w:pPr>
            <w:r w:rsidRPr="00010210">
              <w:rPr>
                <w:sz w:val="14"/>
                <w:szCs w:val="14"/>
              </w:rPr>
              <w:t>Reason</w:t>
            </w:r>
          </w:p>
        </w:tc>
        <w:tc>
          <w:tcPr>
            <w:tcW w:w="1133" w:type="dxa"/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sz w:val="14"/>
                <w:szCs w:val="14"/>
              </w:rPr>
            </w:pPr>
            <w:r w:rsidRPr="00010210">
              <w:rPr>
                <w:sz w:val="14"/>
                <w:szCs w:val="14"/>
              </w:rPr>
              <w:t>Date, explanation</w:t>
            </w:r>
          </w:p>
        </w:tc>
        <w:tc>
          <w:tcPr>
            <w:tcW w:w="1276" w:type="dxa"/>
            <w:shd w:val="clear" w:color="auto" w:fill="auto"/>
          </w:tcPr>
          <w:p w:rsidR="002E2719" w:rsidRPr="00010210" w:rsidRDefault="002B3AE0" w:rsidP="002B3AE0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Import volume or value (units</w:t>
            </w:r>
            <w:r w:rsidR="002E2719" w:rsidRPr="00010210">
              <w:rPr>
                <w:sz w:val="14"/>
                <w:szCs w:val="14"/>
              </w:rPr>
              <w:t>/ currency); product coverage, period, if different from cols. 2 / 3</w:t>
            </w:r>
          </w:p>
        </w:tc>
        <w:tc>
          <w:tcPr>
            <w:tcW w:w="1134" w:type="dxa"/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sz w:val="14"/>
                <w:szCs w:val="14"/>
              </w:rPr>
            </w:pPr>
            <w:r w:rsidRPr="00010210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418" w:type="dxa"/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sz w:val="14"/>
                <w:szCs w:val="14"/>
              </w:rPr>
            </w:pPr>
            <w:r w:rsidRPr="00010210">
              <w:rPr>
                <w:sz w:val="14"/>
                <w:szCs w:val="14"/>
              </w:rPr>
              <w:t>Codes for all bases used in proceeding;</w:t>
            </w:r>
          </w:p>
        </w:tc>
      </w:tr>
      <w:tr w:rsidR="002E2719" w:rsidRPr="00010210" w:rsidTr="00C3550A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E2719" w:rsidRPr="00010210" w:rsidRDefault="002E2719" w:rsidP="00010210">
            <w:pPr>
              <w:jc w:val="center"/>
              <w:rPr>
                <w:b/>
                <w:sz w:val="14"/>
                <w:szCs w:val="14"/>
              </w:rPr>
            </w:pPr>
            <w:r w:rsidRPr="00010210">
              <w:rPr>
                <w:b/>
                <w:sz w:val="14"/>
                <w:szCs w:val="14"/>
              </w:rPr>
              <w:t>11</w:t>
            </w:r>
          </w:p>
        </w:tc>
      </w:tr>
      <w:tr w:rsidR="00E45F9C" w:rsidRPr="00010210" w:rsidTr="004C0248">
        <w:tc>
          <w:tcPr>
            <w:tcW w:w="959" w:type="dxa"/>
            <w:shd w:val="clear" w:color="auto" w:fill="auto"/>
            <w:vAlign w:val="center"/>
          </w:tcPr>
          <w:p w:rsidR="00E45F9C" w:rsidRPr="00B461C6" w:rsidRDefault="00E45F9C" w:rsidP="004C0248">
            <w:pPr>
              <w:jc w:val="left"/>
              <w:rPr>
                <w:bCs/>
                <w:sz w:val="14"/>
                <w:szCs w:val="14"/>
                <w:lang w:val="en-US"/>
              </w:rPr>
            </w:pPr>
            <w:r>
              <w:rPr>
                <w:bCs/>
                <w:sz w:val="14"/>
                <w:szCs w:val="14"/>
                <w:lang w:val="en-US"/>
              </w:rPr>
              <w:t>European Union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45F9C" w:rsidRPr="00554087" w:rsidRDefault="00E45F9C" w:rsidP="00625D82">
            <w:pPr>
              <w:jc w:val="left"/>
              <w:rPr>
                <w:bCs/>
                <w:sz w:val="14"/>
                <w:szCs w:val="14"/>
                <w:lang w:val="es-ES"/>
              </w:rPr>
            </w:pPr>
            <w:proofErr w:type="spellStart"/>
            <w:r w:rsidRPr="00554087">
              <w:rPr>
                <w:bCs/>
                <w:sz w:val="14"/>
                <w:szCs w:val="14"/>
                <w:lang w:val="es-ES"/>
              </w:rPr>
              <w:t>Herbicides</w:t>
            </w:r>
            <w:proofErr w:type="spellEnd"/>
            <w:r w:rsidRPr="00554087">
              <w:rPr>
                <w:bCs/>
                <w:sz w:val="14"/>
                <w:szCs w:val="14"/>
                <w:lang w:val="es-ES"/>
              </w:rPr>
              <w:t>;</w:t>
            </w:r>
          </w:p>
          <w:p w:rsidR="00E45F9C" w:rsidRPr="00554087" w:rsidRDefault="00E45F9C" w:rsidP="00625D82">
            <w:pPr>
              <w:jc w:val="left"/>
              <w:rPr>
                <w:bCs/>
                <w:sz w:val="14"/>
                <w:szCs w:val="14"/>
                <w:lang w:val="es-ES"/>
              </w:rPr>
            </w:pPr>
            <w:r w:rsidRPr="00554087">
              <w:rPr>
                <w:bCs/>
                <w:sz w:val="14"/>
                <w:szCs w:val="14"/>
                <w:lang w:val="es-ES"/>
              </w:rPr>
              <w:t xml:space="preserve">ex-3808.93, </w:t>
            </w:r>
          </w:p>
          <w:p w:rsidR="00E45F9C" w:rsidRPr="00554087" w:rsidRDefault="00E45F9C" w:rsidP="00625D82">
            <w:pPr>
              <w:jc w:val="left"/>
              <w:rPr>
                <w:bCs/>
                <w:sz w:val="14"/>
                <w:szCs w:val="14"/>
                <w:lang w:val="es-ES"/>
              </w:rPr>
            </w:pPr>
            <w:r w:rsidRPr="00554087">
              <w:rPr>
                <w:bCs/>
                <w:sz w:val="14"/>
                <w:szCs w:val="14"/>
                <w:lang w:val="es-ES"/>
              </w:rPr>
              <w:t>ex-3808.59;</w:t>
            </w:r>
          </w:p>
          <w:p w:rsidR="00E45F9C" w:rsidRPr="00554087" w:rsidRDefault="00E45F9C" w:rsidP="00625D82">
            <w:pPr>
              <w:jc w:val="left"/>
              <w:rPr>
                <w:bCs/>
                <w:sz w:val="14"/>
                <w:szCs w:val="14"/>
                <w:lang w:val="es-ES"/>
              </w:rPr>
            </w:pPr>
            <w:r w:rsidRPr="00554087">
              <w:rPr>
                <w:bCs/>
                <w:sz w:val="14"/>
                <w:szCs w:val="14"/>
                <w:lang w:val="es-ES"/>
              </w:rPr>
              <w:t>ID: AD-23-EU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5F9C" w:rsidRDefault="00E45F9C" w:rsidP="00625D8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16.01.2017</w:t>
            </w:r>
          </w:p>
          <w:p w:rsidR="00E45F9C" w:rsidRPr="0067452D" w:rsidRDefault="00E45F9C" w:rsidP="00625D82">
            <w:pPr>
              <w:jc w:val="center"/>
              <w:rPr>
                <w:bCs/>
                <w:sz w:val="14"/>
                <w:szCs w:val="14"/>
                <w:lang w:val="ru-RU"/>
              </w:rPr>
            </w:pPr>
            <w:r w:rsidRPr="00232E5F">
              <w:rPr>
                <w:bCs/>
                <w:sz w:val="14"/>
                <w:szCs w:val="14"/>
              </w:rPr>
              <w:t>D: 01.0</w:t>
            </w:r>
            <w:r w:rsidRPr="00232E5F">
              <w:rPr>
                <w:bCs/>
                <w:sz w:val="14"/>
                <w:szCs w:val="14"/>
                <w:lang w:val="en-US"/>
              </w:rPr>
              <w:t>1</w:t>
            </w:r>
            <w:r w:rsidRPr="00232E5F">
              <w:rPr>
                <w:bCs/>
                <w:sz w:val="14"/>
                <w:szCs w:val="14"/>
              </w:rPr>
              <w:t>.201</w:t>
            </w:r>
            <w:r w:rsidRPr="00232E5F">
              <w:rPr>
                <w:bCs/>
                <w:sz w:val="14"/>
                <w:szCs w:val="14"/>
                <w:lang w:val="en-US"/>
              </w:rPr>
              <w:t>6</w:t>
            </w:r>
            <w:r w:rsidRPr="00232E5F">
              <w:rPr>
                <w:bCs/>
                <w:sz w:val="14"/>
                <w:szCs w:val="14"/>
              </w:rPr>
              <w:t>-31.12.201</w:t>
            </w:r>
            <w:r w:rsidRPr="00232E5F">
              <w:rPr>
                <w:bCs/>
                <w:sz w:val="14"/>
                <w:szCs w:val="14"/>
                <w:lang w:val="ru-RU"/>
              </w:rPr>
              <w:t>6</w:t>
            </w:r>
          </w:p>
          <w:p w:rsidR="00E45F9C" w:rsidRPr="00167287" w:rsidRDefault="00E45F9C" w:rsidP="00625D8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5F9C" w:rsidRPr="0061654E" w:rsidRDefault="00E45F9C" w:rsidP="00625D82">
            <w:pPr>
              <w:jc w:val="center"/>
              <w:rPr>
                <w:bCs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5F9C" w:rsidRPr="00167287" w:rsidRDefault="00E45F9C" w:rsidP="00625D8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45F9C" w:rsidRPr="00167287" w:rsidRDefault="00E45F9C" w:rsidP="00625D8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5F9C" w:rsidRPr="00167287" w:rsidRDefault="00E45F9C" w:rsidP="00625D8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45F9C" w:rsidRPr="00167287" w:rsidRDefault="00E45F9C" w:rsidP="00625D8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5F9C" w:rsidRPr="00167287" w:rsidRDefault="00E45F9C" w:rsidP="00625D8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5F9C" w:rsidRPr="00167287" w:rsidRDefault="00E45F9C" w:rsidP="00625D8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45F9C" w:rsidRPr="00167287" w:rsidRDefault="00E45F9C" w:rsidP="00625D82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7D1EEE" w:rsidRPr="00010210" w:rsidTr="004C0248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1EEE" w:rsidRDefault="00AC09CF" w:rsidP="004C0248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Ukraine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7D1EEE" w:rsidRPr="00554087" w:rsidRDefault="007D1EEE" w:rsidP="00B7679F">
            <w:pPr>
              <w:jc w:val="left"/>
              <w:rPr>
                <w:sz w:val="14"/>
                <w:szCs w:val="14"/>
              </w:rPr>
            </w:pPr>
            <w:r w:rsidRPr="00554087">
              <w:rPr>
                <w:sz w:val="14"/>
                <w:szCs w:val="14"/>
              </w:rPr>
              <w:t>Hot-rolled steel angles;</w:t>
            </w:r>
          </w:p>
          <w:p w:rsidR="007D1EEE" w:rsidRPr="00554087" w:rsidRDefault="003A6D09" w:rsidP="00B7679F">
            <w:pPr>
              <w:jc w:val="left"/>
              <w:rPr>
                <w:sz w:val="14"/>
                <w:szCs w:val="14"/>
              </w:rPr>
            </w:pPr>
            <w:r w:rsidRPr="00554087">
              <w:rPr>
                <w:sz w:val="14"/>
                <w:szCs w:val="14"/>
              </w:rPr>
              <w:t>ex-7216.</w:t>
            </w:r>
            <w:r w:rsidR="007D1EEE" w:rsidRPr="00554087">
              <w:rPr>
                <w:sz w:val="14"/>
                <w:szCs w:val="14"/>
              </w:rPr>
              <w:t>21,</w:t>
            </w:r>
          </w:p>
          <w:p w:rsidR="007D1EEE" w:rsidRPr="00B7679F" w:rsidRDefault="003A6D09" w:rsidP="00B7679F">
            <w:pPr>
              <w:jc w:val="left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ex-7216.</w:t>
            </w:r>
            <w:r w:rsidR="007D1EEE" w:rsidRPr="00B7679F">
              <w:rPr>
                <w:sz w:val="14"/>
                <w:szCs w:val="14"/>
                <w:lang w:val="es-ES"/>
              </w:rPr>
              <w:t>40,</w:t>
            </w:r>
          </w:p>
          <w:p w:rsidR="007D1EEE" w:rsidRPr="00B7679F" w:rsidRDefault="003A6D09" w:rsidP="00B7679F">
            <w:pPr>
              <w:jc w:val="left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ex-7216.</w:t>
            </w:r>
            <w:r w:rsidR="007D1EEE" w:rsidRPr="00B7679F">
              <w:rPr>
                <w:sz w:val="14"/>
                <w:szCs w:val="14"/>
                <w:lang w:val="es-ES"/>
              </w:rPr>
              <w:t>50,</w:t>
            </w:r>
          </w:p>
          <w:p w:rsidR="007D1EEE" w:rsidRPr="00B7679F" w:rsidRDefault="003A6D09" w:rsidP="00B7679F">
            <w:pPr>
              <w:jc w:val="left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ex-7228.</w:t>
            </w:r>
            <w:r w:rsidR="007D1EEE" w:rsidRPr="00B7679F">
              <w:rPr>
                <w:sz w:val="14"/>
                <w:szCs w:val="14"/>
                <w:lang w:val="es-ES"/>
              </w:rPr>
              <w:t>70</w:t>
            </w:r>
          </w:p>
          <w:p w:rsidR="007D1EEE" w:rsidRPr="00B7679F" w:rsidRDefault="007D1EEE" w:rsidP="00B7679F">
            <w:pPr>
              <w:jc w:val="left"/>
              <w:rPr>
                <w:sz w:val="14"/>
                <w:szCs w:val="14"/>
                <w:lang w:val="es-ES"/>
              </w:rPr>
            </w:pPr>
            <w:r w:rsidRPr="00B7679F">
              <w:rPr>
                <w:sz w:val="14"/>
                <w:szCs w:val="14"/>
                <w:lang w:val="es-ES"/>
              </w:rPr>
              <w:t>ID: AD-22-UA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7D1EEE" w:rsidRDefault="007D1EEE" w:rsidP="00AE7C1F">
            <w:pPr>
              <w:jc w:val="center"/>
              <w:rPr>
                <w:bCs/>
                <w:sz w:val="14"/>
                <w:szCs w:val="14"/>
                <w:lang w:val="ru-RU"/>
              </w:rPr>
            </w:pPr>
            <w:r w:rsidRPr="00462ECF">
              <w:rPr>
                <w:bCs/>
                <w:sz w:val="14"/>
                <w:szCs w:val="14"/>
                <w:lang w:val="ru-RU"/>
              </w:rPr>
              <w:t>05.08.2016</w:t>
            </w:r>
          </w:p>
          <w:p w:rsidR="007D1EEE" w:rsidRDefault="007D1EEE" w:rsidP="00AE7C1F">
            <w:pPr>
              <w:jc w:val="center"/>
              <w:rPr>
                <w:bCs/>
                <w:sz w:val="14"/>
                <w:szCs w:val="14"/>
                <w:lang w:val="ru-RU"/>
              </w:rPr>
            </w:pPr>
            <w:r w:rsidRPr="00167287">
              <w:rPr>
                <w:bCs/>
                <w:sz w:val="14"/>
                <w:szCs w:val="14"/>
              </w:rPr>
              <w:t>D: 01.0</w:t>
            </w:r>
            <w:r>
              <w:rPr>
                <w:bCs/>
                <w:sz w:val="14"/>
                <w:szCs w:val="14"/>
                <w:lang w:val="ru-RU"/>
              </w:rPr>
              <w:t>7</w:t>
            </w:r>
            <w:r w:rsidRPr="00167287">
              <w:rPr>
                <w:bCs/>
                <w:sz w:val="14"/>
                <w:szCs w:val="14"/>
              </w:rPr>
              <w:t>.201</w:t>
            </w:r>
            <w:r>
              <w:rPr>
                <w:bCs/>
                <w:sz w:val="14"/>
                <w:szCs w:val="14"/>
                <w:lang w:val="ru-RU"/>
              </w:rPr>
              <w:t>5</w:t>
            </w:r>
            <w:r w:rsidRPr="00167287">
              <w:rPr>
                <w:bCs/>
                <w:sz w:val="14"/>
                <w:szCs w:val="14"/>
              </w:rPr>
              <w:t>-30.06.201</w:t>
            </w:r>
            <w:r>
              <w:rPr>
                <w:bCs/>
                <w:sz w:val="14"/>
                <w:szCs w:val="14"/>
                <w:lang w:val="ru-RU"/>
              </w:rPr>
              <w:t>6</w:t>
            </w:r>
          </w:p>
          <w:p w:rsidR="007D1EEE" w:rsidRPr="00167287" w:rsidRDefault="007D1EEE" w:rsidP="00AE7C1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  <w:lang w:val="en-US"/>
              </w:rPr>
              <w:t>I: 01.01.2013-30.06.2016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AC09CF" w:rsidRDefault="00AC09CF" w:rsidP="00AC09CF">
            <w:pPr>
              <w:jc w:val="center"/>
              <w:rPr>
                <w:bCs/>
                <w:sz w:val="14"/>
                <w:szCs w:val="14"/>
              </w:rPr>
            </w:pPr>
            <w:r w:rsidRPr="0061654E">
              <w:rPr>
                <w:bCs/>
                <w:sz w:val="14"/>
                <w:szCs w:val="14"/>
              </w:rPr>
              <w:t xml:space="preserve">12.05.2017 </w:t>
            </w:r>
            <w:r>
              <w:rPr>
                <w:bCs/>
                <w:sz w:val="14"/>
                <w:szCs w:val="14"/>
              </w:rPr>
              <w:t>(P)</w:t>
            </w:r>
          </w:p>
          <w:p w:rsidR="00AC09CF" w:rsidRPr="0061654E" w:rsidRDefault="00AC09CF" w:rsidP="00AC09CF">
            <w:pPr>
              <w:jc w:val="center"/>
              <w:rPr>
                <w:bCs/>
                <w:sz w:val="14"/>
                <w:szCs w:val="14"/>
                <w:lang w:val="en-US"/>
              </w:rPr>
            </w:pPr>
            <w:r>
              <w:rPr>
                <w:bCs/>
                <w:sz w:val="14"/>
                <w:szCs w:val="14"/>
                <w:lang w:val="en-US"/>
              </w:rPr>
              <w:t>11.06.2017</w:t>
            </w:r>
            <w:r w:rsidRPr="0061654E">
              <w:rPr>
                <w:bCs/>
                <w:sz w:val="14"/>
                <w:szCs w:val="14"/>
                <w:lang w:val="en-US"/>
              </w:rPr>
              <w:t xml:space="preserve"> (</w:t>
            </w:r>
            <w:r>
              <w:rPr>
                <w:bCs/>
                <w:sz w:val="14"/>
                <w:szCs w:val="14"/>
                <w:lang w:val="ru-RU"/>
              </w:rPr>
              <w:t>С</w:t>
            </w:r>
            <w:r w:rsidRPr="0061654E">
              <w:rPr>
                <w:bCs/>
                <w:sz w:val="14"/>
                <w:szCs w:val="14"/>
                <w:lang w:val="en-US"/>
              </w:rPr>
              <w:t>)</w:t>
            </w:r>
          </w:p>
          <w:p w:rsidR="00AC09CF" w:rsidRDefault="00AC09CF" w:rsidP="00AC09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37.89%</w:t>
            </w:r>
          </w:p>
          <w:p w:rsidR="007D1EEE" w:rsidRPr="00167287" w:rsidRDefault="00AC09CF" w:rsidP="00AC09C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all other: 37.89%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985599" w:rsidRPr="00E64FAE" w:rsidRDefault="00985599" w:rsidP="00985599">
            <w:pPr>
              <w:jc w:val="center"/>
              <w:rPr>
                <w:bCs/>
                <w:sz w:val="14"/>
                <w:szCs w:val="14"/>
              </w:rPr>
            </w:pPr>
            <w:r w:rsidRPr="00E64FAE">
              <w:rPr>
                <w:bCs/>
                <w:sz w:val="14"/>
                <w:szCs w:val="14"/>
                <w:lang w:val="en-US"/>
              </w:rPr>
              <w:t>04.10.2017</w:t>
            </w:r>
            <w:r w:rsidRPr="00E64FAE">
              <w:rPr>
                <w:bCs/>
                <w:sz w:val="14"/>
                <w:szCs w:val="14"/>
              </w:rPr>
              <w:t xml:space="preserve"> (P)</w:t>
            </w:r>
          </w:p>
          <w:p w:rsidR="00985599" w:rsidRPr="0061654E" w:rsidRDefault="00985599" w:rsidP="00985599">
            <w:pPr>
              <w:jc w:val="center"/>
              <w:rPr>
                <w:bCs/>
                <w:sz w:val="14"/>
                <w:szCs w:val="14"/>
                <w:lang w:val="en-US"/>
              </w:rPr>
            </w:pPr>
            <w:r w:rsidRPr="00E64FAE">
              <w:rPr>
                <w:bCs/>
                <w:sz w:val="14"/>
                <w:szCs w:val="14"/>
                <w:lang w:val="en-US"/>
              </w:rPr>
              <w:t>03.11.</w:t>
            </w:r>
            <w:r w:rsidRPr="00E64FAE">
              <w:rPr>
                <w:bCs/>
                <w:sz w:val="14"/>
                <w:szCs w:val="14"/>
                <w:lang w:val="ru-RU"/>
              </w:rPr>
              <w:t>2017</w:t>
            </w:r>
            <w:r w:rsidRPr="00E64FAE">
              <w:rPr>
                <w:bCs/>
                <w:sz w:val="14"/>
                <w:szCs w:val="14"/>
                <w:lang w:val="en-US"/>
              </w:rPr>
              <w:t xml:space="preserve"> (</w:t>
            </w:r>
            <w:r w:rsidRPr="00E64FAE">
              <w:rPr>
                <w:bCs/>
                <w:sz w:val="14"/>
                <w:szCs w:val="14"/>
                <w:lang w:val="ru-RU"/>
              </w:rPr>
              <w:t>С</w:t>
            </w:r>
            <w:r w:rsidRPr="00E64FAE">
              <w:rPr>
                <w:bCs/>
                <w:sz w:val="14"/>
                <w:szCs w:val="14"/>
                <w:lang w:val="en-US"/>
              </w:rPr>
              <w:t>)</w:t>
            </w:r>
          </w:p>
          <w:p w:rsidR="00985599" w:rsidRDefault="00985599" w:rsidP="0098559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37.89%</w:t>
            </w:r>
          </w:p>
          <w:p w:rsidR="007D1EEE" w:rsidRPr="00167287" w:rsidRDefault="00985599" w:rsidP="0098559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all other: 37.89%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7D1EEE" w:rsidRPr="00167287" w:rsidRDefault="007D1EEE" w:rsidP="00AE7C1F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7D1EEE" w:rsidRPr="00167287" w:rsidRDefault="007D1EEE" w:rsidP="00AE7C1F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  <w:shd w:val="clear" w:color="auto" w:fill="auto"/>
          </w:tcPr>
          <w:p w:rsidR="00985599" w:rsidRDefault="00985599" w:rsidP="00985599">
            <w:pPr>
              <w:jc w:val="center"/>
              <w:rPr>
                <w:bCs/>
                <w:sz w:val="14"/>
                <w:szCs w:val="14"/>
                <w:lang w:val="en-US"/>
              </w:rPr>
            </w:pPr>
            <w:r w:rsidRPr="00E64FAE">
              <w:rPr>
                <w:bCs/>
                <w:sz w:val="14"/>
                <w:szCs w:val="14"/>
                <w:lang w:val="en-US"/>
              </w:rPr>
              <w:t>04.0</w:t>
            </w:r>
            <w:r>
              <w:rPr>
                <w:bCs/>
                <w:sz w:val="14"/>
                <w:szCs w:val="14"/>
                <w:lang w:val="en-US"/>
              </w:rPr>
              <w:t>8</w:t>
            </w:r>
            <w:r w:rsidRPr="00E64FAE">
              <w:rPr>
                <w:bCs/>
                <w:sz w:val="14"/>
                <w:szCs w:val="14"/>
                <w:lang w:val="en-US"/>
              </w:rPr>
              <w:t>.2017</w:t>
            </w:r>
          </w:p>
          <w:p w:rsidR="00985599" w:rsidRPr="00952D39" w:rsidRDefault="00985599" w:rsidP="00985599">
            <w:pPr>
              <w:jc w:val="center"/>
              <w:rPr>
                <w:bCs/>
                <w:sz w:val="14"/>
                <w:szCs w:val="14"/>
                <w:lang w:val="en-US"/>
              </w:rPr>
            </w:pPr>
            <w:r>
              <w:rPr>
                <w:bCs/>
                <w:sz w:val="14"/>
                <w:szCs w:val="14"/>
                <w:lang w:val="en-US"/>
              </w:rPr>
              <w:t>(P)</w:t>
            </w:r>
          </w:p>
          <w:p w:rsidR="007D1EEE" w:rsidRPr="00167287" w:rsidRDefault="00985599" w:rsidP="0098559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  <w:lang w:val="en-US"/>
              </w:rPr>
              <w:t>Extension of the investigation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7D1EEE" w:rsidRPr="00167287" w:rsidRDefault="007D1EEE" w:rsidP="00B7679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  <w:lang w:val="ru-RU"/>
              </w:rPr>
              <w:t>210</w:t>
            </w:r>
            <w:r w:rsidR="00AC09CF">
              <w:rPr>
                <w:bCs/>
                <w:sz w:val="14"/>
                <w:szCs w:val="14"/>
              </w:rPr>
              <w:t>.</w:t>
            </w:r>
            <w:r>
              <w:rPr>
                <w:bCs/>
                <w:sz w:val="14"/>
                <w:szCs w:val="14"/>
                <w:lang w:val="ru-RU"/>
              </w:rPr>
              <w:t>0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E80203">
              <w:rPr>
                <w:bCs/>
                <w:sz w:val="14"/>
                <w:szCs w:val="14"/>
              </w:rPr>
              <w:t>thousand tonnes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7D1EEE" w:rsidRPr="00167287" w:rsidRDefault="007D1EEE" w:rsidP="00B7679F">
            <w:pPr>
              <w:jc w:val="center"/>
              <w:rPr>
                <w:bCs/>
                <w:sz w:val="14"/>
                <w:szCs w:val="14"/>
              </w:rPr>
            </w:pPr>
            <w:r w:rsidRPr="00E80203">
              <w:rPr>
                <w:bCs/>
                <w:sz w:val="14"/>
                <w:szCs w:val="14"/>
                <w:lang w:val="en-US"/>
              </w:rPr>
              <w:t>97</w:t>
            </w:r>
            <w:r>
              <w:rPr>
                <w:bCs/>
                <w:sz w:val="14"/>
                <w:szCs w:val="14"/>
                <w:lang w:val="en-US"/>
              </w:rPr>
              <w:t>.</w:t>
            </w:r>
            <w:r w:rsidRPr="00E80203">
              <w:rPr>
                <w:bCs/>
                <w:sz w:val="14"/>
                <w:szCs w:val="14"/>
                <w:lang w:val="en-US"/>
              </w:rPr>
              <w:t>9%</w:t>
            </w:r>
            <w:r>
              <w:rPr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bCs/>
                <w:sz w:val="14"/>
                <w:szCs w:val="14"/>
                <w:lang w:val="en-US"/>
              </w:rPr>
              <w:br/>
              <w:t>of total imports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AC09CF" w:rsidRPr="002111C7" w:rsidRDefault="00AC09CF" w:rsidP="00AC09CF">
            <w:pPr>
              <w:jc w:val="center"/>
              <w:rPr>
                <w:bCs/>
                <w:sz w:val="14"/>
                <w:szCs w:val="14"/>
              </w:rPr>
            </w:pPr>
            <w:r w:rsidRPr="002111C7">
              <w:rPr>
                <w:bCs/>
                <w:sz w:val="14"/>
                <w:szCs w:val="14"/>
              </w:rPr>
              <w:t>HMP</w:t>
            </w:r>
          </w:p>
          <w:p w:rsidR="007D1EEE" w:rsidRPr="00167287" w:rsidRDefault="00AC09CF" w:rsidP="00AC09CF">
            <w:pPr>
              <w:jc w:val="center"/>
              <w:rPr>
                <w:bCs/>
                <w:sz w:val="14"/>
                <w:szCs w:val="14"/>
              </w:rPr>
            </w:pPr>
            <w:r w:rsidRPr="002111C7">
              <w:rPr>
                <w:bCs/>
                <w:sz w:val="14"/>
                <w:szCs w:val="14"/>
              </w:rPr>
              <w:t>CV</w:t>
            </w:r>
          </w:p>
        </w:tc>
      </w:tr>
    </w:tbl>
    <w:p w:rsidR="00B7679F" w:rsidRDefault="00B7679F" w:rsidP="00B7679F"/>
    <w:p w:rsidR="00B7679F" w:rsidRDefault="00B7679F" w:rsidP="00B7679F">
      <w:r>
        <w:br w:type="page"/>
      </w:r>
    </w:p>
    <w:p w:rsidR="00BF41F4" w:rsidRPr="007E3BBF" w:rsidRDefault="00BF41F4" w:rsidP="00515989">
      <w:pPr>
        <w:pStyle w:val="Caption"/>
      </w:pPr>
      <w:r w:rsidRPr="00515989">
        <w:rPr>
          <w:rFonts w:cs="Verdana"/>
          <w:szCs w:val="18"/>
        </w:rPr>
        <w:lastRenderedPageBreak/>
        <w:t>Reviews / Other subsequent proceedings</w:t>
      </w:r>
    </w:p>
    <w:p w:rsidR="00BF41F4" w:rsidRPr="00AE031B" w:rsidRDefault="00BF41F4" w:rsidP="00BF41F4">
      <w:pPr>
        <w:rPr>
          <w:vanish/>
          <w:sz w:val="2"/>
          <w:szCs w:val="2"/>
        </w:rPr>
      </w:pPr>
    </w:p>
    <w:tbl>
      <w:tblPr>
        <w:tblW w:w="14567" w:type="dxa"/>
        <w:tblBorders>
          <w:top w:val="double" w:sz="4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1266"/>
        <w:gridCol w:w="1554"/>
        <w:gridCol w:w="1400"/>
        <w:gridCol w:w="1417"/>
        <w:gridCol w:w="1418"/>
        <w:gridCol w:w="1275"/>
        <w:gridCol w:w="1134"/>
        <w:gridCol w:w="1276"/>
        <w:gridCol w:w="1275"/>
        <w:gridCol w:w="1135"/>
        <w:gridCol w:w="1417"/>
      </w:tblGrid>
      <w:tr w:rsidR="00013EB2" w:rsidRPr="00013EB2" w:rsidTr="00E62571">
        <w:tc>
          <w:tcPr>
            <w:tcW w:w="1266" w:type="dxa"/>
            <w:vMerge w:val="restart"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Country or customs territory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Product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Initiation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b/>
                <w:sz w:val="14"/>
                <w:szCs w:val="16"/>
              </w:rPr>
            </w:pPr>
            <w:r w:rsidRPr="006E2C5C">
              <w:rPr>
                <w:b/>
                <w:sz w:val="14"/>
                <w:szCs w:val="16"/>
              </w:rPr>
              <w:t>Preliminary results /</w:t>
            </w:r>
          </w:p>
          <w:p w:rsidR="00013EB2" w:rsidRPr="006E2C5C" w:rsidRDefault="00013EB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  <w:szCs w:val="16"/>
              </w:rPr>
              <w:t>determination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Final results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Revocation of Measures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Other (e.g., procedures not affecting the duty level)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Trade Data</w:t>
            </w:r>
          </w:p>
          <w:p w:rsidR="00013EB2" w:rsidRPr="006E2C5C" w:rsidRDefault="00013EB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(if available from published report(s) on proceeding)</w:t>
            </w:r>
          </w:p>
          <w:p w:rsidR="00013EB2" w:rsidRPr="006E2C5C" w:rsidRDefault="00013EB2" w:rsidP="006E2C5C">
            <w:pPr>
              <w:jc w:val="center"/>
              <w:rPr>
                <w:b/>
                <w:sz w:val="1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Basis for normal value determination</w:t>
            </w:r>
          </w:p>
        </w:tc>
      </w:tr>
      <w:tr w:rsidR="00013EB2" w:rsidRPr="00013EB2" w:rsidTr="00E62571">
        <w:trPr>
          <w:trHeight w:val="592"/>
        </w:trPr>
        <w:tc>
          <w:tcPr>
            <w:tcW w:w="1266" w:type="dxa"/>
            <w:vMerge/>
            <w:shd w:val="clear" w:color="auto" w:fill="auto"/>
          </w:tcPr>
          <w:p w:rsidR="00013EB2" w:rsidRPr="006E2C5C" w:rsidRDefault="00013EB2" w:rsidP="00390B0A">
            <w:pPr>
              <w:rPr>
                <w:sz w:val="1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013EB2" w:rsidRPr="006E2C5C" w:rsidRDefault="00013EB2" w:rsidP="00390B0A">
            <w:pPr>
              <w:rPr>
                <w:sz w:val="14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013EB2" w:rsidRPr="006E2C5C" w:rsidRDefault="00013EB2" w:rsidP="00390B0A">
            <w:pPr>
              <w:rPr>
                <w:sz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13EB2" w:rsidRPr="006E2C5C" w:rsidRDefault="00013EB2" w:rsidP="00390B0A">
            <w:pPr>
              <w:rPr>
                <w:sz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Definitive duty</w:t>
            </w:r>
          </w:p>
        </w:tc>
        <w:tc>
          <w:tcPr>
            <w:tcW w:w="1275" w:type="dxa"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Price undertaking</w:t>
            </w:r>
          </w:p>
        </w:tc>
        <w:tc>
          <w:tcPr>
            <w:tcW w:w="1134" w:type="dxa"/>
            <w:vMerge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sz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strike/>
                <w:sz w:val="14"/>
                <w:szCs w:val="16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sz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13EB2" w:rsidRPr="006E2C5C" w:rsidRDefault="00013EB2" w:rsidP="00390B0A">
            <w:pPr>
              <w:rPr>
                <w:sz w:val="14"/>
              </w:rPr>
            </w:pPr>
          </w:p>
        </w:tc>
      </w:tr>
      <w:tr w:rsidR="00013EB2" w:rsidRPr="00013EB2" w:rsidTr="00E62571">
        <w:tc>
          <w:tcPr>
            <w:tcW w:w="1266" w:type="dxa"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sz w:val="14"/>
              </w:rPr>
            </w:pPr>
          </w:p>
        </w:tc>
        <w:tc>
          <w:tcPr>
            <w:tcW w:w="1554" w:type="dxa"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i/>
                <w:sz w:val="14"/>
              </w:rPr>
            </w:pPr>
            <w:r w:rsidRPr="006E2C5C">
              <w:rPr>
                <w:sz w:val="14"/>
              </w:rPr>
              <w:t>Description; HS 6</w:t>
            </w:r>
            <w:r w:rsidRPr="006E2C5C">
              <w:rPr>
                <w:sz w:val="14"/>
              </w:rPr>
              <w:noBreakHyphen/>
              <w:t>digit category covering investigated product;</w:t>
            </w:r>
            <w:r w:rsidRPr="006E2C5C">
              <w:rPr>
                <w:i/>
                <w:sz w:val="14"/>
              </w:rPr>
              <w:t xml:space="preserve"> </w:t>
            </w:r>
            <w:r w:rsidR="00DD5B1C">
              <w:rPr>
                <w:sz w:val="14"/>
              </w:rPr>
              <w:t xml:space="preserve">ID number; (*) if </w:t>
            </w:r>
            <w:r w:rsidRPr="006E2C5C">
              <w:rPr>
                <w:sz w:val="14"/>
              </w:rPr>
              <w:t>investigation of &gt;1 country</w:t>
            </w:r>
          </w:p>
        </w:tc>
        <w:tc>
          <w:tcPr>
            <w:tcW w:w="1400" w:type="dxa"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sz w:val="14"/>
              </w:rPr>
            </w:pPr>
            <w:r w:rsidRPr="006E2C5C">
              <w:rPr>
                <w:sz w:val="14"/>
              </w:rPr>
              <w:t>Date, Type of Review or Procedure (code), Period Covered</w:t>
            </w:r>
          </w:p>
        </w:tc>
        <w:tc>
          <w:tcPr>
            <w:tcW w:w="1417" w:type="dxa"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sz w:val="14"/>
              </w:rPr>
            </w:pPr>
            <w:r w:rsidRPr="006E2C5C">
              <w:rPr>
                <w:sz w:val="14"/>
              </w:rPr>
              <w:t>Effective date; range of individual dumping margins; "other" rates; [range of applied rates if different, reason]</w:t>
            </w:r>
          </w:p>
        </w:tc>
        <w:tc>
          <w:tcPr>
            <w:tcW w:w="1418" w:type="dxa"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sz w:val="14"/>
              </w:rPr>
              <w:t>Effective date, range of individual dumping margins; "other" rates; [range of applied rates if different, reason]</w:t>
            </w:r>
          </w:p>
        </w:tc>
        <w:tc>
          <w:tcPr>
            <w:tcW w:w="1275" w:type="dxa"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sz w:val="14"/>
                <w:vertAlign w:val="superscript"/>
              </w:rPr>
            </w:pPr>
            <w:r w:rsidRPr="006E2C5C">
              <w:rPr>
                <w:sz w:val="14"/>
              </w:rPr>
              <w:t>Effective date; range of individual dumping margins or minimum prices; or other outcome (code)</w:t>
            </w:r>
          </w:p>
        </w:tc>
        <w:tc>
          <w:tcPr>
            <w:tcW w:w="1134" w:type="dxa"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sz w:val="14"/>
              </w:rPr>
            </w:pPr>
            <w:r w:rsidRPr="006E2C5C">
              <w:rPr>
                <w:sz w:val="14"/>
              </w:rPr>
              <w:t>Date</w:t>
            </w:r>
            <w:r w:rsidR="00C3550A">
              <w:rPr>
                <w:sz w:val="14"/>
              </w:rPr>
              <w:t>,</w:t>
            </w:r>
          </w:p>
          <w:p w:rsidR="00013EB2" w:rsidRPr="006E2C5C" w:rsidRDefault="00013EB2" w:rsidP="006E2C5C">
            <w:pPr>
              <w:jc w:val="center"/>
              <w:rPr>
                <w:sz w:val="14"/>
              </w:rPr>
            </w:pPr>
            <w:r w:rsidRPr="006E2C5C">
              <w:rPr>
                <w:sz w:val="14"/>
              </w:rPr>
              <w:t>Reason</w:t>
            </w:r>
          </w:p>
        </w:tc>
        <w:tc>
          <w:tcPr>
            <w:tcW w:w="1276" w:type="dxa"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i/>
                <w:sz w:val="14"/>
              </w:rPr>
            </w:pPr>
            <w:r w:rsidRPr="006E2C5C">
              <w:rPr>
                <w:sz w:val="14"/>
              </w:rPr>
              <w:t>Date,</w:t>
            </w:r>
            <w:r w:rsidRPr="006E2C5C">
              <w:rPr>
                <w:i/>
                <w:sz w:val="14"/>
              </w:rPr>
              <w:t xml:space="preserve"> </w:t>
            </w:r>
            <w:r w:rsidRPr="006E2C5C">
              <w:rPr>
                <w:sz w:val="14"/>
              </w:rPr>
              <w:t>explanation</w:t>
            </w:r>
          </w:p>
        </w:tc>
        <w:tc>
          <w:tcPr>
            <w:tcW w:w="1275" w:type="dxa"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sz w:val="14"/>
              </w:rPr>
            </w:pPr>
            <w:r w:rsidRPr="006E2C5C">
              <w:rPr>
                <w:sz w:val="14"/>
              </w:rPr>
              <w:t>Import volume or value (units /currency); product coverage, period, if different from cols. 2 / 3</w:t>
            </w:r>
          </w:p>
        </w:tc>
        <w:tc>
          <w:tcPr>
            <w:tcW w:w="1135" w:type="dxa"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sz w:val="14"/>
              </w:rPr>
            </w:pPr>
            <w:r w:rsidRPr="006E2C5C">
              <w:rPr>
                <w:sz w:val="14"/>
              </w:rPr>
              <w:t>Import volume as % of apparent domestic consumption or as % of total imports</w:t>
            </w:r>
          </w:p>
        </w:tc>
        <w:tc>
          <w:tcPr>
            <w:tcW w:w="1417" w:type="dxa"/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sz w:val="14"/>
              </w:rPr>
            </w:pPr>
            <w:r w:rsidRPr="006E2C5C">
              <w:rPr>
                <w:sz w:val="14"/>
              </w:rPr>
              <w:t>Codes for all bases used in proceeding</w:t>
            </w:r>
          </w:p>
        </w:tc>
      </w:tr>
      <w:tr w:rsidR="00BA63F2" w:rsidRPr="006E2C5C" w:rsidTr="00C3550A"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BA63F2" w:rsidRPr="006E2C5C" w:rsidRDefault="00BA63F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BA63F2" w:rsidRPr="006E2C5C" w:rsidRDefault="00BA63F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BA63F2" w:rsidRPr="006E2C5C" w:rsidRDefault="00BA63F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A63F2" w:rsidRPr="006E2C5C" w:rsidRDefault="00BA63F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A63F2" w:rsidRPr="006E2C5C" w:rsidRDefault="00BA63F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A63F2" w:rsidRPr="006E2C5C" w:rsidRDefault="00BA63F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63F2" w:rsidRPr="006E2C5C" w:rsidRDefault="00BA63F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63F2" w:rsidRPr="006E2C5C" w:rsidRDefault="00BA63F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A63F2" w:rsidRPr="006E2C5C" w:rsidRDefault="00BA63F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BA63F2" w:rsidRPr="006E2C5C" w:rsidRDefault="00BA63F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A63F2" w:rsidRPr="006E2C5C" w:rsidRDefault="00BA63F2" w:rsidP="006E2C5C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11</w:t>
            </w:r>
          </w:p>
        </w:tc>
      </w:tr>
      <w:tr w:rsidR="005C0B60" w:rsidRPr="00E62571" w:rsidTr="00625D82">
        <w:tc>
          <w:tcPr>
            <w:tcW w:w="12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B60" w:rsidRPr="00E62571" w:rsidRDefault="005C0B60" w:rsidP="004642A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China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Default="005C0B60" w:rsidP="00625D82">
            <w:pPr>
              <w:jc w:val="lef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C</w:t>
            </w:r>
            <w:r w:rsidRPr="00A224BB">
              <w:rPr>
                <w:sz w:val="14"/>
                <w:szCs w:val="14"/>
                <w:lang w:val="en-US"/>
              </w:rPr>
              <w:t>old-rolled flat steel products with polymer coating</w:t>
            </w:r>
            <w:r>
              <w:rPr>
                <w:sz w:val="14"/>
                <w:szCs w:val="14"/>
                <w:lang w:val="en-US"/>
              </w:rPr>
              <w:t>;</w:t>
            </w:r>
          </w:p>
          <w:p w:rsidR="005C0B60" w:rsidRPr="00983BAE" w:rsidRDefault="005C0B60" w:rsidP="00625D82">
            <w:pPr>
              <w:jc w:val="lef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ex-7210, </w:t>
            </w:r>
            <w:r w:rsidRPr="00983BAE">
              <w:rPr>
                <w:sz w:val="14"/>
                <w:szCs w:val="14"/>
                <w:lang w:val="en-US"/>
              </w:rPr>
              <w:t>ex-7212,</w:t>
            </w:r>
          </w:p>
          <w:p w:rsidR="005C0B60" w:rsidRDefault="005C0B60" w:rsidP="00625D82">
            <w:pPr>
              <w:jc w:val="left"/>
              <w:rPr>
                <w:sz w:val="14"/>
                <w:szCs w:val="14"/>
                <w:lang w:val="en-US"/>
              </w:rPr>
            </w:pPr>
            <w:r w:rsidRPr="00983BAE">
              <w:rPr>
                <w:sz w:val="14"/>
                <w:szCs w:val="14"/>
                <w:lang w:val="en-US"/>
              </w:rPr>
              <w:t>ex-7225;</w:t>
            </w:r>
          </w:p>
          <w:p w:rsidR="005C0B60" w:rsidRPr="0067452D" w:rsidRDefault="005C0B60" w:rsidP="006547DF">
            <w:pPr>
              <w:jc w:val="left"/>
              <w:rPr>
                <w:sz w:val="14"/>
                <w:szCs w:val="14"/>
                <w:lang w:val="en-US"/>
              </w:rPr>
            </w:pPr>
            <w:r w:rsidRPr="0067452D">
              <w:rPr>
                <w:sz w:val="14"/>
                <w:szCs w:val="14"/>
                <w:lang w:val="en-US"/>
              </w:rPr>
              <w:t>AD-8-CN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A224BB" w:rsidRDefault="005C0B60" w:rsidP="00625D8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28.02.</w:t>
            </w:r>
            <w:r w:rsidRPr="00E80203">
              <w:rPr>
                <w:sz w:val="14"/>
                <w:szCs w:val="14"/>
                <w:lang w:val="en-US"/>
              </w:rPr>
              <w:t>201</w:t>
            </w:r>
            <w:r>
              <w:rPr>
                <w:sz w:val="14"/>
                <w:szCs w:val="14"/>
                <w:lang w:val="en-US"/>
              </w:rPr>
              <w:t>7</w:t>
            </w:r>
          </w:p>
          <w:p w:rsidR="005C0B60" w:rsidRPr="0067452D" w:rsidRDefault="005C0B60" w:rsidP="00625D8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SNR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E80203" w:rsidRDefault="005C0B60" w:rsidP="00625D8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E80203" w:rsidRDefault="005C0B60" w:rsidP="00625D8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E80203" w:rsidRDefault="005C0B60" w:rsidP="00625D8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E80203" w:rsidRDefault="005C0B60" w:rsidP="00625D8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1052C0" w:rsidRDefault="005C0B60" w:rsidP="00625D8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  <w:lang w:val="ru-RU"/>
              </w:rPr>
              <w:t>5</w:t>
            </w:r>
            <w:r w:rsidRPr="001052C0">
              <w:rPr>
                <w:sz w:val="14"/>
                <w:szCs w:val="14"/>
                <w:lang w:val="en-US"/>
              </w:rPr>
              <w:t>.0</w:t>
            </w:r>
            <w:r>
              <w:rPr>
                <w:sz w:val="14"/>
                <w:szCs w:val="14"/>
                <w:lang w:val="en-US"/>
              </w:rPr>
              <w:t>5</w:t>
            </w:r>
            <w:r w:rsidRPr="001052C0">
              <w:rPr>
                <w:sz w:val="14"/>
                <w:szCs w:val="14"/>
                <w:lang w:val="en-US"/>
              </w:rPr>
              <w:t>.2017</w:t>
            </w:r>
            <w:r>
              <w:rPr>
                <w:sz w:val="14"/>
                <w:szCs w:val="14"/>
                <w:lang w:val="en-US"/>
              </w:rPr>
              <w:t xml:space="preserve"> (P)</w:t>
            </w:r>
          </w:p>
          <w:p w:rsidR="005C0B60" w:rsidRPr="00E80203" w:rsidRDefault="005C0B60" w:rsidP="00625D82">
            <w:pPr>
              <w:jc w:val="center"/>
              <w:rPr>
                <w:sz w:val="14"/>
                <w:szCs w:val="14"/>
                <w:lang w:val="en-US"/>
              </w:rPr>
            </w:pPr>
            <w:r w:rsidRPr="001052C0">
              <w:rPr>
                <w:sz w:val="14"/>
                <w:szCs w:val="14"/>
                <w:lang w:val="en-US"/>
              </w:rPr>
              <w:t>D</w:t>
            </w:r>
            <w:r>
              <w:rPr>
                <w:sz w:val="14"/>
                <w:szCs w:val="14"/>
                <w:lang w:val="en-US"/>
              </w:rPr>
              <w:t>uty remains in force pending the outcome of the review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E80203" w:rsidRDefault="005C0B60" w:rsidP="00625D8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E80203" w:rsidRDefault="005C0B60" w:rsidP="00625D82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E80203" w:rsidRDefault="005C0B60" w:rsidP="00625D82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5C0B60" w:rsidRPr="00E62571" w:rsidTr="00FD2C0E">
        <w:tc>
          <w:tcPr>
            <w:tcW w:w="1266" w:type="dxa"/>
            <w:vMerge/>
            <w:shd w:val="clear" w:color="auto" w:fill="auto"/>
            <w:vAlign w:val="center"/>
          </w:tcPr>
          <w:p w:rsidR="005C0B60" w:rsidRPr="00E62571" w:rsidRDefault="005C0B60" w:rsidP="004642A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Default="005C0B60" w:rsidP="00625D82">
            <w:pPr>
              <w:jc w:val="left"/>
              <w:rPr>
                <w:sz w:val="14"/>
                <w:szCs w:val="14"/>
                <w:lang w:val="en-US"/>
              </w:rPr>
            </w:pPr>
            <w:r w:rsidRPr="00A224BB">
              <w:rPr>
                <w:sz w:val="14"/>
                <w:szCs w:val="14"/>
                <w:lang w:val="en-US"/>
              </w:rPr>
              <w:t>Cold-worked seamless pipes and tubes of stainless steel;</w:t>
            </w:r>
          </w:p>
          <w:p w:rsidR="005C0B60" w:rsidRDefault="005C0B60" w:rsidP="00625D82">
            <w:pPr>
              <w:jc w:val="lef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ex-7304.41;</w:t>
            </w:r>
          </w:p>
          <w:p w:rsidR="005C0B60" w:rsidRDefault="005C0B60" w:rsidP="006547DF">
            <w:pPr>
              <w:jc w:val="left"/>
              <w:rPr>
                <w:sz w:val="14"/>
                <w:szCs w:val="14"/>
                <w:lang w:val="en-US"/>
              </w:rPr>
            </w:pPr>
            <w:r w:rsidRPr="00A224BB">
              <w:rPr>
                <w:sz w:val="14"/>
                <w:szCs w:val="14"/>
                <w:lang w:val="en-US"/>
              </w:rPr>
              <w:t>AD-11-CN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Default="005C0B60" w:rsidP="00625D8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21.04.2017</w:t>
            </w:r>
          </w:p>
          <w:p w:rsidR="005C0B60" w:rsidRDefault="005C0B60" w:rsidP="00625D8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Anti-</w:t>
            </w:r>
            <w:r w:rsidRPr="00A224BB">
              <w:rPr>
                <w:sz w:val="14"/>
                <w:szCs w:val="14"/>
                <w:lang w:val="en-US"/>
              </w:rPr>
              <w:t>circumvention</w:t>
            </w:r>
            <w:r>
              <w:rPr>
                <w:sz w:val="14"/>
                <w:szCs w:val="14"/>
                <w:lang w:val="en-US"/>
              </w:rPr>
              <w:t xml:space="preserve"> investigation</w:t>
            </w:r>
          </w:p>
          <w:p w:rsidR="005C0B60" w:rsidRPr="00F77648" w:rsidRDefault="005C0B60" w:rsidP="00985599">
            <w:pPr>
              <w:jc w:val="center"/>
              <w:rPr>
                <w:bCs/>
                <w:sz w:val="14"/>
                <w:szCs w:val="14"/>
                <w:lang w:val="en-US"/>
              </w:rPr>
            </w:pPr>
            <w:r w:rsidRPr="00167287">
              <w:rPr>
                <w:bCs/>
                <w:sz w:val="14"/>
                <w:szCs w:val="14"/>
              </w:rPr>
              <w:t>D: 01.0</w:t>
            </w:r>
            <w:r>
              <w:rPr>
                <w:bCs/>
                <w:sz w:val="14"/>
                <w:szCs w:val="14"/>
                <w:lang w:val="en-US"/>
              </w:rPr>
              <w:t>1</w:t>
            </w:r>
            <w:r w:rsidRPr="00167287">
              <w:rPr>
                <w:bCs/>
                <w:sz w:val="14"/>
                <w:szCs w:val="14"/>
              </w:rPr>
              <w:t>.201</w:t>
            </w:r>
            <w:r>
              <w:rPr>
                <w:bCs/>
                <w:sz w:val="14"/>
                <w:szCs w:val="14"/>
                <w:lang w:val="en-US"/>
              </w:rPr>
              <w:t>6</w:t>
            </w:r>
            <w:r w:rsidRPr="00167287">
              <w:rPr>
                <w:bCs/>
                <w:sz w:val="14"/>
                <w:szCs w:val="14"/>
              </w:rPr>
              <w:t>-3</w:t>
            </w:r>
            <w:r>
              <w:rPr>
                <w:bCs/>
                <w:sz w:val="14"/>
                <w:szCs w:val="14"/>
              </w:rPr>
              <w:t>1</w:t>
            </w:r>
            <w:r w:rsidRPr="00167287">
              <w:rPr>
                <w:bCs/>
                <w:sz w:val="14"/>
                <w:szCs w:val="14"/>
              </w:rPr>
              <w:t>.</w:t>
            </w:r>
            <w:r w:rsidRPr="00F77648">
              <w:rPr>
                <w:bCs/>
                <w:sz w:val="14"/>
                <w:szCs w:val="14"/>
              </w:rPr>
              <w:t>12.201</w:t>
            </w:r>
            <w:r w:rsidRPr="00F77648">
              <w:rPr>
                <w:bCs/>
                <w:sz w:val="14"/>
                <w:szCs w:val="14"/>
                <w:lang w:val="en-US"/>
              </w:rPr>
              <w:t>6</w:t>
            </w:r>
          </w:p>
          <w:p w:rsidR="005C0B60" w:rsidRDefault="005C0B60" w:rsidP="00985599">
            <w:pPr>
              <w:jc w:val="center"/>
              <w:rPr>
                <w:sz w:val="14"/>
                <w:szCs w:val="14"/>
                <w:lang w:val="en-US"/>
              </w:rPr>
            </w:pPr>
            <w:r w:rsidRPr="00F77648">
              <w:rPr>
                <w:bCs/>
                <w:sz w:val="14"/>
                <w:szCs w:val="14"/>
                <w:lang w:val="en-US"/>
              </w:rPr>
              <w:t>I: 01.01.2013-31.12.2016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E80203" w:rsidRDefault="005C0B60" w:rsidP="00625D8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E64FAE" w:rsidRDefault="005C0B60" w:rsidP="0098559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  <w:lang w:val="en-US"/>
              </w:rPr>
              <w:t>15.12</w:t>
            </w:r>
            <w:r w:rsidRPr="00E64FAE">
              <w:rPr>
                <w:bCs/>
                <w:sz w:val="14"/>
                <w:szCs w:val="14"/>
                <w:lang w:val="en-US"/>
              </w:rPr>
              <w:t>.2017</w:t>
            </w:r>
            <w:r w:rsidRPr="00E64FAE">
              <w:rPr>
                <w:bCs/>
                <w:sz w:val="14"/>
                <w:szCs w:val="14"/>
              </w:rPr>
              <w:t xml:space="preserve"> (P)</w:t>
            </w:r>
          </w:p>
          <w:p w:rsidR="005C0B60" w:rsidRPr="0061654E" w:rsidRDefault="005C0B60" w:rsidP="00985599">
            <w:pPr>
              <w:jc w:val="center"/>
              <w:rPr>
                <w:bCs/>
                <w:sz w:val="14"/>
                <w:szCs w:val="14"/>
                <w:lang w:val="en-US"/>
              </w:rPr>
            </w:pPr>
            <w:r>
              <w:rPr>
                <w:bCs/>
                <w:sz w:val="14"/>
                <w:szCs w:val="14"/>
                <w:lang w:val="en-US"/>
              </w:rPr>
              <w:t>14.01.2018</w:t>
            </w:r>
            <w:r w:rsidRPr="00E64FAE">
              <w:rPr>
                <w:bCs/>
                <w:sz w:val="14"/>
                <w:szCs w:val="14"/>
                <w:lang w:val="en-US"/>
              </w:rPr>
              <w:t xml:space="preserve"> (</w:t>
            </w:r>
            <w:r w:rsidRPr="00E64FAE">
              <w:rPr>
                <w:bCs/>
                <w:sz w:val="14"/>
                <w:szCs w:val="14"/>
                <w:lang w:val="ru-RU"/>
              </w:rPr>
              <w:t>С</w:t>
            </w:r>
            <w:r w:rsidRPr="00E64FAE">
              <w:rPr>
                <w:bCs/>
                <w:sz w:val="14"/>
                <w:szCs w:val="14"/>
                <w:lang w:val="en-US"/>
              </w:rPr>
              <w:t>)</w:t>
            </w:r>
          </w:p>
          <w:p w:rsidR="005C0B60" w:rsidRPr="00E80203" w:rsidRDefault="005C0B60" w:rsidP="005C0B60">
            <w:pPr>
              <w:jc w:val="center"/>
              <w:rPr>
                <w:sz w:val="14"/>
                <w:szCs w:val="14"/>
                <w:lang w:val="en-US"/>
              </w:rPr>
            </w:pPr>
            <w:r w:rsidRPr="000E02F8">
              <w:rPr>
                <w:bCs/>
                <w:sz w:val="14"/>
                <w:szCs w:val="14"/>
                <w:lang w:val="en-US"/>
              </w:rPr>
              <w:t>"</w:t>
            </w:r>
            <w:r>
              <w:rPr>
                <w:bCs/>
                <w:sz w:val="14"/>
                <w:szCs w:val="14"/>
                <w:lang w:val="en-US"/>
              </w:rPr>
              <w:t>other</w:t>
            </w:r>
            <w:r w:rsidRPr="000E02F8">
              <w:rPr>
                <w:bCs/>
                <w:sz w:val="14"/>
                <w:szCs w:val="14"/>
                <w:lang w:val="en-US"/>
              </w:rPr>
              <w:t>"</w:t>
            </w:r>
            <w:r>
              <w:rPr>
                <w:bCs/>
                <w:sz w:val="14"/>
                <w:szCs w:val="14"/>
                <w:lang w:val="en-US"/>
              </w:rPr>
              <w:t xml:space="preserve"> rate </w:t>
            </w:r>
            <w:r>
              <w:rPr>
                <w:bCs/>
                <w:sz w:val="14"/>
                <w:szCs w:val="14"/>
              </w:rPr>
              <w:t xml:space="preserve">19.15% is extended to products declared as </w:t>
            </w:r>
            <w:r w:rsidRPr="000E02F8">
              <w:rPr>
                <w:bCs/>
                <w:sz w:val="14"/>
                <w:szCs w:val="14"/>
              </w:rPr>
              <w:t>originating</w:t>
            </w:r>
            <w:r>
              <w:rPr>
                <w:bCs/>
                <w:sz w:val="14"/>
                <w:szCs w:val="14"/>
              </w:rPr>
              <w:t xml:space="preserve"> in </w:t>
            </w:r>
            <w:r w:rsidRPr="000E02F8">
              <w:rPr>
                <w:bCs/>
                <w:sz w:val="14"/>
                <w:szCs w:val="14"/>
              </w:rPr>
              <w:t>Malaysia</w:t>
            </w:r>
            <w:r w:rsidRPr="00E80203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E80203" w:rsidRDefault="005C0B60" w:rsidP="00625D8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E80203" w:rsidRDefault="005C0B60" w:rsidP="00625D8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E80203" w:rsidRDefault="005C0B60" w:rsidP="00625D8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167287" w:rsidRDefault="005C0B60" w:rsidP="005C0B6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  <w:lang w:val="en-US"/>
              </w:rPr>
              <w:t>1117.1</w:t>
            </w:r>
            <w:r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br/>
            </w:r>
            <w:r w:rsidRPr="00E80203">
              <w:rPr>
                <w:bCs/>
                <w:sz w:val="14"/>
                <w:szCs w:val="14"/>
              </w:rPr>
              <w:t>tonnes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167287" w:rsidRDefault="005C0B60" w:rsidP="005C0B6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  <w:lang w:val="en-US"/>
              </w:rPr>
              <w:t>32.7</w:t>
            </w:r>
            <w:r w:rsidRPr="00E80203">
              <w:rPr>
                <w:bCs/>
                <w:sz w:val="14"/>
                <w:szCs w:val="14"/>
                <w:lang w:val="en-US"/>
              </w:rPr>
              <w:t>%</w:t>
            </w:r>
            <w:r>
              <w:rPr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bCs/>
                <w:sz w:val="14"/>
                <w:szCs w:val="14"/>
                <w:lang w:val="en-US"/>
              </w:rPr>
              <w:br/>
              <w:t>of total imports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167287" w:rsidRDefault="005C0B60" w:rsidP="005C0B60">
            <w:pPr>
              <w:jc w:val="center"/>
              <w:rPr>
                <w:bCs/>
                <w:sz w:val="14"/>
                <w:szCs w:val="14"/>
              </w:rPr>
            </w:pPr>
            <w:r w:rsidRPr="009E0A2C">
              <w:rPr>
                <w:bCs/>
                <w:sz w:val="14"/>
                <w:szCs w:val="14"/>
              </w:rPr>
              <w:t>HMP</w:t>
            </w:r>
          </w:p>
        </w:tc>
      </w:tr>
      <w:tr w:rsidR="005C0B60" w:rsidRPr="00E62571" w:rsidTr="00FD2C0E">
        <w:tc>
          <w:tcPr>
            <w:tcW w:w="1266" w:type="dxa"/>
            <w:vMerge/>
            <w:shd w:val="clear" w:color="auto" w:fill="auto"/>
            <w:vAlign w:val="center"/>
          </w:tcPr>
          <w:p w:rsidR="005C0B60" w:rsidRPr="00E62571" w:rsidRDefault="005C0B60" w:rsidP="004642A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Default="005C0B60" w:rsidP="005C0B60">
            <w:pPr>
              <w:jc w:val="left"/>
              <w:rPr>
                <w:sz w:val="14"/>
                <w:szCs w:val="14"/>
                <w:lang w:val="en-US"/>
              </w:rPr>
            </w:pPr>
            <w:r w:rsidRPr="006E399F">
              <w:rPr>
                <w:sz w:val="14"/>
                <w:szCs w:val="14"/>
                <w:lang w:val="en-US"/>
              </w:rPr>
              <w:t>Rolling-element bearings (excl. needle roller bearings);</w:t>
            </w:r>
          </w:p>
          <w:p w:rsidR="005C0B60" w:rsidRPr="00FA05F0" w:rsidRDefault="005C0B60" w:rsidP="005C0B60">
            <w:pPr>
              <w:jc w:val="left"/>
              <w:rPr>
                <w:sz w:val="14"/>
                <w:szCs w:val="14"/>
                <w:lang w:val="en-US"/>
              </w:rPr>
            </w:pPr>
            <w:r w:rsidRPr="00FA05F0">
              <w:rPr>
                <w:sz w:val="14"/>
                <w:szCs w:val="14"/>
                <w:lang w:val="en-US"/>
              </w:rPr>
              <w:t>ex-8482.10,</w:t>
            </w:r>
          </w:p>
          <w:p w:rsidR="005C0B60" w:rsidRPr="00FA05F0" w:rsidRDefault="005C0B60" w:rsidP="005C0B60">
            <w:pPr>
              <w:jc w:val="left"/>
              <w:rPr>
                <w:sz w:val="14"/>
                <w:szCs w:val="14"/>
                <w:lang w:val="en-US"/>
              </w:rPr>
            </w:pPr>
            <w:r w:rsidRPr="00FA05F0">
              <w:rPr>
                <w:sz w:val="14"/>
                <w:szCs w:val="14"/>
                <w:lang w:val="en-US"/>
              </w:rPr>
              <w:t>ex-8482 20,</w:t>
            </w:r>
          </w:p>
          <w:p w:rsidR="005C0B60" w:rsidRPr="00FA05F0" w:rsidRDefault="005C0B60" w:rsidP="005C0B60">
            <w:pPr>
              <w:jc w:val="left"/>
              <w:rPr>
                <w:sz w:val="14"/>
                <w:szCs w:val="14"/>
                <w:lang w:val="en-US"/>
              </w:rPr>
            </w:pPr>
            <w:r w:rsidRPr="00FA05F0">
              <w:rPr>
                <w:sz w:val="14"/>
                <w:szCs w:val="14"/>
                <w:lang w:val="en-US"/>
              </w:rPr>
              <w:t>ex-8482.30,</w:t>
            </w:r>
          </w:p>
          <w:p w:rsidR="005C0B60" w:rsidRPr="00FA05F0" w:rsidRDefault="005C0B60" w:rsidP="005C0B60">
            <w:pPr>
              <w:jc w:val="left"/>
              <w:rPr>
                <w:sz w:val="14"/>
                <w:szCs w:val="14"/>
                <w:lang w:val="en-US"/>
              </w:rPr>
            </w:pPr>
            <w:r w:rsidRPr="00FA05F0">
              <w:rPr>
                <w:sz w:val="14"/>
                <w:szCs w:val="14"/>
                <w:lang w:val="en-US"/>
              </w:rPr>
              <w:t>ex-8482.50,</w:t>
            </w:r>
          </w:p>
          <w:p w:rsidR="005C0B60" w:rsidRPr="00FA05F0" w:rsidRDefault="005C0B60" w:rsidP="005C0B60">
            <w:pPr>
              <w:jc w:val="left"/>
              <w:rPr>
                <w:sz w:val="14"/>
                <w:szCs w:val="14"/>
                <w:lang w:val="en-US"/>
              </w:rPr>
            </w:pPr>
            <w:r w:rsidRPr="00FA05F0">
              <w:rPr>
                <w:sz w:val="14"/>
                <w:szCs w:val="14"/>
                <w:lang w:val="en-US"/>
              </w:rPr>
              <w:t>ex-8482.80,</w:t>
            </w:r>
          </w:p>
          <w:p w:rsidR="005C0B60" w:rsidRPr="00FA05F0" w:rsidRDefault="005C0B60" w:rsidP="005C0B60">
            <w:pPr>
              <w:jc w:val="left"/>
              <w:rPr>
                <w:sz w:val="14"/>
                <w:szCs w:val="14"/>
                <w:lang w:val="en-US"/>
              </w:rPr>
            </w:pPr>
            <w:r w:rsidRPr="00FA05F0">
              <w:rPr>
                <w:sz w:val="14"/>
                <w:szCs w:val="14"/>
                <w:lang w:val="en-US"/>
              </w:rPr>
              <w:t>ex-8482.91,</w:t>
            </w:r>
          </w:p>
          <w:p w:rsidR="005C0B60" w:rsidRPr="006E399F" w:rsidRDefault="005C0B60" w:rsidP="005C0B60">
            <w:pPr>
              <w:jc w:val="left"/>
              <w:rPr>
                <w:sz w:val="14"/>
                <w:szCs w:val="14"/>
                <w:lang w:val="en-US"/>
              </w:rPr>
            </w:pPr>
            <w:r w:rsidRPr="00FA05F0">
              <w:rPr>
                <w:sz w:val="14"/>
                <w:szCs w:val="14"/>
                <w:lang w:val="en-US"/>
              </w:rPr>
              <w:t>ex-8482.99;</w:t>
            </w:r>
          </w:p>
          <w:p w:rsidR="005C0B60" w:rsidRPr="00A224BB" w:rsidRDefault="005C0B60" w:rsidP="005C0B60">
            <w:pPr>
              <w:jc w:val="left"/>
              <w:rPr>
                <w:sz w:val="14"/>
                <w:szCs w:val="14"/>
                <w:lang w:val="en-US"/>
              </w:rPr>
            </w:pPr>
            <w:r w:rsidRPr="006E399F">
              <w:rPr>
                <w:sz w:val="14"/>
                <w:szCs w:val="14"/>
                <w:lang w:val="en-US"/>
              </w:rPr>
              <w:t>ID: AD-3-CN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Default="005C0B60" w:rsidP="005C0B6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18.09.2017</w:t>
            </w:r>
          </w:p>
          <w:p w:rsidR="005C0B60" w:rsidRDefault="005C0B60" w:rsidP="005C0B6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SNR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30293C" w:rsidRDefault="005C0B60" w:rsidP="005C0B6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30293C" w:rsidRDefault="005C0B60" w:rsidP="005C0B6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30293C" w:rsidRDefault="005C0B60" w:rsidP="005C0B6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30293C" w:rsidRDefault="005C0B60" w:rsidP="005C0B6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0D6C8A" w:rsidRDefault="005C0B60" w:rsidP="005C0B6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  <w:lang w:val="ru-RU"/>
              </w:rPr>
              <w:t>7</w:t>
            </w:r>
            <w:r>
              <w:rPr>
                <w:sz w:val="14"/>
                <w:szCs w:val="14"/>
                <w:lang w:val="en-US"/>
              </w:rPr>
              <w:t>.11</w:t>
            </w:r>
            <w:r w:rsidRPr="000D6C8A">
              <w:rPr>
                <w:sz w:val="14"/>
                <w:szCs w:val="14"/>
                <w:lang w:val="en-US"/>
              </w:rPr>
              <w:t>.2017 (P)</w:t>
            </w:r>
          </w:p>
          <w:p w:rsidR="005C0B60" w:rsidRPr="0030293C" w:rsidRDefault="005C0B60" w:rsidP="005C0B60">
            <w:pPr>
              <w:jc w:val="center"/>
              <w:rPr>
                <w:sz w:val="14"/>
                <w:szCs w:val="14"/>
                <w:lang w:val="en-US"/>
              </w:rPr>
            </w:pPr>
            <w:r w:rsidRPr="000D6C8A">
              <w:rPr>
                <w:sz w:val="14"/>
                <w:szCs w:val="14"/>
                <w:lang w:val="en-US"/>
              </w:rPr>
              <w:t>Duty remains in force pending the outcome of the review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E80203" w:rsidRDefault="005C0B60" w:rsidP="00CE36C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E80203" w:rsidRDefault="005C0B60" w:rsidP="00CE36C4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E80203" w:rsidRDefault="005C0B60" w:rsidP="00CE36C4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5C0B60" w:rsidRPr="00E62571" w:rsidTr="0044487B"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B60" w:rsidRPr="00E62571" w:rsidRDefault="005C0B60" w:rsidP="004642A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Default="005C0B60" w:rsidP="005C0B60">
            <w:pPr>
              <w:jc w:val="left"/>
              <w:rPr>
                <w:sz w:val="14"/>
                <w:szCs w:val="14"/>
                <w:lang w:val="en-US"/>
              </w:rPr>
            </w:pPr>
            <w:r w:rsidRPr="00FA05F0">
              <w:rPr>
                <w:sz w:val="14"/>
                <w:szCs w:val="14"/>
                <w:lang w:val="en-US"/>
              </w:rPr>
              <w:t>Crawler dozers;</w:t>
            </w:r>
          </w:p>
          <w:p w:rsidR="005C0B60" w:rsidRPr="00FA05F0" w:rsidRDefault="005C0B60" w:rsidP="005C0B60">
            <w:pPr>
              <w:jc w:val="lef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ex-8429.11;</w:t>
            </w:r>
          </w:p>
          <w:p w:rsidR="005C0B60" w:rsidRPr="006E399F" w:rsidRDefault="005C0B60" w:rsidP="002C1350">
            <w:pPr>
              <w:jc w:val="left"/>
              <w:rPr>
                <w:sz w:val="14"/>
                <w:szCs w:val="14"/>
                <w:lang w:val="en-US"/>
              </w:rPr>
            </w:pPr>
            <w:r w:rsidRPr="00FA05F0">
              <w:rPr>
                <w:sz w:val="14"/>
                <w:szCs w:val="14"/>
                <w:lang w:val="en-US"/>
              </w:rPr>
              <w:t>ID: AD-17-CN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Default="005C0B60" w:rsidP="005C0B6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24.11.2017</w:t>
            </w:r>
          </w:p>
          <w:p w:rsidR="005C0B60" w:rsidRDefault="005C0B60" w:rsidP="005C0B6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New shipper review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E80203" w:rsidRDefault="005C0B60" w:rsidP="00CE36C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E80203" w:rsidRDefault="005C0B60" w:rsidP="00CE36C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E80203" w:rsidRDefault="005C0B60" w:rsidP="00CE36C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E80203" w:rsidRDefault="005C0B60" w:rsidP="00CE36C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E80203" w:rsidRDefault="005C0B60" w:rsidP="00CE36C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E80203" w:rsidRDefault="005C0B60" w:rsidP="00CE36C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E80203" w:rsidRDefault="005C0B60" w:rsidP="00CE36C4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B60" w:rsidRPr="00E80203" w:rsidRDefault="005C0B60" w:rsidP="00CE36C4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85599" w:rsidRPr="00E62571" w:rsidTr="0044487B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599" w:rsidRPr="00E62571" w:rsidRDefault="00985599" w:rsidP="004642AB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India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599" w:rsidRDefault="00985599" w:rsidP="005C0B60">
            <w:pPr>
              <w:jc w:val="left"/>
              <w:rPr>
                <w:sz w:val="14"/>
                <w:szCs w:val="14"/>
                <w:lang w:val="en-US"/>
              </w:rPr>
            </w:pPr>
            <w:r w:rsidRPr="000D6C8A">
              <w:rPr>
                <w:sz w:val="14"/>
                <w:szCs w:val="14"/>
                <w:lang w:val="en-US"/>
              </w:rPr>
              <w:t>Graphite electrodes;</w:t>
            </w:r>
          </w:p>
          <w:p w:rsidR="00985599" w:rsidRDefault="00985599" w:rsidP="005C0B60">
            <w:pPr>
              <w:jc w:val="lef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ex-</w:t>
            </w:r>
            <w:r w:rsidRPr="000D6C8A">
              <w:rPr>
                <w:sz w:val="14"/>
                <w:szCs w:val="14"/>
                <w:lang w:val="en-US"/>
              </w:rPr>
              <w:t>8545</w:t>
            </w:r>
            <w:r>
              <w:rPr>
                <w:sz w:val="14"/>
                <w:szCs w:val="14"/>
                <w:lang w:val="en-US"/>
              </w:rPr>
              <w:t>.</w:t>
            </w:r>
            <w:r w:rsidRPr="000D6C8A">
              <w:rPr>
                <w:sz w:val="14"/>
                <w:szCs w:val="14"/>
                <w:lang w:val="en-US"/>
              </w:rPr>
              <w:t>11</w:t>
            </w:r>
          </w:p>
          <w:p w:rsidR="00985599" w:rsidRPr="00A224BB" w:rsidRDefault="00985599" w:rsidP="005C0B60">
            <w:pPr>
              <w:jc w:val="left"/>
              <w:rPr>
                <w:sz w:val="14"/>
                <w:szCs w:val="14"/>
                <w:lang w:val="en-US"/>
              </w:rPr>
            </w:pPr>
            <w:r w:rsidRPr="000D6C8A">
              <w:rPr>
                <w:sz w:val="14"/>
                <w:szCs w:val="14"/>
                <w:lang w:val="en-US"/>
              </w:rPr>
              <w:t>ID: AD-9-IN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599" w:rsidRDefault="00985599" w:rsidP="005C0B6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02.10.2017</w:t>
            </w:r>
          </w:p>
          <w:p w:rsidR="00985599" w:rsidRDefault="00985599" w:rsidP="005C0B6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SNR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599" w:rsidRPr="0030293C" w:rsidRDefault="00985599" w:rsidP="005C0B6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599" w:rsidRPr="0030293C" w:rsidRDefault="00985599" w:rsidP="005C0B6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599" w:rsidRPr="0030293C" w:rsidRDefault="00985599" w:rsidP="005C0B6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599" w:rsidRPr="0030293C" w:rsidRDefault="00985599" w:rsidP="005C0B6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599" w:rsidRPr="000D6C8A" w:rsidRDefault="00985599" w:rsidP="005C0B6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  <w:lang w:val="ru-RU"/>
              </w:rPr>
              <w:t>5</w:t>
            </w:r>
            <w:r>
              <w:rPr>
                <w:sz w:val="14"/>
                <w:szCs w:val="14"/>
                <w:lang w:val="en-US"/>
              </w:rPr>
              <w:t>.12</w:t>
            </w:r>
            <w:r w:rsidRPr="000D6C8A">
              <w:rPr>
                <w:sz w:val="14"/>
                <w:szCs w:val="14"/>
                <w:lang w:val="en-US"/>
              </w:rPr>
              <w:t>.2017 (P)</w:t>
            </w:r>
          </w:p>
          <w:p w:rsidR="00985599" w:rsidRDefault="00985599" w:rsidP="005C0B60">
            <w:pPr>
              <w:jc w:val="center"/>
              <w:rPr>
                <w:sz w:val="14"/>
                <w:szCs w:val="14"/>
                <w:lang w:val="en-US"/>
              </w:rPr>
            </w:pPr>
            <w:r w:rsidRPr="000D6C8A">
              <w:rPr>
                <w:sz w:val="14"/>
                <w:szCs w:val="14"/>
                <w:lang w:val="en-US"/>
              </w:rPr>
              <w:t>Duty remains in force pending the outcome of the review</w:t>
            </w:r>
          </w:p>
          <w:p w:rsidR="00985599" w:rsidRDefault="00985599" w:rsidP="005C0B60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985599" w:rsidRPr="0030293C" w:rsidRDefault="00985599" w:rsidP="005C0B6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599" w:rsidRPr="00E80203" w:rsidRDefault="00985599" w:rsidP="00CE36C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599" w:rsidRPr="00E80203" w:rsidRDefault="00985599" w:rsidP="00CE36C4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599" w:rsidRPr="00E80203" w:rsidRDefault="00985599" w:rsidP="00CE36C4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985599" w:rsidRDefault="00985599" w:rsidP="00121545">
      <w:pPr>
        <w:spacing w:before="120"/>
        <w:rPr>
          <w:sz w:val="16"/>
          <w:szCs w:val="16"/>
        </w:rPr>
      </w:pPr>
    </w:p>
    <w:tbl>
      <w:tblPr>
        <w:tblW w:w="14567" w:type="dxa"/>
        <w:tblBorders>
          <w:top w:val="double" w:sz="4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1266"/>
        <w:gridCol w:w="1554"/>
        <w:gridCol w:w="1400"/>
        <w:gridCol w:w="1417"/>
        <w:gridCol w:w="1418"/>
        <w:gridCol w:w="1275"/>
        <w:gridCol w:w="1134"/>
        <w:gridCol w:w="1276"/>
        <w:gridCol w:w="1275"/>
        <w:gridCol w:w="1135"/>
        <w:gridCol w:w="1417"/>
      </w:tblGrid>
      <w:tr w:rsidR="00985599" w:rsidRPr="006E2C5C" w:rsidTr="002C1350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599" w:rsidRPr="006E2C5C" w:rsidRDefault="00985599" w:rsidP="005C0B60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599" w:rsidRPr="006E2C5C" w:rsidRDefault="00985599" w:rsidP="005C0B60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599" w:rsidRPr="006E2C5C" w:rsidRDefault="00985599" w:rsidP="005C0B60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599" w:rsidRPr="006E2C5C" w:rsidRDefault="00985599" w:rsidP="005C0B60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599" w:rsidRPr="006E2C5C" w:rsidRDefault="00985599" w:rsidP="005C0B60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599" w:rsidRPr="006E2C5C" w:rsidRDefault="00985599" w:rsidP="005C0B60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599" w:rsidRPr="006E2C5C" w:rsidRDefault="00985599" w:rsidP="005C0B60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599" w:rsidRPr="006E2C5C" w:rsidRDefault="00985599" w:rsidP="005C0B60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599" w:rsidRPr="006E2C5C" w:rsidRDefault="00985599" w:rsidP="005C0B60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599" w:rsidRPr="006E2C5C" w:rsidRDefault="00985599" w:rsidP="005C0B60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599" w:rsidRPr="006E2C5C" w:rsidRDefault="00985599" w:rsidP="005C0B60">
            <w:pPr>
              <w:jc w:val="center"/>
              <w:rPr>
                <w:b/>
                <w:sz w:val="14"/>
              </w:rPr>
            </w:pPr>
            <w:r w:rsidRPr="006E2C5C">
              <w:rPr>
                <w:b/>
                <w:sz w:val="14"/>
              </w:rPr>
              <w:t>11</w:t>
            </w:r>
          </w:p>
        </w:tc>
      </w:tr>
      <w:tr w:rsidR="0044487B" w:rsidRPr="00E62571" w:rsidTr="002C1350"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87B" w:rsidRPr="00E62571" w:rsidRDefault="0044487B" w:rsidP="005C0B60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Ukraine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87B" w:rsidRDefault="0044487B" w:rsidP="005C0B60">
            <w:pPr>
              <w:jc w:val="left"/>
              <w:rPr>
                <w:sz w:val="14"/>
                <w:szCs w:val="14"/>
                <w:lang w:val="en-US"/>
              </w:rPr>
            </w:pPr>
            <w:r w:rsidRPr="008A2D0E">
              <w:rPr>
                <w:sz w:val="14"/>
                <w:szCs w:val="14"/>
                <w:lang w:val="en-US"/>
              </w:rPr>
              <w:t>Certain steel pipes and tubes</w:t>
            </w:r>
            <w:r>
              <w:rPr>
                <w:sz w:val="14"/>
                <w:szCs w:val="14"/>
                <w:lang w:val="en-US"/>
              </w:rPr>
              <w:t>;</w:t>
            </w:r>
          </w:p>
          <w:p w:rsidR="0044487B" w:rsidRPr="009F215A" w:rsidRDefault="0044487B" w:rsidP="005C0B60">
            <w:pPr>
              <w:autoSpaceDE w:val="0"/>
              <w:autoSpaceDN w:val="0"/>
              <w:adjustRightInd w:val="0"/>
              <w:jc w:val="left"/>
              <w:rPr>
                <w:sz w:val="14"/>
                <w:szCs w:val="14"/>
                <w:lang w:val="es-ES" w:eastAsia="ru-RU"/>
              </w:rPr>
            </w:pPr>
            <w:r w:rsidRPr="009F215A">
              <w:rPr>
                <w:sz w:val="14"/>
                <w:szCs w:val="14"/>
                <w:lang w:val="es-ES" w:eastAsia="ru-RU"/>
              </w:rPr>
              <w:t xml:space="preserve">ex-7304, </w:t>
            </w:r>
            <w:r>
              <w:rPr>
                <w:sz w:val="14"/>
                <w:szCs w:val="14"/>
                <w:lang w:val="es-ES" w:eastAsia="ru-RU"/>
              </w:rPr>
              <w:t xml:space="preserve"> </w:t>
            </w:r>
            <w:r>
              <w:rPr>
                <w:sz w:val="14"/>
                <w:szCs w:val="14"/>
                <w:lang w:val="es-ES" w:eastAsia="ru-RU"/>
              </w:rPr>
              <w:br/>
            </w:r>
            <w:r w:rsidRPr="009F215A">
              <w:rPr>
                <w:sz w:val="14"/>
                <w:szCs w:val="14"/>
                <w:lang w:val="es-ES" w:eastAsia="ru-RU"/>
              </w:rPr>
              <w:t>ex-7305,</w:t>
            </w:r>
          </w:p>
          <w:p w:rsidR="0044487B" w:rsidRPr="009F215A" w:rsidRDefault="0044487B" w:rsidP="005C0B60">
            <w:pPr>
              <w:jc w:val="left"/>
              <w:rPr>
                <w:sz w:val="14"/>
                <w:szCs w:val="14"/>
                <w:lang w:val="es-ES"/>
              </w:rPr>
            </w:pPr>
            <w:r w:rsidRPr="009F215A">
              <w:rPr>
                <w:sz w:val="14"/>
                <w:szCs w:val="14"/>
                <w:lang w:val="es-ES" w:eastAsia="ru-RU"/>
              </w:rPr>
              <w:t>ex-7306</w:t>
            </w:r>
          </w:p>
          <w:p w:rsidR="0044487B" w:rsidRPr="009F215A" w:rsidRDefault="0044487B" w:rsidP="005C0B60">
            <w:pPr>
              <w:jc w:val="left"/>
              <w:rPr>
                <w:sz w:val="14"/>
                <w:szCs w:val="14"/>
                <w:lang w:val="es-ES"/>
              </w:rPr>
            </w:pPr>
            <w:r w:rsidRPr="009F215A">
              <w:rPr>
                <w:sz w:val="14"/>
                <w:szCs w:val="14"/>
                <w:lang w:val="es-ES"/>
              </w:rPr>
              <w:t>ID: AD-1-UA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87B" w:rsidRPr="00944EB2" w:rsidRDefault="0044487B" w:rsidP="005C0B6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</w:t>
            </w:r>
            <w:r w:rsidRPr="00E80203">
              <w:rPr>
                <w:sz w:val="14"/>
                <w:szCs w:val="14"/>
                <w:lang w:val="en-US"/>
              </w:rPr>
              <w:t>.</w:t>
            </w:r>
            <w:r>
              <w:rPr>
                <w:sz w:val="14"/>
                <w:szCs w:val="14"/>
                <w:lang w:val="ru-RU"/>
              </w:rPr>
              <w:t>10</w:t>
            </w:r>
            <w:r w:rsidRPr="00E80203">
              <w:rPr>
                <w:sz w:val="14"/>
                <w:szCs w:val="14"/>
                <w:lang w:val="en-US"/>
              </w:rPr>
              <w:t>.201</w:t>
            </w:r>
            <w:r>
              <w:rPr>
                <w:sz w:val="14"/>
                <w:szCs w:val="14"/>
                <w:lang w:val="ru-RU"/>
              </w:rPr>
              <w:t>6</w:t>
            </w:r>
          </w:p>
          <w:p w:rsidR="0044487B" w:rsidRPr="00E80203" w:rsidRDefault="0044487B" w:rsidP="005C0B60">
            <w:pPr>
              <w:jc w:val="center"/>
              <w:rPr>
                <w:sz w:val="14"/>
                <w:szCs w:val="14"/>
                <w:lang w:val="en-US"/>
              </w:rPr>
            </w:pPr>
            <w:r w:rsidRPr="00E80203">
              <w:rPr>
                <w:sz w:val="14"/>
                <w:szCs w:val="14"/>
                <w:lang w:val="en-US"/>
              </w:rPr>
              <w:t>Interim partial review</w:t>
            </w:r>
          </w:p>
          <w:p w:rsidR="0044487B" w:rsidRPr="00E80203" w:rsidRDefault="0044487B" w:rsidP="005C0B60">
            <w:pPr>
              <w:jc w:val="center"/>
              <w:rPr>
                <w:sz w:val="14"/>
                <w:szCs w:val="14"/>
                <w:lang w:val="en-US"/>
              </w:rPr>
            </w:pPr>
            <w:r w:rsidRPr="00DA2269">
              <w:rPr>
                <w:bCs/>
                <w:sz w:val="14"/>
                <w:szCs w:val="14"/>
              </w:rPr>
              <w:t>D:</w:t>
            </w:r>
            <w:r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  <w:lang w:val="ru-RU"/>
              </w:rPr>
              <w:t>01</w:t>
            </w:r>
            <w:r>
              <w:rPr>
                <w:bCs/>
                <w:sz w:val="14"/>
                <w:szCs w:val="14"/>
              </w:rPr>
              <w:t>.0</w:t>
            </w:r>
            <w:r>
              <w:rPr>
                <w:bCs/>
                <w:sz w:val="14"/>
                <w:szCs w:val="14"/>
                <w:lang w:val="es-ES"/>
              </w:rPr>
              <w:t>1</w:t>
            </w:r>
            <w:r>
              <w:rPr>
                <w:bCs/>
                <w:sz w:val="14"/>
                <w:szCs w:val="14"/>
              </w:rPr>
              <w:t>.201</w:t>
            </w:r>
            <w:r>
              <w:rPr>
                <w:bCs/>
                <w:sz w:val="14"/>
                <w:szCs w:val="14"/>
                <w:lang w:val="ru-RU"/>
              </w:rPr>
              <w:t>5</w:t>
            </w:r>
            <w:r>
              <w:rPr>
                <w:bCs/>
                <w:sz w:val="14"/>
                <w:szCs w:val="14"/>
              </w:rPr>
              <w:t>-30.06.2016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87B" w:rsidRPr="00E80203" w:rsidRDefault="0044487B" w:rsidP="005C0B6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87B" w:rsidRPr="00E80203" w:rsidRDefault="0044487B" w:rsidP="005C0B6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87B" w:rsidRPr="00E80203" w:rsidRDefault="0044487B" w:rsidP="005C0B6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87B" w:rsidRPr="00E80203" w:rsidRDefault="0044487B" w:rsidP="005C0B6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87B" w:rsidRPr="00E80203" w:rsidRDefault="0044487B" w:rsidP="005C0B6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87B" w:rsidRPr="00E80203" w:rsidRDefault="0044487B" w:rsidP="005C0B6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87B" w:rsidRPr="00E80203" w:rsidRDefault="0044487B" w:rsidP="005C0B60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87B" w:rsidRPr="00E80203" w:rsidRDefault="0044487B" w:rsidP="005C0B60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4487B" w:rsidRPr="00E62571" w:rsidTr="002C1350">
        <w:tc>
          <w:tcPr>
            <w:tcW w:w="126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487B" w:rsidRPr="00E62571" w:rsidRDefault="0044487B" w:rsidP="005C0B60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4487B" w:rsidRDefault="0044487B" w:rsidP="005C0B60">
            <w:pPr>
              <w:jc w:val="left"/>
              <w:rPr>
                <w:sz w:val="14"/>
                <w:szCs w:val="14"/>
                <w:lang w:val="en-US"/>
              </w:rPr>
            </w:pPr>
            <w:r w:rsidRPr="0067452D">
              <w:rPr>
                <w:sz w:val="14"/>
                <w:szCs w:val="14"/>
                <w:lang w:val="en-US"/>
              </w:rPr>
              <w:t>Steel railway wheels;</w:t>
            </w:r>
          </w:p>
          <w:p w:rsidR="0044487B" w:rsidRPr="0067452D" w:rsidRDefault="0044487B" w:rsidP="005C0B60">
            <w:pPr>
              <w:jc w:val="left"/>
              <w:rPr>
                <w:sz w:val="14"/>
                <w:szCs w:val="14"/>
                <w:lang w:val="en-US"/>
              </w:rPr>
            </w:pPr>
            <w:r w:rsidRPr="0067452D">
              <w:rPr>
                <w:sz w:val="14"/>
                <w:szCs w:val="14"/>
                <w:lang w:val="en-US"/>
              </w:rPr>
              <w:t>ex-8607.19</w:t>
            </w:r>
            <w:r>
              <w:rPr>
                <w:sz w:val="14"/>
                <w:szCs w:val="14"/>
                <w:lang w:val="en-US"/>
              </w:rPr>
              <w:t>;</w:t>
            </w:r>
          </w:p>
          <w:p w:rsidR="0044487B" w:rsidRPr="00E80203" w:rsidRDefault="0044487B" w:rsidP="005C0B60">
            <w:pPr>
              <w:jc w:val="left"/>
              <w:rPr>
                <w:sz w:val="14"/>
                <w:szCs w:val="14"/>
                <w:lang w:val="en-US"/>
              </w:rPr>
            </w:pPr>
            <w:r w:rsidRPr="0067452D">
              <w:rPr>
                <w:sz w:val="14"/>
                <w:szCs w:val="14"/>
                <w:lang w:val="en-US"/>
              </w:rPr>
              <w:t>AD-19-UA</w:t>
            </w:r>
          </w:p>
        </w:tc>
        <w:tc>
          <w:tcPr>
            <w:tcW w:w="14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4487B" w:rsidRPr="00A224BB" w:rsidRDefault="0044487B" w:rsidP="005C0B6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28.02.</w:t>
            </w:r>
            <w:r w:rsidRPr="00E80203">
              <w:rPr>
                <w:sz w:val="14"/>
                <w:szCs w:val="14"/>
                <w:lang w:val="en-US"/>
              </w:rPr>
              <w:t>201</w:t>
            </w:r>
            <w:r>
              <w:rPr>
                <w:sz w:val="14"/>
                <w:szCs w:val="14"/>
                <w:lang w:val="en-US"/>
              </w:rPr>
              <w:t>7</w:t>
            </w:r>
          </w:p>
          <w:p w:rsidR="0044487B" w:rsidRPr="00E80203" w:rsidRDefault="0044487B" w:rsidP="005C0B60">
            <w:pPr>
              <w:jc w:val="center"/>
              <w:rPr>
                <w:sz w:val="14"/>
                <w:szCs w:val="14"/>
                <w:lang w:val="en-US"/>
              </w:rPr>
            </w:pPr>
            <w:r w:rsidRPr="00E80203">
              <w:rPr>
                <w:sz w:val="14"/>
                <w:szCs w:val="14"/>
                <w:lang w:val="en-US"/>
              </w:rPr>
              <w:t>Interim review</w:t>
            </w:r>
          </w:p>
          <w:p w:rsidR="0044487B" w:rsidRPr="00A224BB" w:rsidRDefault="0044487B" w:rsidP="005C0B6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4487B" w:rsidRPr="00E80203" w:rsidRDefault="0044487B" w:rsidP="005C0B6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4487B" w:rsidRPr="00E80203" w:rsidRDefault="0044487B" w:rsidP="005C0B6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4487B" w:rsidRPr="00E80203" w:rsidRDefault="0044487B" w:rsidP="005C0B6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4487B" w:rsidRPr="00E80203" w:rsidRDefault="0044487B" w:rsidP="005C0B6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4487B" w:rsidRPr="00E80203" w:rsidRDefault="0044487B" w:rsidP="005C0B6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4487B" w:rsidRPr="00E80203" w:rsidRDefault="0044487B" w:rsidP="005C0B6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4487B" w:rsidRPr="00E80203" w:rsidRDefault="0044487B" w:rsidP="005C0B60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4487B" w:rsidRPr="00E80203" w:rsidRDefault="0044487B" w:rsidP="005C0B60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44487B" w:rsidRDefault="002C1350" w:rsidP="002C1350">
      <w:pPr>
        <w:tabs>
          <w:tab w:val="left" w:pos="548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F215A" w:rsidRPr="00121545" w:rsidRDefault="009F215A" w:rsidP="009F215A">
      <w:pPr>
        <w:rPr>
          <w:sz w:val="16"/>
          <w:szCs w:val="16"/>
        </w:rPr>
      </w:pPr>
      <w:r w:rsidRPr="00121545">
        <w:rPr>
          <w:sz w:val="16"/>
          <w:szCs w:val="16"/>
        </w:rPr>
        <w:t>SNR – Sunset review</w:t>
      </w:r>
    </w:p>
    <w:p w:rsidR="009F215A" w:rsidRPr="00121545" w:rsidRDefault="009F215A" w:rsidP="009F215A">
      <w:pPr>
        <w:rPr>
          <w:sz w:val="16"/>
          <w:szCs w:val="16"/>
        </w:rPr>
      </w:pPr>
      <w:r w:rsidRPr="00121545">
        <w:rPr>
          <w:sz w:val="16"/>
          <w:szCs w:val="16"/>
          <w:lang w:val="en-US" w:eastAsia="ru-RU"/>
        </w:rPr>
        <w:t>HMP – Home market price</w:t>
      </w:r>
    </w:p>
    <w:p w:rsidR="009F215A" w:rsidRPr="00121545" w:rsidRDefault="009F215A" w:rsidP="009F215A">
      <w:pPr>
        <w:rPr>
          <w:sz w:val="16"/>
          <w:szCs w:val="16"/>
        </w:rPr>
      </w:pPr>
      <w:r w:rsidRPr="00121545">
        <w:rPr>
          <w:sz w:val="16"/>
          <w:szCs w:val="16"/>
        </w:rPr>
        <w:t>CV – Constructed value</w:t>
      </w:r>
    </w:p>
    <w:p w:rsidR="009F215A" w:rsidRPr="00121545" w:rsidRDefault="009F215A" w:rsidP="009F215A">
      <w:pPr>
        <w:rPr>
          <w:sz w:val="16"/>
          <w:szCs w:val="16"/>
        </w:rPr>
      </w:pPr>
      <w:r w:rsidRPr="00121545">
        <w:rPr>
          <w:sz w:val="16"/>
          <w:szCs w:val="16"/>
        </w:rPr>
        <w:t>P – Publication date</w:t>
      </w:r>
    </w:p>
    <w:p w:rsidR="009F215A" w:rsidRPr="00121545" w:rsidRDefault="009F215A" w:rsidP="009F215A">
      <w:pPr>
        <w:rPr>
          <w:sz w:val="16"/>
          <w:szCs w:val="16"/>
        </w:rPr>
      </w:pPr>
      <w:r w:rsidRPr="00121545">
        <w:rPr>
          <w:sz w:val="16"/>
          <w:szCs w:val="16"/>
        </w:rPr>
        <w:t>C – Date of commencement of duty collection</w:t>
      </w:r>
    </w:p>
    <w:p w:rsidR="00855BEA" w:rsidRPr="00012312" w:rsidRDefault="00855BEA" w:rsidP="00012312">
      <w:pPr>
        <w:rPr>
          <w:sz w:val="14"/>
          <w:szCs w:val="14"/>
        </w:rPr>
      </w:pPr>
    </w:p>
    <w:p w:rsidR="00BF41F4" w:rsidRDefault="00BF41F4" w:rsidP="00BF41F4">
      <w:pPr>
        <w:rPr>
          <w:sz w:val="16"/>
          <w:szCs w:val="16"/>
        </w:rPr>
        <w:sectPr w:rsidR="00BF41F4" w:rsidSect="002238B3">
          <w:headerReference w:type="even" r:id="rId14"/>
          <w:headerReference w:type="default" r:id="rId15"/>
          <w:pgSz w:w="16838" w:h="11906" w:orient="landscape" w:code="9"/>
          <w:pgMar w:top="720" w:right="1984" w:bottom="720" w:left="567" w:header="720" w:footer="720" w:gutter="0"/>
          <w:cols w:space="708"/>
          <w:docGrid w:linePitch="360"/>
        </w:sectPr>
      </w:pPr>
    </w:p>
    <w:p w:rsidR="00BF41F4" w:rsidRPr="00BD7F39" w:rsidRDefault="00BF41F4" w:rsidP="00BD7F39">
      <w:pPr>
        <w:pStyle w:val="Title"/>
      </w:pPr>
      <w:r w:rsidRPr="00BD7F39">
        <w:lastRenderedPageBreak/>
        <w:t>ANNEXES</w:t>
      </w:r>
    </w:p>
    <w:p w:rsidR="00BF41F4" w:rsidRDefault="00BF41F4" w:rsidP="00BD7F39">
      <w:pPr>
        <w:pStyle w:val="Title2"/>
      </w:pPr>
      <w:r w:rsidRPr="00526CB5">
        <w:t>DEFINITIVE ANTI-DUMPING MEASURES IN FORCE</w:t>
      </w:r>
      <w:r w:rsidR="00BD7F39">
        <w:br/>
      </w:r>
      <w:r w:rsidRPr="00526CB5">
        <w:t xml:space="preserve">AS of </w:t>
      </w:r>
      <w:r w:rsidR="00F4240E">
        <w:t>3</w:t>
      </w:r>
      <w:r w:rsidR="00D42766">
        <w:t>1</w:t>
      </w:r>
      <w:r w:rsidR="003A0001">
        <w:t xml:space="preserve"> </w:t>
      </w:r>
      <w:r w:rsidR="00D42766">
        <w:t>December</w:t>
      </w:r>
      <w:r w:rsidR="00F43797">
        <w:t xml:space="preserve"> </w:t>
      </w:r>
      <w:r w:rsidR="003A0001">
        <w:t>201</w:t>
      </w:r>
      <w:r w:rsidR="00F43797">
        <w:t>7</w:t>
      </w:r>
    </w:p>
    <w:tbl>
      <w:tblPr>
        <w:tblW w:w="9072" w:type="dxa"/>
        <w:tblBorders>
          <w:top w:val="double" w:sz="4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1101"/>
        <w:gridCol w:w="1417"/>
        <w:gridCol w:w="1276"/>
        <w:gridCol w:w="3118"/>
        <w:gridCol w:w="2160"/>
      </w:tblGrid>
      <w:tr w:rsidR="000E4316" w:rsidRPr="00013EB2" w:rsidTr="00EE3908">
        <w:trPr>
          <w:tblHeader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4316" w:rsidRPr="006E2C5C" w:rsidRDefault="000E4316" w:rsidP="00510F8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6E2C5C">
              <w:rPr>
                <w:b/>
                <w:sz w:val="16"/>
              </w:rPr>
              <w:t>Country/</w:t>
            </w:r>
            <w:r w:rsidRPr="006E2C5C">
              <w:rPr>
                <w:b/>
                <w:sz w:val="16"/>
              </w:rPr>
              <w:br/>
              <w:t>Customs Territory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E4316" w:rsidRPr="006E2C5C" w:rsidRDefault="000E4316" w:rsidP="00510F8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6E2C5C">
              <w:rPr>
                <w:b/>
                <w:sz w:val="16"/>
              </w:rPr>
              <w:t>Product,</w:t>
            </w:r>
          </w:p>
          <w:p w:rsidR="000E4316" w:rsidRPr="006E2C5C" w:rsidRDefault="000E4316" w:rsidP="00510F8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6E2C5C">
              <w:rPr>
                <w:b/>
                <w:sz w:val="16"/>
              </w:rPr>
              <w:t>investigation ID number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E4316" w:rsidRPr="006E2C5C" w:rsidRDefault="000E4316" w:rsidP="00EE390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b/>
                <w:sz w:val="16"/>
              </w:rPr>
            </w:pPr>
            <w:r w:rsidRPr="006E2C5C">
              <w:rPr>
                <w:b/>
                <w:sz w:val="16"/>
              </w:rPr>
              <w:t>Measure(s)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E4316" w:rsidRPr="006E2C5C" w:rsidRDefault="000E4316" w:rsidP="00EE390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b/>
                <w:sz w:val="16"/>
              </w:rPr>
            </w:pPr>
            <w:r w:rsidRPr="006E2C5C">
              <w:rPr>
                <w:b/>
                <w:sz w:val="16"/>
              </w:rPr>
              <w:t>Date of original imposition; publication reference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0E4316" w:rsidRPr="006E2C5C" w:rsidRDefault="000E4316" w:rsidP="00510F8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</w:rPr>
            </w:pPr>
            <w:r w:rsidRPr="006E2C5C">
              <w:rPr>
                <w:b/>
                <w:sz w:val="16"/>
              </w:rPr>
              <w:t>Date(s) of extension; publication reference(s)</w:t>
            </w:r>
          </w:p>
        </w:tc>
      </w:tr>
      <w:tr w:rsidR="001F249D" w:rsidRPr="006E2C5C" w:rsidTr="00EE3908"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49D" w:rsidRPr="006E2C5C" w:rsidRDefault="001F249D" w:rsidP="00510F8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49D" w:rsidRPr="001B215E" w:rsidRDefault="001F249D" w:rsidP="00510F84">
            <w:pPr>
              <w:tabs>
                <w:tab w:val="left" w:pos="-1440"/>
                <w:tab w:val="left" w:pos="-720"/>
                <w:tab w:val="left" w:pos="0"/>
              </w:tabs>
              <w:suppressAutoHyphens/>
              <w:jc w:val="left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>Cold-rolled flat steel products with polymer coating;</w:t>
            </w:r>
          </w:p>
          <w:p w:rsidR="001F249D" w:rsidRPr="001B215E" w:rsidRDefault="001F249D" w:rsidP="00510F84">
            <w:pPr>
              <w:tabs>
                <w:tab w:val="left" w:pos="-1440"/>
                <w:tab w:val="left" w:pos="-720"/>
                <w:tab w:val="left" w:pos="0"/>
              </w:tabs>
              <w:suppressAutoHyphens/>
              <w:jc w:val="left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>ID: AD-8-CN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49D" w:rsidRPr="001B215E" w:rsidRDefault="001F249D" w:rsidP="00510F84">
            <w:pPr>
              <w:tabs>
                <w:tab w:val="left" w:pos="-1440"/>
                <w:tab w:val="left" w:pos="-720"/>
                <w:tab w:val="left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>Duties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49D" w:rsidRPr="001B215E" w:rsidRDefault="001F249D" w:rsidP="00EE3908">
            <w:pPr>
              <w:tabs>
                <w:tab w:val="left" w:pos="-1440"/>
                <w:tab w:val="left" w:pos="-720"/>
                <w:tab w:val="left" w:pos="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>01.07.2012</w:t>
            </w:r>
          </w:p>
          <w:p w:rsidR="001F249D" w:rsidRDefault="001F249D" w:rsidP="00EE3908">
            <w:pPr>
              <w:tabs>
                <w:tab w:val="left" w:pos="-1440"/>
                <w:tab w:val="left" w:pos="-720"/>
                <w:tab w:val="left" w:pos="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 xml:space="preserve">Decision of the Eurasian Economic Commission No. 49 dated 24.05.2012, published on the website: </w:t>
            </w:r>
          </w:p>
          <w:p w:rsidR="001F249D" w:rsidRPr="001B215E" w:rsidRDefault="00C616BC" w:rsidP="00EE3908">
            <w:pPr>
              <w:tabs>
                <w:tab w:val="left" w:pos="-1440"/>
                <w:tab w:val="left" w:pos="-720"/>
                <w:tab w:val="left" w:pos="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hyperlink r:id="rId16" w:history="1">
              <w:r w:rsidR="00764A7C" w:rsidRPr="009C6DC4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7DF" w:rsidRPr="007E1101" w:rsidRDefault="006547DF" w:rsidP="006547DF">
            <w:pPr>
              <w:tabs>
                <w:tab w:val="left" w:pos="-1440"/>
                <w:tab w:val="left" w:pos="-720"/>
                <w:tab w:val="left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7E1101">
              <w:rPr>
                <w:sz w:val="16"/>
                <w:szCs w:val="16"/>
              </w:rPr>
              <w:t>01.07.2017</w:t>
            </w:r>
          </w:p>
          <w:p w:rsidR="006547DF" w:rsidRPr="007E1101" w:rsidRDefault="006547DF" w:rsidP="006547DF">
            <w:pPr>
              <w:tabs>
                <w:tab w:val="left" w:pos="-1440"/>
                <w:tab w:val="left" w:pos="-720"/>
                <w:tab w:val="left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7E1101">
              <w:rPr>
                <w:sz w:val="16"/>
                <w:szCs w:val="16"/>
              </w:rPr>
              <w:t>Decision of the Eurasian Economic Commission No. 45 dated 11.05.2017, published on the website:</w:t>
            </w:r>
          </w:p>
          <w:p w:rsidR="001F249D" w:rsidRPr="006E2C5C" w:rsidRDefault="00C616BC" w:rsidP="006547D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hyperlink r:id="rId17" w:history="1">
              <w:r w:rsidR="006547DF" w:rsidRPr="007E1101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</w:tc>
      </w:tr>
      <w:tr w:rsidR="001F249D" w:rsidRPr="006E2C5C" w:rsidTr="00EE3908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49D" w:rsidRDefault="001F249D" w:rsidP="00510F8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49D" w:rsidRPr="009C6DC4" w:rsidRDefault="001F249D" w:rsidP="004642AB">
            <w:pPr>
              <w:tabs>
                <w:tab w:val="left" w:pos="-1440"/>
                <w:tab w:val="left" w:pos="-720"/>
                <w:tab w:val="left" w:pos="0"/>
              </w:tabs>
              <w:suppressAutoHyphens/>
              <w:jc w:val="left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Citric acid;</w:t>
            </w:r>
          </w:p>
          <w:p w:rsidR="001F249D" w:rsidRPr="009C6DC4" w:rsidRDefault="001F249D" w:rsidP="004642AB">
            <w:pPr>
              <w:tabs>
                <w:tab w:val="left" w:pos="-1440"/>
                <w:tab w:val="left" w:pos="-720"/>
                <w:tab w:val="left" w:pos="0"/>
              </w:tabs>
              <w:suppressAutoHyphens/>
              <w:jc w:val="left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ID: AD-15-CN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49D" w:rsidRPr="009C6DC4" w:rsidRDefault="001F249D" w:rsidP="004642AB">
            <w:pPr>
              <w:tabs>
                <w:tab w:val="left" w:pos="-1440"/>
                <w:tab w:val="left" w:pos="-720"/>
                <w:tab w:val="left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Duties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49D" w:rsidRPr="009C6DC4" w:rsidRDefault="001F249D" w:rsidP="00EE3908">
            <w:pPr>
              <w:tabs>
                <w:tab w:val="left" w:pos="-1440"/>
                <w:tab w:val="left" w:pos="-720"/>
                <w:tab w:val="left" w:pos="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1</w:t>
            </w:r>
            <w:r w:rsidRPr="009C6DC4">
              <w:rPr>
                <w:sz w:val="16"/>
                <w:szCs w:val="16"/>
                <w:lang w:val="en-US"/>
              </w:rPr>
              <w:t>0</w:t>
            </w:r>
            <w:r w:rsidRPr="009C6DC4">
              <w:rPr>
                <w:sz w:val="16"/>
                <w:szCs w:val="16"/>
              </w:rPr>
              <w:t>.0</w:t>
            </w:r>
            <w:r w:rsidRPr="009C6DC4">
              <w:rPr>
                <w:sz w:val="16"/>
                <w:szCs w:val="16"/>
                <w:lang w:val="en-US"/>
              </w:rPr>
              <w:t>4</w:t>
            </w:r>
            <w:r w:rsidRPr="009C6DC4">
              <w:rPr>
                <w:sz w:val="16"/>
                <w:szCs w:val="16"/>
              </w:rPr>
              <w:t>.2015</w:t>
            </w:r>
          </w:p>
          <w:p w:rsidR="001F249D" w:rsidRDefault="001F249D" w:rsidP="00EE3908">
            <w:pPr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 xml:space="preserve">Decision of the Eurasian Economic Commission No. 15 dated 10.03.2015, published on the </w:t>
            </w:r>
            <w:r>
              <w:rPr>
                <w:sz w:val="16"/>
                <w:szCs w:val="16"/>
              </w:rPr>
              <w:t>website:</w:t>
            </w:r>
          </w:p>
          <w:p w:rsidR="001F249D" w:rsidRPr="009C6DC4" w:rsidRDefault="00C616BC" w:rsidP="00EE3908">
            <w:pPr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hyperlink r:id="rId18" w:history="1">
              <w:r w:rsidR="001F249D" w:rsidRPr="009C6DC4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49D" w:rsidRPr="006E2C5C" w:rsidRDefault="001F249D" w:rsidP="00510F8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1F249D" w:rsidRPr="006E2C5C" w:rsidTr="006547DF">
        <w:trPr>
          <w:trHeight w:val="1217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49D" w:rsidRDefault="001F249D" w:rsidP="00510F8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49D" w:rsidRPr="001B215E" w:rsidRDefault="001F249D" w:rsidP="00510F84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 xml:space="preserve">Cold-worked seamless pipes and tubes of stainless steel; </w:t>
            </w:r>
          </w:p>
          <w:p w:rsidR="001F249D" w:rsidRPr="001B215E" w:rsidRDefault="001F249D" w:rsidP="00510F84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>ID: AD-11-CN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49D" w:rsidRPr="001B215E" w:rsidRDefault="001F249D" w:rsidP="00510F84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>Duties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49D" w:rsidRPr="001B215E" w:rsidRDefault="001F249D" w:rsidP="00EE3908">
            <w:pPr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>15.05.2013</w:t>
            </w:r>
          </w:p>
          <w:p w:rsidR="001F249D" w:rsidRDefault="001F249D" w:rsidP="00EE3908">
            <w:pPr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 xml:space="preserve">Decision of the Eurasian Economic Commission No. 65 dated 09.04.2013, published on the website: </w:t>
            </w:r>
          </w:p>
          <w:p w:rsidR="001F249D" w:rsidRPr="001B215E" w:rsidRDefault="00C616BC" w:rsidP="006547DF">
            <w:pPr>
              <w:tabs>
                <w:tab w:val="left" w:pos="-1440"/>
                <w:tab w:val="left" w:pos="-720"/>
                <w:tab w:val="left" w:pos="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hyperlink r:id="rId19" w:history="1">
              <w:r w:rsidR="004C1CB7" w:rsidRPr="009C6DC4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49D" w:rsidRPr="006E2C5C" w:rsidRDefault="001F249D" w:rsidP="00510F8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35A9E" w:rsidRPr="006E2C5C" w:rsidTr="00EE3908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A9E" w:rsidRDefault="00C35A9E" w:rsidP="00510F8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9E" w:rsidRPr="00C748EB" w:rsidRDefault="00C35A9E" w:rsidP="00625D82">
            <w:pPr>
              <w:jc w:val="left"/>
              <w:rPr>
                <w:sz w:val="16"/>
                <w:szCs w:val="16"/>
              </w:rPr>
            </w:pPr>
            <w:r w:rsidRPr="00C748EB">
              <w:rPr>
                <w:sz w:val="16"/>
                <w:szCs w:val="16"/>
              </w:rPr>
              <w:t>Commercial vehicles tyres;</w:t>
            </w:r>
          </w:p>
          <w:p w:rsidR="00C35A9E" w:rsidRPr="009C6DC4" w:rsidRDefault="00C35A9E" w:rsidP="00625D82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 w:rsidRPr="00C748EB">
              <w:rPr>
                <w:sz w:val="16"/>
                <w:szCs w:val="16"/>
              </w:rPr>
              <w:t>ID: AD-18-CN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9E" w:rsidRPr="009C6DC4" w:rsidRDefault="00C35A9E" w:rsidP="00625D82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Duties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9E" w:rsidRPr="009C6DC4" w:rsidRDefault="00C35A9E" w:rsidP="00EE3908">
            <w:pPr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18.12.2015</w:t>
            </w:r>
          </w:p>
          <w:p w:rsidR="00C35A9E" w:rsidRPr="009C6DC4" w:rsidRDefault="00C35A9E" w:rsidP="00EE3908">
            <w:pPr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Decision of the Eurasian Economic Commission No. </w:t>
            </w:r>
            <w:r>
              <w:rPr>
                <w:sz w:val="16"/>
                <w:szCs w:val="16"/>
              </w:rPr>
              <w:t>154</w:t>
            </w:r>
            <w:r w:rsidRPr="009C6DC4">
              <w:rPr>
                <w:sz w:val="16"/>
                <w:szCs w:val="16"/>
              </w:rPr>
              <w:t xml:space="preserve"> dated </w:t>
            </w:r>
            <w:r>
              <w:rPr>
                <w:sz w:val="16"/>
                <w:szCs w:val="16"/>
              </w:rPr>
              <w:t>17.11.2015</w:t>
            </w:r>
            <w:r w:rsidRPr="009C6DC4">
              <w:rPr>
                <w:sz w:val="16"/>
                <w:szCs w:val="16"/>
              </w:rPr>
              <w:t xml:space="preserve">, published on the website: </w:t>
            </w:r>
          </w:p>
          <w:p w:rsidR="00C35A9E" w:rsidRPr="009C6DC4" w:rsidRDefault="00C616BC" w:rsidP="00EE3908">
            <w:pPr>
              <w:tabs>
                <w:tab w:val="left" w:pos="-1440"/>
                <w:tab w:val="left" w:pos="-720"/>
                <w:tab w:val="left" w:pos="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hyperlink r:id="rId20" w:history="1">
              <w:r w:rsidR="00C35A9E" w:rsidRPr="009C6DC4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9E" w:rsidRPr="006E2C5C" w:rsidRDefault="00C35A9E" w:rsidP="00625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35A9E" w:rsidRPr="006E2C5C" w:rsidTr="00EE3908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A9E" w:rsidRDefault="00C35A9E" w:rsidP="00510F8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9E" w:rsidRPr="00C748EB" w:rsidRDefault="00C35A9E" w:rsidP="00625D82">
            <w:pPr>
              <w:jc w:val="left"/>
              <w:rPr>
                <w:sz w:val="16"/>
                <w:szCs w:val="16"/>
              </w:rPr>
            </w:pPr>
            <w:r w:rsidRPr="00C748EB">
              <w:rPr>
                <w:sz w:val="16"/>
                <w:szCs w:val="16"/>
              </w:rPr>
              <w:t>Crawler dozers;</w:t>
            </w:r>
          </w:p>
          <w:p w:rsidR="00C35A9E" w:rsidRPr="009C6DC4" w:rsidRDefault="00C35A9E" w:rsidP="00625D82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 w:rsidRPr="00C748EB">
              <w:rPr>
                <w:sz w:val="16"/>
                <w:szCs w:val="16"/>
              </w:rPr>
              <w:t>ID: AD-17-CN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9E" w:rsidRPr="009C6DC4" w:rsidRDefault="00C35A9E" w:rsidP="00625D82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Duties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9E" w:rsidRPr="009C6DC4" w:rsidRDefault="00C35A9E" w:rsidP="00EE3908">
            <w:pPr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12.12.2015</w:t>
            </w:r>
          </w:p>
          <w:p w:rsidR="00C35A9E" w:rsidRPr="009C6DC4" w:rsidRDefault="00C35A9E" w:rsidP="00EE3908">
            <w:pPr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Decision of the Eurasian Economic Commission No. </w:t>
            </w:r>
            <w:r>
              <w:rPr>
                <w:sz w:val="16"/>
                <w:szCs w:val="16"/>
              </w:rPr>
              <w:t>148</w:t>
            </w:r>
            <w:r w:rsidRPr="009C6DC4">
              <w:rPr>
                <w:sz w:val="16"/>
                <w:szCs w:val="16"/>
              </w:rPr>
              <w:t xml:space="preserve"> dated </w:t>
            </w:r>
            <w:r>
              <w:rPr>
                <w:sz w:val="16"/>
                <w:szCs w:val="16"/>
              </w:rPr>
              <w:t>10.11.2015</w:t>
            </w:r>
            <w:r w:rsidRPr="009C6DC4">
              <w:rPr>
                <w:sz w:val="16"/>
                <w:szCs w:val="16"/>
              </w:rPr>
              <w:t xml:space="preserve">, published on the website: </w:t>
            </w:r>
          </w:p>
          <w:p w:rsidR="00C35A9E" w:rsidRPr="009C6DC4" w:rsidRDefault="00C616BC" w:rsidP="006547DF">
            <w:pPr>
              <w:tabs>
                <w:tab w:val="left" w:pos="-1440"/>
                <w:tab w:val="left" w:pos="-720"/>
                <w:tab w:val="left" w:pos="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hyperlink r:id="rId21" w:history="1">
              <w:r w:rsidR="00C35A9E" w:rsidRPr="009C6DC4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9E" w:rsidRPr="006E2C5C" w:rsidRDefault="00C35A9E" w:rsidP="00625D8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35A9E" w:rsidRPr="006E2C5C" w:rsidTr="00EE3908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A9E" w:rsidRDefault="00C35A9E" w:rsidP="00510F8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9E" w:rsidRPr="001B215E" w:rsidRDefault="00C35A9E" w:rsidP="00510F84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>Enamelled baths of cast iron;</w:t>
            </w:r>
          </w:p>
          <w:p w:rsidR="00C35A9E" w:rsidRPr="001B215E" w:rsidRDefault="00C35A9E" w:rsidP="00510F84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>ID: AD-12-CN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9E" w:rsidRPr="001B215E" w:rsidRDefault="00C35A9E" w:rsidP="00510F84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>Duties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9E" w:rsidRPr="001B215E" w:rsidRDefault="00C35A9E" w:rsidP="00EE3908">
            <w:pPr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>26.05.2013</w:t>
            </w:r>
          </w:p>
          <w:p w:rsidR="00C35A9E" w:rsidRDefault="00C35A9E" w:rsidP="00EE3908">
            <w:pPr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 xml:space="preserve">Decision of the Eurasian Economic Commission No. 64 dated 09.04.2013, published on the website: </w:t>
            </w:r>
          </w:p>
          <w:p w:rsidR="00C35A9E" w:rsidRPr="001B215E" w:rsidRDefault="00C616BC" w:rsidP="00EE3908">
            <w:pPr>
              <w:tabs>
                <w:tab w:val="left" w:pos="-1440"/>
                <w:tab w:val="left" w:pos="-720"/>
                <w:tab w:val="left" w:pos="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hyperlink r:id="rId22" w:history="1">
              <w:r w:rsidR="00A07E49" w:rsidRPr="009C6DC4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9E" w:rsidRPr="001B215E" w:rsidRDefault="00C35A9E" w:rsidP="00510F84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35A9E" w:rsidRPr="006E2C5C" w:rsidTr="00EE3908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A9E" w:rsidRDefault="00C35A9E" w:rsidP="00510F8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9E" w:rsidRPr="001B215E" w:rsidRDefault="00C35A9E" w:rsidP="00510F84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>Rolling-element bearings (excl. needle roller bearings);</w:t>
            </w:r>
          </w:p>
          <w:p w:rsidR="00C35A9E" w:rsidRPr="001B215E" w:rsidRDefault="00C35A9E" w:rsidP="00510F84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>ID: AD-3-CN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9E" w:rsidRPr="001B215E" w:rsidRDefault="00C35A9E" w:rsidP="00510F84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>Duties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9E" w:rsidRDefault="00C35A9E" w:rsidP="00EE3908">
            <w:pPr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9C6DC4">
              <w:rPr>
                <w:sz w:val="16"/>
                <w:szCs w:val="16"/>
              </w:rPr>
              <w:t>21.01.2008</w:t>
            </w:r>
            <w:r w:rsidRPr="006D684A">
              <w:rPr>
                <w:sz w:val="16"/>
                <w:szCs w:val="16"/>
                <w:lang w:val="en-US"/>
              </w:rPr>
              <w:t xml:space="preserve"> </w:t>
            </w:r>
          </w:p>
          <w:p w:rsidR="00C35A9E" w:rsidRPr="009C6DC4" w:rsidRDefault="00C35A9E" w:rsidP="00EE3908">
            <w:pPr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6D684A">
              <w:rPr>
                <w:sz w:val="16"/>
                <w:szCs w:val="16"/>
                <w:lang w:val="en-US"/>
              </w:rPr>
              <w:t>Resolution of the Government of the Russian Federation</w:t>
            </w:r>
            <w:r>
              <w:rPr>
                <w:sz w:val="16"/>
                <w:szCs w:val="16"/>
                <w:lang w:val="en-US"/>
              </w:rPr>
              <w:t xml:space="preserve"> dated 13.12.2007 </w:t>
            </w:r>
            <w:r w:rsidRPr="00DE249F">
              <w:rPr>
                <w:sz w:val="16"/>
                <w:szCs w:val="16"/>
                <w:lang w:val="en-US"/>
              </w:rPr>
              <w:t>№</w:t>
            </w:r>
            <w:r>
              <w:rPr>
                <w:sz w:val="16"/>
                <w:szCs w:val="16"/>
                <w:lang w:val="en-US"/>
              </w:rPr>
              <w:t xml:space="preserve"> 868 published in</w:t>
            </w:r>
          </w:p>
          <w:p w:rsidR="00C35A9E" w:rsidRPr="009C6DC4" w:rsidRDefault="00C35A9E" w:rsidP="00EE3908">
            <w:pPr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9C6DC4">
              <w:rPr>
                <w:sz w:val="16"/>
                <w:szCs w:val="16"/>
              </w:rPr>
              <w:t>"</w:t>
            </w:r>
            <w:proofErr w:type="spellStart"/>
            <w:r w:rsidRPr="009C6DC4">
              <w:rPr>
                <w:sz w:val="16"/>
                <w:szCs w:val="16"/>
              </w:rPr>
              <w:t>Российская</w:t>
            </w:r>
            <w:proofErr w:type="spellEnd"/>
            <w:r w:rsidRPr="009C6DC4">
              <w:rPr>
                <w:sz w:val="16"/>
                <w:szCs w:val="16"/>
              </w:rPr>
              <w:t xml:space="preserve"> </w:t>
            </w:r>
            <w:proofErr w:type="spellStart"/>
            <w:r w:rsidRPr="009C6DC4">
              <w:rPr>
                <w:sz w:val="16"/>
                <w:szCs w:val="16"/>
              </w:rPr>
              <w:t>газета</w:t>
            </w:r>
            <w:proofErr w:type="spellEnd"/>
            <w:r w:rsidRPr="009C6DC4">
              <w:rPr>
                <w:sz w:val="16"/>
                <w:szCs w:val="16"/>
              </w:rPr>
              <w:t>" dated 21.12.2007 No. 287</w:t>
            </w:r>
            <w:r>
              <w:rPr>
                <w:sz w:val="16"/>
                <w:szCs w:val="16"/>
                <w:lang w:val="en-US"/>
              </w:rPr>
              <w:t>;</w:t>
            </w:r>
          </w:p>
          <w:p w:rsidR="00C35A9E" w:rsidRPr="009C6DC4" w:rsidRDefault="00C35A9E" w:rsidP="00EE3908">
            <w:pPr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Decision of the Commission</w:t>
            </w:r>
            <w:r w:rsidRPr="009C6DC4">
              <w:rPr>
                <w:sz w:val="16"/>
                <w:szCs w:val="16"/>
                <w:lang w:val="en-US"/>
              </w:rPr>
              <w:t xml:space="preserve"> of the Customs Union</w:t>
            </w:r>
            <w:r w:rsidRPr="009C6DC4">
              <w:rPr>
                <w:sz w:val="16"/>
                <w:szCs w:val="16"/>
              </w:rPr>
              <w:t xml:space="preserve"> No. 705 dated 22.06.2011, published on the website: </w:t>
            </w:r>
          </w:p>
          <w:p w:rsidR="00C35A9E" w:rsidRPr="001B215E" w:rsidRDefault="00C616BC" w:rsidP="00EE3908">
            <w:pPr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hyperlink r:id="rId23" w:history="1">
              <w:r w:rsidR="00C35A9E" w:rsidRPr="009C6DC4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9E" w:rsidRPr="001B215E" w:rsidRDefault="00C35A9E" w:rsidP="00510F84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>19.10.2013</w:t>
            </w:r>
          </w:p>
          <w:p w:rsidR="00C35A9E" w:rsidRDefault="00C35A9E" w:rsidP="00510F84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>Decision of the Eurasian Economic Commission No. 197 dated 17.09.2013, published on the website:</w:t>
            </w:r>
          </w:p>
          <w:p w:rsidR="00C35A9E" w:rsidRPr="001B215E" w:rsidRDefault="00C616BC" w:rsidP="00FA4C61">
            <w:pPr>
              <w:tabs>
                <w:tab w:val="left" w:pos="-1440"/>
                <w:tab w:val="left" w:pos="-720"/>
                <w:tab w:val="left" w:pos="0"/>
              </w:tabs>
              <w:suppressAutoHyphens/>
              <w:jc w:val="center"/>
              <w:rPr>
                <w:sz w:val="16"/>
                <w:szCs w:val="16"/>
              </w:rPr>
            </w:pPr>
            <w:hyperlink r:id="rId24" w:history="1">
              <w:r w:rsidR="00165ECB" w:rsidRPr="009C6DC4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</w:tc>
      </w:tr>
      <w:tr w:rsidR="00165ECB" w:rsidRPr="006E2C5C" w:rsidTr="00EE3908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5ECB" w:rsidRPr="001B215E" w:rsidRDefault="00165ECB" w:rsidP="00C35A9E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China (Cont'd)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65ECB" w:rsidRDefault="00165ECB" w:rsidP="00C35A9E">
            <w:pPr>
              <w:keepNext/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 w:rsidRPr="00653DB0">
              <w:rPr>
                <w:sz w:val="16"/>
                <w:szCs w:val="16"/>
              </w:rPr>
              <w:t>Seamless steel oil country tubular goods</w:t>
            </w:r>
          </w:p>
          <w:p w:rsidR="00165ECB" w:rsidRPr="009C6DC4" w:rsidRDefault="00165ECB" w:rsidP="00C35A9E">
            <w:pPr>
              <w:keepNext/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ID: AD-16-CN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65ECB" w:rsidRDefault="00165ECB" w:rsidP="00C35A9E">
            <w:pPr>
              <w:keepNext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Duties</w:t>
            </w:r>
          </w:p>
          <w:p w:rsidR="00165ECB" w:rsidRDefault="00165ECB" w:rsidP="00C35A9E">
            <w:pPr>
              <w:keepNext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165ECB" w:rsidRDefault="00165ECB" w:rsidP="00C35A9E">
            <w:pPr>
              <w:keepNext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165ECB" w:rsidRDefault="00165ECB" w:rsidP="00C35A9E">
            <w:pPr>
              <w:keepNext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165ECB" w:rsidRDefault="00165ECB" w:rsidP="00C35A9E">
            <w:pPr>
              <w:keepNext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165ECB" w:rsidRDefault="00165ECB" w:rsidP="00C35A9E">
            <w:pPr>
              <w:keepNext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165ECB" w:rsidRPr="009C6DC4" w:rsidRDefault="00165ECB" w:rsidP="00EE3908">
            <w:pPr>
              <w:keepNext/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Undertakings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165ECB" w:rsidRPr="009C6DC4" w:rsidRDefault="00165ECB" w:rsidP="00EE3908">
            <w:pPr>
              <w:keepNext/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23.09</w:t>
            </w:r>
            <w:r w:rsidRPr="009C6DC4">
              <w:rPr>
                <w:sz w:val="16"/>
                <w:szCs w:val="16"/>
              </w:rPr>
              <w:t>.2015</w:t>
            </w:r>
          </w:p>
          <w:p w:rsidR="00165ECB" w:rsidRDefault="00165ECB" w:rsidP="00EE3908">
            <w:pPr>
              <w:keepNext/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</w:pPr>
            <w:r w:rsidRPr="009C6DC4">
              <w:rPr>
                <w:sz w:val="16"/>
                <w:szCs w:val="16"/>
              </w:rPr>
              <w:t>Decision of the Eurasian Economic Commission No. </w:t>
            </w:r>
            <w:r>
              <w:rPr>
                <w:sz w:val="16"/>
                <w:szCs w:val="16"/>
              </w:rPr>
              <w:t>101</w:t>
            </w:r>
            <w:r w:rsidRPr="009C6DC4">
              <w:rPr>
                <w:sz w:val="16"/>
                <w:szCs w:val="16"/>
              </w:rPr>
              <w:t xml:space="preserve"> dated 1</w:t>
            </w:r>
            <w:r>
              <w:rPr>
                <w:sz w:val="16"/>
                <w:szCs w:val="16"/>
              </w:rPr>
              <w:t>8</w:t>
            </w:r>
            <w:r w:rsidRPr="009C6DC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Pr="009C6DC4">
              <w:rPr>
                <w:sz w:val="16"/>
                <w:szCs w:val="16"/>
              </w:rPr>
              <w:t xml:space="preserve">.2015, published on the website: </w:t>
            </w:r>
            <w:hyperlink r:id="rId25" w:history="1">
              <w:r w:rsidRPr="009C6DC4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  <w:p w:rsidR="00165ECB" w:rsidRDefault="00165ECB" w:rsidP="00EE3908">
            <w:pPr>
              <w:keepNext/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</w:pPr>
          </w:p>
          <w:p w:rsidR="00165ECB" w:rsidRPr="009C6DC4" w:rsidRDefault="00165ECB" w:rsidP="00EE3908">
            <w:pPr>
              <w:keepNext/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23.09</w:t>
            </w:r>
            <w:r w:rsidRPr="009C6DC4">
              <w:rPr>
                <w:sz w:val="16"/>
                <w:szCs w:val="16"/>
              </w:rPr>
              <w:t>.2015</w:t>
            </w:r>
          </w:p>
          <w:p w:rsidR="00165ECB" w:rsidRDefault="00165ECB" w:rsidP="00EE3908">
            <w:pPr>
              <w:keepNext/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</w:pPr>
            <w:r w:rsidRPr="009C6DC4">
              <w:rPr>
                <w:sz w:val="16"/>
                <w:szCs w:val="16"/>
              </w:rPr>
              <w:t>Decision of the Eurasian Economic Commission No. </w:t>
            </w:r>
            <w:r>
              <w:rPr>
                <w:sz w:val="16"/>
                <w:szCs w:val="16"/>
              </w:rPr>
              <w:t>101</w:t>
            </w:r>
            <w:r w:rsidRPr="009C6DC4">
              <w:rPr>
                <w:sz w:val="16"/>
                <w:szCs w:val="16"/>
              </w:rPr>
              <w:t xml:space="preserve"> dated 1</w:t>
            </w:r>
            <w:r>
              <w:rPr>
                <w:sz w:val="16"/>
                <w:szCs w:val="16"/>
              </w:rPr>
              <w:t>8</w:t>
            </w:r>
            <w:r w:rsidRPr="009C6DC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Pr="009C6DC4">
              <w:rPr>
                <w:sz w:val="16"/>
                <w:szCs w:val="16"/>
              </w:rPr>
              <w:t xml:space="preserve">.2015, published on the website: </w:t>
            </w:r>
            <w:hyperlink r:id="rId26" w:history="1">
              <w:r w:rsidRPr="009C6DC4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  <w:p w:rsidR="00165ECB" w:rsidRPr="009C6DC4" w:rsidRDefault="00165ECB" w:rsidP="00EE3908">
            <w:pPr>
              <w:keepNext/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4F0E9F">
              <w:rPr>
                <w:sz w:val="16"/>
                <w:szCs w:val="16"/>
              </w:rPr>
              <w:t xml:space="preserve">(amended by </w:t>
            </w:r>
            <w:r w:rsidRPr="007E1101">
              <w:rPr>
                <w:sz w:val="16"/>
                <w:szCs w:val="16"/>
              </w:rPr>
              <w:t>Decision of the Eurasian Economic Commission No. </w:t>
            </w:r>
            <w:r>
              <w:rPr>
                <w:sz w:val="16"/>
                <w:szCs w:val="16"/>
              </w:rPr>
              <w:t>63</w:t>
            </w:r>
            <w:r w:rsidRPr="007E1101">
              <w:rPr>
                <w:sz w:val="16"/>
                <w:szCs w:val="16"/>
              </w:rPr>
              <w:t xml:space="preserve"> dated </w:t>
            </w:r>
            <w:r>
              <w:rPr>
                <w:sz w:val="16"/>
                <w:szCs w:val="16"/>
              </w:rPr>
              <w:t>0</w:t>
            </w:r>
            <w:r w:rsidRPr="007E1101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6</w:t>
            </w:r>
            <w:r w:rsidRPr="007E1101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165ECB" w:rsidRPr="009C6DC4" w:rsidRDefault="00165ECB" w:rsidP="00C35A9E">
            <w:pPr>
              <w:keepNext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165ECB" w:rsidRPr="006E2C5C" w:rsidTr="001B363E"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ECB" w:rsidRPr="001B215E" w:rsidRDefault="00165ECB" w:rsidP="001B363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ECB" w:rsidRPr="009C6DC4" w:rsidRDefault="00165ECB" w:rsidP="001B363E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 xml:space="preserve">Stainless steel flatware; </w:t>
            </w:r>
            <w:r w:rsidRPr="009C6DC4">
              <w:rPr>
                <w:sz w:val="16"/>
                <w:szCs w:val="16"/>
                <w:lang w:val="en-US"/>
              </w:rPr>
              <w:br/>
            </w:r>
            <w:r w:rsidRPr="009C6DC4">
              <w:rPr>
                <w:sz w:val="16"/>
                <w:szCs w:val="16"/>
              </w:rPr>
              <w:t>ID: AD-14-CN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ECB" w:rsidRPr="009C6DC4" w:rsidRDefault="00165ECB" w:rsidP="001B363E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Duties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ECB" w:rsidRPr="009C6DC4" w:rsidRDefault="00165ECB" w:rsidP="001B363E">
            <w:pPr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372047">
              <w:rPr>
                <w:sz w:val="16"/>
                <w:szCs w:val="16"/>
                <w:lang w:val="en-US"/>
              </w:rPr>
              <w:t>19.06</w:t>
            </w:r>
            <w:r w:rsidRPr="009C6DC4">
              <w:rPr>
                <w:sz w:val="16"/>
                <w:szCs w:val="16"/>
              </w:rPr>
              <w:t>.2015</w:t>
            </w:r>
          </w:p>
          <w:p w:rsidR="00165ECB" w:rsidRPr="009C6DC4" w:rsidRDefault="00165ECB" w:rsidP="001B363E">
            <w:pPr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 xml:space="preserve">Decision of the Eurasian Economic Commission No. 56 dated 19.05.2015, published on the website: </w:t>
            </w:r>
            <w:hyperlink r:id="rId27" w:history="1">
              <w:r w:rsidRPr="009C6DC4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ECB" w:rsidRPr="006E2C5C" w:rsidRDefault="00165ECB" w:rsidP="001B363E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35A9E" w:rsidRPr="006E2C5C" w:rsidTr="00EE3908">
        <w:tc>
          <w:tcPr>
            <w:tcW w:w="1101" w:type="dxa"/>
            <w:shd w:val="clear" w:color="auto" w:fill="auto"/>
            <w:vAlign w:val="center"/>
          </w:tcPr>
          <w:p w:rsidR="00C35A9E" w:rsidRPr="001B215E" w:rsidRDefault="00C35A9E" w:rsidP="00C449B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>Germany</w:t>
            </w:r>
          </w:p>
        </w:tc>
        <w:tc>
          <w:tcPr>
            <w:tcW w:w="1417" w:type="dxa"/>
            <w:shd w:val="clear" w:color="auto" w:fill="auto"/>
          </w:tcPr>
          <w:p w:rsidR="00C35A9E" w:rsidRPr="009C6DC4" w:rsidRDefault="00C35A9E" w:rsidP="00C449B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Light commercial vehicles;</w:t>
            </w:r>
          </w:p>
          <w:p w:rsidR="00C35A9E" w:rsidRPr="009C6DC4" w:rsidRDefault="00C35A9E" w:rsidP="00C449B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ID: AD-10-DE</w:t>
            </w:r>
          </w:p>
        </w:tc>
        <w:tc>
          <w:tcPr>
            <w:tcW w:w="1276" w:type="dxa"/>
            <w:shd w:val="clear" w:color="auto" w:fill="auto"/>
          </w:tcPr>
          <w:p w:rsidR="00C35A9E" w:rsidRPr="009C6DC4" w:rsidRDefault="00C35A9E" w:rsidP="00C449B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Duties</w:t>
            </w:r>
          </w:p>
        </w:tc>
        <w:tc>
          <w:tcPr>
            <w:tcW w:w="3118" w:type="dxa"/>
            <w:shd w:val="clear" w:color="auto" w:fill="auto"/>
          </w:tcPr>
          <w:p w:rsidR="00C35A9E" w:rsidRPr="009C6DC4" w:rsidRDefault="00C35A9E" w:rsidP="00EE390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15.06.2013</w:t>
            </w:r>
          </w:p>
          <w:p w:rsidR="00C35A9E" w:rsidRPr="009C6DC4" w:rsidRDefault="00C35A9E" w:rsidP="00EE390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 xml:space="preserve">Decision of the Eurasian Economic Commission No. 113 dated 14.05.2013, published on the website: </w:t>
            </w:r>
          </w:p>
          <w:p w:rsidR="00C35A9E" w:rsidRPr="009C6DC4" w:rsidRDefault="00C616BC" w:rsidP="00EE3908">
            <w:pPr>
              <w:tabs>
                <w:tab w:val="left" w:pos="-1440"/>
                <w:tab w:val="left" w:pos="-720"/>
                <w:tab w:val="left" w:pos="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hyperlink r:id="rId28" w:history="1">
              <w:r w:rsidR="00C35A9E" w:rsidRPr="009C6DC4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</w:tc>
        <w:tc>
          <w:tcPr>
            <w:tcW w:w="2160" w:type="dxa"/>
            <w:shd w:val="clear" w:color="auto" w:fill="auto"/>
          </w:tcPr>
          <w:p w:rsidR="00C35A9E" w:rsidRPr="006E2C5C" w:rsidRDefault="00C35A9E" w:rsidP="00510F8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35A9E" w:rsidRPr="006E2C5C" w:rsidTr="00EE3908">
        <w:tc>
          <w:tcPr>
            <w:tcW w:w="1101" w:type="dxa"/>
            <w:shd w:val="clear" w:color="auto" w:fill="auto"/>
            <w:vAlign w:val="center"/>
          </w:tcPr>
          <w:p w:rsidR="00C35A9E" w:rsidRPr="001B215E" w:rsidRDefault="00C35A9E" w:rsidP="00C449B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>India</w:t>
            </w:r>
          </w:p>
        </w:tc>
        <w:tc>
          <w:tcPr>
            <w:tcW w:w="1417" w:type="dxa"/>
            <w:shd w:val="clear" w:color="auto" w:fill="auto"/>
          </w:tcPr>
          <w:p w:rsidR="00C35A9E" w:rsidRPr="009C6DC4" w:rsidRDefault="00C35A9E" w:rsidP="00C449B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Graphite electrodes;</w:t>
            </w:r>
          </w:p>
          <w:p w:rsidR="00C35A9E" w:rsidRPr="009C6DC4" w:rsidRDefault="00C35A9E" w:rsidP="00C449B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ID: AD-9-IN</w:t>
            </w:r>
          </w:p>
        </w:tc>
        <w:tc>
          <w:tcPr>
            <w:tcW w:w="1276" w:type="dxa"/>
            <w:shd w:val="clear" w:color="auto" w:fill="auto"/>
          </w:tcPr>
          <w:p w:rsidR="00C35A9E" w:rsidRPr="009C6DC4" w:rsidRDefault="00C35A9E" w:rsidP="00C449B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Duties</w:t>
            </w:r>
          </w:p>
        </w:tc>
        <w:tc>
          <w:tcPr>
            <w:tcW w:w="3118" w:type="dxa"/>
            <w:shd w:val="clear" w:color="auto" w:fill="auto"/>
          </w:tcPr>
          <w:p w:rsidR="00C35A9E" w:rsidRPr="009C6DC4" w:rsidRDefault="00C35A9E" w:rsidP="00EE390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26.01.2013</w:t>
            </w:r>
          </w:p>
          <w:p w:rsidR="00C35A9E" w:rsidRPr="009C6DC4" w:rsidRDefault="00C35A9E" w:rsidP="00EE390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 xml:space="preserve">Decision of the Eurasian Economic Commission No. 288 dated 25.12.2012, published on the website: </w:t>
            </w:r>
          </w:p>
          <w:p w:rsidR="00C35A9E" w:rsidRPr="009C6DC4" w:rsidRDefault="00C616BC" w:rsidP="00EE3908">
            <w:pPr>
              <w:tabs>
                <w:tab w:val="left" w:pos="-1440"/>
                <w:tab w:val="left" w:pos="-720"/>
                <w:tab w:val="left" w:pos="0"/>
              </w:tabs>
              <w:suppressAutoHyphens/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hyperlink r:id="rId29" w:history="1">
              <w:r w:rsidR="00C35A9E" w:rsidRPr="009C6DC4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</w:tc>
        <w:tc>
          <w:tcPr>
            <w:tcW w:w="2160" w:type="dxa"/>
            <w:shd w:val="clear" w:color="auto" w:fill="auto"/>
          </w:tcPr>
          <w:p w:rsidR="00C35A9E" w:rsidRPr="006E2C5C" w:rsidRDefault="00C35A9E" w:rsidP="00510F8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35A9E" w:rsidRPr="006E2C5C" w:rsidTr="00EE3908">
        <w:tc>
          <w:tcPr>
            <w:tcW w:w="1101" w:type="dxa"/>
            <w:shd w:val="clear" w:color="auto" w:fill="auto"/>
            <w:vAlign w:val="center"/>
          </w:tcPr>
          <w:p w:rsidR="00C35A9E" w:rsidRPr="001B215E" w:rsidRDefault="00C35A9E" w:rsidP="00C449B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>Italy</w:t>
            </w:r>
          </w:p>
        </w:tc>
        <w:tc>
          <w:tcPr>
            <w:tcW w:w="1417" w:type="dxa"/>
            <w:shd w:val="clear" w:color="auto" w:fill="auto"/>
          </w:tcPr>
          <w:p w:rsidR="00C35A9E" w:rsidRPr="009C6DC4" w:rsidRDefault="00C35A9E" w:rsidP="00C449B2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Light commercial vehicles;</w:t>
            </w:r>
          </w:p>
          <w:p w:rsidR="00C35A9E" w:rsidRPr="009C6DC4" w:rsidRDefault="00C35A9E" w:rsidP="00C449B2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ID: AD-10-IT</w:t>
            </w:r>
          </w:p>
        </w:tc>
        <w:tc>
          <w:tcPr>
            <w:tcW w:w="1276" w:type="dxa"/>
            <w:shd w:val="clear" w:color="auto" w:fill="auto"/>
          </w:tcPr>
          <w:p w:rsidR="00C35A9E" w:rsidRPr="009C6DC4" w:rsidRDefault="00C35A9E" w:rsidP="00C449B2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Duties</w:t>
            </w:r>
          </w:p>
        </w:tc>
        <w:tc>
          <w:tcPr>
            <w:tcW w:w="3118" w:type="dxa"/>
            <w:shd w:val="clear" w:color="auto" w:fill="auto"/>
          </w:tcPr>
          <w:p w:rsidR="00C35A9E" w:rsidRPr="009C6DC4" w:rsidRDefault="00C35A9E" w:rsidP="00EE390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15.06.2013</w:t>
            </w:r>
          </w:p>
          <w:p w:rsidR="00C35A9E" w:rsidRPr="009C6DC4" w:rsidRDefault="00C35A9E" w:rsidP="00EE390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 xml:space="preserve">Decision of the Eurasian Economic Commission No. 113 dated 14.05.2013, published on the website: </w:t>
            </w:r>
          </w:p>
          <w:p w:rsidR="00C35A9E" w:rsidRPr="009C6DC4" w:rsidRDefault="00C616BC" w:rsidP="00EE3908">
            <w:pPr>
              <w:tabs>
                <w:tab w:val="left" w:pos="-1440"/>
                <w:tab w:val="left" w:pos="-720"/>
                <w:tab w:val="left" w:pos="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hyperlink r:id="rId30" w:history="1">
              <w:r w:rsidR="00C35A9E" w:rsidRPr="009C6DC4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</w:tc>
        <w:tc>
          <w:tcPr>
            <w:tcW w:w="2160" w:type="dxa"/>
            <w:shd w:val="clear" w:color="auto" w:fill="auto"/>
          </w:tcPr>
          <w:p w:rsidR="00C35A9E" w:rsidRPr="006E2C5C" w:rsidRDefault="00C35A9E" w:rsidP="00510F8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C35A9E" w:rsidRPr="006E2C5C" w:rsidTr="00EE3908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A9E" w:rsidRPr="001B215E" w:rsidRDefault="00C35A9E" w:rsidP="00C449B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>Turkey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5A9E" w:rsidRPr="009C6DC4" w:rsidRDefault="00C35A9E" w:rsidP="00C449B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Light commercial vehicles;</w:t>
            </w:r>
          </w:p>
          <w:p w:rsidR="00C35A9E" w:rsidRPr="009C6DC4" w:rsidRDefault="00C35A9E" w:rsidP="00C449B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ID: AD-10-TR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35A9E" w:rsidRPr="009C6DC4" w:rsidRDefault="00C35A9E" w:rsidP="00C449B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Duties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35A9E" w:rsidRPr="009C6DC4" w:rsidRDefault="00C35A9E" w:rsidP="00EE390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15.06.2013</w:t>
            </w:r>
          </w:p>
          <w:p w:rsidR="00C35A9E" w:rsidRPr="009C6DC4" w:rsidRDefault="00C35A9E" w:rsidP="00EE390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 xml:space="preserve">Decision of the Eurasian Economic Commission No. 113 dated 14.05.2013, published on the website: </w:t>
            </w:r>
          </w:p>
          <w:p w:rsidR="00C35A9E" w:rsidRPr="009C6DC4" w:rsidRDefault="00C616BC" w:rsidP="00EE3908">
            <w:pPr>
              <w:tabs>
                <w:tab w:val="left" w:pos="-1440"/>
                <w:tab w:val="left" w:pos="-720"/>
                <w:tab w:val="left" w:pos="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hyperlink r:id="rId31" w:history="1">
              <w:r w:rsidR="00C35A9E" w:rsidRPr="009C6DC4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C35A9E" w:rsidRPr="006E2C5C" w:rsidRDefault="00C35A9E" w:rsidP="00510F8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394581" w:rsidRPr="006E2C5C" w:rsidTr="001B363E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4581" w:rsidRPr="001B215E" w:rsidRDefault="00394581" w:rsidP="00510F8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1B215E">
              <w:rPr>
                <w:sz w:val="16"/>
                <w:szCs w:val="16"/>
              </w:rPr>
              <w:t>Ukraine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581" w:rsidRPr="009367F4" w:rsidRDefault="00394581" w:rsidP="0015209C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 w:rsidRPr="004D74CE">
              <w:rPr>
                <w:sz w:val="16"/>
                <w:szCs w:val="16"/>
              </w:rPr>
              <w:t>Bars and rods; ID: AD-13-UA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581" w:rsidRPr="004D74CE" w:rsidRDefault="00394581" w:rsidP="0015209C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Duties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581" w:rsidRDefault="00394581" w:rsidP="00EE3908">
            <w:pPr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</w:t>
            </w:r>
            <w:r w:rsidRPr="000F7062">
              <w:rPr>
                <w:sz w:val="16"/>
                <w:szCs w:val="16"/>
              </w:rPr>
              <w:t>.2016</w:t>
            </w:r>
          </w:p>
          <w:p w:rsidR="00394581" w:rsidRPr="000F7062" w:rsidRDefault="00394581" w:rsidP="00EE3908">
            <w:pPr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Decision of the Eurasian Economic Commission No. </w:t>
            </w:r>
            <w:r>
              <w:rPr>
                <w:sz w:val="16"/>
                <w:szCs w:val="16"/>
              </w:rPr>
              <w:t>28</w:t>
            </w:r>
            <w:r w:rsidRPr="009C6DC4">
              <w:rPr>
                <w:sz w:val="16"/>
                <w:szCs w:val="16"/>
              </w:rPr>
              <w:t xml:space="preserve"> dated </w:t>
            </w:r>
            <w:r>
              <w:rPr>
                <w:sz w:val="16"/>
                <w:szCs w:val="16"/>
              </w:rPr>
              <w:t>29.03.2016</w:t>
            </w:r>
            <w:r w:rsidRPr="009C6DC4">
              <w:rPr>
                <w:sz w:val="16"/>
                <w:szCs w:val="16"/>
              </w:rPr>
              <w:t xml:space="preserve">, published on the website: </w:t>
            </w:r>
            <w:hyperlink r:id="rId32" w:history="1">
              <w:r w:rsidRPr="009C6DC4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581" w:rsidRPr="009C6DC4" w:rsidRDefault="00394581" w:rsidP="00C449B2">
            <w:pPr>
              <w:keepNext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394581" w:rsidRPr="006E2C5C" w:rsidTr="00394581"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581" w:rsidRPr="001B215E" w:rsidRDefault="00394581" w:rsidP="00510F8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581" w:rsidRPr="009C6DC4" w:rsidRDefault="00394581" w:rsidP="00AA349D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Certain steel pipes and tubes;</w:t>
            </w:r>
          </w:p>
          <w:p w:rsidR="00394581" w:rsidRPr="009C6DC4" w:rsidRDefault="00394581" w:rsidP="00AA349D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left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ID: AD-1-UA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581" w:rsidRPr="009C6DC4" w:rsidRDefault="00394581" w:rsidP="00AA349D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Duties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581" w:rsidRDefault="00394581" w:rsidP="00AA349D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31.01.2006</w:t>
            </w:r>
          </w:p>
          <w:p w:rsidR="00394581" w:rsidRPr="009C6DC4" w:rsidRDefault="00394581" w:rsidP="00AA349D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6D684A">
              <w:rPr>
                <w:sz w:val="16"/>
                <w:szCs w:val="16"/>
                <w:lang w:val="en-US"/>
              </w:rPr>
              <w:t>Resolution of the Government of the Russian Federation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357F76">
              <w:rPr>
                <w:sz w:val="16"/>
                <w:szCs w:val="16"/>
              </w:rPr>
              <w:t>No. </w:t>
            </w:r>
            <w:r w:rsidRPr="00E939BD">
              <w:rPr>
                <w:sz w:val="16"/>
                <w:szCs w:val="16"/>
                <w:lang w:val="en-US"/>
              </w:rPr>
              <w:t xml:space="preserve">824 </w:t>
            </w:r>
            <w:r>
              <w:rPr>
                <w:sz w:val="16"/>
                <w:szCs w:val="16"/>
                <w:lang w:val="en-US"/>
              </w:rPr>
              <w:t>dated</w:t>
            </w:r>
            <w:r w:rsidRPr="00E939BD">
              <w:rPr>
                <w:sz w:val="16"/>
                <w:szCs w:val="16"/>
                <w:lang w:val="en-US"/>
              </w:rPr>
              <w:t xml:space="preserve"> 29.12.2005 </w:t>
            </w:r>
            <w:r>
              <w:rPr>
                <w:sz w:val="16"/>
                <w:szCs w:val="16"/>
                <w:lang w:val="en-US"/>
              </w:rPr>
              <w:t>published in</w:t>
            </w:r>
            <w:r w:rsidRPr="009C6DC4">
              <w:rPr>
                <w:sz w:val="16"/>
                <w:szCs w:val="16"/>
              </w:rPr>
              <w:t>"</w:t>
            </w:r>
            <w:proofErr w:type="spellStart"/>
            <w:r w:rsidRPr="009C6DC4">
              <w:rPr>
                <w:sz w:val="16"/>
                <w:szCs w:val="16"/>
              </w:rPr>
              <w:t>Российская</w:t>
            </w:r>
            <w:proofErr w:type="spellEnd"/>
            <w:r w:rsidRPr="009C6DC4">
              <w:rPr>
                <w:sz w:val="16"/>
                <w:szCs w:val="16"/>
              </w:rPr>
              <w:t xml:space="preserve"> </w:t>
            </w:r>
            <w:proofErr w:type="spellStart"/>
            <w:r w:rsidRPr="009C6DC4">
              <w:rPr>
                <w:sz w:val="16"/>
                <w:szCs w:val="16"/>
              </w:rPr>
              <w:t>газета</w:t>
            </w:r>
            <w:proofErr w:type="spellEnd"/>
            <w:r w:rsidRPr="009C6DC4">
              <w:rPr>
                <w:sz w:val="16"/>
                <w:szCs w:val="16"/>
              </w:rPr>
              <w:t>" dated 31.12.2005 No. 297,</w:t>
            </w:r>
          </w:p>
          <w:p w:rsidR="00394581" w:rsidRPr="009C6DC4" w:rsidRDefault="00394581" w:rsidP="00AA349D">
            <w:pPr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Decision of the Commission</w:t>
            </w:r>
            <w:r w:rsidRPr="009C6DC4">
              <w:rPr>
                <w:sz w:val="16"/>
                <w:szCs w:val="16"/>
                <w:lang w:val="en-US"/>
              </w:rPr>
              <w:t xml:space="preserve"> of the Customs Union</w:t>
            </w:r>
            <w:r w:rsidRPr="009C6DC4">
              <w:rPr>
                <w:sz w:val="16"/>
                <w:szCs w:val="16"/>
              </w:rPr>
              <w:t xml:space="preserve"> No. 702 dated 22.06.2011, published on the website: </w:t>
            </w:r>
          </w:p>
          <w:p w:rsidR="00394581" w:rsidRPr="009C6DC4" w:rsidRDefault="00C616BC" w:rsidP="00AA349D">
            <w:pPr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hyperlink r:id="rId33" w:history="1">
              <w:r w:rsidR="00394581" w:rsidRPr="009C6DC4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  <w:p w:rsidR="00394581" w:rsidRPr="009C6DC4" w:rsidRDefault="00394581" w:rsidP="00AA349D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581" w:rsidRDefault="00394581" w:rsidP="00AA349D">
            <w:pPr>
              <w:keepNext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09.03.2011</w:t>
            </w:r>
          </w:p>
          <w:p w:rsidR="00394581" w:rsidRPr="00EE3908" w:rsidRDefault="00394581" w:rsidP="00AA349D">
            <w:pPr>
              <w:keepNext/>
              <w:tabs>
                <w:tab w:val="left" w:pos="-1440"/>
                <w:tab w:val="left" w:pos="-720"/>
              </w:tabs>
              <w:suppressAutoHyphens/>
              <w:jc w:val="center"/>
              <w:rPr>
                <w:spacing w:val="-2"/>
                <w:sz w:val="16"/>
                <w:szCs w:val="16"/>
              </w:rPr>
            </w:pPr>
            <w:r w:rsidRPr="006D684A">
              <w:rPr>
                <w:sz w:val="16"/>
                <w:szCs w:val="16"/>
                <w:lang w:val="en-US"/>
              </w:rPr>
              <w:t xml:space="preserve">Resolution of the Government of the Russian </w:t>
            </w:r>
            <w:r w:rsidRPr="00EE3908">
              <w:rPr>
                <w:spacing w:val="-2"/>
                <w:sz w:val="16"/>
                <w:szCs w:val="16"/>
                <w:lang w:val="en-US"/>
              </w:rPr>
              <w:t xml:space="preserve">Federation dated 31.01.2011 </w:t>
            </w:r>
            <w:r w:rsidRPr="00EE3908">
              <w:rPr>
                <w:spacing w:val="-2"/>
                <w:sz w:val="16"/>
                <w:szCs w:val="16"/>
              </w:rPr>
              <w:t>No. 41 published in</w:t>
            </w:r>
          </w:p>
          <w:p w:rsidR="00394581" w:rsidRDefault="00394581" w:rsidP="00AA349D">
            <w:pPr>
              <w:keepNext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"</w:t>
            </w:r>
            <w:proofErr w:type="spellStart"/>
            <w:r w:rsidRPr="009C6DC4">
              <w:rPr>
                <w:sz w:val="16"/>
                <w:szCs w:val="16"/>
              </w:rPr>
              <w:t>Российская</w:t>
            </w:r>
            <w:proofErr w:type="spellEnd"/>
            <w:r w:rsidRPr="009C6DC4">
              <w:rPr>
                <w:sz w:val="16"/>
                <w:szCs w:val="16"/>
              </w:rPr>
              <w:t xml:space="preserve"> </w:t>
            </w:r>
            <w:proofErr w:type="spellStart"/>
            <w:r w:rsidRPr="009C6DC4">
              <w:rPr>
                <w:sz w:val="16"/>
                <w:szCs w:val="16"/>
              </w:rPr>
              <w:t>газета</w:t>
            </w:r>
            <w:proofErr w:type="spellEnd"/>
            <w:r w:rsidRPr="009C6DC4">
              <w:rPr>
                <w:sz w:val="16"/>
                <w:szCs w:val="16"/>
              </w:rPr>
              <w:t>" dated 09.02.2011 No. 26</w:t>
            </w:r>
            <w:r>
              <w:rPr>
                <w:sz w:val="16"/>
                <w:szCs w:val="16"/>
              </w:rPr>
              <w:t>;</w:t>
            </w:r>
          </w:p>
          <w:p w:rsidR="00394581" w:rsidRPr="009C6DC4" w:rsidRDefault="00394581" w:rsidP="00AA349D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19.11</w:t>
            </w:r>
            <w:r w:rsidRPr="009C6DC4">
              <w:rPr>
                <w:sz w:val="16"/>
                <w:szCs w:val="16"/>
                <w:lang w:val="en-US"/>
              </w:rPr>
              <w:t>.2015</w:t>
            </w:r>
          </w:p>
          <w:p w:rsidR="00394581" w:rsidRPr="009C6DC4" w:rsidRDefault="00394581" w:rsidP="00394581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Decision of the Eurasian Economic Commission No. </w:t>
            </w:r>
            <w:r>
              <w:rPr>
                <w:sz w:val="16"/>
                <w:szCs w:val="16"/>
              </w:rPr>
              <w:t>13</w:t>
            </w:r>
            <w:r w:rsidRPr="009C6DC4">
              <w:rPr>
                <w:sz w:val="16"/>
                <w:szCs w:val="16"/>
              </w:rPr>
              <w:t xml:space="preserve">3 dated </w:t>
            </w:r>
            <w:r>
              <w:rPr>
                <w:sz w:val="16"/>
                <w:szCs w:val="16"/>
              </w:rPr>
              <w:t>06.10</w:t>
            </w:r>
            <w:r w:rsidRPr="009C6DC4">
              <w:rPr>
                <w:sz w:val="16"/>
                <w:szCs w:val="16"/>
              </w:rPr>
              <w:t xml:space="preserve">.2015, published on the website: </w:t>
            </w:r>
            <w:hyperlink r:id="rId34" w:history="1">
              <w:r w:rsidRPr="009C6DC4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</w:tc>
      </w:tr>
      <w:tr w:rsidR="00996F9A" w:rsidRPr="006E2C5C" w:rsidTr="00383D0D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F9A" w:rsidRPr="001B215E" w:rsidRDefault="00996F9A" w:rsidP="00996F9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Ukraine (Cont'd)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9A" w:rsidRPr="009C6DC4" w:rsidRDefault="00996F9A" w:rsidP="00996F9A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Certain steel pipes and tubes;</w:t>
            </w:r>
          </w:p>
          <w:p w:rsidR="00996F9A" w:rsidRPr="009C6DC4" w:rsidRDefault="00996F9A" w:rsidP="00996F9A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left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ID: AD-1-UA</w:t>
            </w:r>
            <w:r>
              <w:rPr>
                <w:sz w:val="16"/>
                <w:szCs w:val="16"/>
              </w:rPr>
              <w:t xml:space="preserve"> (Cont'd)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9A" w:rsidRPr="009C6DC4" w:rsidRDefault="00996F9A" w:rsidP="00C449B2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9A" w:rsidRPr="009C6DC4" w:rsidRDefault="00996F9A" w:rsidP="00EE3908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9A" w:rsidRPr="009C6DC4" w:rsidRDefault="00996F9A" w:rsidP="00394581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7E1101">
              <w:rPr>
                <w:sz w:val="16"/>
                <w:szCs w:val="16"/>
              </w:rPr>
              <w:t xml:space="preserve">Decision of the Eurasian Economic Commission No. 48 dated 02.06.2016, published on the website: </w:t>
            </w:r>
            <w:hyperlink r:id="rId35" w:history="1">
              <w:r w:rsidRPr="007E1101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</w:tc>
      </w:tr>
      <w:tr w:rsidR="00996F9A" w:rsidRPr="006E2C5C" w:rsidTr="00383D0D">
        <w:tc>
          <w:tcPr>
            <w:tcW w:w="1101" w:type="dxa"/>
            <w:vMerge/>
            <w:shd w:val="clear" w:color="auto" w:fill="auto"/>
            <w:vAlign w:val="center"/>
          </w:tcPr>
          <w:p w:rsidR="00996F9A" w:rsidRPr="001B215E" w:rsidRDefault="00996F9A" w:rsidP="00996F9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9A" w:rsidRPr="007A1660" w:rsidRDefault="00996F9A" w:rsidP="001B363E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  <w:lang w:val="es-ES"/>
              </w:rPr>
            </w:pPr>
            <w:proofErr w:type="spellStart"/>
            <w:r w:rsidRPr="007A1660">
              <w:rPr>
                <w:sz w:val="16"/>
                <w:szCs w:val="16"/>
                <w:lang w:val="es-ES"/>
              </w:rPr>
              <w:t>Ferrosilicon</w:t>
            </w:r>
            <w:proofErr w:type="spellEnd"/>
            <w:r w:rsidRPr="007A1660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A1660">
              <w:rPr>
                <w:sz w:val="16"/>
                <w:szCs w:val="16"/>
                <w:lang w:val="es-ES"/>
              </w:rPr>
              <w:t>manganese</w:t>
            </w:r>
            <w:proofErr w:type="spellEnd"/>
            <w:r w:rsidRPr="007A1660">
              <w:rPr>
                <w:sz w:val="16"/>
                <w:szCs w:val="16"/>
                <w:lang w:val="es-ES"/>
              </w:rPr>
              <w:t>;</w:t>
            </w:r>
          </w:p>
          <w:p w:rsidR="00996F9A" w:rsidRPr="007A1660" w:rsidRDefault="00996F9A" w:rsidP="001B363E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  <w:lang w:val="es-ES"/>
              </w:rPr>
            </w:pPr>
            <w:r w:rsidRPr="007A1660">
              <w:rPr>
                <w:sz w:val="16"/>
                <w:szCs w:val="16"/>
                <w:lang w:val="es-ES"/>
              </w:rPr>
              <w:t>7202.30;</w:t>
            </w:r>
          </w:p>
          <w:p w:rsidR="00996F9A" w:rsidRPr="007A1660" w:rsidRDefault="00996F9A" w:rsidP="001B363E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  <w:lang w:val="es-ES"/>
              </w:rPr>
            </w:pPr>
            <w:r w:rsidRPr="007A1660">
              <w:rPr>
                <w:sz w:val="16"/>
                <w:szCs w:val="16"/>
                <w:lang w:val="es-ES"/>
              </w:rPr>
              <w:t>ID: AD-20-UA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9A" w:rsidRPr="00D43EAC" w:rsidRDefault="00996F9A" w:rsidP="001B363E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D43EAC">
              <w:rPr>
                <w:sz w:val="16"/>
                <w:szCs w:val="16"/>
                <w:lang w:val="en-US"/>
              </w:rPr>
              <w:t>Duties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9A" w:rsidRPr="00D43EAC" w:rsidRDefault="00996F9A" w:rsidP="001B363E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D43EAC">
              <w:rPr>
                <w:sz w:val="16"/>
                <w:szCs w:val="16"/>
              </w:rPr>
              <w:t>28.10.2016</w:t>
            </w:r>
          </w:p>
          <w:p w:rsidR="00996F9A" w:rsidRPr="00D43EAC" w:rsidRDefault="00996F9A" w:rsidP="001B363E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D43EAC">
              <w:rPr>
                <w:sz w:val="16"/>
                <w:szCs w:val="16"/>
              </w:rPr>
              <w:t xml:space="preserve">Decision of the Eurasian Economic Commission No. 58 dated 02.07.2016, published on the website: </w:t>
            </w:r>
            <w:hyperlink r:id="rId36" w:history="1">
              <w:r w:rsidRPr="00D43EAC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F9A" w:rsidRPr="009C6DC4" w:rsidRDefault="00996F9A" w:rsidP="001B363E">
            <w:pPr>
              <w:keepNext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6F9A" w:rsidRPr="006E2C5C" w:rsidTr="001B363E">
        <w:tc>
          <w:tcPr>
            <w:tcW w:w="1101" w:type="dxa"/>
            <w:vMerge/>
            <w:shd w:val="clear" w:color="auto" w:fill="auto"/>
            <w:vAlign w:val="center"/>
          </w:tcPr>
          <w:p w:rsidR="00996F9A" w:rsidRPr="001B215E" w:rsidRDefault="00996F9A" w:rsidP="00996F9A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96F9A" w:rsidRPr="009C6DC4" w:rsidRDefault="00996F9A" w:rsidP="001D4349">
            <w:pPr>
              <w:keepNext/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Forged work-rolls;</w:t>
            </w:r>
          </w:p>
          <w:p w:rsidR="00996F9A" w:rsidRPr="009C6DC4" w:rsidRDefault="00996F9A" w:rsidP="001D4349">
            <w:pPr>
              <w:keepNext/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ID: AD-7-UA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96F9A" w:rsidRPr="009C6DC4" w:rsidRDefault="00996F9A" w:rsidP="001D4349">
            <w:pPr>
              <w:keepNext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Duties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996F9A" w:rsidRDefault="00996F9A" w:rsidP="001D4349">
            <w:pPr>
              <w:keepNext/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27.06.2011</w:t>
            </w:r>
          </w:p>
          <w:p w:rsidR="00996F9A" w:rsidRPr="009C6DC4" w:rsidRDefault="00996F9A" w:rsidP="001D4349">
            <w:pPr>
              <w:keepNext/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6D684A">
              <w:rPr>
                <w:sz w:val="16"/>
                <w:szCs w:val="16"/>
                <w:lang w:val="en-US"/>
              </w:rPr>
              <w:t>Resolution of the Government of the Russian Federation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357F76">
              <w:rPr>
                <w:sz w:val="16"/>
                <w:szCs w:val="16"/>
              </w:rPr>
              <w:t>No.</w:t>
            </w:r>
            <w:r w:rsidRPr="0039413D">
              <w:rPr>
                <w:sz w:val="16"/>
                <w:szCs w:val="16"/>
                <w:lang w:val="en-US"/>
              </w:rPr>
              <w:t> </w:t>
            </w:r>
            <w:r w:rsidRPr="00E939BD">
              <w:rPr>
                <w:sz w:val="16"/>
                <w:szCs w:val="16"/>
                <w:lang w:val="en-US"/>
              </w:rPr>
              <w:t xml:space="preserve">406 </w:t>
            </w:r>
            <w:r>
              <w:rPr>
                <w:sz w:val="16"/>
                <w:szCs w:val="16"/>
                <w:lang w:val="en-US"/>
              </w:rPr>
              <w:t>dated</w:t>
            </w:r>
            <w:r w:rsidRPr="00E939BD">
              <w:rPr>
                <w:sz w:val="16"/>
                <w:szCs w:val="16"/>
                <w:lang w:val="en-US"/>
              </w:rPr>
              <w:t xml:space="preserve"> 20.05.2011 </w:t>
            </w:r>
            <w:r>
              <w:rPr>
                <w:sz w:val="16"/>
                <w:szCs w:val="16"/>
                <w:lang w:val="en-US"/>
              </w:rPr>
              <w:t>published in</w:t>
            </w:r>
            <w:r w:rsidRPr="009C6DC4">
              <w:rPr>
                <w:sz w:val="16"/>
                <w:szCs w:val="16"/>
              </w:rPr>
              <w:t>"</w:t>
            </w:r>
            <w:proofErr w:type="spellStart"/>
            <w:r w:rsidRPr="009C6DC4">
              <w:rPr>
                <w:sz w:val="16"/>
                <w:szCs w:val="16"/>
              </w:rPr>
              <w:t>Российская</w:t>
            </w:r>
            <w:proofErr w:type="spellEnd"/>
            <w:r w:rsidRPr="009C6DC4">
              <w:rPr>
                <w:sz w:val="16"/>
                <w:szCs w:val="16"/>
              </w:rPr>
              <w:t xml:space="preserve"> </w:t>
            </w:r>
            <w:proofErr w:type="spellStart"/>
            <w:r w:rsidRPr="009C6DC4">
              <w:rPr>
                <w:sz w:val="16"/>
                <w:szCs w:val="16"/>
              </w:rPr>
              <w:t>газета</w:t>
            </w:r>
            <w:proofErr w:type="spellEnd"/>
            <w:r w:rsidRPr="009C6DC4">
              <w:rPr>
                <w:sz w:val="16"/>
                <w:szCs w:val="16"/>
              </w:rPr>
              <w:t>" dated 27.05.2011 No. 113,</w:t>
            </w:r>
          </w:p>
          <w:p w:rsidR="00996F9A" w:rsidRPr="009C6DC4" w:rsidRDefault="00996F9A" w:rsidP="001D4349">
            <w:pPr>
              <w:keepNext/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Decision of the Commission</w:t>
            </w:r>
            <w:r w:rsidRPr="009C6DC4">
              <w:rPr>
                <w:sz w:val="16"/>
                <w:szCs w:val="16"/>
                <w:lang w:val="en-US"/>
              </w:rPr>
              <w:t xml:space="preserve"> of the Customs Union</w:t>
            </w:r>
            <w:r w:rsidRPr="009C6DC4">
              <w:rPr>
                <w:sz w:val="16"/>
                <w:szCs w:val="16"/>
              </w:rPr>
              <w:t xml:space="preserve"> No. 904 dated 09.12.2011, published on the website: </w:t>
            </w:r>
          </w:p>
          <w:p w:rsidR="00996F9A" w:rsidRPr="009C6DC4" w:rsidRDefault="00C616BC" w:rsidP="001D4349">
            <w:pPr>
              <w:keepNext/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hyperlink r:id="rId37" w:history="1">
              <w:r w:rsidR="00996F9A" w:rsidRPr="009C6DC4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996F9A" w:rsidRPr="009C6DC4" w:rsidRDefault="00996F9A" w:rsidP="001D4349">
            <w:pPr>
              <w:keepNext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9C6DC4">
              <w:rPr>
                <w:sz w:val="16"/>
                <w:szCs w:val="16"/>
                <w:lang w:val="en-US"/>
              </w:rPr>
              <w:t>27.06.2014</w:t>
            </w:r>
          </w:p>
          <w:p w:rsidR="00996F9A" w:rsidRPr="009C6DC4" w:rsidRDefault="00996F9A" w:rsidP="001D4349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 xml:space="preserve">Decision of the Eurasian Economic Commission No. 68 dated 13.05.2014, published on the website: </w:t>
            </w:r>
          </w:p>
          <w:p w:rsidR="00996F9A" w:rsidRDefault="00C616BC" w:rsidP="001D4349">
            <w:pPr>
              <w:keepNext/>
              <w:tabs>
                <w:tab w:val="left" w:pos="-1440"/>
                <w:tab w:val="left" w:pos="-720"/>
              </w:tabs>
              <w:suppressAutoHyphens/>
              <w:jc w:val="center"/>
            </w:pPr>
            <w:hyperlink r:id="rId38" w:history="1">
              <w:r w:rsidR="00996F9A" w:rsidRPr="009C6DC4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  <w:p w:rsidR="00996F9A" w:rsidRPr="009C6DC4" w:rsidRDefault="00996F9A" w:rsidP="001D4349">
            <w:pPr>
              <w:keepNext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  <w:p w:rsidR="00996F9A" w:rsidRPr="009C6DC4" w:rsidRDefault="00996F9A" w:rsidP="001D4349">
            <w:pPr>
              <w:keepNext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9C6DC4">
              <w:rPr>
                <w:sz w:val="16"/>
                <w:szCs w:val="16"/>
                <w:lang w:val="en-US"/>
              </w:rPr>
              <w:t>28.02.2015</w:t>
            </w:r>
          </w:p>
          <w:p w:rsidR="00996F9A" w:rsidRPr="009C6DC4" w:rsidRDefault="00996F9A" w:rsidP="001D4349">
            <w:pPr>
              <w:keepNext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 xml:space="preserve">Decision of the Eurasian Economic Commission No. 3 dated 20.01.2015, published on the website: </w:t>
            </w:r>
          </w:p>
          <w:p w:rsidR="00996F9A" w:rsidRPr="009C6DC4" w:rsidRDefault="00C616BC" w:rsidP="001D4349">
            <w:pPr>
              <w:keepNext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  <w:hyperlink r:id="rId39" w:history="1">
              <w:r w:rsidR="00996F9A" w:rsidRPr="009C6DC4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</w:tc>
      </w:tr>
      <w:tr w:rsidR="00996F9A" w:rsidRPr="006E2C5C" w:rsidTr="00996F9A">
        <w:tc>
          <w:tcPr>
            <w:tcW w:w="1101" w:type="dxa"/>
            <w:vMerge/>
            <w:shd w:val="clear" w:color="auto" w:fill="auto"/>
            <w:vAlign w:val="center"/>
          </w:tcPr>
          <w:p w:rsidR="00996F9A" w:rsidRDefault="00996F9A" w:rsidP="008F35E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96F9A" w:rsidRPr="00FA05F0" w:rsidRDefault="00996F9A" w:rsidP="00996F9A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 w:rsidRPr="00FA05F0">
              <w:rPr>
                <w:sz w:val="16"/>
                <w:szCs w:val="16"/>
              </w:rPr>
              <w:t>Hot-rolled steel angles;</w:t>
            </w:r>
          </w:p>
          <w:p w:rsidR="00996F9A" w:rsidRPr="00FA05F0" w:rsidRDefault="00996F9A" w:rsidP="00996F9A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 w:rsidRPr="00FA05F0">
              <w:rPr>
                <w:sz w:val="16"/>
                <w:szCs w:val="16"/>
              </w:rPr>
              <w:t>ID: AD-22-UA</w:t>
            </w:r>
          </w:p>
        </w:tc>
        <w:tc>
          <w:tcPr>
            <w:tcW w:w="1276" w:type="dxa"/>
            <w:shd w:val="clear" w:color="auto" w:fill="auto"/>
          </w:tcPr>
          <w:p w:rsidR="00996F9A" w:rsidRPr="00FA05F0" w:rsidRDefault="00996F9A" w:rsidP="005C0B60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FA05F0">
              <w:rPr>
                <w:sz w:val="16"/>
                <w:szCs w:val="16"/>
              </w:rPr>
              <w:t>Duties</w:t>
            </w:r>
          </w:p>
        </w:tc>
        <w:tc>
          <w:tcPr>
            <w:tcW w:w="3118" w:type="dxa"/>
            <w:shd w:val="clear" w:color="auto" w:fill="auto"/>
          </w:tcPr>
          <w:p w:rsidR="00996F9A" w:rsidRPr="00FA05F0" w:rsidRDefault="00996F9A" w:rsidP="005C0B60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FA05F0">
              <w:rPr>
                <w:sz w:val="16"/>
                <w:szCs w:val="16"/>
                <w:lang w:val="ru-RU"/>
              </w:rPr>
              <w:t>03.11.2017</w:t>
            </w:r>
          </w:p>
          <w:p w:rsidR="00996F9A" w:rsidRPr="00FA05F0" w:rsidRDefault="00996F9A" w:rsidP="00996F9A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FA05F0">
              <w:rPr>
                <w:sz w:val="16"/>
                <w:szCs w:val="16"/>
              </w:rPr>
              <w:t xml:space="preserve">Decision of the Eurasian Economic Commission No. 133 dated 03.10.2017, published on the website: </w:t>
            </w:r>
            <w:hyperlink r:id="rId40" w:history="1">
              <w:r w:rsidRPr="00FA05F0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</w:tc>
        <w:tc>
          <w:tcPr>
            <w:tcW w:w="2160" w:type="dxa"/>
            <w:shd w:val="clear" w:color="auto" w:fill="auto"/>
          </w:tcPr>
          <w:p w:rsidR="00996F9A" w:rsidRPr="009C6DC4" w:rsidRDefault="00996F9A" w:rsidP="00F42A54">
            <w:pPr>
              <w:keepNext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6F9A" w:rsidRPr="006E2C5C" w:rsidTr="00EE3908">
        <w:tc>
          <w:tcPr>
            <w:tcW w:w="1101" w:type="dxa"/>
            <w:vMerge/>
            <w:shd w:val="clear" w:color="auto" w:fill="auto"/>
            <w:vAlign w:val="center"/>
          </w:tcPr>
          <w:p w:rsidR="00996F9A" w:rsidRDefault="00996F9A" w:rsidP="008F35E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96F9A" w:rsidRDefault="00996F9A" w:rsidP="0015209C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 w:rsidRPr="009367F4">
              <w:rPr>
                <w:sz w:val="16"/>
                <w:szCs w:val="16"/>
              </w:rPr>
              <w:t>Seamless pipes and tubes of stainless steel;</w:t>
            </w:r>
          </w:p>
          <w:p w:rsidR="00996F9A" w:rsidRPr="009C6DC4" w:rsidRDefault="00996F9A" w:rsidP="0015209C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 w:rsidRPr="009367F4">
              <w:rPr>
                <w:sz w:val="16"/>
                <w:szCs w:val="16"/>
              </w:rPr>
              <w:t>ID: AD-21-UA</w:t>
            </w:r>
          </w:p>
        </w:tc>
        <w:tc>
          <w:tcPr>
            <w:tcW w:w="1276" w:type="dxa"/>
            <w:shd w:val="clear" w:color="auto" w:fill="auto"/>
          </w:tcPr>
          <w:p w:rsidR="00996F9A" w:rsidRPr="009C6DC4" w:rsidRDefault="00996F9A" w:rsidP="0015209C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Duties</w:t>
            </w:r>
          </w:p>
        </w:tc>
        <w:tc>
          <w:tcPr>
            <w:tcW w:w="3118" w:type="dxa"/>
            <w:shd w:val="clear" w:color="auto" w:fill="auto"/>
          </w:tcPr>
          <w:p w:rsidR="00996F9A" w:rsidRDefault="00996F9A" w:rsidP="00EE3908">
            <w:pPr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26.02.2016</w:t>
            </w:r>
          </w:p>
          <w:p w:rsidR="00996F9A" w:rsidRPr="009C6DC4" w:rsidRDefault="00996F9A" w:rsidP="00EE3908">
            <w:pPr>
              <w:tabs>
                <w:tab w:val="left" w:pos="-1440"/>
                <w:tab w:val="left" w:pos="-720"/>
              </w:tabs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9C6DC4">
              <w:rPr>
                <w:sz w:val="16"/>
                <w:szCs w:val="16"/>
              </w:rPr>
              <w:t>Decision of the Eurasian Economic Commission No. </w:t>
            </w:r>
            <w:r>
              <w:rPr>
                <w:sz w:val="16"/>
                <w:szCs w:val="16"/>
              </w:rPr>
              <w:t>6</w:t>
            </w:r>
            <w:r w:rsidRPr="009C6DC4">
              <w:rPr>
                <w:sz w:val="16"/>
                <w:szCs w:val="16"/>
              </w:rPr>
              <w:t xml:space="preserve"> dated </w:t>
            </w:r>
            <w:r>
              <w:rPr>
                <w:sz w:val="16"/>
                <w:szCs w:val="16"/>
              </w:rPr>
              <w:t>26.01.2016</w:t>
            </w:r>
            <w:r w:rsidRPr="009C6DC4">
              <w:rPr>
                <w:sz w:val="16"/>
                <w:szCs w:val="16"/>
              </w:rPr>
              <w:t xml:space="preserve">, published on the website: </w:t>
            </w:r>
            <w:hyperlink r:id="rId41" w:history="1">
              <w:r w:rsidRPr="009C6DC4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</w:tc>
        <w:tc>
          <w:tcPr>
            <w:tcW w:w="2160" w:type="dxa"/>
            <w:shd w:val="clear" w:color="auto" w:fill="auto"/>
          </w:tcPr>
          <w:p w:rsidR="00996F9A" w:rsidRPr="009C6DC4" w:rsidRDefault="00996F9A" w:rsidP="00F42A54">
            <w:pPr>
              <w:keepNext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6F9A" w:rsidRPr="006E2C5C" w:rsidTr="00EE3908">
        <w:tc>
          <w:tcPr>
            <w:tcW w:w="1101" w:type="dxa"/>
            <w:vMerge/>
            <w:shd w:val="clear" w:color="auto" w:fill="auto"/>
            <w:vAlign w:val="center"/>
          </w:tcPr>
          <w:p w:rsidR="00996F9A" w:rsidRDefault="00996F9A" w:rsidP="008F35E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96F9A" w:rsidRPr="00044DC7" w:rsidRDefault="00996F9A" w:rsidP="0015209C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 w:rsidRPr="00044DC7">
              <w:rPr>
                <w:sz w:val="16"/>
                <w:szCs w:val="16"/>
              </w:rPr>
              <w:t>Steel railway wheels;</w:t>
            </w:r>
          </w:p>
          <w:p w:rsidR="00996F9A" w:rsidRPr="009367F4" w:rsidRDefault="00996F9A" w:rsidP="0015209C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sz w:val="16"/>
                <w:szCs w:val="16"/>
              </w:rPr>
            </w:pPr>
            <w:r w:rsidRPr="00044DC7">
              <w:rPr>
                <w:sz w:val="16"/>
                <w:szCs w:val="16"/>
              </w:rPr>
              <w:t>AD-19-UA</w:t>
            </w:r>
          </w:p>
        </w:tc>
        <w:tc>
          <w:tcPr>
            <w:tcW w:w="1276" w:type="dxa"/>
            <w:shd w:val="clear" w:color="auto" w:fill="auto"/>
          </w:tcPr>
          <w:p w:rsidR="00996F9A" w:rsidRDefault="00996F9A" w:rsidP="0015209C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Duties</w:t>
            </w:r>
          </w:p>
        </w:tc>
        <w:tc>
          <w:tcPr>
            <w:tcW w:w="3118" w:type="dxa"/>
            <w:shd w:val="clear" w:color="auto" w:fill="auto"/>
          </w:tcPr>
          <w:p w:rsidR="00996F9A" w:rsidRDefault="00996F9A" w:rsidP="00EE390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22.01.2016</w:t>
            </w:r>
          </w:p>
          <w:p w:rsidR="00996F9A" w:rsidRDefault="00996F9A" w:rsidP="00EE3908">
            <w:pPr>
              <w:ind w:left="-57" w:right="-57"/>
              <w:jc w:val="center"/>
            </w:pPr>
            <w:r w:rsidRPr="009C6DC4">
              <w:rPr>
                <w:sz w:val="16"/>
                <w:szCs w:val="16"/>
              </w:rPr>
              <w:t>Decision of the Eurasian Economic Commission No. </w:t>
            </w:r>
            <w:r>
              <w:rPr>
                <w:sz w:val="16"/>
                <w:szCs w:val="16"/>
              </w:rPr>
              <w:t>170</w:t>
            </w:r>
            <w:r w:rsidRPr="009C6DC4">
              <w:rPr>
                <w:sz w:val="16"/>
                <w:szCs w:val="16"/>
              </w:rPr>
              <w:t xml:space="preserve"> dated </w:t>
            </w:r>
            <w:r>
              <w:rPr>
                <w:sz w:val="16"/>
                <w:szCs w:val="16"/>
              </w:rPr>
              <w:t>22.12.2015</w:t>
            </w:r>
            <w:r w:rsidRPr="009C6DC4">
              <w:rPr>
                <w:sz w:val="16"/>
                <w:szCs w:val="16"/>
              </w:rPr>
              <w:t xml:space="preserve">, published on the website: </w:t>
            </w:r>
            <w:hyperlink r:id="rId42" w:history="1">
              <w:r w:rsidRPr="009C6DC4">
                <w:rPr>
                  <w:rStyle w:val="Hyperlink"/>
                  <w:sz w:val="16"/>
                  <w:szCs w:val="16"/>
                </w:rPr>
                <w:t>http://eec.eaeunion.org</w:t>
              </w:r>
            </w:hyperlink>
          </w:p>
        </w:tc>
        <w:tc>
          <w:tcPr>
            <w:tcW w:w="2160" w:type="dxa"/>
            <w:shd w:val="clear" w:color="auto" w:fill="auto"/>
          </w:tcPr>
          <w:p w:rsidR="00996F9A" w:rsidRPr="009C6DC4" w:rsidRDefault="00996F9A" w:rsidP="00F42A54">
            <w:pPr>
              <w:keepNext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165ECB" w:rsidRDefault="00165ECB" w:rsidP="00165ECB"/>
    <w:p w:rsidR="00C1628D" w:rsidRDefault="00C1628D" w:rsidP="00BD7F39">
      <w:pPr>
        <w:pStyle w:val="Title2"/>
      </w:pPr>
    </w:p>
    <w:p w:rsidR="00BF41F4" w:rsidRDefault="00BF41F4" w:rsidP="00BD7F39">
      <w:pPr>
        <w:pStyle w:val="Title2"/>
      </w:pPr>
      <w:r w:rsidRPr="00BD7F39">
        <w:t xml:space="preserve">REFUND REQUESTS UNDER ARTICLE 9.3 DURING THE PERIOD </w:t>
      </w:r>
      <w:r w:rsidR="00BD7F39">
        <w:br/>
      </w:r>
      <w:r w:rsidR="003A0001">
        <w:t xml:space="preserve">1 </w:t>
      </w:r>
      <w:r w:rsidR="00D42766">
        <w:t>July</w:t>
      </w:r>
      <w:r w:rsidR="008D6C7B">
        <w:t xml:space="preserve"> </w:t>
      </w:r>
      <w:r>
        <w:t xml:space="preserve">THROUGH </w:t>
      </w:r>
      <w:r w:rsidR="003A0001">
        <w:t>3</w:t>
      </w:r>
      <w:r w:rsidR="00D42766">
        <w:t>1</w:t>
      </w:r>
      <w:r w:rsidR="003A0001">
        <w:t xml:space="preserve"> </w:t>
      </w:r>
      <w:r w:rsidR="00D42766">
        <w:t xml:space="preserve">December </w:t>
      </w:r>
      <w:r w:rsidR="003A0001">
        <w:t>201</w:t>
      </w:r>
      <w:r w:rsidR="008D6C7B">
        <w:t>7</w:t>
      </w:r>
    </w:p>
    <w:tbl>
      <w:tblPr>
        <w:tblW w:w="0" w:type="auto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1807"/>
        <w:gridCol w:w="1801"/>
        <w:gridCol w:w="1801"/>
        <w:gridCol w:w="1744"/>
      </w:tblGrid>
      <w:tr w:rsidR="0026561D" w:rsidRPr="00013EB2" w:rsidTr="006E2C5C">
        <w:tc>
          <w:tcPr>
            <w:tcW w:w="189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sz w:val="16"/>
              </w:rPr>
            </w:pPr>
            <w:r w:rsidRPr="006E2C5C">
              <w:rPr>
                <w:b/>
                <w:sz w:val="16"/>
              </w:rPr>
              <w:t>Country/Customs Territory</w:t>
            </w:r>
          </w:p>
        </w:tc>
        <w:tc>
          <w:tcPr>
            <w:tcW w:w="18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sz w:val="16"/>
              </w:rPr>
            </w:pPr>
            <w:r w:rsidRPr="006E2C5C">
              <w:rPr>
                <w:b/>
                <w:sz w:val="16"/>
              </w:rPr>
              <w:t>Product, Investigation ID number</w:t>
            </w:r>
          </w:p>
        </w:tc>
        <w:tc>
          <w:tcPr>
            <w:tcW w:w="18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sz w:val="16"/>
              </w:rPr>
            </w:pPr>
            <w:r w:rsidRPr="006E2C5C">
              <w:rPr>
                <w:b/>
                <w:sz w:val="16"/>
              </w:rPr>
              <w:t>Original effective date; date of most recent extension</w:t>
            </w:r>
          </w:p>
        </w:tc>
        <w:tc>
          <w:tcPr>
            <w:tcW w:w="18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sz w:val="16"/>
              </w:rPr>
            </w:pPr>
            <w:r w:rsidRPr="006E2C5C">
              <w:rPr>
                <w:b/>
                <w:sz w:val="16"/>
              </w:rPr>
              <w:t>Number of refund requests received</w:t>
            </w:r>
          </w:p>
        </w:tc>
        <w:tc>
          <w:tcPr>
            <w:tcW w:w="17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013EB2" w:rsidRPr="006E2C5C" w:rsidRDefault="00013EB2" w:rsidP="006E2C5C">
            <w:pPr>
              <w:jc w:val="center"/>
              <w:rPr>
                <w:sz w:val="16"/>
              </w:rPr>
            </w:pPr>
            <w:r w:rsidRPr="006E2C5C">
              <w:rPr>
                <w:b/>
                <w:sz w:val="16"/>
              </w:rPr>
              <w:t>Number of refund reviews commenced, completed</w:t>
            </w:r>
          </w:p>
        </w:tc>
      </w:tr>
      <w:tr w:rsidR="003A0001" w:rsidRPr="00013EB2" w:rsidTr="006E2C5C">
        <w:tc>
          <w:tcPr>
            <w:tcW w:w="9044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3A0001" w:rsidRPr="006E2C5C" w:rsidRDefault="001D4349" w:rsidP="006E2C5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90" w:after="54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NIL</w:t>
            </w:r>
          </w:p>
        </w:tc>
      </w:tr>
    </w:tbl>
    <w:p w:rsidR="00165ECB" w:rsidRDefault="00165ECB" w:rsidP="00165ECB"/>
    <w:p w:rsidR="002C1350" w:rsidRDefault="002C1350" w:rsidP="00D42766">
      <w:pPr>
        <w:pStyle w:val="Title2"/>
      </w:pPr>
      <w:r>
        <w:br w:type="page"/>
      </w:r>
    </w:p>
    <w:p w:rsidR="00BF41F4" w:rsidRPr="006113D3" w:rsidRDefault="00BF41F4" w:rsidP="00D42766">
      <w:pPr>
        <w:pStyle w:val="Title2"/>
      </w:pPr>
      <w:r w:rsidRPr="006113D3">
        <w:lastRenderedPageBreak/>
        <w:t>TERMINATION OF MEASURES DURING THE PERIOD</w:t>
      </w:r>
      <w:r w:rsidR="00BD7F39">
        <w:br/>
      </w:r>
      <w:r w:rsidR="00D42766">
        <w:t>1 July THROUGH 31 December 2017</w:t>
      </w:r>
    </w:p>
    <w:tbl>
      <w:tblPr>
        <w:tblW w:w="9044" w:type="dxa"/>
        <w:tblBorders>
          <w:top w:val="double" w:sz="4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2235"/>
        <w:gridCol w:w="2835"/>
        <w:gridCol w:w="1984"/>
        <w:gridCol w:w="1990"/>
      </w:tblGrid>
      <w:tr w:rsidR="00013EB2" w:rsidRPr="009C7A88" w:rsidTr="00AE4958">
        <w:trPr>
          <w:tblHeader/>
        </w:trPr>
        <w:tc>
          <w:tcPr>
            <w:tcW w:w="2235" w:type="dxa"/>
            <w:shd w:val="clear" w:color="auto" w:fill="auto"/>
          </w:tcPr>
          <w:p w:rsidR="00013EB2" w:rsidRPr="009C7A88" w:rsidRDefault="00013EB2" w:rsidP="00AE495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9C7A88">
              <w:rPr>
                <w:b/>
                <w:sz w:val="16"/>
                <w:szCs w:val="16"/>
              </w:rPr>
              <w:t>Country/Customs Territory</w:t>
            </w:r>
          </w:p>
        </w:tc>
        <w:tc>
          <w:tcPr>
            <w:tcW w:w="2835" w:type="dxa"/>
            <w:shd w:val="clear" w:color="auto" w:fill="auto"/>
          </w:tcPr>
          <w:p w:rsidR="00013EB2" w:rsidRPr="009C7A88" w:rsidRDefault="00013EB2" w:rsidP="00AE495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9C7A88">
              <w:rPr>
                <w:b/>
                <w:sz w:val="16"/>
                <w:szCs w:val="16"/>
              </w:rPr>
              <w:t>Product,</w:t>
            </w:r>
          </w:p>
          <w:p w:rsidR="00013EB2" w:rsidRPr="009C7A88" w:rsidRDefault="00013EB2" w:rsidP="00AE495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9C7A88">
              <w:rPr>
                <w:b/>
                <w:sz w:val="16"/>
                <w:szCs w:val="16"/>
              </w:rPr>
              <w:t>investigation ID number</w:t>
            </w:r>
          </w:p>
        </w:tc>
        <w:tc>
          <w:tcPr>
            <w:tcW w:w="1984" w:type="dxa"/>
            <w:shd w:val="clear" w:color="auto" w:fill="auto"/>
          </w:tcPr>
          <w:p w:rsidR="00013EB2" w:rsidRPr="009C7A88" w:rsidRDefault="00013EB2" w:rsidP="00AE495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9C7A88">
              <w:rPr>
                <w:b/>
                <w:sz w:val="16"/>
                <w:szCs w:val="16"/>
              </w:rPr>
              <w:t>Date of termination</w:t>
            </w:r>
          </w:p>
        </w:tc>
        <w:tc>
          <w:tcPr>
            <w:tcW w:w="1990" w:type="dxa"/>
            <w:shd w:val="clear" w:color="auto" w:fill="auto"/>
          </w:tcPr>
          <w:p w:rsidR="00013EB2" w:rsidRPr="009C7A88" w:rsidRDefault="00013EB2" w:rsidP="00AE4958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9C7A88">
              <w:rPr>
                <w:b/>
                <w:sz w:val="16"/>
                <w:szCs w:val="16"/>
              </w:rPr>
              <w:t>Reason for termination</w:t>
            </w:r>
          </w:p>
        </w:tc>
      </w:tr>
      <w:tr w:rsidR="00EE1CFD" w:rsidRPr="00855BEA" w:rsidTr="004642AB">
        <w:tc>
          <w:tcPr>
            <w:tcW w:w="9044" w:type="dxa"/>
            <w:gridSpan w:val="4"/>
            <w:shd w:val="clear" w:color="auto" w:fill="auto"/>
            <w:vAlign w:val="center"/>
          </w:tcPr>
          <w:p w:rsidR="00EE1CFD" w:rsidRPr="00855BEA" w:rsidRDefault="001D4349" w:rsidP="00EE1CFD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2"/>
                <w:tab w:val="left" w:pos="5760"/>
              </w:tabs>
              <w:suppressAutoHyphens/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NIL</w:t>
            </w:r>
          </w:p>
        </w:tc>
      </w:tr>
    </w:tbl>
    <w:p w:rsidR="000E4316" w:rsidRDefault="000E4316" w:rsidP="00C616BC">
      <w:pPr>
        <w:spacing w:after="120"/>
        <w:rPr>
          <w:b/>
        </w:rPr>
      </w:pPr>
      <w:bookmarkStart w:id="6" w:name="_GoBack"/>
      <w:bookmarkEnd w:id="6"/>
    </w:p>
    <w:p w:rsidR="00121545" w:rsidRPr="00121545" w:rsidRDefault="00121545" w:rsidP="00121545">
      <w:pPr>
        <w:spacing w:before="80"/>
        <w:jc w:val="center"/>
      </w:pPr>
      <w:r>
        <w:rPr>
          <w:b/>
        </w:rPr>
        <w:t>__________</w:t>
      </w:r>
    </w:p>
    <w:sectPr w:rsidR="00121545" w:rsidRPr="00121545" w:rsidSect="00D44E9D">
      <w:headerReference w:type="even" r:id="rId43"/>
      <w:headerReference w:type="default" r:id="rId44"/>
      <w:pgSz w:w="11906" w:h="16838" w:code="9"/>
      <w:pgMar w:top="720" w:right="1440" w:bottom="1440" w:left="1440" w:header="72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60" w:rsidRDefault="005C0B60" w:rsidP="00ED54E0">
      <w:r>
        <w:separator/>
      </w:r>
    </w:p>
  </w:endnote>
  <w:endnote w:type="continuationSeparator" w:id="0">
    <w:p w:rsidR="005C0B60" w:rsidRDefault="005C0B60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60" w:rsidRPr="00D42766" w:rsidRDefault="005C0B60" w:rsidP="00D4276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60" w:rsidRPr="00D42766" w:rsidRDefault="005C0B60" w:rsidP="00D4276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60" w:rsidRDefault="005C0B60" w:rsidP="00ED54E0">
      <w:r>
        <w:separator/>
      </w:r>
    </w:p>
  </w:footnote>
  <w:footnote w:type="continuationSeparator" w:id="0">
    <w:p w:rsidR="005C0B60" w:rsidRDefault="005C0B60" w:rsidP="00ED54E0">
      <w:r>
        <w:continuationSeparator/>
      </w:r>
    </w:p>
  </w:footnote>
  <w:footnote w:id="1">
    <w:p w:rsidR="005C0B60" w:rsidRPr="0004648E" w:rsidRDefault="005C0B60" w:rsidP="0004648E">
      <w:pPr>
        <w:pStyle w:val="FootnoteText"/>
        <w:rPr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793720">
        <w:rPr>
          <w:szCs w:val="20"/>
        </w:rPr>
        <w:t>Website address where published reports on in</w:t>
      </w:r>
      <w:r>
        <w:rPr>
          <w:szCs w:val="20"/>
        </w:rPr>
        <w:t xml:space="preserve">vestigations are available: </w:t>
      </w:r>
      <w:hyperlink r:id="rId1" w:history="1">
        <w:r w:rsidRPr="00F67570">
          <w:rPr>
            <w:rStyle w:val="Hyperlink"/>
            <w:szCs w:val="16"/>
            <w:lang w:val="en-US"/>
          </w:rPr>
          <w:t>http://eec.eaeunion.org</w:t>
        </w:r>
      </w:hyperlink>
      <w:r>
        <w:rPr>
          <w:szCs w:val="16"/>
        </w:rPr>
        <w:t xml:space="preserve">. </w:t>
      </w:r>
    </w:p>
  </w:footnote>
  <w:footnote w:id="2">
    <w:p w:rsidR="005C0B60" w:rsidRPr="00793720" w:rsidRDefault="005C0B60" w:rsidP="002238B3">
      <w:pPr>
        <w:pStyle w:val="FootnoteText"/>
        <w:rPr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793720">
        <w:rPr>
          <w:szCs w:val="20"/>
        </w:rPr>
        <w:t>All terms and column headings used in this format have the meanings assigned to them in the instructions.</w:t>
      </w:r>
    </w:p>
  </w:footnote>
  <w:footnote w:id="3">
    <w:p w:rsidR="005C0B60" w:rsidRPr="00D4248B" w:rsidRDefault="005C0B60" w:rsidP="002E2719">
      <w:pPr>
        <w:pStyle w:val="FootnoteText"/>
        <w:rPr>
          <w:lang w:val="en-US"/>
        </w:rPr>
      </w:pPr>
      <w:r w:rsidRPr="00D4248B">
        <w:rPr>
          <w:rStyle w:val="FootnoteReference"/>
        </w:rPr>
        <w:footnoteRef/>
      </w:r>
      <w:r w:rsidRPr="00D4248B">
        <w:t xml:space="preserve"> </w:t>
      </w:r>
      <w:proofErr w:type="gramStart"/>
      <w:r w:rsidRPr="00D4248B">
        <w:t>For reference purposes only.</w:t>
      </w:r>
      <w:proofErr w:type="gramEnd"/>
      <w:r w:rsidRPr="00D4248B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60" w:rsidRPr="00D42766" w:rsidRDefault="005C0B60" w:rsidP="00D427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2766">
      <w:t>G/ADP/N/308/RUS</w:t>
    </w:r>
  </w:p>
  <w:p w:rsidR="005C0B60" w:rsidRPr="00D42766" w:rsidRDefault="005C0B60" w:rsidP="00D427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C0B60" w:rsidRPr="00D42766" w:rsidRDefault="005C0B60" w:rsidP="00D427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2766">
      <w:t xml:space="preserve">- </w:t>
    </w:r>
    <w:r w:rsidRPr="00D42766">
      <w:fldChar w:fldCharType="begin"/>
    </w:r>
    <w:r w:rsidRPr="00D42766">
      <w:instrText xml:space="preserve"> PAGE </w:instrText>
    </w:r>
    <w:r w:rsidRPr="00D42766">
      <w:fldChar w:fldCharType="separate"/>
    </w:r>
    <w:r w:rsidRPr="00D42766">
      <w:rPr>
        <w:noProof/>
      </w:rPr>
      <w:t>2</w:t>
    </w:r>
    <w:r w:rsidRPr="00D42766">
      <w:fldChar w:fldCharType="end"/>
    </w:r>
    <w:r w:rsidRPr="00D42766">
      <w:t xml:space="preserve"> -</w:t>
    </w:r>
  </w:p>
  <w:p w:rsidR="005C0B60" w:rsidRPr="00D42766" w:rsidRDefault="005C0B60" w:rsidP="00D4276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60" w:rsidRPr="00D42766" w:rsidRDefault="005C0B60" w:rsidP="00D427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2766">
      <w:t>G/ADP/N/308/RUS</w:t>
    </w:r>
  </w:p>
  <w:p w:rsidR="005C0B60" w:rsidRPr="00D42766" w:rsidRDefault="005C0B60" w:rsidP="00D427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C0B60" w:rsidRPr="00D42766" w:rsidRDefault="005C0B60" w:rsidP="00D427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2766">
      <w:t xml:space="preserve">- </w:t>
    </w:r>
    <w:r w:rsidRPr="00D42766">
      <w:fldChar w:fldCharType="begin"/>
    </w:r>
    <w:r w:rsidRPr="00D42766">
      <w:instrText xml:space="preserve"> PAGE </w:instrText>
    </w:r>
    <w:r w:rsidRPr="00D42766">
      <w:fldChar w:fldCharType="separate"/>
    </w:r>
    <w:r w:rsidRPr="00D42766">
      <w:rPr>
        <w:noProof/>
      </w:rPr>
      <w:t>2</w:t>
    </w:r>
    <w:r w:rsidRPr="00D42766">
      <w:fldChar w:fldCharType="end"/>
    </w:r>
    <w:r w:rsidRPr="00D42766">
      <w:t xml:space="preserve"> -</w:t>
    </w:r>
  </w:p>
  <w:p w:rsidR="005C0B60" w:rsidRPr="00D42766" w:rsidRDefault="005C0B60" w:rsidP="00D4276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0B60" w:rsidRPr="002238B3" w:rsidTr="00DE3C97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5C0B60" w:rsidRPr="002238B3" w:rsidRDefault="005C0B60" w:rsidP="00D44E9D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5C0B60" w:rsidRPr="002238B3" w:rsidRDefault="005C0B60" w:rsidP="00D44E9D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5C0B60" w:rsidRPr="002238B3" w:rsidTr="00DE3C97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5C0B60" w:rsidRPr="002238B3" w:rsidRDefault="005C0B60" w:rsidP="00D44E9D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AF2D975" wp14:editId="518D656C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C0B60" w:rsidRPr="002238B3" w:rsidRDefault="005C0B60" w:rsidP="00D44E9D">
          <w:pPr>
            <w:jc w:val="right"/>
            <w:rPr>
              <w:b/>
              <w:szCs w:val="16"/>
            </w:rPr>
          </w:pPr>
        </w:p>
      </w:tc>
    </w:tr>
    <w:tr w:rsidR="005C0B60" w:rsidRPr="002238B3" w:rsidTr="00DE3C97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5C0B60" w:rsidRPr="002238B3" w:rsidRDefault="005C0B60" w:rsidP="00D44E9D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C0B60" w:rsidRDefault="005C0B60" w:rsidP="00D44E9D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G/ADP/N/308/RUS</w:t>
          </w:r>
        </w:p>
        <w:bookmarkEnd w:id="1"/>
        <w:p w:rsidR="005C0B60" w:rsidRPr="002238B3" w:rsidRDefault="005C0B60" w:rsidP="00D44E9D">
          <w:pPr>
            <w:jc w:val="right"/>
            <w:rPr>
              <w:b/>
              <w:szCs w:val="16"/>
            </w:rPr>
          </w:pPr>
        </w:p>
      </w:tc>
    </w:tr>
    <w:tr w:rsidR="005C0B60" w:rsidRPr="002238B3" w:rsidTr="00DE3C97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5C0B60" w:rsidRPr="002238B3" w:rsidRDefault="005C0B60" w:rsidP="00D44E9D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5C0B60" w:rsidRPr="002238B3" w:rsidRDefault="005C0B60" w:rsidP="00C616BC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C616BC">
            <w:rPr>
              <w:szCs w:val="16"/>
            </w:rPr>
            <w:t>6</w:t>
          </w:r>
          <w:r>
            <w:rPr>
              <w:szCs w:val="16"/>
            </w:rPr>
            <w:t xml:space="preserve"> March 2018</w:t>
          </w:r>
        </w:p>
      </w:tc>
    </w:tr>
    <w:tr w:rsidR="005C0B60" w:rsidRPr="002238B3" w:rsidTr="00DE3C97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C0B60" w:rsidRPr="002238B3" w:rsidRDefault="005C0B60" w:rsidP="00D42766">
          <w:pPr>
            <w:jc w:val="left"/>
            <w:rPr>
              <w:b/>
            </w:rPr>
          </w:pPr>
          <w:bookmarkStart w:id="2" w:name="bmkSerial" w:colFirst="0" w:colLast="0"/>
          <w:r w:rsidRPr="002238B3">
            <w:rPr>
              <w:color w:val="FF0000"/>
              <w:szCs w:val="16"/>
            </w:rPr>
            <w:t>(</w:t>
          </w:r>
          <w:r>
            <w:rPr>
              <w:color w:val="FF0000"/>
              <w:szCs w:val="16"/>
            </w:rPr>
            <w:t>18</w:t>
          </w:r>
          <w:r w:rsidRPr="002238B3">
            <w:rPr>
              <w:color w:val="FF0000"/>
              <w:szCs w:val="16"/>
            </w:rPr>
            <w:t>-</w:t>
          </w:r>
          <w:r w:rsidR="00C616BC">
            <w:rPr>
              <w:color w:val="FF0000"/>
              <w:szCs w:val="16"/>
            </w:rPr>
            <w:t>1815</w:t>
          </w:r>
          <w:r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C0B60" w:rsidRPr="002238B3" w:rsidRDefault="005C0B60" w:rsidP="00D44E9D">
          <w:pPr>
            <w:jc w:val="right"/>
            <w:rPr>
              <w:szCs w:val="16"/>
            </w:rPr>
          </w:pPr>
          <w:bookmarkStart w:id="3" w:name="bmkTotPages"/>
          <w:r w:rsidRPr="002238B3">
            <w:rPr>
              <w:bCs/>
              <w:szCs w:val="16"/>
            </w:rPr>
            <w:t xml:space="preserve">Page: </w:t>
          </w:r>
          <w:r w:rsidRPr="002238B3">
            <w:rPr>
              <w:bCs/>
              <w:szCs w:val="16"/>
            </w:rPr>
            <w:fldChar w:fldCharType="begin"/>
          </w:r>
          <w:r w:rsidRPr="002238B3">
            <w:rPr>
              <w:bCs/>
              <w:szCs w:val="16"/>
            </w:rPr>
            <w:instrText xml:space="preserve"> PAGE  \* Arabic  \* MERGEFORMAT </w:instrText>
          </w:r>
          <w:r w:rsidRPr="002238B3">
            <w:rPr>
              <w:bCs/>
              <w:szCs w:val="16"/>
            </w:rPr>
            <w:fldChar w:fldCharType="separate"/>
          </w:r>
          <w:r w:rsidR="00C616BC">
            <w:rPr>
              <w:bCs/>
              <w:noProof/>
              <w:szCs w:val="16"/>
            </w:rPr>
            <w:t>1</w:t>
          </w:r>
          <w:r w:rsidRPr="002238B3">
            <w:rPr>
              <w:bCs/>
              <w:szCs w:val="16"/>
            </w:rPr>
            <w:fldChar w:fldCharType="end"/>
          </w:r>
          <w:r w:rsidRPr="002238B3">
            <w:rPr>
              <w:bCs/>
              <w:szCs w:val="16"/>
            </w:rPr>
            <w:t>/</w:t>
          </w:r>
          <w:r w:rsidRPr="002238B3">
            <w:rPr>
              <w:bCs/>
              <w:szCs w:val="16"/>
            </w:rPr>
            <w:fldChar w:fldCharType="begin"/>
          </w:r>
          <w:r w:rsidRPr="002238B3">
            <w:rPr>
              <w:bCs/>
              <w:szCs w:val="16"/>
            </w:rPr>
            <w:instrText xml:space="preserve"> NUMPAGES  \* Arabic  \* MERGEFORMAT </w:instrText>
          </w:r>
          <w:r w:rsidRPr="002238B3">
            <w:rPr>
              <w:bCs/>
              <w:szCs w:val="16"/>
            </w:rPr>
            <w:fldChar w:fldCharType="separate"/>
          </w:r>
          <w:r w:rsidR="00C616BC">
            <w:rPr>
              <w:bCs/>
              <w:noProof/>
              <w:szCs w:val="16"/>
            </w:rPr>
            <w:t>1</w:t>
          </w:r>
          <w:r w:rsidRPr="002238B3">
            <w:rPr>
              <w:bCs/>
              <w:szCs w:val="16"/>
            </w:rPr>
            <w:fldChar w:fldCharType="end"/>
          </w:r>
          <w:bookmarkEnd w:id="3"/>
        </w:p>
      </w:tc>
    </w:tr>
    <w:tr w:rsidR="005C0B60" w:rsidRPr="002238B3" w:rsidTr="00DE3C97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C0B60" w:rsidRPr="002238B3" w:rsidRDefault="005C0B60" w:rsidP="00D44E9D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Anti-Dumping Practices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C0B60" w:rsidRPr="002238B3" w:rsidRDefault="005C0B60" w:rsidP="00D44E9D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:rsidR="005C0B60" w:rsidRDefault="005C0B6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60" w:rsidRDefault="005C0B60" w:rsidP="00D4276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G/ADP/N/308/RUS</w:t>
    </w:r>
  </w:p>
  <w:p w:rsidR="005C0B60" w:rsidRDefault="005C0B60" w:rsidP="00D4276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5C0B60" w:rsidRDefault="005C0B60" w:rsidP="00D4276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616BC">
      <w:rPr>
        <w:noProof/>
      </w:rPr>
      <w:t>4</w:t>
    </w:r>
    <w:r>
      <w:fldChar w:fldCharType="end"/>
    </w:r>
    <w:r>
      <w:t xml:space="preserve"> -</w:t>
    </w:r>
  </w:p>
  <w:p w:rsidR="005C0B60" w:rsidRPr="00D42766" w:rsidRDefault="005C0B60" w:rsidP="00D4276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60" w:rsidRDefault="005C0B60" w:rsidP="00D4276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G/ADP/N/308/RUS</w:t>
    </w:r>
  </w:p>
  <w:p w:rsidR="005C0B60" w:rsidRDefault="005C0B60" w:rsidP="00D4276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5C0B60" w:rsidRDefault="005C0B60" w:rsidP="00D4276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616BC">
      <w:rPr>
        <w:noProof/>
      </w:rPr>
      <w:t>3</w:t>
    </w:r>
    <w:r>
      <w:fldChar w:fldCharType="end"/>
    </w:r>
    <w:r>
      <w:t xml:space="preserve"> -</w:t>
    </w:r>
  </w:p>
  <w:p w:rsidR="005C0B60" w:rsidRPr="00D42766" w:rsidRDefault="005C0B60" w:rsidP="00D4276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60" w:rsidRPr="00D42766" w:rsidRDefault="005C0B60" w:rsidP="00D427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2766">
      <w:t>G/ADP/N/308/RUS</w:t>
    </w:r>
  </w:p>
  <w:p w:rsidR="005C0B60" w:rsidRPr="00D42766" w:rsidRDefault="005C0B60" w:rsidP="00D427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C0B60" w:rsidRPr="00D42766" w:rsidRDefault="005C0B60" w:rsidP="00D427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2766">
      <w:t xml:space="preserve">- </w:t>
    </w:r>
    <w:r w:rsidRPr="00D42766">
      <w:fldChar w:fldCharType="begin"/>
    </w:r>
    <w:r w:rsidRPr="00D42766">
      <w:instrText xml:space="preserve"> PAGE </w:instrText>
    </w:r>
    <w:r w:rsidRPr="00D42766">
      <w:fldChar w:fldCharType="separate"/>
    </w:r>
    <w:r w:rsidR="00C616BC">
      <w:rPr>
        <w:noProof/>
      </w:rPr>
      <w:t>8</w:t>
    </w:r>
    <w:r w:rsidRPr="00D42766">
      <w:fldChar w:fldCharType="end"/>
    </w:r>
    <w:r w:rsidRPr="00D42766">
      <w:t xml:space="preserve"> -</w:t>
    </w:r>
  </w:p>
  <w:p w:rsidR="005C0B60" w:rsidRPr="00D42766" w:rsidRDefault="005C0B60" w:rsidP="00D42766">
    <w:pPr>
      <w:pStyle w:val="Header"/>
      <w:tabs>
        <w:tab w:val="clear" w:pos="4513"/>
        <w:tab w:val="clear" w:pos="9027"/>
      </w:tabs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60" w:rsidRPr="00D42766" w:rsidRDefault="005C0B60" w:rsidP="00D427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2766">
      <w:t>G/ADP/N/308/RUS</w:t>
    </w:r>
  </w:p>
  <w:p w:rsidR="005C0B60" w:rsidRPr="00D42766" w:rsidRDefault="005C0B60" w:rsidP="00D427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C0B60" w:rsidRPr="00D42766" w:rsidRDefault="005C0B60" w:rsidP="00D427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42766">
      <w:t xml:space="preserve">- </w:t>
    </w:r>
    <w:r w:rsidRPr="00D42766">
      <w:fldChar w:fldCharType="begin"/>
    </w:r>
    <w:r w:rsidRPr="00D42766">
      <w:instrText xml:space="preserve"> PAGE </w:instrText>
    </w:r>
    <w:r w:rsidRPr="00D42766">
      <w:fldChar w:fldCharType="separate"/>
    </w:r>
    <w:r w:rsidR="00C616BC">
      <w:rPr>
        <w:noProof/>
      </w:rPr>
      <w:t>7</w:t>
    </w:r>
    <w:r w:rsidRPr="00D42766">
      <w:fldChar w:fldCharType="end"/>
    </w:r>
    <w:r w:rsidRPr="00D42766">
      <w:t xml:space="preserve"> -</w:t>
    </w:r>
  </w:p>
  <w:p w:rsidR="005C0B60" w:rsidRPr="00D42766" w:rsidRDefault="005C0B60" w:rsidP="00D42766">
    <w:pPr>
      <w:pStyle w:val="Header"/>
      <w:tabs>
        <w:tab w:val="clear" w:pos="4513"/>
        <w:tab w:val="clear" w:pos="902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2613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9064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E2CE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66F7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F404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1D"/>
    <w:rsid w:val="00010210"/>
    <w:rsid w:val="00012312"/>
    <w:rsid w:val="00013EB2"/>
    <w:rsid w:val="00016061"/>
    <w:rsid w:val="000272F6"/>
    <w:rsid w:val="00033982"/>
    <w:rsid w:val="00037AC4"/>
    <w:rsid w:val="0004648E"/>
    <w:rsid w:val="00051C0C"/>
    <w:rsid w:val="00055062"/>
    <w:rsid w:val="00060506"/>
    <w:rsid w:val="0006300A"/>
    <w:rsid w:val="00065B6D"/>
    <w:rsid w:val="00067A02"/>
    <w:rsid w:val="00080F8C"/>
    <w:rsid w:val="0008114C"/>
    <w:rsid w:val="00091E87"/>
    <w:rsid w:val="000A4945"/>
    <w:rsid w:val="000A5470"/>
    <w:rsid w:val="000A7FFB"/>
    <w:rsid w:val="000B31E1"/>
    <w:rsid w:val="000B4612"/>
    <w:rsid w:val="000C0592"/>
    <w:rsid w:val="000E2727"/>
    <w:rsid w:val="000E4316"/>
    <w:rsid w:val="000F2881"/>
    <w:rsid w:val="000F3670"/>
    <w:rsid w:val="000F6353"/>
    <w:rsid w:val="000F6C1D"/>
    <w:rsid w:val="00101523"/>
    <w:rsid w:val="0011356B"/>
    <w:rsid w:val="0011474E"/>
    <w:rsid w:val="00121545"/>
    <w:rsid w:val="0013337F"/>
    <w:rsid w:val="00134640"/>
    <w:rsid w:val="00134B32"/>
    <w:rsid w:val="0014777E"/>
    <w:rsid w:val="0015209C"/>
    <w:rsid w:val="0015349E"/>
    <w:rsid w:val="00165ECB"/>
    <w:rsid w:val="00165FAE"/>
    <w:rsid w:val="001745C7"/>
    <w:rsid w:val="00174D09"/>
    <w:rsid w:val="0017590B"/>
    <w:rsid w:val="00182B84"/>
    <w:rsid w:val="00185125"/>
    <w:rsid w:val="00186E0A"/>
    <w:rsid w:val="0019135F"/>
    <w:rsid w:val="00193965"/>
    <w:rsid w:val="001A59D0"/>
    <w:rsid w:val="001B215E"/>
    <w:rsid w:val="001B363E"/>
    <w:rsid w:val="001B4E14"/>
    <w:rsid w:val="001D4349"/>
    <w:rsid w:val="001D645F"/>
    <w:rsid w:val="001D71F1"/>
    <w:rsid w:val="001E291F"/>
    <w:rsid w:val="001F249D"/>
    <w:rsid w:val="001F6B91"/>
    <w:rsid w:val="002130D5"/>
    <w:rsid w:val="002142B2"/>
    <w:rsid w:val="002238B3"/>
    <w:rsid w:val="00233408"/>
    <w:rsid w:val="00254F37"/>
    <w:rsid w:val="002607BF"/>
    <w:rsid w:val="0026561D"/>
    <w:rsid w:val="00265794"/>
    <w:rsid w:val="0026727D"/>
    <w:rsid w:val="0027067B"/>
    <w:rsid w:val="00273E82"/>
    <w:rsid w:val="002779BC"/>
    <w:rsid w:val="00281C2B"/>
    <w:rsid w:val="00293910"/>
    <w:rsid w:val="002950F1"/>
    <w:rsid w:val="002B3AE0"/>
    <w:rsid w:val="002C1350"/>
    <w:rsid w:val="002D0CA8"/>
    <w:rsid w:val="002D0F03"/>
    <w:rsid w:val="002E1016"/>
    <w:rsid w:val="002E2719"/>
    <w:rsid w:val="00302090"/>
    <w:rsid w:val="003064BA"/>
    <w:rsid w:val="003119E9"/>
    <w:rsid w:val="00316418"/>
    <w:rsid w:val="003171BE"/>
    <w:rsid w:val="003512EF"/>
    <w:rsid w:val="00355A00"/>
    <w:rsid w:val="003572B4"/>
    <w:rsid w:val="00357EA9"/>
    <w:rsid w:val="00373F9D"/>
    <w:rsid w:val="003813F2"/>
    <w:rsid w:val="00383D0D"/>
    <w:rsid w:val="00385369"/>
    <w:rsid w:val="00390B0A"/>
    <w:rsid w:val="00393A82"/>
    <w:rsid w:val="00394581"/>
    <w:rsid w:val="003A0001"/>
    <w:rsid w:val="003A6D09"/>
    <w:rsid w:val="003B5D47"/>
    <w:rsid w:val="003C5275"/>
    <w:rsid w:val="003D273F"/>
    <w:rsid w:val="003E036E"/>
    <w:rsid w:val="003F0650"/>
    <w:rsid w:val="003F3840"/>
    <w:rsid w:val="0041168F"/>
    <w:rsid w:val="004304C7"/>
    <w:rsid w:val="00432631"/>
    <w:rsid w:val="00432AD2"/>
    <w:rsid w:val="00432BE6"/>
    <w:rsid w:val="00435CE5"/>
    <w:rsid w:val="0044487B"/>
    <w:rsid w:val="004457B2"/>
    <w:rsid w:val="00461D0D"/>
    <w:rsid w:val="004642AB"/>
    <w:rsid w:val="004652D6"/>
    <w:rsid w:val="0046632D"/>
    <w:rsid w:val="00467032"/>
    <w:rsid w:val="0046754A"/>
    <w:rsid w:val="0047014D"/>
    <w:rsid w:val="00470A73"/>
    <w:rsid w:val="00470C95"/>
    <w:rsid w:val="00476E2C"/>
    <w:rsid w:val="0048237C"/>
    <w:rsid w:val="00486E33"/>
    <w:rsid w:val="004A1153"/>
    <w:rsid w:val="004A7385"/>
    <w:rsid w:val="004C0248"/>
    <w:rsid w:val="004C1CB7"/>
    <w:rsid w:val="004C3483"/>
    <w:rsid w:val="004E7D2C"/>
    <w:rsid w:val="004F203A"/>
    <w:rsid w:val="00500014"/>
    <w:rsid w:val="00501E6B"/>
    <w:rsid w:val="00507B2A"/>
    <w:rsid w:val="00510F84"/>
    <w:rsid w:val="00511914"/>
    <w:rsid w:val="00515989"/>
    <w:rsid w:val="00526CB5"/>
    <w:rsid w:val="0053018C"/>
    <w:rsid w:val="00530E72"/>
    <w:rsid w:val="005336B8"/>
    <w:rsid w:val="00544658"/>
    <w:rsid w:val="00554087"/>
    <w:rsid w:val="00570015"/>
    <w:rsid w:val="005728EB"/>
    <w:rsid w:val="0057429E"/>
    <w:rsid w:val="005766CB"/>
    <w:rsid w:val="00581CAC"/>
    <w:rsid w:val="00587C7F"/>
    <w:rsid w:val="005B04B9"/>
    <w:rsid w:val="005B1E48"/>
    <w:rsid w:val="005B68C7"/>
    <w:rsid w:val="005C0B60"/>
    <w:rsid w:val="005D1419"/>
    <w:rsid w:val="005D39FC"/>
    <w:rsid w:val="005D5981"/>
    <w:rsid w:val="005E3626"/>
    <w:rsid w:val="005F15D0"/>
    <w:rsid w:val="005F30CB"/>
    <w:rsid w:val="005F4830"/>
    <w:rsid w:val="0061648C"/>
    <w:rsid w:val="006232BB"/>
    <w:rsid w:val="00625515"/>
    <w:rsid w:val="00625D82"/>
    <w:rsid w:val="00631993"/>
    <w:rsid w:val="0063401F"/>
    <w:rsid w:val="006468A0"/>
    <w:rsid w:val="00651AB3"/>
    <w:rsid w:val="006547DF"/>
    <w:rsid w:val="006620DB"/>
    <w:rsid w:val="00664B5D"/>
    <w:rsid w:val="0067122C"/>
    <w:rsid w:val="00674CCD"/>
    <w:rsid w:val="00676590"/>
    <w:rsid w:val="00690F93"/>
    <w:rsid w:val="00691EDA"/>
    <w:rsid w:val="006D3F4C"/>
    <w:rsid w:val="006E2C5C"/>
    <w:rsid w:val="006F5826"/>
    <w:rsid w:val="00700181"/>
    <w:rsid w:val="007078B3"/>
    <w:rsid w:val="00711E7B"/>
    <w:rsid w:val="007141CF"/>
    <w:rsid w:val="00714B38"/>
    <w:rsid w:val="00721578"/>
    <w:rsid w:val="00726A5B"/>
    <w:rsid w:val="00727156"/>
    <w:rsid w:val="00727BA5"/>
    <w:rsid w:val="00737B57"/>
    <w:rsid w:val="00753928"/>
    <w:rsid w:val="007546BE"/>
    <w:rsid w:val="007577E3"/>
    <w:rsid w:val="00760DB3"/>
    <w:rsid w:val="00764A7C"/>
    <w:rsid w:val="00764E3D"/>
    <w:rsid w:val="00771923"/>
    <w:rsid w:val="007754DE"/>
    <w:rsid w:val="00776553"/>
    <w:rsid w:val="007A1660"/>
    <w:rsid w:val="007A607C"/>
    <w:rsid w:val="007B768B"/>
    <w:rsid w:val="007C4C60"/>
    <w:rsid w:val="007C4D90"/>
    <w:rsid w:val="007D1EEE"/>
    <w:rsid w:val="007D4296"/>
    <w:rsid w:val="007D7425"/>
    <w:rsid w:val="007E6507"/>
    <w:rsid w:val="007E75F8"/>
    <w:rsid w:val="007F10E0"/>
    <w:rsid w:val="007F2A5B"/>
    <w:rsid w:val="007F2B8E"/>
    <w:rsid w:val="008006FB"/>
    <w:rsid w:val="008029D4"/>
    <w:rsid w:val="00803399"/>
    <w:rsid w:val="00807247"/>
    <w:rsid w:val="00822013"/>
    <w:rsid w:val="008248CE"/>
    <w:rsid w:val="0083203C"/>
    <w:rsid w:val="00840C2B"/>
    <w:rsid w:val="00843992"/>
    <w:rsid w:val="0085336F"/>
    <w:rsid w:val="00855BEA"/>
    <w:rsid w:val="008739FD"/>
    <w:rsid w:val="0087430A"/>
    <w:rsid w:val="00892AF4"/>
    <w:rsid w:val="00894F63"/>
    <w:rsid w:val="008B5857"/>
    <w:rsid w:val="008C461F"/>
    <w:rsid w:val="008D274C"/>
    <w:rsid w:val="008D5E82"/>
    <w:rsid w:val="008D5F7A"/>
    <w:rsid w:val="008D67F0"/>
    <w:rsid w:val="008D6C7B"/>
    <w:rsid w:val="008E372C"/>
    <w:rsid w:val="008F35EF"/>
    <w:rsid w:val="008F3F07"/>
    <w:rsid w:val="008F5CEB"/>
    <w:rsid w:val="0092641E"/>
    <w:rsid w:val="00935F4A"/>
    <w:rsid w:val="00944F14"/>
    <w:rsid w:val="00952A16"/>
    <w:rsid w:val="00960061"/>
    <w:rsid w:val="00962FE0"/>
    <w:rsid w:val="009702EE"/>
    <w:rsid w:val="00970496"/>
    <w:rsid w:val="00971C40"/>
    <w:rsid w:val="00974BF2"/>
    <w:rsid w:val="00985599"/>
    <w:rsid w:val="00996F9A"/>
    <w:rsid w:val="009A17AA"/>
    <w:rsid w:val="009A675E"/>
    <w:rsid w:val="009A6F54"/>
    <w:rsid w:val="009B1A7E"/>
    <w:rsid w:val="009B73E5"/>
    <w:rsid w:val="009C72C5"/>
    <w:rsid w:val="009C7A88"/>
    <w:rsid w:val="009D56C0"/>
    <w:rsid w:val="009F215A"/>
    <w:rsid w:val="009F580D"/>
    <w:rsid w:val="00A01F43"/>
    <w:rsid w:val="00A01FDD"/>
    <w:rsid w:val="00A05209"/>
    <w:rsid w:val="00A07E49"/>
    <w:rsid w:val="00A12C80"/>
    <w:rsid w:val="00A317EF"/>
    <w:rsid w:val="00A3306F"/>
    <w:rsid w:val="00A55FE9"/>
    <w:rsid w:val="00A6057A"/>
    <w:rsid w:val="00A641DD"/>
    <w:rsid w:val="00A72330"/>
    <w:rsid w:val="00A74017"/>
    <w:rsid w:val="00A7406F"/>
    <w:rsid w:val="00A75D09"/>
    <w:rsid w:val="00A97343"/>
    <w:rsid w:val="00AA332C"/>
    <w:rsid w:val="00AA349D"/>
    <w:rsid w:val="00AA7B22"/>
    <w:rsid w:val="00AB44C9"/>
    <w:rsid w:val="00AC09CF"/>
    <w:rsid w:val="00AC27F8"/>
    <w:rsid w:val="00AD4C72"/>
    <w:rsid w:val="00AD73E1"/>
    <w:rsid w:val="00AD7911"/>
    <w:rsid w:val="00AE12CB"/>
    <w:rsid w:val="00AE14F5"/>
    <w:rsid w:val="00AE2AEE"/>
    <w:rsid w:val="00AE4958"/>
    <w:rsid w:val="00AE7C1F"/>
    <w:rsid w:val="00AF0CD8"/>
    <w:rsid w:val="00AF51DA"/>
    <w:rsid w:val="00B05675"/>
    <w:rsid w:val="00B206C9"/>
    <w:rsid w:val="00B230EC"/>
    <w:rsid w:val="00B35D47"/>
    <w:rsid w:val="00B5023B"/>
    <w:rsid w:val="00B610D0"/>
    <w:rsid w:val="00B614D1"/>
    <w:rsid w:val="00B6417E"/>
    <w:rsid w:val="00B7063D"/>
    <w:rsid w:val="00B76656"/>
    <w:rsid w:val="00B7679F"/>
    <w:rsid w:val="00B76ACD"/>
    <w:rsid w:val="00BA05C5"/>
    <w:rsid w:val="00BA3721"/>
    <w:rsid w:val="00BA4F2E"/>
    <w:rsid w:val="00BA5C5A"/>
    <w:rsid w:val="00BA63F2"/>
    <w:rsid w:val="00BB0484"/>
    <w:rsid w:val="00BB1F84"/>
    <w:rsid w:val="00BC017F"/>
    <w:rsid w:val="00BD7F39"/>
    <w:rsid w:val="00BE5468"/>
    <w:rsid w:val="00BF41F4"/>
    <w:rsid w:val="00BF66A1"/>
    <w:rsid w:val="00C04610"/>
    <w:rsid w:val="00C11EAC"/>
    <w:rsid w:val="00C1628D"/>
    <w:rsid w:val="00C30F2A"/>
    <w:rsid w:val="00C3550A"/>
    <w:rsid w:val="00C35A9E"/>
    <w:rsid w:val="00C43456"/>
    <w:rsid w:val="00C449B2"/>
    <w:rsid w:val="00C45368"/>
    <w:rsid w:val="00C555D6"/>
    <w:rsid w:val="00C57EEB"/>
    <w:rsid w:val="00C616BC"/>
    <w:rsid w:val="00C65C0C"/>
    <w:rsid w:val="00C66DA6"/>
    <w:rsid w:val="00C8067D"/>
    <w:rsid w:val="00C808FC"/>
    <w:rsid w:val="00C9038A"/>
    <w:rsid w:val="00CB6EBB"/>
    <w:rsid w:val="00CD5DB2"/>
    <w:rsid w:val="00CD7D97"/>
    <w:rsid w:val="00CE0A42"/>
    <w:rsid w:val="00CE36C4"/>
    <w:rsid w:val="00CE3EE6"/>
    <w:rsid w:val="00CE4BA1"/>
    <w:rsid w:val="00CF0EDD"/>
    <w:rsid w:val="00CF66C3"/>
    <w:rsid w:val="00D000C7"/>
    <w:rsid w:val="00D01C8F"/>
    <w:rsid w:val="00D242E8"/>
    <w:rsid w:val="00D42766"/>
    <w:rsid w:val="00D4331F"/>
    <w:rsid w:val="00D44E9D"/>
    <w:rsid w:val="00D52A9D"/>
    <w:rsid w:val="00D55AAD"/>
    <w:rsid w:val="00D605CB"/>
    <w:rsid w:val="00D747AE"/>
    <w:rsid w:val="00D91881"/>
    <w:rsid w:val="00D9226C"/>
    <w:rsid w:val="00DA20BD"/>
    <w:rsid w:val="00DB7CBA"/>
    <w:rsid w:val="00DD4E13"/>
    <w:rsid w:val="00DD50F4"/>
    <w:rsid w:val="00DD5B1C"/>
    <w:rsid w:val="00DE3C97"/>
    <w:rsid w:val="00DE50DB"/>
    <w:rsid w:val="00DF645F"/>
    <w:rsid w:val="00DF6AE1"/>
    <w:rsid w:val="00E07790"/>
    <w:rsid w:val="00E10B4E"/>
    <w:rsid w:val="00E14464"/>
    <w:rsid w:val="00E145AA"/>
    <w:rsid w:val="00E2314D"/>
    <w:rsid w:val="00E44295"/>
    <w:rsid w:val="00E45F9C"/>
    <w:rsid w:val="00E46FD5"/>
    <w:rsid w:val="00E519AB"/>
    <w:rsid w:val="00E544BB"/>
    <w:rsid w:val="00E56545"/>
    <w:rsid w:val="00E605B2"/>
    <w:rsid w:val="00E62571"/>
    <w:rsid w:val="00E7154E"/>
    <w:rsid w:val="00E801F9"/>
    <w:rsid w:val="00E94F65"/>
    <w:rsid w:val="00E97302"/>
    <w:rsid w:val="00EA2BE1"/>
    <w:rsid w:val="00EA5D4F"/>
    <w:rsid w:val="00EB0F2D"/>
    <w:rsid w:val="00EB6C56"/>
    <w:rsid w:val="00EC72BB"/>
    <w:rsid w:val="00ED0381"/>
    <w:rsid w:val="00ED54E0"/>
    <w:rsid w:val="00ED6BA3"/>
    <w:rsid w:val="00EE1CFD"/>
    <w:rsid w:val="00EE3908"/>
    <w:rsid w:val="00F000E4"/>
    <w:rsid w:val="00F32397"/>
    <w:rsid w:val="00F369DF"/>
    <w:rsid w:val="00F40595"/>
    <w:rsid w:val="00F4094E"/>
    <w:rsid w:val="00F4240E"/>
    <w:rsid w:val="00F42A54"/>
    <w:rsid w:val="00F43797"/>
    <w:rsid w:val="00F5487E"/>
    <w:rsid w:val="00F725B0"/>
    <w:rsid w:val="00F877E9"/>
    <w:rsid w:val="00F90867"/>
    <w:rsid w:val="00FA4C61"/>
    <w:rsid w:val="00FA5EBC"/>
    <w:rsid w:val="00FD224A"/>
    <w:rsid w:val="00FD2C0E"/>
    <w:rsid w:val="00FD4F27"/>
    <w:rsid w:val="00FD6FF1"/>
    <w:rsid w:val="00FF442E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"/>
    <w:lsdException w:name="footer" w:uiPriority="3"/>
    <w:lsdException w:name="caption" w:qFormat="1"/>
    <w:lsdException w:name="table of figures" w:uiPriority="39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FollowedHyperlink" w:uiPriority="9"/>
    <w:lsdException w:name="Strong" w:unhideWhenUsed="0" w:qFormat="1"/>
    <w:lsdException w:name="Emphasis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F3670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99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99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99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2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32B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CE0A42"/>
  </w:style>
  <w:style w:type="paragraph" w:styleId="BlockText">
    <w:name w:val="Block Text"/>
    <w:basedOn w:val="Normal"/>
    <w:uiPriority w:val="99"/>
    <w:semiHidden/>
    <w:unhideWhenUsed/>
    <w:rsid w:val="00CE0A4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0A4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0A4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0A4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0A4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0A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CE0A42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CE0A42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CE0A4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E0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0A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0A42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E0A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0A42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0A42"/>
  </w:style>
  <w:style w:type="character" w:customStyle="1" w:styleId="DateChar">
    <w:name w:val="Date Char"/>
    <w:link w:val="Date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0A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E0A42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0A42"/>
  </w:style>
  <w:style w:type="character" w:customStyle="1" w:styleId="E-mailSignatureChar">
    <w:name w:val="E-mail Signature Char"/>
    <w:link w:val="E-mailSignature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CE0A42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CE0A4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0A4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CE0A42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CE0A42"/>
  </w:style>
  <w:style w:type="paragraph" w:styleId="HTMLAddress">
    <w:name w:val="HTML Address"/>
    <w:basedOn w:val="Normal"/>
    <w:link w:val="HTMLAddressChar"/>
    <w:uiPriority w:val="99"/>
    <w:semiHidden/>
    <w:unhideWhenUsed/>
    <w:rsid w:val="00CE0A4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CE0A42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CE0A42"/>
    <w:rPr>
      <w:i/>
      <w:iCs/>
    </w:rPr>
  </w:style>
  <w:style w:type="character" w:styleId="HTMLCode">
    <w:name w:val="HTML Code"/>
    <w:uiPriority w:val="99"/>
    <w:semiHidden/>
    <w:unhideWhenUsed/>
    <w:rsid w:val="00CE0A42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CE0A42"/>
    <w:rPr>
      <w:i/>
      <w:iCs/>
    </w:rPr>
  </w:style>
  <w:style w:type="character" w:styleId="HTMLKeyboard">
    <w:name w:val="HTML Keyboard"/>
    <w:uiPriority w:val="99"/>
    <w:semiHidden/>
    <w:unhideWhenUsed/>
    <w:rsid w:val="00CE0A4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E0A4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CE0A42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CE0A42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CE0A42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CE0A4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0A42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0A42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0A42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0A42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0A42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0A42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0A42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0A42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0A4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0A4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CE0A42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E0A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CE0A42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CE0A42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E0A42"/>
  </w:style>
  <w:style w:type="paragraph" w:styleId="List">
    <w:name w:val="List"/>
    <w:basedOn w:val="Normal"/>
    <w:uiPriority w:val="99"/>
    <w:semiHidden/>
    <w:unhideWhenUsed/>
    <w:rsid w:val="00CE0A4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0A4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0A4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0A4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0A4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E0A4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0A4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0A4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0A4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0A4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E0A4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E0A4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E0A42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CE0A4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E0A42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E0A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CE0A42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0A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CE0A42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CE0A4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CE0A4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0A4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0A42"/>
  </w:style>
  <w:style w:type="character" w:customStyle="1" w:styleId="NoteHeadingChar">
    <w:name w:val="Note Heading Char"/>
    <w:link w:val="NoteHeading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0A42"/>
  </w:style>
  <w:style w:type="character" w:styleId="PlaceholderText">
    <w:name w:val="Placeholder Text"/>
    <w:uiPriority w:val="99"/>
    <w:semiHidden/>
    <w:rsid w:val="00CE0A4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CE0A4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E0A42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E0A42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CE0A42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0A42"/>
  </w:style>
  <w:style w:type="character" w:customStyle="1" w:styleId="SalutationChar">
    <w:name w:val="Salutation Char"/>
    <w:link w:val="Salutation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0A4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CE0A42"/>
    <w:rPr>
      <w:b/>
      <w:bCs/>
    </w:rPr>
  </w:style>
  <w:style w:type="character" w:styleId="SubtleEmphasis">
    <w:name w:val="Subtle Emphasis"/>
    <w:uiPriority w:val="99"/>
    <w:semiHidden/>
    <w:qFormat/>
    <w:rsid w:val="00CE0A42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CE0A42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CE0A4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customStyle="1" w:styleId="A4">
    <w:name w:val="A4"/>
    <w:uiPriority w:val="99"/>
    <w:rsid w:val="003A0001"/>
    <w:rPr>
      <w:b/>
      <w:bCs/>
      <w:color w:val="000000"/>
      <w:sz w:val="20"/>
      <w:szCs w:val="20"/>
    </w:rPr>
  </w:style>
  <w:style w:type="paragraph" w:customStyle="1" w:styleId="Default">
    <w:name w:val="Default"/>
    <w:rsid w:val="00855BEA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"/>
    <w:lsdException w:name="footer" w:uiPriority="3"/>
    <w:lsdException w:name="caption" w:qFormat="1"/>
    <w:lsdException w:name="table of figures" w:uiPriority="39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FollowedHyperlink" w:uiPriority="9"/>
    <w:lsdException w:name="Strong" w:unhideWhenUsed="0" w:qFormat="1"/>
    <w:lsdException w:name="Emphasis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F3670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99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99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99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2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32B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CE0A42"/>
  </w:style>
  <w:style w:type="paragraph" w:styleId="BlockText">
    <w:name w:val="Block Text"/>
    <w:basedOn w:val="Normal"/>
    <w:uiPriority w:val="99"/>
    <w:semiHidden/>
    <w:unhideWhenUsed/>
    <w:rsid w:val="00CE0A4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0A4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0A4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0A4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0A4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0A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CE0A42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CE0A42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CE0A4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E0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0A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0A42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E0A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0A42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0A42"/>
  </w:style>
  <w:style w:type="character" w:customStyle="1" w:styleId="DateChar">
    <w:name w:val="Date Char"/>
    <w:link w:val="Date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0A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E0A42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0A42"/>
  </w:style>
  <w:style w:type="character" w:customStyle="1" w:styleId="E-mailSignatureChar">
    <w:name w:val="E-mail Signature Char"/>
    <w:link w:val="E-mailSignature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CE0A42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CE0A4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0A4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CE0A42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CE0A42"/>
  </w:style>
  <w:style w:type="paragraph" w:styleId="HTMLAddress">
    <w:name w:val="HTML Address"/>
    <w:basedOn w:val="Normal"/>
    <w:link w:val="HTMLAddressChar"/>
    <w:uiPriority w:val="99"/>
    <w:semiHidden/>
    <w:unhideWhenUsed/>
    <w:rsid w:val="00CE0A4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CE0A42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CE0A42"/>
    <w:rPr>
      <w:i/>
      <w:iCs/>
    </w:rPr>
  </w:style>
  <w:style w:type="character" w:styleId="HTMLCode">
    <w:name w:val="HTML Code"/>
    <w:uiPriority w:val="99"/>
    <w:semiHidden/>
    <w:unhideWhenUsed/>
    <w:rsid w:val="00CE0A42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CE0A42"/>
    <w:rPr>
      <w:i/>
      <w:iCs/>
    </w:rPr>
  </w:style>
  <w:style w:type="character" w:styleId="HTMLKeyboard">
    <w:name w:val="HTML Keyboard"/>
    <w:uiPriority w:val="99"/>
    <w:semiHidden/>
    <w:unhideWhenUsed/>
    <w:rsid w:val="00CE0A4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E0A4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CE0A42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CE0A42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CE0A42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CE0A4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0A42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0A42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0A42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0A42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0A42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0A42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0A42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0A42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0A4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0A4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CE0A42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E0A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CE0A42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CE0A42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E0A42"/>
  </w:style>
  <w:style w:type="paragraph" w:styleId="List">
    <w:name w:val="List"/>
    <w:basedOn w:val="Normal"/>
    <w:uiPriority w:val="99"/>
    <w:semiHidden/>
    <w:unhideWhenUsed/>
    <w:rsid w:val="00CE0A4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0A4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0A4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0A4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0A4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E0A4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0A4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0A4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0A4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0A4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E0A4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E0A4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E0A42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CE0A4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E0A42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E0A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CE0A42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0A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CE0A42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CE0A4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CE0A4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0A4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0A42"/>
  </w:style>
  <w:style w:type="character" w:customStyle="1" w:styleId="NoteHeadingChar">
    <w:name w:val="Note Heading Char"/>
    <w:link w:val="NoteHeading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0A42"/>
  </w:style>
  <w:style w:type="character" w:styleId="PlaceholderText">
    <w:name w:val="Placeholder Text"/>
    <w:uiPriority w:val="99"/>
    <w:semiHidden/>
    <w:rsid w:val="00CE0A4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CE0A4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E0A42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E0A42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CE0A42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0A42"/>
  </w:style>
  <w:style w:type="character" w:customStyle="1" w:styleId="SalutationChar">
    <w:name w:val="Salutation Char"/>
    <w:link w:val="Salutation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0A4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CE0A42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CE0A42"/>
    <w:rPr>
      <w:b/>
      <w:bCs/>
    </w:rPr>
  </w:style>
  <w:style w:type="character" w:styleId="SubtleEmphasis">
    <w:name w:val="Subtle Emphasis"/>
    <w:uiPriority w:val="99"/>
    <w:semiHidden/>
    <w:qFormat/>
    <w:rsid w:val="00CE0A42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CE0A42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CE0A4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customStyle="1" w:styleId="A4">
    <w:name w:val="A4"/>
    <w:uiPriority w:val="99"/>
    <w:rsid w:val="003A0001"/>
    <w:rPr>
      <w:b/>
      <w:bCs/>
      <w:color w:val="000000"/>
      <w:sz w:val="20"/>
      <w:szCs w:val="20"/>
    </w:rPr>
  </w:style>
  <w:style w:type="paragraph" w:customStyle="1" w:styleId="Default">
    <w:name w:val="Default"/>
    <w:rsid w:val="00855BEA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eec.eaeunion.org" TargetMode="External"/><Relationship Id="rId26" Type="http://schemas.openxmlformats.org/officeDocument/2006/relationships/hyperlink" Target="http://eec.eaeunion.org" TargetMode="External"/><Relationship Id="rId39" Type="http://schemas.openxmlformats.org/officeDocument/2006/relationships/hyperlink" Target="http://eec.eaeunion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eec.eaeunion.org" TargetMode="External"/><Relationship Id="rId34" Type="http://schemas.openxmlformats.org/officeDocument/2006/relationships/hyperlink" Target="http://eec.eaeunion.org" TargetMode="External"/><Relationship Id="rId42" Type="http://schemas.openxmlformats.org/officeDocument/2006/relationships/hyperlink" Target="http://eec.eaeunion.org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eec.eaeunion.org" TargetMode="External"/><Relationship Id="rId25" Type="http://schemas.openxmlformats.org/officeDocument/2006/relationships/hyperlink" Target="http://eec.eaeunion.org" TargetMode="External"/><Relationship Id="rId33" Type="http://schemas.openxmlformats.org/officeDocument/2006/relationships/hyperlink" Target="http://eec.eaeunion.org" TargetMode="External"/><Relationship Id="rId38" Type="http://schemas.openxmlformats.org/officeDocument/2006/relationships/hyperlink" Target="http://eec.eaeunion.or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ec.eaeunion.org" TargetMode="External"/><Relationship Id="rId20" Type="http://schemas.openxmlformats.org/officeDocument/2006/relationships/hyperlink" Target="http://eec.eaeunion.org" TargetMode="External"/><Relationship Id="rId29" Type="http://schemas.openxmlformats.org/officeDocument/2006/relationships/hyperlink" Target="http://eec.eaeunion.org" TargetMode="External"/><Relationship Id="rId41" Type="http://schemas.openxmlformats.org/officeDocument/2006/relationships/hyperlink" Target="http://eec.eaeun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eec.eaeunion.org" TargetMode="External"/><Relationship Id="rId32" Type="http://schemas.openxmlformats.org/officeDocument/2006/relationships/hyperlink" Target="http://eec.eaeunion.org" TargetMode="External"/><Relationship Id="rId37" Type="http://schemas.openxmlformats.org/officeDocument/2006/relationships/hyperlink" Target="http://eec.eaeunion.org" TargetMode="External"/><Relationship Id="rId40" Type="http://schemas.openxmlformats.org/officeDocument/2006/relationships/hyperlink" Target="http://eec.eaeunion.org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://eec.eaeunion.org" TargetMode="External"/><Relationship Id="rId28" Type="http://schemas.openxmlformats.org/officeDocument/2006/relationships/hyperlink" Target="http://eec.eaeunion.org" TargetMode="External"/><Relationship Id="rId36" Type="http://schemas.openxmlformats.org/officeDocument/2006/relationships/hyperlink" Target="http://eec.eaeunion.org" TargetMode="External"/><Relationship Id="rId10" Type="http://schemas.openxmlformats.org/officeDocument/2006/relationships/header" Target="header2.xml"/><Relationship Id="rId19" Type="http://schemas.openxmlformats.org/officeDocument/2006/relationships/hyperlink" Target="http://eec.eaeunion.org" TargetMode="External"/><Relationship Id="rId31" Type="http://schemas.openxmlformats.org/officeDocument/2006/relationships/hyperlink" Target="http://eec.eaeunion.org" TargetMode="External"/><Relationship Id="rId44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eec.eaeunion.org" TargetMode="External"/><Relationship Id="rId27" Type="http://schemas.openxmlformats.org/officeDocument/2006/relationships/hyperlink" Target="http://eec.eaeunion.org" TargetMode="External"/><Relationship Id="rId30" Type="http://schemas.openxmlformats.org/officeDocument/2006/relationships/hyperlink" Target="http://eec.eaeunion.org" TargetMode="External"/><Relationship Id="rId35" Type="http://schemas.openxmlformats.org/officeDocument/2006/relationships/hyperlink" Target="http://eec.eaeunion.org" TargetMode="External"/><Relationship Id="rId43" Type="http://schemas.openxmlformats.org/officeDocument/2006/relationships/header" Target="header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ec.eaeunion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rath\AppData\Roaming\Microsoft\Templates\Other%20Documents\GADPN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20E0-7F7F-468E-AAC1-55CEEFC2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GADPN-E</Template>
  <TotalTime>0</TotalTime>
  <Pages>8</Pages>
  <Words>1384</Words>
  <Characters>8889</Characters>
  <Application>Microsoft Office Word</Application>
  <DocSecurity>0</DocSecurity>
  <Lines>858</Lines>
  <Paragraphs>363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9939</CharactersWithSpaces>
  <SharedDoc>false</SharedDoc>
  <HLinks>
    <vt:vector size="162" baseType="variant">
      <vt:variant>
        <vt:i4>6226009</vt:i4>
      </vt:variant>
      <vt:variant>
        <vt:i4>75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72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69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66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63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60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57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54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51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48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45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42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39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36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33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30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27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24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21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18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15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12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9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6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3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http://eec.eaeunion.org/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2017-09-21T08:32:00Z</cp:lastPrinted>
  <dcterms:created xsi:type="dcterms:W3CDTF">2018-03-22T11:22:00Z</dcterms:created>
  <dcterms:modified xsi:type="dcterms:W3CDTF">2018-03-26T09:49:00Z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G/ADP/N/308/RUS</vt:lpwstr>
  </property>
</Properties>
</file>