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2221" w14:textId="1D6B41CD" w:rsidR="002238B3" w:rsidRPr="001C67BD" w:rsidRDefault="001C67BD" w:rsidP="001C67BD">
      <w:pPr>
        <w:pStyle w:val="Title"/>
        <w:rPr>
          <w:caps w:val="0"/>
          <w:kern w:val="0"/>
        </w:rPr>
      </w:pPr>
      <w:bookmarkStart w:id="8" w:name="_Hlk21336377"/>
      <w:bookmarkStart w:id="9" w:name="_GoBack"/>
      <w:bookmarkEnd w:id="9"/>
      <w:r w:rsidRPr="001C67BD">
        <w:rPr>
          <w:caps w:val="0"/>
          <w:kern w:val="0"/>
        </w:rPr>
        <w:t>SEMI-ANNUAL REPORT UNDER</w:t>
      </w:r>
      <w:r>
        <w:rPr>
          <w:caps w:val="0"/>
          <w:kern w:val="0"/>
        </w:rPr>
        <w:t xml:space="preserve"> </w:t>
      </w:r>
      <w:r w:rsidRPr="001C67BD">
        <w:rPr>
          <w:caps w:val="0"/>
          <w:kern w:val="0"/>
        </w:rPr>
        <w:t xml:space="preserve">ARTICLE 16.4 </w:t>
      </w:r>
      <w:r>
        <w:rPr>
          <w:caps w:val="0"/>
          <w:kern w:val="0"/>
        </w:rPr>
        <w:br/>
      </w:r>
      <w:r w:rsidRPr="001C67BD">
        <w:rPr>
          <w:caps w:val="0"/>
          <w:kern w:val="0"/>
        </w:rPr>
        <w:t>OF THE AGREEMENT</w:t>
      </w:r>
    </w:p>
    <w:p w14:paraId="6CF44140" w14:textId="77777777" w:rsidR="002238B3" w:rsidRPr="001C67BD" w:rsidRDefault="00CC7B32" w:rsidP="001C67BD">
      <w:pPr>
        <w:pStyle w:val="TitleCountry"/>
      </w:pPr>
      <w:r w:rsidRPr="001C67BD">
        <w:t>Ukraine</w:t>
      </w:r>
    </w:p>
    <w:p w14:paraId="7178185A" w14:textId="575DB58A" w:rsidR="002238B3" w:rsidRPr="001C67BD" w:rsidRDefault="002238B3" w:rsidP="001C67BD">
      <w:r w:rsidRPr="001C67BD">
        <w:t>Reproduced herewith is the semi</w:t>
      </w:r>
      <w:r w:rsidR="001C67BD" w:rsidRPr="001C67BD">
        <w:t>-</w:t>
      </w:r>
      <w:r w:rsidRPr="001C67BD">
        <w:t xml:space="preserve">annual report for the period </w:t>
      </w:r>
      <w:r w:rsidR="00DC3326" w:rsidRPr="001C67BD">
        <w:t>1</w:t>
      </w:r>
      <w:r w:rsidR="001C67BD" w:rsidRPr="001C67BD">
        <w:t xml:space="preserve"> J</w:t>
      </w:r>
      <w:r w:rsidR="001C67BD">
        <w:t>anuar</w:t>
      </w:r>
      <w:r w:rsidR="001C67BD" w:rsidRPr="001C67BD">
        <w:t>y</w:t>
      </w:r>
      <w:r w:rsidR="00DC3326" w:rsidRPr="001C67BD">
        <w:t xml:space="preserve"> to 3</w:t>
      </w:r>
      <w:r w:rsidR="001C67BD">
        <w:t>0</w:t>
      </w:r>
      <w:r w:rsidR="001C67BD" w:rsidRPr="001C67BD">
        <w:t xml:space="preserve"> </w:t>
      </w:r>
      <w:r w:rsidR="001C67BD">
        <w:t>June</w:t>
      </w:r>
      <w:r w:rsidR="001C67BD" w:rsidRPr="001C67BD">
        <w:t xml:space="preserve"> </w:t>
      </w:r>
      <w:r w:rsidR="00DC3326" w:rsidRPr="001C67BD">
        <w:t>201</w:t>
      </w:r>
      <w:r w:rsidR="00CC1A15">
        <w:t>9</w:t>
      </w:r>
      <w:r w:rsidR="00776AD6" w:rsidRPr="001C67BD">
        <w:t xml:space="preserve"> from</w:t>
      </w:r>
      <w:r w:rsidR="001C67BD" w:rsidRPr="001C67BD">
        <w:t xml:space="preserve"> </w:t>
      </w:r>
      <w:r w:rsidR="00CC7B32" w:rsidRPr="001C67BD">
        <w:rPr>
          <w:b/>
        </w:rPr>
        <w:t>Ukraine</w:t>
      </w:r>
      <w:r w:rsidRPr="001C67BD">
        <w:t>.</w:t>
      </w:r>
    </w:p>
    <w:p w14:paraId="274B2850" w14:textId="77777777" w:rsidR="00DD4E13" w:rsidRPr="001C67BD" w:rsidRDefault="00DD4E13" w:rsidP="001C67BD"/>
    <w:p w14:paraId="09564308" w14:textId="5A5C34E0" w:rsidR="00DD4E13" w:rsidRPr="001C67BD" w:rsidRDefault="001C67BD" w:rsidP="001C67BD">
      <w:pPr>
        <w:jc w:val="center"/>
        <w:rPr>
          <w:b/>
        </w:rPr>
      </w:pPr>
      <w:r w:rsidRPr="001C67BD">
        <w:rPr>
          <w:b/>
        </w:rPr>
        <w:t>_______________</w:t>
      </w:r>
    </w:p>
    <w:p w14:paraId="4D5645B3" w14:textId="77777777" w:rsidR="00DD4E13" w:rsidRPr="001C67BD" w:rsidRDefault="00DD4E13" w:rsidP="001C67BD"/>
    <w:p w14:paraId="01BCBBEC" w14:textId="77777777" w:rsidR="00DD4E13" w:rsidRPr="001C67BD" w:rsidRDefault="00DD4E13" w:rsidP="001C67BD">
      <w:pPr>
        <w:sectPr w:rsidR="00DD4E13" w:rsidRPr="001C67BD" w:rsidSect="001C67B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pPr>
    </w:p>
    <w:p w14:paraId="408202AF" w14:textId="40C535F0" w:rsidR="002238B3" w:rsidRPr="001C67BD" w:rsidRDefault="002238B3" w:rsidP="001C67BD">
      <w:pPr>
        <w:pStyle w:val="Subtitle"/>
      </w:pPr>
      <w:r w:rsidRPr="001C67BD">
        <w:lastRenderedPageBreak/>
        <w:t>Reporting Member</w:t>
      </w:r>
      <w:r w:rsidR="001C67BD" w:rsidRPr="001C67BD">
        <w:t>: U</w:t>
      </w:r>
      <w:r w:rsidR="00CC7B32" w:rsidRPr="001C67BD">
        <w:t>KRAINE</w:t>
      </w:r>
      <w:r w:rsidR="001C67BD" w:rsidRPr="001C67BD">
        <w:rPr>
          <w:rStyle w:val="FootnoteReference"/>
        </w:rPr>
        <w:footnoteReference w:id="1"/>
      </w:r>
    </w:p>
    <w:p w14:paraId="56ADC506" w14:textId="79BF589C" w:rsidR="002238B3" w:rsidRPr="001C67BD" w:rsidRDefault="001C67BD" w:rsidP="001C67BD">
      <w:pPr>
        <w:pStyle w:val="Title"/>
        <w:rPr>
          <w:caps w:val="0"/>
          <w:kern w:val="0"/>
        </w:rPr>
      </w:pPr>
      <w:r w:rsidRPr="001C67BD">
        <w:rPr>
          <w:caps w:val="0"/>
          <w:kern w:val="0"/>
        </w:rPr>
        <w:t>SEMI-ANNUAL REPORT OF ANTI-DUMPING ACTIONS</w:t>
      </w:r>
      <w:r w:rsidRPr="001C67BD">
        <w:rPr>
          <w:rStyle w:val="FootnoteReference"/>
          <w:caps w:val="0"/>
          <w:kern w:val="0"/>
        </w:rPr>
        <w:footnoteReference w:id="2"/>
      </w:r>
    </w:p>
    <w:p w14:paraId="636C52AA" w14:textId="7F302C76" w:rsidR="002238B3" w:rsidRPr="001C67BD" w:rsidRDefault="001C67BD" w:rsidP="001C67BD">
      <w:pPr>
        <w:pStyle w:val="Title2"/>
        <w:rPr>
          <w:caps w:val="0"/>
        </w:rPr>
      </w:pPr>
      <w:r w:rsidRPr="001C67BD">
        <w:rPr>
          <w:caps w:val="0"/>
        </w:rPr>
        <w:t>FOR THE PERIOD 1 J</w:t>
      </w:r>
      <w:r w:rsidR="001A31DB">
        <w:rPr>
          <w:caps w:val="0"/>
        </w:rPr>
        <w:t>ANUAR</w:t>
      </w:r>
      <w:r w:rsidRPr="001C67BD">
        <w:rPr>
          <w:caps w:val="0"/>
        </w:rPr>
        <w:t>Y-3</w:t>
      </w:r>
      <w:r w:rsidR="001A31DB">
        <w:rPr>
          <w:caps w:val="0"/>
        </w:rPr>
        <w:t>0</w:t>
      </w:r>
      <w:r w:rsidRPr="001C67BD">
        <w:rPr>
          <w:caps w:val="0"/>
        </w:rPr>
        <w:t xml:space="preserve"> </w:t>
      </w:r>
      <w:r w:rsidR="001A31DB">
        <w:rPr>
          <w:caps w:val="0"/>
        </w:rPr>
        <w:t>JUNE</w:t>
      </w:r>
      <w:r w:rsidRPr="001C67BD">
        <w:rPr>
          <w:caps w:val="0"/>
        </w:rPr>
        <w:t xml:space="preserve"> 201</w:t>
      </w:r>
      <w:r w:rsidR="001A31DB">
        <w:rPr>
          <w:caps w:val="0"/>
        </w:rPr>
        <w:t>9</w:t>
      </w:r>
    </w:p>
    <w:p w14:paraId="4DAC3BA4" w14:textId="77777777" w:rsidR="002238B3" w:rsidRPr="001C67BD" w:rsidRDefault="00013EB2" w:rsidP="001C67BD">
      <w:pPr>
        <w:pStyle w:val="Caption"/>
      </w:pPr>
      <w:r w:rsidRPr="001C67BD">
        <w:t>Origi</w:t>
      </w:r>
      <w:r w:rsidR="002238B3" w:rsidRPr="001C67BD">
        <w:t>nal Investigations</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29"/>
        <w:gridCol w:w="2380"/>
        <w:gridCol w:w="1218"/>
        <w:gridCol w:w="1427"/>
        <w:gridCol w:w="1470"/>
        <w:gridCol w:w="1456"/>
        <w:gridCol w:w="1106"/>
        <w:gridCol w:w="1022"/>
        <w:gridCol w:w="1217"/>
        <w:gridCol w:w="1064"/>
        <w:gridCol w:w="1235"/>
      </w:tblGrid>
      <w:tr w:rsidR="00397F6B" w:rsidRPr="00B2330F" w14:paraId="147F0B12" w14:textId="77777777" w:rsidTr="00B637D9">
        <w:tc>
          <w:tcPr>
            <w:tcW w:w="929" w:type="dxa"/>
            <w:vMerge w:val="restart"/>
            <w:tcBorders>
              <w:top w:val="double" w:sz="4" w:space="0" w:color="auto"/>
            </w:tcBorders>
            <w:shd w:val="clear" w:color="auto" w:fill="auto"/>
          </w:tcPr>
          <w:p w14:paraId="4AD6DBCD" w14:textId="021FCB28" w:rsidR="00EA1401" w:rsidRPr="00B2330F" w:rsidRDefault="00EA1401" w:rsidP="0076617D">
            <w:pPr>
              <w:jc w:val="center"/>
              <w:rPr>
                <w:b/>
                <w:sz w:val="14"/>
                <w:szCs w:val="14"/>
              </w:rPr>
            </w:pPr>
            <w:r w:rsidRPr="00B2330F">
              <w:rPr>
                <w:b/>
                <w:sz w:val="14"/>
                <w:szCs w:val="14"/>
              </w:rPr>
              <w:t>Country or customs territory</w:t>
            </w:r>
          </w:p>
        </w:tc>
        <w:tc>
          <w:tcPr>
            <w:tcW w:w="2380" w:type="dxa"/>
            <w:vMerge w:val="restart"/>
            <w:tcBorders>
              <w:top w:val="double" w:sz="4" w:space="0" w:color="auto"/>
            </w:tcBorders>
            <w:shd w:val="clear" w:color="auto" w:fill="auto"/>
          </w:tcPr>
          <w:p w14:paraId="2FBB1C71" w14:textId="43F89820" w:rsidR="00EA1401" w:rsidRPr="00B2330F" w:rsidRDefault="00EA1401" w:rsidP="0076617D">
            <w:pPr>
              <w:jc w:val="center"/>
              <w:rPr>
                <w:b/>
                <w:sz w:val="14"/>
                <w:szCs w:val="14"/>
              </w:rPr>
            </w:pPr>
            <w:r w:rsidRPr="00B2330F">
              <w:rPr>
                <w:b/>
                <w:sz w:val="14"/>
                <w:szCs w:val="14"/>
              </w:rPr>
              <w:t>Product</w:t>
            </w:r>
          </w:p>
        </w:tc>
        <w:tc>
          <w:tcPr>
            <w:tcW w:w="1218" w:type="dxa"/>
            <w:vMerge w:val="restart"/>
            <w:tcBorders>
              <w:top w:val="double" w:sz="4" w:space="0" w:color="auto"/>
            </w:tcBorders>
            <w:shd w:val="clear" w:color="auto" w:fill="auto"/>
          </w:tcPr>
          <w:p w14:paraId="383EF424" w14:textId="28B3EA95" w:rsidR="00EA1401" w:rsidRPr="00B2330F" w:rsidRDefault="00EA1401" w:rsidP="0076617D">
            <w:pPr>
              <w:jc w:val="center"/>
              <w:rPr>
                <w:b/>
                <w:sz w:val="14"/>
                <w:szCs w:val="14"/>
              </w:rPr>
            </w:pPr>
            <w:r w:rsidRPr="00B2330F">
              <w:rPr>
                <w:b/>
                <w:sz w:val="14"/>
                <w:szCs w:val="14"/>
              </w:rPr>
              <w:t>Initiation</w:t>
            </w:r>
          </w:p>
        </w:tc>
        <w:tc>
          <w:tcPr>
            <w:tcW w:w="1427" w:type="dxa"/>
            <w:vMerge w:val="restart"/>
            <w:tcBorders>
              <w:top w:val="double" w:sz="4" w:space="0" w:color="auto"/>
            </w:tcBorders>
            <w:shd w:val="clear" w:color="auto" w:fill="auto"/>
          </w:tcPr>
          <w:p w14:paraId="6228E1CB" w14:textId="4BFC0E83" w:rsidR="00EA1401" w:rsidRPr="00B2330F" w:rsidRDefault="00EA1401" w:rsidP="0076617D">
            <w:pPr>
              <w:jc w:val="center"/>
              <w:rPr>
                <w:b/>
                <w:sz w:val="14"/>
                <w:szCs w:val="14"/>
              </w:rPr>
            </w:pPr>
            <w:r w:rsidRPr="00B2330F">
              <w:rPr>
                <w:b/>
                <w:sz w:val="14"/>
                <w:szCs w:val="14"/>
              </w:rPr>
              <w:t>Provisional measures and preliminary determinations</w:t>
            </w:r>
          </w:p>
        </w:tc>
        <w:tc>
          <w:tcPr>
            <w:tcW w:w="2926" w:type="dxa"/>
            <w:gridSpan w:val="2"/>
            <w:tcBorders>
              <w:top w:val="double" w:sz="4" w:space="0" w:color="auto"/>
              <w:bottom w:val="single" w:sz="4" w:space="0" w:color="auto"/>
            </w:tcBorders>
            <w:shd w:val="clear" w:color="auto" w:fill="auto"/>
          </w:tcPr>
          <w:p w14:paraId="05AB0208" w14:textId="3541B64B" w:rsidR="00EA1401" w:rsidRPr="00B2330F" w:rsidRDefault="00EA1401" w:rsidP="0076617D">
            <w:pPr>
              <w:jc w:val="center"/>
              <w:rPr>
                <w:b/>
                <w:sz w:val="14"/>
                <w:szCs w:val="14"/>
              </w:rPr>
            </w:pPr>
            <w:r w:rsidRPr="00B2330F">
              <w:rPr>
                <w:b/>
                <w:sz w:val="14"/>
                <w:szCs w:val="14"/>
              </w:rPr>
              <w:t>Final measures</w:t>
            </w:r>
          </w:p>
        </w:tc>
        <w:tc>
          <w:tcPr>
            <w:tcW w:w="1106" w:type="dxa"/>
            <w:vMerge w:val="restart"/>
            <w:tcBorders>
              <w:top w:val="double" w:sz="4" w:space="0" w:color="auto"/>
            </w:tcBorders>
            <w:shd w:val="clear" w:color="auto" w:fill="auto"/>
          </w:tcPr>
          <w:p w14:paraId="0C798F27" w14:textId="50A1217E" w:rsidR="00EA1401" w:rsidRPr="00B2330F" w:rsidRDefault="00EA1401" w:rsidP="0076617D">
            <w:pPr>
              <w:jc w:val="center"/>
              <w:rPr>
                <w:b/>
                <w:sz w:val="14"/>
                <w:szCs w:val="14"/>
              </w:rPr>
            </w:pPr>
            <w:r w:rsidRPr="00B2330F">
              <w:rPr>
                <w:b/>
                <w:sz w:val="14"/>
                <w:szCs w:val="14"/>
              </w:rPr>
              <w:t>No final measures/ termination</w:t>
            </w:r>
          </w:p>
        </w:tc>
        <w:tc>
          <w:tcPr>
            <w:tcW w:w="1022" w:type="dxa"/>
            <w:vMerge w:val="restart"/>
            <w:tcBorders>
              <w:top w:val="double" w:sz="4" w:space="0" w:color="auto"/>
            </w:tcBorders>
            <w:shd w:val="clear" w:color="auto" w:fill="auto"/>
          </w:tcPr>
          <w:p w14:paraId="2E757F05" w14:textId="342A5D17" w:rsidR="00EA1401" w:rsidRPr="00B2330F" w:rsidRDefault="00EA1401" w:rsidP="0076617D">
            <w:pPr>
              <w:jc w:val="center"/>
              <w:rPr>
                <w:b/>
                <w:sz w:val="14"/>
                <w:szCs w:val="14"/>
              </w:rPr>
            </w:pPr>
            <w:r w:rsidRPr="00B2330F">
              <w:rPr>
                <w:b/>
                <w:sz w:val="14"/>
                <w:szCs w:val="14"/>
              </w:rPr>
              <w:t>Other</w:t>
            </w:r>
          </w:p>
        </w:tc>
        <w:tc>
          <w:tcPr>
            <w:tcW w:w="2281" w:type="dxa"/>
            <w:gridSpan w:val="2"/>
            <w:vMerge w:val="restart"/>
            <w:tcBorders>
              <w:top w:val="double" w:sz="4" w:space="0" w:color="auto"/>
            </w:tcBorders>
            <w:shd w:val="clear" w:color="auto" w:fill="auto"/>
          </w:tcPr>
          <w:p w14:paraId="6DA40E9B" w14:textId="77777777" w:rsidR="00EA1401" w:rsidRPr="00B2330F" w:rsidRDefault="00EA1401" w:rsidP="0076617D">
            <w:pPr>
              <w:jc w:val="center"/>
              <w:rPr>
                <w:b/>
                <w:sz w:val="14"/>
                <w:szCs w:val="14"/>
              </w:rPr>
            </w:pPr>
            <w:r w:rsidRPr="00B2330F">
              <w:rPr>
                <w:b/>
                <w:sz w:val="14"/>
                <w:szCs w:val="14"/>
              </w:rPr>
              <w:t>Trade data</w:t>
            </w:r>
          </w:p>
          <w:p w14:paraId="6C0FDEE0" w14:textId="49D13AB5" w:rsidR="00EA1401" w:rsidRPr="00B2330F" w:rsidRDefault="00EA1401" w:rsidP="0076617D">
            <w:pPr>
              <w:jc w:val="center"/>
              <w:rPr>
                <w:b/>
                <w:sz w:val="14"/>
                <w:szCs w:val="14"/>
              </w:rPr>
            </w:pPr>
            <w:r w:rsidRPr="00B2330F">
              <w:rPr>
                <w:b/>
                <w:sz w:val="14"/>
                <w:szCs w:val="14"/>
              </w:rPr>
              <w:t>(from published report(s))</w:t>
            </w:r>
          </w:p>
        </w:tc>
        <w:tc>
          <w:tcPr>
            <w:tcW w:w="1235" w:type="dxa"/>
            <w:vMerge w:val="restart"/>
            <w:tcBorders>
              <w:top w:val="double" w:sz="4" w:space="0" w:color="auto"/>
            </w:tcBorders>
            <w:shd w:val="clear" w:color="auto" w:fill="auto"/>
          </w:tcPr>
          <w:p w14:paraId="37E62DFD" w14:textId="2B4A7BD8" w:rsidR="00EA1401" w:rsidRPr="00B2330F" w:rsidRDefault="00EA1401" w:rsidP="0076617D">
            <w:pPr>
              <w:jc w:val="center"/>
              <w:rPr>
                <w:b/>
                <w:sz w:val="14"/>
                <w:szCs w:val="14"/>
              </w:rPr>
            </w:pPr>
            <w:r w:rsidRPr="00B2330F">
              <w:rPr>
                <w:b/>
                <w:sz w:val="14"/>
                <w:szCs w:val="14"/>
              </w:rPr>
              <w:t>Basis</w:t>
            </w:r>
            <w:r w:rsidR="001C67BD" w:rsidRPr="00B2330F">
              <w:rPr>
                <w:b/>
                <w:sz w:val="14"/>
                <w:szCs w:val="14"/>
              </w:rPr>
              <w:t xml:space="preserve"> </w:t>
            </w:r>
            <w:r w:rsidRPr="00B2330F">
              <w:rPr>
                <w:b/>
                <w:sz w:val="14"/>
                <w:szCs w:val="14"/>
              </w:rPr>
              <w:t>for normal value determination</w:t>
            </w:r>
          </w:p>
        </w:tc>
      </w:tr>
      <w:tr w:rsidR="00397F6B" w:rsidRPr="00B2330F" w14:paraId="1CF57438" w14:textId="77777777" w:rsidTr="00B637D9">
        <w:tc>
          <w:tcPr>
            <w:tcW w:w="929" w:type="dxa"/>
            <w:vMerge/>
            <w:shd w:val="clear" w:color="auto" w:fill="auto"/>
          </w:tcPr>
          <w:p w14:paraId="54BD784D" w14:textId="77777777" w:rsidR="00EA1401" w:rsidRPr="00B2330F" w:rsidRDefault="00EA1401" w:rsidP="0076617D">
            <w:pPr>
              <w:jc w:val="center"/>
              <w:rPr>
                <w:b/>
                <w:sz w:val="14"/>
                <w:szCs w:val="14"/>
              </w:rPr>
            </w:pPr>
          </w:p>
        </w:tc>
        <w:tc>
          <w:tcPr>
            <w:tcW w:w="2380" w:type="dxa"/>
            <w:vMerge/>
            <w:tcBorders>
              <w:bottom w:val="single" w:sz="4" w:space="0" w:color="auto"/>
            </w:tcBorders>
            <w:shd w:val="clear" w:color="auto" w:fill="auto"/>
          </w:tcPr>
          <w:p w14:paraId="03BD10B9" w14:textId="77777777" w:rsidR="00EA1401" w:rsidRPr="00B2330F" w:rsidRDefault="00EA1401" w:rsidP="0076617D">
            <w:pPr>
              <w:jc w:val="center"/>
              <w:rPr>
                <w:b/>
                <w:sz w:val="14"/>
                <w:szCs w:val="14"/>
              </w:rPr>
            </w:pPr>
          </w:p>
        </w:tc>
        <w:tc>
          <w:tcPr>
            <w:tcW w:w="1218" w:type="dxa"/>
            <w:vMerge/>
            <w:tcBorders>
              <w:bottom w:val="single" w:sz="4" w:space="0" w:color="auto"/>
            </w:tcBorders>
            <w:shd w:val="clear" w:color="auto" w:fill="auto"/>
          </w:tcPr>
          <w:p w14:paraId="07373F29" w14:textId="77777777" w:rsidR="00EA1401" w:rsidRPr="00B2330F" w:rsidRDefault="00EA1401" w:rsidP="0076617D">
            <w:pPr>
              <w:jc w:val="center"/>
              <w:rPr>
                <w:b/>
                <w:sz w:val="14"/>
                <w:szCs w:val="14"/>
              </w:rPr>
            </w:pPr>
          </w:p>
        </w:tc>
        <w:tc>
          <w:tcPr>
            <w:tcW w:w="1427" w:type="dxa"/>
            <w:vMerge/>
            <w:tcBorders>
              <w:bottom w:val="single" w:sz="4" w:space="0" w:color="auto"/>
            </w:tcBorders>
            <w:shd w:val="clear" w:color="auto" w:fill="auto"/>
          </w:tcPr>
          <w:p w14:paraId="6D7EB2FA" w14:textId="77777777" w:rsidR="00EA1401" w:rsidRPr="00B2330F" w:rsidRDefault="00EA1401" w:rsidP="0076617D">
            <w:pPr>
              <w:jc w:val="center"/>
              <w:rPr>
                <w:b/>
                <w:sz w:val="14"/>
                <w:szCs w:val="14"/>
              </w:rPr>
            </w:pPr>
          </w:p>
        </w:tc>
        <w:tc>
          <w:tcPr>
            <w:tcW w:w="1470" w:type="dxa"/>
            <w:tcBorders>
              <w:bottom w:val="single" w:sz="4" w:space="0" w:color="auto"/>
            </w:tcBorders>
            <w:shd w:val="clear" w:color="auto" w:fill="auto"/>
          </w:tcPr>
          <w:p w14:paraId="30A50BAB" w14:textId="2D680081" w:rsidR="00EA1401" w:rsidRPr="00B2330F" w:rsidRDefault="00EA1401" w:rsidP="0076617D">
            <w:pPr>
              <w:jc w:val="center"/>
              <w:rPr>
                <w:b/>
                <w:sz w:val="14"/>
                <w:szCs w:val="14"/>
              </w:rPr>
            </w:pPr>
            <w:r w:rsidRPr="00B2330F">
              <w:rPr>
                <w:b/>
                <w:sz w:val="14"/>
                <w:szCs w:val="14"/>
              </w:rPr>
              <w:t>Definitive duty</w:t>
            </w:r>
          </w:p>
        </w:tc>
        <w:tc>
          <w:tcPr>
            <w:tcW w:w="1456" w:type="dxa"/>
            <w:tcBorders>
              <w:bottom w:val="single" w:sz="4" w:space="0" w:color="auto"/>
            </w:tcBorders>
            <w:shd w:val="clear" w:color="auto" w:fill="auto"/>
          </w:tcPr>
          <w:p w14:paraId="46BD79DC" w14:textId="36BE63F3" w:rsidR="00EA1401" w:rsidRPr="00B2330F" w:rsidRDefault="00EA1401" w:rsidP="0076617D">
            <w:pPr>
              <w:jc w:val="center"/>
              <w:rPr>
                <w:b/>
                <w:sz w:val="14"/>
                <w:szCs w:val="14"/>
              </w:rPr>
            </w:pPr>
            <w:r w:rsidRPr="00B2330F">
              <w:rPr>
                <w:b/>
                <w:sz w:val="14"/>
                <w:szCs w:val="14"/>
              </w:rPr>
              <w:t>Price undertaking</w:t>
            </w:r>
          </w:p>
        </w:tc>
        <w:tc>
          <w:tcPr>
            <w:tcW w:w="1106" w:type="dxa"/>
            <w:vMerge/>
            <w:tcBorders>
              <w:bottom w:val="single" w:sz="4" w:space="0" w:color="auto"/>
            </w:tcBorders>
            <w:shd w:val="clear" w:color="auto" w:fill="auto"/>
          </w:tcPr>
          <w:p w14:paraId="6DF8C57C" w14:textId="77777777" w:rsidR="00EA1401" w:rsidRPr="00B2330F" w:rsidRDefault="00EA1401" w:rsidP="0076617D">
            <w:pPr>
              <w:jc w:val="center"/>
              <w:rPr>
                <w:b/>
                <w:sz w:val="14"/>
                <w:szCs w:val="14"/>
              </w:rPr>
            </w:pPr>
          </w:p>
        </w:tc>
        <w:tc>
          <w:tcPr>
            <w:tcW w:w="1022" w:type="dxa"/>
            <w:vMerge/>
            <w:tcBorders>
              <w:bottom w:val="single" w:sz="4" w:space="0" w:color="auto"/>
            </w:tcBorders>
            <w:shd w:val="clear" w:color="auto" w:fill="auto"/>
          </w:tcPr>
          <w:p w14:paraId="7BBD1AB5" w14:textId="77777777" w:rsidR="00EA1401" w:rsidRPr="00B2330F" w:rsidRDefault="00EA1401" w:rsidP="0076617D">
            <w:pPr>
              <w:jc w:val="center"/>
              <w:rPr>
                <w:b/>
                <w:sz w:val="14"/>
                <w:szCs w:val="14"/>
              </w:rPr>
            </w:pPr>
          </w:p>
        </w:tc>
        <w:tc>
          <w:tcPr>
            <w:tcW w:w="2281" w:type="dxa"/>
            <w:gridSpan w:val="2"/>
            <w:vMerge/>
            <w:tcBorders>
              <w:bottom w:val="single" w:sz="4" w:space="0" w:color="auto"/>
            </w:tcBorders>
            <w:shd w:val="clear" w:color="auto" w:fill="auto"/>
          </w:tcPr>
          <w:p w14:paraId="15FC01E9" w14:textId="77777777" w:rsidR="00EA1401" w:rsidRPr="00B2330F" w:rsidRDefault="00EA1401" w:rsidP="0076617D">
            <w:pPr>
              <w:jc w:val="center"/>
              <w:rPr>
                <w:b/>
                <w:sz w:val="14"/>
                <w:szCs w:val="14"/>
              </w:rPr>
            </w:pPr>
          </w:p>
        </w:tc>
        <w:tc>
          <w:tcPr>
            <w:tcW w:w="1235" w:type="dxa"/>
            <w:vMerge/>
            <w:tcBorders>
              <w:bottom w:val="single" w:sz="4" w:space="0" w:color="auto"/>
            </w:tcBorders>
            <w:shd w:val="clear" w:color="auto" w:fill="auto"/>
          </w:tcPr>
          <w:p w14:paraId="7FE20562" w14:textId="77777777" w:rsidR="00EA1401" w:rsidRPr="00B2330F" w:rsidRDefault="00EA1401" w:rsidP="0076617D">
            <w:pPr>
              <w:jc w:val="center"/>
              <w:rPr>
                <w:b/>
                <w:sz w:val="14"/>
                <w:szCs w:val="14"/>
              </w:rPr>
            </w:pPr>
          </w:p>
        </w:tc>
      </w:tr>
      <w:tr w:rsidR="00397F6B" w:rsidRPr="00B2330F" w14:paraId="5284E7F6" w14:textId="77777777" w:rsidTr="00B637D9">
        <w:tc>
          <w:tcPr>
            <w:tcW w:w="929" w:type="dxa"/>
            <w:vMerge/>
            <w:tcBorders>
              <w:bottom w:val="single" w:sz="4" w:space="0" w:color="auto"/>
            </w:tcBorders>
            <w:shd w:val="clear" w:color="auto" w:fill="auto"/>
          </w:tcPr>
          <w:p w14:paraId="09F80A19" w14:textId="77777777" w:rsidR="00EA1401" w:rsidRPr="00B2330F" w:rsidRDefault="00EA1401" w:rsidP="0076617D">
            <w:pPr>
              <w:jc w:val="center"/>
              <w:rPr>
                <w:b/>
                <w:sz w:val="14"/>
                <w:szCs w:val="14"/>
              </w:rPr>
            </w:pPr>
          </w:p>
        </w:tc>
        <w:tc>
          <w:tcPr>
            <w:tcW w:w="2380" w:type="dxa"/>
            <w:tcBorders>
              <w:bottom w:val="single" w:sz="4" w:space="0" w:color="auto"/>
            </w:tcBorders>
            <w:shd w:val="clear" w:color="auto" w:fill="auto"/>
          </w:tcPr>
          <w:p w14:paraId="588AC5EC" w14:textId="6EF1804D" w:rsidR="00EA1401" w:rsidRPr="00B2330F" w:rsidRDefault="00EA1401" w:rsidP="0076617D">
            <w:pPr>
              <w:jc w:val="center"/>
              <w:rPr>
                <w:sz w:val="14"/>
                <w:szCs w:val="14"/>
              </w:rPr>
            </w:pPr>
            <w:r w:rsidRPr="00B2330F">
              <w:rPr>
                <w:sz w:val="14"/>
                <w:szCs w:val="14"/>
              </w:rPr>
              <w:t>Description</w:t>
            </w:r>
            <w:r w:rsidR="001C67BD" w:rsidRPr="00B2330F">
              <w:rPr>
                <w:sz w:val="14"/>
                <w:szCs w:val="14"/>
              </w:rPr>
              <w:t xml:space="preserve">; </w:t>
            </w:r>
            <w:r w:rsidR="00876FDA" w:rsidRPr="00B2330F">
              <w:rPr>
                <w:sz w:val="14"/>
                <w:szCs w:val="14"/>
              </w:rPr>
              <w:br/>
            </w:r>
            <w:r w:rsidR="001C67BD" w:rsidRPr="00B2330F">
              <w:rPr>
                <w:sz w:val="14"/>
                <w:szCs w:val="14"/>
              </w:rPr>
              <w:t>H</w:t>
            </w:r>
            <w:r w:rsidRPr="00B2330F">
              <w:rPr>
                <w:sz w:val="14"/>
                <w:szCs w:val="14"/>
              </w:rPr>
              <w:t>S 6</w:t>
            </w:r>
            <w:r w:rsidR="001C67BD" w:rsidRPr="00B2330F">
              <w:rPr>
                <w:sz w:val="14"/>
                <w:szCs w:val="14"/>
              </w:rPr>
              <w:t>-</w:t>
            </w:r>
            <w:r w:rsidRPr="00B2330F">
              <w:rPr>
                <w:sz w:val="14"/>
                <w:szCs w:val="14"/>
              </w:rPr>
              <w:t>digit</w:t>
            </w:r>
            <w:r w:rsidR="00DC1FE8">
              <w:rPr>
                <w:rStyle w:val="FootnoteReference"/>
                <w:sz w:val="14"/>
                <w:szCs w:val="14"/>
              </w:rPr>
              <w:footnoteReference w:id="3"/>
            </w:r>
            <w:r w:rsidRPr="00B2330F">
              <w:rPr>
                <w:sz w:val="14"/>
                <w:szCs w:val="14"/>
              </w:rPr>
              <w:t xml:space="preserve"> category covering investigated product</w:t>
            </w:r>
            <w:r w:rsidR="001C67BD" w:rsidRPr="00B2330F">
              <w:rPr>
                <w:rStyle w:val="FootnoteReference"/>
                <w:sz w:val="14"/>
                <w:szCs w:val="14"/>
              </w:rPr>
              <w:footnoteReference w:id="4"/>
            </w:r>
            <w:r w:rsidR="001C67BD" w:rsidRPr="00B2330F">
              <w:rPr>
                <w:sz w:val="14"/>
                <w:szCs w:val="14"/>
              </w:rPr>
              <w:t xml:space="preserve">; </w:t>
            </w:r>
            <w:r w:rsidR="00876FDA" w:rsidRPr="00B2330F">
              <w:rPr>
                <w:sz w:val="14"/>
                <w:szCs w:val="14"/>
              </w:rPr>
              <w:br/>
            </w:r>
            <w:r w:rsidR="001C67BD" w:rsidRPr="00B2330F">
              <w:rPr>
                <w:sz w:val="14"/>
                <w:szCs w:val="14"/>
              </w:rPr>
              <w:t>I</w:t>
            </w:r>
            <w:r w:rsidRPr="00B2330F">
              <w:rPr>
                <w:sz w:val="14"/>
                <w:szCs w:val="14"/>
              </w:rPr>
              <w:t>D</w:t>
            </w:r>
            <w:r w:rsidR="001C67BD" w:rsidRPr="00B2330F">
              <w:rPr>
                <w:sz w:val="14"/>
                <w:szCs w:val="14"/>
              </w:rPr>
              <w:t xml:space="preserve"> </w:t>
            </w:r>
            <w:r w:rsidRPr="00B2330F">
              <w:rPr>
                <w:sz w:val="14"/>
                <w:szCs w:val="14"/>
              </w:rPr>
              <w:t>number;</w:t>
            </w:r>
          </w:p>
          <w:p w14:paraId="0BA810D1" w14:textId="0E12BE68" w:rsidR="00EA1401" w:rsidRPr="00B2330F" w:rsidRDefault="00EA1401" w:rsidP="0076617D">
            <w:pPr>
              <w:jc w:val="center"/>
              <w:rPr>
                <w:b/>
                <w:sz w:val="14"/>
                <w:szCs w:val="14"/>
              </w:rPr>
            </w:pPr>
            <w:r w:rsidRPr="00B2330F">
              <w:rPr>
                <w:sz w:val="14"/>
                <w:szCs w:val="14"/>
              </w:rPr>
              <w:t xml:space="preserve">(*) if investigation </w:t>
            </w:r>
            <w:r w:rsidR="001F5DA1">
              <w:rPr>
                <w:sz w:val="14"/>
                <w:szCs w:val="14"/>
              </w:rPr>
              <w:br/>
            </w:r>
            <w:r w:rsidRPr="00B2330F">
              <w:rPr>
                <w:sz w:val="14"/>
                <w:szCs w:val="14"/>
              </w:rPr>
              <w:t>of &gt;1</w:t>
            </w:r>
            <w:r w:rsidR="001C67BD" w:rsidRPr="00B2330F">
              <w:rPr>
                <w:sz w:val="14"/>
                <w:szCs w:val="14"/>
              </w:rPr>
              <w:t xml:space="preserve"> </w:t>
            </w:r>
            <w:r w:rsidRPr="00B2330F">
              <w:rPr>
                <w:sz w:val="14"/>
                <w:szCs w:val="14"/>
              </w:rPr>
              <w:t>country</w:t>
            </w:r>
          </w:p>
        </w:tc>
        <w:tc>
          <w:tcPr>
            <w:tcW w:w="1218" w:type="dxa"/>
            <w:tcBorders>
              <w:bottom w:val="single" w:sz="4" w:space="0" w:color="auto"/>
            </w:tcBorders>
            <w:shd w:val="clear" w:color="auto" w:fill="auto"/>
          </w:tcPr>
          <w:p w14:paraId="083C08E7" w14:textId="77777777" w:rsidR="00EA1401" w:rsidRPr="00B2330F" w:rsidRDefault="00EA1401" w:rsidP="0076617D">
            <w:pPr>
              <w:jc w:val="center"/>
              <w:rPr>
                <w:sz w:val="14"/>
                <w:szCs w:val="14"/>
              </w:rPr>
            </w:pPr>
            <w:r w:rsidRPr="00B2330F">
              <w:rPr>
                <w:sz w:val="14"/>
                <w:szCs w:val="14"/>
              </w:rPr>
              <w:t>Date;</w:t>
            </w:r>
          </w:p>
          <w:p w14:paraId="4999CA16" w14:textId="51DAB5F0" w:rsidR="00EA1401" w:rsidRPr="00B2330F" w:rsidRDefault="00EA1401" w:rsidP="0076617D">
            <w:pPr>
              <w:jc w:val="center"/>
              <w:rPr>
                <w:b/>
                <w:sz w:val="14"/>
                <w:szCs w:val="14"/>
              </w:rPr>
            </w:pPr>
            <w:r w:rsidRPr="00B2330F">
              <w:rPr>
                <w:sz w:val="14"/>
                <w:szCs w:val="14"/>
              </w:rPr>
              <w:t>period of investigation</w:t>
            </w:r>
            <w:r w:rsidRPr="00B2330F">
              <w:rPr>
                <w:sz w:val="14"/>
                <w:szCs w:val="14"/>
              </w:rPr>
              <w:br/>
              <w:t>(D</w:t>
            </w:r>
            <w:r w:rsidR="001C67BD" w:rsidRPr="00B2330F">
              <w:rPr>
                <w:sz w:val="14"/>
                <w:szCs w:val="14"/>
              </w:rPr>
              <w:t>-</w:t>
            </w:r>
            <w:r w:rsidRPr="00B2330F">
              <w:rPr>
                <w:sz w:val="14"/>
                <w:szCs w:val="14"/>
              </w:rPr>
              <w:t>dumping;</w:t>
            </w:r>
            <w:r w:rsidRPr="00B2330F">
              <w:rPr>
                <w:sz w:val="14"/>
                <w:szCs w:val="14"/>
              </w:rPr>
              <w:br/>
              <w:t>I</w:t>
            </w:r>
            <w:r w:rsidR="001C67BD" w:rsidRPr="00B2330F">
              <w:rPr>
                <w:sz w:val="14"/>
                <w:szCs w:val="14"/>
              </w:rPr>
              <w:t>-</w:t>
            </w:r>
            <w:r w:rsidRPr="00B2330F">
              <w:rPr>
                <w:sz w:val="14"/>
                <w:szCs w:val="14"/>
              </w:rPr>
              <w:t>injury)</w:t>
            </w:r>
          </w:p>
        </w:tc>
        <w:tc>
          <w:tcPr>
            <w:tcW w:w="1427" w:type="dxa"/>
            <w:tcBorders>
              <w:bottom w:val="single" w:sz="4" w:space="0" w:color="auto"/>
            </w:tcBorders>
            <w:shd w:val="clear" w:color="auto" w:fill="auto"/>
          </w:tcPr>
          <w:p w14:paraId="2BEA959F" w14:textId="06BDDD60" w:rsidR="00EA1401" w:rsidRPr="00B2330F" w:rsidRDefault="00EA1401" w:rsidP="0076617D">
            <w:pPr>
              <w:jc w:val="center"/>
              <w:rPr>
                <w:b/>
                <w:sz w:val="14"/>
                <w:szCs w:val="14"/>
              </w:rPr>
            </w:pPr>
            <w:r w:rsidRPr="00B2330F">
              <w:rPr>
                <w:sz w:val="14"/>
                <w:szCs w:val="14"/>
              </w:rPr>
              <w:t>Date of duties</w:t>
            </w:r>
            <w:r w:rsidR="001C67BD" w:rsidRPr="00B2330F">
              <w:rPr>
                <w:sz w:val="14"/>
                <w:szCs w:val="14"/>
              </w:rPr>
              <w:t>; r</w:t>
            </w:r>
            <w:r w:rsidRPr="00B2330F">
              <w:rPr>
                <w:sz w:val="14"/>
                <w:szCs w:val="14"/>
              </w:rPr>
              <w:t>ange of individual dumping margins</w:t>
            </w:r>
            <w:r w:rsidR="001C67BD" w:rsidRPr="00B2330F">
              <w:rPr>
                <w:sz w:val="14"/>
                <w:szCs w:val="14"/>
              </w:rPr>
              <w:t>; "</w:t>
            </w:r>
            <w:r w:rsidRPr="00B2330F">
              <w:rPr>
                <w:sz w:val="14"/>
                <w:szCs w:val="14"/>
              </w:rPr>
              <w:t>other" rates</w:t>
            </w:r>
            <w:r w:rsidR="001C67BD" w:rsidRPr="00B2330F">
              <w:rPr>
                <w:sz w:val="14"/>
                <w:szCs w:val="14"/>
              </w:rPr>
              <w:t>; [</w:t>
            </w:r>
            <w:r w:rsidRPr="00B2330F">
              <w:rPr>
                <w:sz w:val="14"/>
                <w:szCs w:val="14"/>
              </w:rPr>
              <w:t>range of applied rates if different, reason]</w:t>
            </w:r>
          </w:p>
        </w:tc>
        <w:tc>
          <w:tcPr>
            <w:tcW w:w="1470" w:type="dxa"/>
            <w:tcBorders>
              <w:bottom w:val="single" w:sz="4" w:space="0" w:color="auto"/>
            </w:tcBorders>
            <w:shd w:val="clear" w:color="auto" w:fill="auto"/>
          </w:tcPr>
          <w:p w14:paraId="617AB041" w14:textId="6742FCEC" w:rsidR="00EA1401" w:rsidRPr="00B2330F" w:rsidRDefault="00EA1401" w:rsidP="0076617D">
            <w:pPr>
              <w:jc w:val="center"/>
              <w:rPr>
                <w:b/>
                <w:sz w:val="14"/>
                <w:szCs w:val="14"/>
              </w:rPr>
            </w:pPr>
            <w:r w:rsidRPr="00B2330F">
              <w:rPr>
                <w:sz w:val="14"/>
                <w:szCs w:val="14"/>
              </w:rPr>
              <w:t>Date of duties</w:t>
            </w:r>
            <w:r w:rsidR="001C67BD" w:rsidRPr="00B2330F">
              <w:rPr>
                <w:sz w:val="14"/>
                <w:szCs w:val="14"/>
              </w:rPr>
              <w:t>; r</w:t>
            </w:r>
            <w:r w:rsidRPr="00B2330F">
              <w:rPr>
                <w:sz w:val="14"/>
                <w:szCs w:val="14"/>
              </w:rPr>
              <w:t>ange of individual dumping margins</w:t>
            </w:r>
            <w:r w:rsidR="001C67BD" w:rsidRPr="00B2330F">
              <w:rPr>
                <w:sz w:val="14"/>
                <w:szCs w:val="14"/>
              </w:rPr>
              <w:t>; "</w:t>
            </w:r>
            <w:r w:rsidRPr="00B2330F">
              <w:rPr>
                <w:sz w:val="14"/>
                <w:szCs w:val="14"/>
              </w:rPr>
              <w:t>other" rates</w:t>
            </w:r>
            <w:r w:rsidR="001C67BD" w:rsidRPr="00B2330F">
              <w:rPr>
                <w:sz w:val="14"/>
                <w:szCs w:val="14"/>
              </w:rPr>
              <w:t>; [</w:t>
            </w:r>
            <w:r w:rsidRPr="00B2330F">
              <w:rPr>
                <w:sz w:val="14"/>
                <w:szCs w:val="14"/>
              </w:rPr>
              <w:t>range of applied rates if different, reason]</w:t>
            </w:r>
          </w:p>
        </w:tc>
        <w:tc>
          <w:tcPr>
            <w:tcW w:w="1456" w:type="dxa"/>
            <w:tcBorders>
              <w:bottom w:val="single" w:sz="4" w:space="0" w:color="auto"/>
            </w:tcBorders>
            <w:shd w:val="clear" w:color="auto" w:fill="auto"/>
          </w:tcPr>
          <w:p w14:paraId="2BF05218" w14:textId="518F6182" w:rsidR="00EA1401" w:rsidRPr="00B2330F" w:rsidRDefault="00EA1401" w:rsidP="0076617D">
            <w:pPr>
              <w:jc w:val="center"/>
              <w:rPr>
                <w:sz w:val="14"/>
                <w:szCs w:val="14"/>
              </w:rPr>
            </w:pPr>
            <w:r w:rsidRPr="00B2330F">
              <w:rPr>
                <w:sz w:val="14"/>
                <w:szCs w:val="14"/>
              </w:rPr>
              <w:t>Date of application</w:t>
            </w:r>
            <w:r w:rsidR="001C67BD" w:rsidRPr="00B2330F">
              <w:rPr>
                <w:sz w:val="14"/>
                <w:szCs w:val="14"/>
              </w:rPr>
              <w:t>; r</w:t>
            </w:r>
            <w:r w:rsidRPr="00B2330F">
              <w:rPr>
                <w:sz w:val="14"/>
                <w:szCs w:val="14"/>
              </w:rPr>
              <w:t>ange of individual dumping</w:t>
            </w:r>
          </w:p>
          <w:p w14:paraId="3AC88FFF" w14:textId="3D8A28ED" w:rsidR="00EA1401" w:rsidRPr="00B2330F" w:rsidRDefault="00EA1401" w:rsidP="0076617D">
            <w:pPr>
              <w:jc w:val="center"/>
              <w:rPr>
                <w:b/>
                <w:sz w:val="14"/>
                <w:szCs w:val="14"/>
              </w:rPr>
            </w:pPr>
            <w:r w:rsidRPr="00B2330F">
              <w:rPr>
                <w:sz w:val="14"/>
                <w:szCs w:val="14"/>
              </w:rPr>
              <w:t>margins or minimum prices</w:t>
            </w:r>
          </w:p>
        </w:tc>
        <w:tc>
          <w:tcPr>
            <w:tcW w:w="1106" w:type="dxa"/>
            <w:tcBorders>
              <w:bottom w:val="single" w:sz="4" w:space="0" w:color="auto"/>
            </w:tcBorders>
            <w:shd w:val="clear" w:color="auto" w:fill="auto"/>
          </w:tcPr>
          <w:p w14:paraId="34A4C063" w14:textId="77777777" w:rsidR="00EA1401" w:rsidRPr="00B2330F" w:rsidRDefault="00EA1401" w:rsidP="0076617D">
            <w:pPr>
              <w:jc w:val="center"/>
              <w:rPr>
                <w:sz w:val="14"/>
                <w:szCs w:val="14"/>
              </w:rPr>
            </w:pPr>
            <w:r w:rsidRPr="00B2330F">
              <w:rPr>
                <w:sz w:val="14"/>
                <w:szCs w:val="14"/>
              </w:rPr>
              <w:t>Date,</w:t>
            </w:r>
          </w:p>
          <w:p w14:paraId="3B48F012" w14:textId="235D81EA" w:rsidR="00EA1401" w:rsidRPr="00B2330F" w:rsidRDefault="00876FDA" w:rsidP="0076617D">
            <w:pPr>
              <w:jc w:val="center"/>
              <w:rPr>
                <w:b/>
                <w:sz w:val="14"/>
                <w:szCs w:val="14"/>
              </w:rPr>
            </w:pPr>
            <w:r w:rsidRPr="00B2330F">
              <w:rPr>
                <w:sz w:val="14"/>
                <w:szCs w:val="14"/>
              </w:rPr>
              <w:t>r</w:t>
            </w:r>
            <w:r w:rsidR="00EA1401" w:rsidRPr="00B2330F">
              <w:rPr>
                <w:sz w:val="14"/>
                <w:szCs w:val="14"/>
              </w:rPr>
              <w:t>eason</w:t>
            </w:r>
          </w:p>
        </w:tc>
        <w:tc>
          <w:tcPr>
            <w:tcW w:w="1022" w:type="dxa"/>
            <w:tcBorders>
              <w:bottom w:val="single" w:sz="4" w:space="0" w:color="auto"/>
            </w:tcBorders>
            <w:shd w:val="clear" w:color="auto" w:fill="auto"/>
          </w:tcPr>
          <w:p w14:paraId="782EB27C" w14:textId="4613B117" w:rsidR="00EA1401" w:rsidRPr="00B2330F" w:rsidRDefault="00EA1401" w:rsidP="0076617D">
            <w:pPr>
              <w:jc w:val="center"/>
              <w:rPr>
                <w:b/>
                <w:sz w:val="14"/>
                <w:szCs w:val="14"/>
              </w:rPr>
            </w:pPr>
            <w:r w:rsidRPr="00B2330F">
              <w:rPr>
                <w:sz w:val="14"/>
                <w:szCs w:val="14"/>
              </w:rPr>
              <w:t>Date, explanation</w:t>
            </w:r>
          </w:p>
        </w:tc>
        <w:tc>
          <w:tcPr>
            <w:tcW w:w="1217" w:type="dxa"/>
            <w:tcBorders>
              <w:bottom w:val="single" w:sz="4" w:space="0" w:color="auto"/>
            </w:tcBorders>
            <w:shd w:val="clear" w:color="auto" w:fill="auto"/>
          </w:tcPr>
          <w:p w14:paraId="328237FB" w14:textId="369FA20D" w:rsidR="00EA1401" w:rsidRPr="00B2330F" w:rsidRDefault="00EA1401" w:rsidP="0076617D">
            <w:pPr>
              <w:jc w:val="center"/>
              <w:rPr>
                <w:b/>
                <w:sz w:val="14"/>
                <w:szCs w:val="14"/>
              </w:rPr>
            </w:pPr>
            <w:r w:rsidRPr="00B2330F">
              <w:rPr>
                <w:sz w:val="14"/>
                <w:szCs w:val="14"/>
              </w:rPr>
              <w:t>Import volume or value (units/ currency)</w:t>
            </w:r>
            <w:r w:rsidR="001C67BD" w:rsidRPr="00B2330F">
              <w:rPr>
                <w:sz w:val="14"/>
                <w:szCs w:val="14"/>
              </w:rPr>
              <w:t>; p</w:t>
            </w:r>
            <w:r w:rsidRPr="00B2330F">
              <w:rPr>
                <w:sz w:val="14"/>
                <w:szCs w:val="14"/>
              </w:rPr>
              <w:t>roduct coverage, period, if different from cols. 2/3</w:t>
            </w:r>
          </w:p>
        </w:tc>
        <w:tc>
          <w:tcPr>
            <w:tcW w:w="1064" w:type="dxa"/>
            <w:tcBorders>
              <w:bottom w:val="single" w:sz="4" w:space="0" w:color="auto"/>
            </w:tcBorders>
            <w:shd w:val="clear" w:color="auto" w:fill="auto"/>
          </w:tcPr>
          <w:p w14:paraId="48AA789E" w14:textId="51423071" w:rsidR="00EA1401" w:rsidRPr="00B2330F" w:rsidRDefault="00EA1401" w:rsidP="0076617D">
            <w:pPr>
              <w:jc w:val="center"/>
              <w:rPr>
                <w:b/>
                <w:sz w:val="14"/>
                <w:szCs w:val="14"/>
              </w:rPr>
            </w:pPr>
            <w:r w:rsidRPr="00B2330F">
              <w:rPr>
                <w:sz w:val="14"/>
                <w:szCs w:val="14"/>
              </w:rPr>
              <w:t>Import volume as % of apparent domestic consumption or as % of total imports</w:t>
            </w:r>
          </w:p>
        </w:tc>
        <w:tc>
          <w:tcPr>
            <w:tcW w:w="1235" w:type="dxa"/>
            <w:tcBorders>
              <w:bottom w:val="single" w:sz="4" w:space="0" w:color="auto"/>
            </w:tcBorders>
            <w:shd w:val="clear" w:color="auto" w:fill="auto"/>
          </w:tcPr>
          <w:p w14:paraId="4EE21678" w14:textId="6DE2587C" w:rsidR="00EA1401" w:rsidRPr="00B2330F" w:rsidRDefault="00EA1401" w:rsidP="0076617D">
            <w:pPr>
              <w:jc w:val="center"/>
              <w:rPr>
                <w:b/>
                <w:sz w:val="14"/>
                <w:szCs w:val="14"/>
              </w:rPr>
            </w:pPr>
            <w:r w:rsidRPr="00B2330F">
              <w:rPr>
                <w:sz w:val="14"/>
                <w:szCs w:val="14"/>
              </w:rPr>
              <w:t>Codes for all bases used in proceeding;</w:t>
            </w:r>
          </w:p>
        </w:tc>
      </w:tr>
      <w:tr w:rsidR="00397F6B" w:rsidRPr="00B2330F" w14:paraId="4F3EB2F1" w14:textId="77777777" w:rsidTr="00B637D9">
        <w:tc>
          <w:tcPr>
            <w:tcW w:w="929" w:type="dxa"/>
            <w:tcBorders>
              <w:bottom w:val="single" w:sz="4" w:space="0" w:color="auto"/>
            </w:tcBorders>
            <w:shd w:val="clear" w:color="auto" w:fill="auto"/>
          </w:tcPr>
          <w:p w14:paraId="09DA9074" w14:textId="349C1CE5" w:rsidR="002E2719" w:rsidRPr="00B2330F" w:rsidRDefault="002E2719" w:rsidP="0076617D">
            <w:pPr>
              <w:jc w:val="center"/>
              <w:rPr>
                <w:b/>
                <w:sz w:val="14"/>
                <w:szCs w:val="14"/>
              </w:rPr>
            </w:pPr>
            <w:r w:rsidRPr="00B2330F">
              <w:rPr>
                <w:b/>
                <w:sz w:val="14"/>
                <w:szCs w:val="14"/>
              </w:rPr>
              <w:t>1</w:t>
            </w:r>
          </w:p>
        </w:tc>
        <w:tc>
          <w:tcPr>
            <w:tcW w:w="2380" w:type="dxa"/>
            <w:tcBorders>
              <w:bottom w:val="single" w:sz="4" w:space="0" w:color="auto"/>
            </w:tcBorders>
            <w:shd w:val="clear" w:color="auto" w:fill="auto"/>
          </w:tcPr>
          <w:p w14:paraId="20E47760" w14:textId="77777777" w:rsidR="002E2719" w:rsidRPr="00B2330F" w:rsidRDefault="002E2719" w:rsidP="0076617D">
            <w:pPr>
              <w:jc w:val="center"/>
              <w:rPr>
                <w:b/>
                <w:sz w:val="14"/>
                <w:szCs w:val="14"/>
              </w:rPr>
            </w:pPr>
            <w:r w:rsidRPr="00B2330F">
              <w:rPr>
                <w:b/>
                <w:sz w:val="14"/>
                <w:szCs w:val="14"/>
              </w:rPr>
              <w:t>2</w:t>
            </w:r>
          </w:p>
        </w:tc>
        <w:tc>
          <w:tcPr>
            <w:tcW w:w="1218" w:type="dxa"/>
            <w:tcBorders>
              <w:bottom w:val="single" w:sz="4" w:space="0" w:color="auto"/>
            </w:tcBorders>
            <w:shd w:val="clear" w:color="auto" w:fill="auto"/>
          </w:tcPr>
          <w:p w14:paraId="77C4716B" w14:textId="77777777" w:rsidR="002E2719" w:rsidRPr="00B2330F" w:rsidRDefault="002E2719" w:rsidP="0076617D">
            <w:pPr>
              <w:jc w:val="center"/>
              <w:rPr>
                <w:b/>
                <w:sz w:val="14"/>
                <w:szCs w:val="14"/>
              </w:rPr>
            </w:pPr>
            <w:r w:rsidRPr="00B2330F">
              <w:rPr>
                <w:b/>
                <w:sz w:val="14"/>
                <w:szCs w:val="14"/>
              </w:rPr>
              <w:t>3</w:t>
            </w:r>
          </w:p>
        </w:tc>
        <w:tc>
          <w:tcPr>
            <w:tcW w:w="1427" w:type="dxa"/>
            <w:tcBorders>
              <w:bottom w:val="single" w:sz="4" w:space="0" w:color="auto"/>
            </w:tcBorders>
            <w:shd w:val="clear" w:color="auto" w:fill="auto"/>
          </w:tcPr>
          <w:p w14:paraId="46400404" w14:textId="77777777" w:rsidR="002E2719" w:rsidRPr="00B2330F" w:rsidRDefault="002E2719" w:rsidP="0076617D">
            <w:pPr>
              <w:jc w:val="center"/>
              <w:rPr>
                <w:b/>
                <w:sz w:val="14"/>
                <w:szCs w:val="14"/>
              </w:rPr>
            </w:pPr>
            <w:r w:rsidRPr="00B2330F">
              <w:rPr>
                <w:b/>
                <w:sz w:val="14"/>
                <w:szCs w:val="14"/>
              </w:rPr>
              <w:t>4</w:t>
            </w:r>
          </w:p>
        </w:tc>
        <w:tc>
          <w:tcPr>
            <w:tcW w:w="1470" w:type="dxa"/>
            <w:tcBorders>
              <w:bottom w:val="single" w:sz="4" w:space="0" w:color="auto"/>
            </w:tcBorders>
            <w:shd w:val="clear" w:color="auto" w:fill="auto"/>
          </w:tcPr>
          <w:p w14:paraId="20E6E7E5" w14:textId="77777777" w:rsidR="002E2719" w:rsidRPr="00B2330F" w:rsidRDefault="002E2719" w:rsidP="0076617D">
            <w:pPr>
              <w:jc w:val="center"/>
              <w:rPr>
                <w:b/>
                <w:sz w:val="14"/>
                <w:szCs w:val="14"/>
              </w:rPr>
            </w:pPr>
            <w:r w:rsidRPr="00B2330F">
              <w:rPr>
                <w:b/>
                <w:sz w:val="14"/>
                <w:szCs w:val="14"/>
              </w:rPr>
              <w:t>5</w:t>
            </w:r>
          </w:p>
        </w:tc>
        <w:tc>
          <w:tcPr>
            <w:tcW w:w="1456" w:type="dxa"/>
            <w:tcBorders>
              <w:bottom w:val="single" w:sz="4" w:space="0" w:color="auto"/>
            </w:tcBorders>
            <w:shd w:val="clear" w:color="auto" w:fill="auto"/>
          </w:tcPr>
          <w:p w14:paraId="555AF8E2" w14:textId="77777777" w:rsidR="002E2719" w:rsidRPr="00B2330F" w:rsidRDefault="002E2719" w:rsidP="0076617D">
            <w:pPr>
              <w:jc w:val="center"/>
              <w:rPr>
                <w:b/>
                <w:sz w:val="14"/>
                <w:szCs w:val="14"/>
              </w:rPr>
            </w:pPr>
            <w:r w:rsidRPr="00B2330F">
              <w:rPr>
                <w:b/>
                <w:sz w:val="14"/>
                <w:szCs w:val="14"/>
              </w:rPr>
              <w:t>6</w:t>
            </w:r>
          </w:p>
        </w:tc>
        <w:tc>
          <w:tcPr>
            <w:tcW w:w="1106" w:type="dxa"/>
            <w:tcBorders>
              <w:bottom w:val="single" w:sz="4" w:space="0" w:color="auto"/>
            </w:tcBorders>
            <w:shd w:val="clear" w:color="auto" w:fill="auto"/>
          </w:tcPr>
          <w:p w14:paraId="1E0AD4E3" w14:textId="77777777" w:rsidR="002E2719" w:rsidRPr="00B2330F" w:rsidRDefault="002E2719" w:rsidP="0076617D">
            <w:pPr>
              <w:jc w:val="center"/>
              <w:rPr>
                <w:b/>
                <w:sz w:val="14"/>
                <w:szCs w:val="14"/>
              </w:rPr>
            </w:pPr>
            <w:r w:rsidRPr="00B2330F">
              <w:rPr>
                <w:b/>
                <w:sz w:val="14"/>
                <w:szCs w:val="14"/>
              </w:rPr>
              <w:t>7</w:t>
            </w:r>
          </w:p>
        </w:tc>
        <w:tc>
          <w:tcPr>
            <w:tcW w:w="1022" w:type="dxa"/>
            <w:tcBorders>
              <w:bottom w:val="single" w:sz="4" w:space="0" w:color="auto"/>
            </w:tcBorders>
            <w:shd w:val="clear" w:color="auto" w:fill="auto"/>
          </w:tcPr>
          <w:p w14:paraId="2095D9B0" w14:textId="77777777" w:rsidR="002E2719" w:rsidRPr="00B2330F" w:rsidRDefault="002E2719" w:rsidP="0076617D">
            <w:pPr>
              <w:jc w:val="center"/>
              <w:rPr>
                <w:b/>
                <w:sz w:val="14"/>
                <w:szCs w:val="14"/>
              </w:rPr>
            </w:pPr>
            <w:r w:rsidRPr="00B2330F">
              <w:rPr>
                <w:b/>
                <w:sz w:val="14"/>
                <w:szCs w:val="14"/>
              </w:rPr>
              <w:t>8</w:t>
            </w:r>
          </w:p>
        </w:tc>
        <w:tc>
          <w:tcPr>
            <w:tcW w:w="1217" w:type="dxa"/>
            <w:tcBorders>
              <w:bottom w:val="single" w:sz="4" w:space="0" w:color="auto"/>
            </w:tcBorders>
            <w:shd w:val="clear" w:color="auto" w:fill="auto"/>
          </w:tcPr>
          <w:p w14:paraId="2FCD0AE2" w14:textId="77777777" w:rsidR="002E2719" w:rsidRPr="00B2330F" w:rsidRDefault="002E2719" w:rsidP="0076617D">
            <w:pPr>
              <w:jc w:val="center"/>
              <w:rPr>
                <w:b/>
                <w:sz w:val="14"/>
                <w:szCs w:val="14"/>
              </w:rPr>
            </w:pPr>
            <w:r w:rsidRPr="00B2330F">
              <w:rPr>
                <w:b/>
                <w:sz w:val="14"/>
                <w:szCs w:val="14"/>
              </w:rPr>
              <w:t>9</w:t>
            </w:r>
          </w:p>
        </w:tc>
        <w:tc>
          <w:tcPr>
            <w:tcW w:w="1064" w:type="dxa"/>
            <w:tcBorders>
              <w:bottom w:val="single" w:sz="4" w:space="0" w:color="auto"/>
            </w:tcBorders>
            <w:shd w:val="clear" w:color="auto" w:fill="auto"/>
          </w:tcPr>
          <w:p w14:paraId="682740B0" w14:textId="77777777" w:rsidR="002E2719" w:rsidRPr="00B2330F" w:rsidRDefault="002E2719" w:rsidP="0076617D">
            <w:pPr>
              <w:jc w:val="center"/>
              <w:rPr>
                <w:b/>
                <w:sz w:val="14"/>
                <w:szCs w:val="14"/>
              </w:rPr>
            </w:pPr>
            <w:r w:rsidRPr="00B2330F">
              <w:rPr>
                <w:b/>
                <w:sz w:val="14"/>
                <w:szCs w:val="14"/>
              </w:rPr>
              <w:t>10</w:t>
            </w:r>
          </w:p>
        </w:tc>
        <w:tc>
          <w:tcPr>
            <w:tcW w:w="1235" w:type="dxa"/>
            <w:tcBorders>
              <w:bottom w:val="single" w:sz="4" w:space="0" w:color="auto"/>
            </w:tcBorders>
            <w:shd w:val="clear" w:color="auto" w:fill="auto"/>
          </w:tcPr>
          <w:p w14:paraId="44E98FCE" w14:textId="77777777" w:rsidR="002E2719" w:rsidRPr="00B2330F" w:rsidRDefault="002E2719" w:rsidP="0076617D">
            <w:pPr>
              <w:jc w:val="center"/>
              <w:rPr>
                <w:b/>
                <w:sz w:val="14"/>
                <w:szCs w:val="14"/>
              </w:rPr>
            </w:pPr>
            <w:r w:rsidRPr="00B2330F">
              <w:rPr>
                <w:b/>
                <w:sz w:val="14"/>
                <w:szCs w:val="14"/>
              </w:rPr>
              <w:t>11</w:t>
            </w:r>
          </w:p>
        </w:tc>
      </w:tr>
      <w:tr w:rsidR="00397F6B" w:rsidRPr="00B2330F" w14:paraId="39B4AE5F" w14:textId="77777777" w:rsidTr="00B637D9">
        <w:tc>
          <w:tcPr>
            <w:tcW w:w="929" w:type="dxa"/>
            <w:tcBorders>
              <w:bottom w:val="nil"/>
            </w:tcBorders>
            <w:shd w:val="clear" w:color="auto" w:fill="auto"/>
          </w:tcPr>
          <w:p w14:paraId="3363B0FA" w14:textId="77777777" w:rsidR="001F5DA1" w:rsidRPr="00B2330F" w:rsidRDefault="001F5DA1" w:rsidP="0076617D">
            <w:pPr>
              <w:jc w:val="left"/>
              <w:rPr>
                <w:sz w:val="14"/>
                <w:szCs w:val="14"/>
              </w:rPr>
            </w:pPr>
            <w:r w:rsidRPr="00B2330F">
              <w:rPr>
                <w:sz w:val="14"/>
                <w:szCs w:val="14"/>
              </w:rPr>
              <w:t>Belarus</w:t>
            </w:r>
          </w:p>
        </w:tc>
        <w:tc>
          <w:tcPr>
            <w:tcW w:w="2380" w:type="dxa"/>
            <w:shd w:val="clear" w:color="auto" w:fill="auto"/>
          </w:tcPr>
          <w:p w14:paraId="3D676C77" w14:textId="77777777" w:rsidR="001F5DA1" w:rsidRDefault="001F5DA1" w:rsidP="0076617D">
            <w:pPr>
              <w:jc w:val="left"/>
              <w:rPr>
                <w:sz w:val="14"/>
                <w:szCs w:val="14"/>
              </w:rPr>
            </w:pPr>
            <w:r>
              <w:rPr>
                <w:sz w:val="14"/>
                <w:szCs w:val="14"/>
              </w:rPr>
              <w:t>Kitchen salt extra class</w:t>
            </w:r>
          </w:p>
          <w:p w14:paraId="43B8E021" w14:textId="77777777" w:rsidR="001F5DA1" w:rsidRDefault="001F5DA1" w:rsidP="0076617D">
            <w:pPr>
              <w:jc w:val="left"/>
              <w:rPr>
                <w:sz w:val="14"/>
                <w:szCs w:val="14"/>
              </w:rPr>
            </w:pPr>
            <w:r>
              <w:rPr>
                <w:sz w:val="14"/>
                <w:szCs w:val="14"/>
              </w:rPr>
              <w:t>2501 00 91 00</w:t>
            </w:r>
          </w:p>
          <w:p w14:paraId="4BC94A17" w14:textId="4D502B31" w:rsidR="001F5DA1" w:rsidRPr="00B2330F" w:rsidRDefault="001F5DA1" w:rsidP="0076617D">
            <w:pPr>
              <w:jc w:val="left"/>
              <w:rPr>
                <w:sz w:val="14"/>
                <w:szCs w:val="14"/>
              </w:rPr>
            </w:pPr>
            <w:r w:rsidRPr="006531BB">
              <w:rPr>
                <w:sz w:val="14"/>
                <w:szCs w:val="14"/>
              </w:rPr>
              <w:t>No. AD</w:t>
            </w:r>
            <w:r w:rsidRPr="006531BB">
              <w:rPr>
                <w:sz w:val="14"/>
                <w:szCs w:val="14"/>
                <w:lang w:val="en-US"/>
              </w:rPr>
              <w:t>-</w:t>
            </w:r>
            <w:r>
              <w:rPr>
                <w:sz w:val="14"/>
                <w:szCs w:val="14"/>
              </w:rPr>
              <w:t>378/2017/4411-05</w:t>
            </w:r>
          </w:p>
        </w:tc>
        <w:tc>
          <w:tcPr>
            <w:tcW w:w="1218" w:type="dxa"/>
            <w:shd w:val="clear" w:color="auto" w:fill="auto"/>
          </w:tcPr>
          <w:p w14:paraId="56C02559" w14:textId="77777777" w:rsidR="001F5DA1" w:rsidRDefault="001F5DA1" w:rsidP="0076617D">
            <w:pPr>
              <w:jc w:val="center"/>
              <w:rPr>
                <w:sz w:val="14"/>
                <w:szCs w:val="14"/>
                <w:lang w:val="en-US"/>
              </w:rPr>
            </w:pPr>
            <w:r>
              <w:rPr>
                <w:sz w:val="14"/>
                <w:szCs w:val="14"/>
                <w:lang w:val="en-US"/>
              </w:rPr>
              <w:t>03.11.2017</w:t>
            </w:r>
          </w:p>
          <w:p w14:paraId="2465A286" w14:textId="77777777" w:rsidR="001F5DA1" w:rsidRDefault="001F5DA1" w:rsidP="0076617D">
            <w:pPr>
              <w:jc w:val="center"/>
              <w:rPr>
                <w:sz w:val="14"/>
                <w:szCs w:val="14"/>
                <w:lang w:val="en-US"/>
              </w:rPr>
            </w:pPr>
            <w:r>
              <w:rPr>
                <w:sz w:val="14"/>
                <w:szCs w:val="14"/>
                <w:lang w:val="en-US"/>
              </w:rPr>
              <w:t>D: 01.07.2016-30.06.2017</w:t>
            </w:r>
          </w:p>
          <w:p w14:paraId="6A18A453" w14:textId="77777777" w:rsidR="001F5DA1" w:rsidRDefault="001F5DA1" w:rsidP="0076617D">
            <w:pPr>
              <w:jc w:val="center"/>
              <w:rPr>
                <w:sz w:val="14"/>
                <w:szCs w:val="14"/>
                <w:lang w:val="en-US"/>
              </w:rPr>
            </w:pPr>
            <w:r>
              <w:rPr>
                <w:sz w:val="14"/>
                <w:szCs w:val="14"/>
                <w:lang w:val="en-US"/>
              </w:rPr>
              <w:t>I: 01.01.2013-30.06.2017</w:t>
            </w:r>
          </w:p>
          <w:p w14:paraId="2D7F2B24" w14:textId="0CD55D1B" w:rsidR="001F5DA1" w:rsidRPr="00B2330F" w:rsidRDefault="001F5DA1" w:rsidP="0076617D">
            <w:pPr>
              <w:jc w:val="center"/>
              <w:rPr>
                <w:sz w:val="14"/>
                <w:szCs w:val="14"/>
                <w:lang w:val="en-US"/>
              </w:rPr>
            </w:pPr>
          </w:p>
        </w:tc>
        <w:tc>
          <w:tcPr>
            <w:tcW w:w="1427" w:type="dxa"/>
            <w:shd w:val="clear" w:color="auto" w:fill="auto"/>
          </w:tcPr>
          <w:p w14:paraId="02A6C69E" w14:textId="7485A060" w:rsidR="001F5DA1" w:rsidRPr="00B2330F" w:rsidRDefault="0076617D" w:rsidP="0076617D">
            <w:pPr>
              <w:jc w:val="center"/>
              <w:rPr>
                <w:sz w:val="14"/>
                <w:szCs w:val="14"/>
              </w:rPr>
            </w:pPr>
            <w:r>
              <w:rPr>
                <w:sz w:val="14"/>
                <w:szCs w:val="14"/>
              </w:rPr>
              <w:t>-</w:t>
            </w:r>
          </w:p>
        </w:tc>
        <w:tc>
          <w:tcPr>
            <w:tcW w:w="1470" w:type="dxa"/>
            <w:shd w:val="clear" w:color="auto" w:fill="auto"/>
          </w:tcPr>
          <w:p w14:paraId="4E650674" w14:textId="77777777" w:rsidR="001F5DA1" w:rsidRPr="000D3E26" w:rsidRDefault="001F5DA1" w:rsidP="0076617D">
            <w:pPr>
              <w:jc w:val="center"/>
              <w:rPr>
                <w:sz w:val="14"/>
                <w:szCs w:val="14"/>
                <w:lang w:val="en-US"/>
              </w:rPr>
            </w:pPr>
            <w:r w:rsidRPr="000D3E26">
              <w:rPr>
                <w:sz w:val="14"/>
                <w:szCs w:val="14"/>
                <w:lang w:val="en-US"/>
              </w:rPr>
              <w:t>03.03.2019</w:t>
            </w:r>
          </w:p>
          <w:p w14:paraId="14B5651D" w14:textId="5B6E8F77" w:rsidR="001F5DA1" w:rsidRPr="000D3E26" w:rsidRDefault="001F5DA1" w:rsidP="0076617D">
            <w:pPr>
              <w:jc w:val="center"/>
              <w:rPr>
                <w:sz w:val="14"/>
                <w:szCs w:val="14"/>
                <w:lang w:val="en-US"/>
              </w:rPr>
            </w:pPr>
            <w:r w:rsidRPr="000D3E26">
              <w:rPr>
                <w:sz w:val="14"/>
                <w:szCs w:val="14"/>
              </w:rPr>
              <w:t>No. AD</w:t>
            </w:r>
            <w:r w:rsidRPr="000D3E26">
              <w:rPr>
                <w:sz w:val="14"/>
                <w:szCs w:val="14"/>
                <w:lang w:val="en-US"/>
              </w:rPr>
              <w:t>-404/2019/4411-03</w:t>
            </w:r>
          </w:p>
          <w:p w14:paraId="0DF4BC44" w14:textId="77777777" w:rsidR="001F5DA1" w:rsidRPr="000D3E26" w:rsidRDefault="001F5DA1" w:rsidP="0076617D">
            <w:pPr>
              <w:jc w:val="center"/>
              <w:rPr>
                <w:sz w:val="14"/>
                <w:szCs w:val="14"/>
                <w:lang w:val="en-US"/>
              </w:rPr>
            </w:pPr>
          </w:p>
          <w:p w14:paraId="531E5A43" w14:textId="3B8450A9" w:rsidR="001F5DA1" w:rsidRPr="00B2330F" w:rsidRDefault="001F5DA1" w:rsidP="005C2763">
            <w:pPr>
              <w:jc w:val="center"/>
              <w:rPr>
                <w:sz w:val="14"/>
                <w:szCs w:val="14"/>
              </w:rPr>
            </w:pPr>
            <w:r w:rsidRPr="000D3E26">
              <w:rPr>
                <w:sz w:val="14"/>
                <w:szCs w:val="14"/>
                <w:lang w:val="en-US"/>
              </w:rPr>
              <w:t>Duty: 11.85%</w:t>
            </w:r>
          </w:p>
        </w:tc>
        <w:tc>
          <w:tcPr>
            <w:tcW w:w="1456" w:type="dxa"/>
            <w:shd w:val="clear" w:color="auto" w:fill="auto"/>
          </w:tcPr>
          <w:p w14:paraId="40050853" w14:textId="77777777" w:rsidR="001F5DA1" w:rsidRPr="000D3E26" w:rsidRDefault="001F5DA1" w:rsidP="0076617D">
            <w:pPr>
              <w:jc w:val="center"/>
              <w:rPr>
                <w:sz w:val="14"/>
                <w:szCs w:val="14"/>
                <w:lang w:val="en-US"/>
              </w:rPr>
            </w:pPr>
            <w:r w:rsidRPr="000D3E26">
              <w:rPr>
                <w:sz w:val="14"/>
                <w:szCs w:val="14"/>
                <w:lang w:val="en-US"/>
              </w:rPr>
              <w:t>03.03.2019</w:t>
            </w:r>
          </w:p>
          <w:p w14:paraId="1C1D22A2" w14:textId="2E02A302" w:rsidR="001F5DA1" w:rsidRPr="000D3E26" w:rsidRDefault="001F5DA1" w:rsidP="0076617D">
            <w:pPr>
              <w:jc w:val="center"/>
              <w:rPr>
                <w:sz w:val="14"/>
                <w:szCs w:val="14"/>
                <w:lang w:val="en-US"/>
              </w:rPr>
            </w:pPr>
            <w:r w:rsidRPr="000D3E26">
              <w:rPr>
                <w:sz w:val="14"/>
                <w:szCs w:val="14"/>
              </w:rPr>
              <w:t>No. AD</w:t>
            </w:r>
            <w:r w:rsidRPr="000D3E26">
              <w:rPr>
                <w:sz w:val="14"/>
                <w:szCs w:val="14"/>
                <w:lang w:val="en-US"/>
              </w:rPr>
              <w:t>-404/2019/4411-03</w:t>
            </w:r>
          </w:p>
          <w:p w14:paraId="24C674EC" w14:textId="77777777" w:rsidR="001F5DA1" w:rsidRPr="000D3E26" w:rsidRDefault="001F5DA1" w:rsidP="0076617D">
            <w:pPr>
              <w:jc w:val="center"/>
              <w:rPr>
                <w:sz w:val="14"/>
                <w:szCs w:val="14"/>
              </w:rPr>
            </w:pPr>
          </w:p>
          <w:p w14:paraId="6C8053EE" w14:textId="77777777" w:rsidR="001F5DA1" w:rsidRPr="000D3E26" w:rsidRDefault="001F5DA1" w:rsidP="0076617D">
            <w:pPr>
              <w:jc w:val="center"/>
              <w:rPr>
                <w:sz w:val="14"/>
                <w:szCs w:val="14"/>
              </w:rPr>
            </w:pPr>
            <w:r w:rsidRPr="000D3E26">
              <w:rPr>
                <w:sz w:val="14"/>
                <w:szCs w:val="14"/>
              </w:rPr>
              <w:t xml:space="preserve">Price undertaking </w:t>
            </w:r>
          </w:p>
          <w:p w14:paraId="4E79A564" w14:textId="36345865" w:rsidR="001F5DA1" w:rsidRPr="00B2330F" w:rsidRDefault="001F5DA1" w:rsidP="0015123C">
            <w:pPr>
              <w:jc w:val="center"/>
              <w:rPr>
                <w:sz w:val="14"/>
                <w:szCs w:val="14"/>
              </w:rPr>
            </w:pPr>
            <w:r w:rsidRPr="000D3E26">
              <w:rPr>
                <w:sz w:val="14"/>
                <w:szCs w:val="14"/>
              </w:rPr>
              <w:t>for OJSC "</w:t>
            </w:r>
            <w:proofErr w:type="spellStart"/>
            <w:r w:rsidRPr="000D3E26">
              <w:rPr>
                <w:sz w:val="14"/>
                <w:szCs w:val="14"/>
              </w:rPr>
              <w:t>Mozyrsalt</w:t>
            </w:r>
            <w:proofErr w:type="spellEnd"/>
            <w:r w:rsidRPr="000D3E26">
              <w:rPr>
                <w:sz w:val="14"/>
                <w:szCs w:val="14"/>
              </w:rPr>
              <w:t>"</w:t>
            </w:r>
          </w:p>
        </w:tc>
        <w:tc>
          <w:tcPr>
            <w:tcW w:w="1106" w:type="dxa"/>
            <w:shd w:val="clear" w:color="auto" w:fill="auto"/>
          </w:tcPr>
          <w:p w14:paraId="2BCAD122" w14:textId="45666B53" w:rsidR="001F5DA1" w:rsidRPr="00B2330F" w:rsidRDefault="0076617D" w:rsidP="0076617D">
            <w:pPr>
              <w:jc w:val="center"/>
              <w:rPr>
                <w:sz w:val="14"/>
                <w:szCs w:val="14"/>
              </w:rPr>
            </w:pPr>
            <w:r>
              <w:rPr>
                <w:sz w:val="14"/>
                <w:szCs w:val="14"/>
              </w:rPr>
              <w:t>-</w:t>
            </w:r>
          </w:p>
        </w:tc>
        <w:tc>
          <w:tcPr>
            <w:tcW w:w="1022" w:type="dxa"/>
            <w:shd w:val="clear" w:color="auto" w:fill="auto"/>
          </w:tcPr>
          <w:p w14:paraId="1EC5DD18" w14:textId="05303116" w:rsidR="001F5DA1" w:rsidRPr="00B2330F" w:rsidRDefault="0076617D" w:rsidP="0076617D">
            <w:pPr>
              <w:jc w:val="center"/>
              <w:rPr>
                <w:sz w:val="14"/>
                <w:szCs w:val="14"/>
              </w:rPr>
            </w:pPr>
            <w:r>
              <w:rPr>
                <w:sz w:val="14"/>
                <w:szCs w:val="14"/>
              </w:rPr>
              <w:t>-</w:t>
            </w:r>
          </w:p>
        </w:tc>
        <w:tc>
          <w:tcPr>
            <w:tcW w:w="1217" w:type="dxa"/>
            <w:shd w:val="clear" w:color="auto" w:fill="auto"/>
          </w:tcPr>
          <w:p w14:paraId="27BFB018" w14:textId="24D7DBFB" w:rsidR="001F5DA1" w:rsidRPr="00B2330F" w:rsidRDefault="0076617D" w:rsidP="0076617D">
            <w:pPr>
              <w:jc w:val="center"/>
              <w:rPr>
                <w:sz w:val="14"/>
                <w:szCs w:val="14"/>
              </w:rPr>
            </w:pPr>
            <w:r>
              <w:rPr>
                <w:sz w:val="14"/>
                <w:szCs w:val="14"/>
              </w:rPr>
              <w:t>-</w:t>
            </w:r>
          </w:p>
        </w:tc>
        <w:tc>
          <w:tcPr>
            <w:tcW w:w="1064" w:type="dxa"/>
            <w:shd w:val="clear" w:color="auto" w:fill="auto"/>
          </w:tcPr>
          <w:p w14:paraId="7FD36268" w14:textId="081EEE80" w:rsidR="001F5DA1" w:rsidRPr="00B2330F" w:rsidRDefault="0076617D" w:rsidP="0076617D">
            <w:pPr>
              <w:jc w:val="center"/>
              <w:rPr>
                <w:sz w:val="14"/>
                <w:szCs w:val="14"/>
              </w:rPr>
            </w:pPr>
            <w:r>
              <w:rPr>
                <w:sz w:val="14"/>
                <w:szCs w:val="14"/>
              </w:rPr>
              <w:t>-</w:t>
            </w:r>
          </w:p>
        </w:tc>
        <w:tc>
          <w:tcPr>
            <w:tcW w:w="1235" w:type="dxa"/>
            <w:shd w:val="clear" w:color="auto" w:fill="auto"/>
          </w:tcPr>
          <w:p w14:paraId="6B7319E1" w14:textId="25B04E76" w:rsidR="001F5DA1" w:rsidRPr="00B2330F" w:rsidRDefault="0076617D" w:rsidP="0076617D">
            <w:pPr>
              <w:jc w:val="center"/>
              <w:rPr>
                <w:sz w:val="14"/>
                <w:szCs w:val="14"/>
              </w:rPr>
            </w:pPr>
            <w:r>
              <w:rPr>
                <w:sz w:val="14"/>
                <w:szCs w:val="14"/>
              </w:rPr>
              <w:t>-</w:t>
            </w:r>
          </w:p>
        </w:tc>
      </w:tr>
      <w:tr w:rsidR="00397F6B" w:rsidRPr="00B2330F" w14:paraId="590F5B8A" w14:textId="77777777" w:rsidTr="00B637D9">
        <w:tc>
          <w:tcPr>
            <w:tcW w:w="929" w:type="dxa"/>
            <w:tcBorders>
              <w:top w:val="nil"/>
              <w:bottom w:val="single" w:sz="4" w:space="0" w:color="auto"/>
            </w:tcBorders>
            <w:shd w:val="clear" w:color="auto" w:fill="auto"/>
          </w:tcPr>
          <w:p w14:paraId="63924010" w14:textId="77777777" w:rsidR="001F5DA1" w:rsidRPr="00B2330F" w:rsidRDefault="001F5DA1" w:rsidP="0076617D">
            <w:pPr>
              <w:jc w:val="left"/>
              <w:rPr>
                <w:sz w:val="14"/>
                <w:szCs w:val="14"/>
              </w:rPr>
            </w:pPr>
          </w:p>
        </w:tc>
        <w:tc>
          <w:tcPr>
            <w:tcW w:w="2380" w:type="dxa"/>
            <w:shd w:val="clear" w:color="auto" w:fill="auto"/>
          </w:tcPr>
          <w:p w14:paraId="0BD6C973" w14:textId="77777777" w:rsidR="001F5DA1" w:rsidRPr="00153457" w:rsidRDefault="001F5DA1" w:rsidP="0076617D">
            <w:pPr>
              <w:jc w:val="left"/>
              <w:rPr>
                <w:sz w:val="14"/>
                <w:szCs w:val="14"/>
              </w:rPr>
            </w:pPr>
            <w:r w:rsidRPr="00153457">
              <w:rPr>
                <w:sz w:val="14"/>
                <w:szCs w:val="14"/>
              </w:rPr>
              <w:t>Electric incandescent lamps 8539 22 90 10</w:t>
            </w:r>
          </w:p>
          <w:p w14:paraId="1A1B1B79" w14:textId="1795CBEC" w:rsidR="001F5DA1" w:rsidRPr="00B2330F" w:rsidRDefault="001F5DA1" w:rsidP="0076617D">
            <w:pPr>
              <w:jc w:val="left"/>
              <w:rPr>
                <w:sz w:val="14"/>
                <w:szCs w:val="14"/>
              </w:rPr>
            </w:pPr>
            <w:r w:rsidRPr="00153457">
              <w:rPr>
                <w:sz w:val="14"/>
                <w:szCs w:val="14"/>
              </w:rPr>
              <w:t>No. AD</w:t>
            </w:r>
            <w:r w:rsidRPr="00153457">
              <w:rPr>
                <w:sz w:val="14"/>
                <w:szCs w:val="14"/>
                <w:lang w:val="en-US"/>
              </w:rPr>
              <w:t>-</w:t>
            </w:r>
            <w:r w:rsidRPr="00153457">
              <w:rPr>
                <w:sz w:val="14"/>
                <w:szCs w:val="14"/>
              </w:rPr>
              <w:t>381/2017/4411-05</w:t>
            </w:r>
          </w:p>
        </w:tc>
        <w:tc>
          <w:tcPr>
            <w:tcW w:w="1218" w:type="dxa"/>
            <w:shd w:val="clear" w:color="auto" w:fill="auto"/>
          </w:tcPr>
          <w:p w14:paraId="39C16713" w14:textId="77777777" w:rsidR="001F5DA1" w:rsidRPr="00153457" w:rsidRDefault="001F5DA1" w:rsidP="0076617D">
            <w:pPr>
              <w:jc w:val="center"/>
              <w:rPr>
                <w:sz w:val="14"/>
                <w:szCs w:val="14"/>
                <w:lang w:val="en-US"/>
              </w:rPr>
            </w:pPr>
            <w:r w:rsidRPr="00153457">
              <w:rPr>
                <w:sz w:val="14"/>
                <w:szCs w:val="14"/>
                <w:lang w:val="en-US"/>
              </w:rPr>
              <w:t>29.12.2017</w:t>
            </w:r>
          </w:p>
          <w:p w14:paraId="4B9C07A3" w14:textId="77777777" w:rsidR="001F5DA1" w:rsidRDefault="001F5DA1" w:rsidP="0076617D">
            <w:pPr>
              <w:jc w:val="center"/>
              <w:rPr>
                <w:sz w:val="14"/>
                <w:szCs w:val="14"/>
                <w:lang w:val="en-US"/>
              </w:rPr>
            </w:pPr>
            <w:r>
              <w:rPr>
                <w:sz w:val="14"/>
                <w:szCs w:val="14"/>
                <w:lang w:val="en-US"/>
              </w:rPr>
              <w:t xml:space="preserve">D: 01.01.2017-31.12.2017 </w:t>
            </w:r>
          </w:p>
          <w:p w14:paraId="30B5C188" w14:textId="3BDDD9D9" w:rsidR="001F5DA1" w:rsidRPr="00B2330F" w:rsidRDefault="001F5DA1" w:rsidP="0076617D">
            <w:pPr>
              <w:jc w:val="center"/>
              <w:rPr>
                <w:sz w:val="14"/>
                <w:szCs w:val="14"/>
                <w:lang w:val="en-US"/>
              </w:rPr>
            </w:pPr>
            <w:r>
              <w:rPr>
                <w:sz w:val="14"/>
                <w:szCs w:val="14"/>
                <w:lang w:val="en-US"/>
              </w:rPr>
              <w:t>I: 01.01.2015-31.12.2017</w:t>
            </w:r>
          </w:p>
        </w:tc>
        <w:tc>
          <w:tcPr>
            <w:tcW w:w="1427" w:type="dxa"/>
            <w:shd w:val="clear" w:color="auto" w:fill="auto"/>
          </w:tcPr>
          <w:p w14:paraId="47CE498F" w14:textId="259E0A75" w:rsidR="001F5DA1" w:rsidRPr="00B2330F" w:rsidRDefault="0076617D" w:rsidP="0076617D">
            <w:pPr>
              <w:jc w:val="center"/>
              <w:rPr>
                <w:sz w:val="14"/>
                <w:szCs w:val="14"/>
              </w:rPr>
            </w:pPr>
            <w:r>
              <w:rPr>
                <w:sz w:val="14"/>
                <w:szCs w:val="14"/>
              </w:rPr>
              <w:t>-</w:t>
            </w:r>
          </w:p>
        </w:tc>
        <w:tc>
          <w:tcPr>
            <w:tcW w:w="1470" w:type="dxa"/>
            <w:shd w:val="clear" w:color="auto" w:fill="auto"/>
          </w:tcPr>
          <w:p w14:paraId="48FB274F" w14:textId="77777777" w:rsidR="001F5DA1" w:rsidRPr="000D3E26" w:rsidRDefault="001F5DA1" w:rsidP="0076617D">
            <w:pPr>
              <w:jc w:val="center"/>
              <w:rPr>
                <w:sz w:val="14"/>
                <w:szCs w:val="14"/>
              </w:rPr>
            </w:pPr>
            <w:r w:rsidRPr="000D3E26">
              <w:rPr>
                <w:sz w:val="14"/>
                <w:szCs w:val="14"/>
              </w:rPr>
              <w:t>03.03.2019</w:t>
            </w:r>
          </w:p>
          <w:p w14:paraId="661FD47E" w14:textId="602301A4" w:rsidR="001F5DA1" w:rsidRPr="000D3E26" w:rsidRDefault="001F5DA1" w:rsidP="0076617D">
            <w:pPr>
              <w:jc w:val="center"/>
              <w:rPr>
                <w:sz w:val="14"/>
                <w:szCs w:val="14"/>
              </w:rPr>
            </w:pPr>
            <w:r w:rsidRPr="000D3E26">
              <w:rPr>
                <w:sz w:val="14"/>
                <w:szCs w:val="14"/>
              </w:rPr>
              <w:t>No. AD</w:t>
            </w:r>
            <w:r w:rsidR="005C2763">
              <w:rPr>
                <w:sz w:val="14"/>
                <w:szCs w:val="14"/>
              </w:rPr>
              <w:t>-</w:t>
            </w:r>
            <w:r w:rsidRPr="000D3E26">
              <w:rPr>
                <w:sz w:val="14"/>
                <w:szCs w:val="14"/>
              </w:rPr>
              <w:t>405/2019/4411-03</w:t>
            </w:r>
          </w:p>
          <w:p w14:paraId="6E27DAF5" w14:textId="77777777" w:rsidR="001F5DA1" w:rsidRPr="000D3E26" w:rsidRDefault="001F5DA1" w:rsidP="0076617D">
            <w:pPr>
              <w:jc w:val="center"/>
              <w:rPr>
                <w:sz w:val="14"/>
                <w:szCs w:val="14"/>
              </w:rPr>
            </w:pPr>
          </w:p>
          <w:p w14:paraId="4FE8D3E8" w14:textId="3B03FF8C" w:rsidR="001F5DA1" w:rsidRPr="00B2330F" w:rsidRDefault="001F5DA1" w:rsidP="0076617D">
            <w:pPr>
              <w:jc w:val="center"/>
              <w:rPr>
                <w:sz w:val="14"/>
                <w:szCs w:val="14"/>
              </w:rPr>
            </w:pPr>
            <w:r w:rsidRPr="000D3E26">
              <w:rPr>
                <w:sz w:val="14"/>
                <w:szCs w:val="14"/>
              </w:rPr>
              <w:t>Duty: 17.73%</w:t>
            </w:r>
          </w:p>
        </w:tc>
        <w:tc>
          <w:tcPr>
            <w:tcW w:w="1456" w:type="dxa"/>
            <w:shd w:val="clear" w:color="auto" w:fill="auto"/>
          </w:tcPr>
          <w:p w14:paraId="321646C5" w14:textId="73FF5648" w:rsidR="001F5DA1" w:rsidRPr="00B2330F" w:rsidRDefault="0076617D" w:rsidP="0076617D">
            <w:pPr>
              <w:jc w:val="center"/>
              <w:rPr>
                <w:sz w:val="14"/>
                <w:szCs w:val="14"/>
              </w:rPr>
            </w:pPr>
            <w:r>
              <w:rPr>
                <w:sz w:val="14"/>
                <w:szCs w:val="14"/>
              </w:rPr>
              <w:t>-</w:t>
            </w:r>
          </w:p>
        </w:tc>
        <w:tc>
          <w:tcPr>
            <w:tcW w:w="1106" w:type="dxa"/>
            <w:shd w:val="clear" w:color="auto" w:fill="auto"/>
          </w:tcPr>
          <w:p w14:paraId="1BA5C517" w14:textId="79F9820E" w:rsidR="001F5DA1" w:rsidRPr="00B2330F" w:rsidRDefault="0076617D" w:rsidP="0076617D">
            <w:pPr>
              <w:jc w:val="center"/>
              <w:rPr>
                <w:sz w:val="14"/>
                <w:szCs w:val="14"/>
              </w:rPr>
            </w:pPr>
            <w:r>
              <w:rPr>
                <w:sz w:val="14"/>
                <w:szCs w:val="14"/>
              </w:rPr>
              <w:t>-</w:t>
            </w:r>
          </w:p>
        </w:tc>
        <w:tc>
          <w:tcPr>
            <w:tcW w:w="1022" w:type="dxa"/>
            <w:shd w:val="clear" w:color="auto" w:fill="auto"/>
          </w:tcPr>
          <w:p w14:paraId="4186CECF" w14:textId="7B2C9FC0" w:rsidR="001F5DA1" w:rsidRPr="00B2330F" w:rsidRDefault="0076617D" w:rsidP="0076617D">
            <w:pPr>
              <w:jc w:val="center"/>
              <w:rPr>
                <w:sz w:val="14"/>
                <w:szCs w:val="14"/>
              </w:rPr>
            </w:pPr>
            <w:r>
              <w:rPr>
                <w:sz w:val="14"/>
                <w:szCs w:val="14"/>
              </w:rPr>
              <w:t>-</w:t>
            </w:r>
          </w:p>
        </w:tc>
        <w:tc>
          <w:tcPr>
            <w:tcW w:w="1217" w:type="dxa"/>
            <w:shd w:val="clear" w:color="auto" w:fill="auto"/>
          </w:tcPr>
          <w:p w14:paraId="6BB8B1AA" w14:textId="6F8C79E1" w:rsidR="001F5DA1" w:rsidRPr="00B2330F" w:rsidRDefault="0076617D" w:rsidP="0076617D">
            <w:pPr>
              <w:jc w:val="center"/>
              <w:rPr>
                <w:sz w:val="14"/>
                <w:szCs w:val="14"/>
              </w:rPr>
            </w:pPr>
            <w:r>
              <w:rPr>
                <w:sz w:val="14"/>
                <w:szCs w:val="14"/>
              </w:rPr>
              <w:t>-</w:t>
            </w:r>
          </w:p>
        </w:tc>
        <w:tc>
          <w:tcPr>
            <w:tcW w:w="1064" w:type="dxa"/>
            <w:shd w:val="clear" w:color="auto" w:fill="auto"/>
          </w:tcPr>
          <w:p w14:paraId="2784B820" w14:textId="6ED4AA0C" w:rsidR="001F5DA1" w:rsidRPr="00B2330F" w:rsidRDefault="0076617D" w:rsidP="0076617D">
            <w:pPr>
              <w:jc w:val="center"/>
              <w:rPr>
                <w:sz w:val="14"/>
                <w:szCs w:val="14"/>
              </w:rPr>
            </w:pPr>
            <w:r>
              <w:rPr>
                <w:sz w:val="14"/>
                <w:szCs w:val="14"/>
              </w:rPr>
              <w:t>-</w:t>
            </w:r>
          </w:p>
        </w:tc>
        <w:tc>
          <w:tcPr>
            <w:tcW w:w="1235" w:type="dxa"/>
            <w:shd w:val="clear" w:color="auto" w:fill="auto"/>
          </w:tcPr>
          <w:p w14:paraId="299876B9" w14:textId="77BED3EA" w:rsidR="001F5DA1" w:rsidRPr="00B2330F" w:rsidRDefault="0076617D" w:rsidP="0076617D">
            <w:pPr>
              <w:jc w:val="center"/>
              <w:rPr>
                <w:sz w:val="14"/>
                <w:szCs w:val="14"/>
              </w:rPr>
            </w:pPr>
            <w:r>
              <w:rPr>
                <w:sz w:val="14"/>
                <w:szCs w:val="14"/>
              </w:rPr>
              <w:t>-</w:t>
            </w:r>
          </w:p>
        </w:tc>
      </w:tr>
      <w:tr w:rsidR="00397F6B" w:rsidRPr="00B2330F" w14:paraId="5CD08B39" w14:textId="77777777" w:rsidTr="00B637D9">
        <w:tc>
          <w:tcPr>
            <w:tcW w:w="929" w:type="dxa"/>
            <w:tcBorders>
              <w:bottom w:val="single" w:sz="4" w:space="0" w:color="auto"/>
            </w:tcBorders>
            <w:shd w:val="clear" w:color="auto" w:fill="auto"/>
          </w:tcPr>
          <w:p w14:paraId="48FFB934" w14:textId="77777777" w:rsidR="009A354A" w:rsidRPr="00B2330F" w:rsidRDefault="009A354A" w:rsidP="0076617D">
            <w:pPr>
              <w:keepNext/>
              <w:jc w:val="center"/>
              <w:rPr>
                <w:b/>
                <w:sz w:val="14"/>
                <w:szCs w:val="14"/>
              </w:rPr>
            </w:pPr>
            <w:r w:rsidRPr="00B2330F">
              <w:rPr>
                <w:b/>
                <w:sz w:val="14"/>
                <w:szCs w:val="14"/>
              </w:rPr>
              <w:lastRenderedPageBreak/>
              <w:t>1</w:t>
            </w:r>
          </w:p>
        </w:tc>
        <w:tc>
          <w:tcPr>
            <w:tcW w:w="2380" w:type="dxa"/>
            <w:tcBorders>
              <w:bottom w:val="single" w:sz="4" w:space="0" w:color="auto"/>
            </w:tcBorders>
            <w:shd w:val="clear" w:color="auto" w:fill="auto"/>
          </w:tcPr>
          <w:p w14:paraId="1570CC9F" w14:textId="77777777" w:rsidR="009A354A" w:rsidRPr="00B2330F" w:rsidRDefault="009A354A" w:rsidP="0076617D">
            <w:pPr>
              <w:keepNext/>
              <w:jc w:val="center"/>
              <w:rPr>
                <w:b/>
                <w:sz w:val="14"/>
                <w:szCs w:val="14"/>
              </w:rPr>
            </w:pPr>
            <w:r w:rsidRPr="00B2330F">
              <w:rPr>
                <w:b/>
                <w:sz w:val="14"/>
                <w:szCs w:val="14"/>
              </w:rPr>
              <w:t>2</w:t>
            </w:r>
          </w:p>
        </w:tc>
        <w:tc>
          <w:tcPr>
            <w:tcW w:w="1218" w:type="dxa"/>
            <w:tcBorders>
              <w:bottom w:val="single" w:sz="4" w:space="0" w:color="auto"/>
            </w:tcBorders>
            <w:shd w:val="clear" w:color="auto" w:fill="auto"/>
          </w:tcPr>
          <w:p w14:paraId="2366A33D" w14:textId="77777777" w:rsidR="009A354A" w:rsidRPr="00B2330F" w:rsidRDefault="009A354A" w:rsidP="0076617D">
            <w:pPr>
              <w:keepNext/>
              <w:jc w:val="center"/>
              <w:rPr>
                <w:b/>
                <w:sz w:val="14"/>
                <w:szCs w:val="14"/>
              </w:rPr>
            </w:pPr>
            <w:r w:rsidRPr="00B2330F">
              <w:rPr>
                <w:b/>
                <w:sz w:val="14"/>
                <w:szCs w:val="14"/>
              </w:rPr>
              <w:t>3</w:t>
            </w:r>
          </w:p>
        </w:tc>
        <w:tc>
          <w:tcPr>
            <w:tcW w:w="1427" w:type="dxa"/>
            <w:tcBorders>
              <w:bottom w:val="single" w:sz="4" w:space="0" w:color="auto"/>
            </w:tcBorders>
            <w:shd w:val="clear" w:color="auto" w:fill="auto"/>
          </w:tcPr>
          <w:p w14:paraId="33912CD5" w14:textId="77777777" w:rsidR="009A354A" w:rsidRPr="00B2330F" w:rsidRDefault="009A354A" w:rsidP="0076617D">
            <w:pPr>
              <w:keepNext/>
              <w:jc w:val="center"/>
              <w:rPr>
                <w:b/>
                <w:sz w:val="14"/>
                <w:szCs w:val="14"/>
              </w:rPr>
            </w:pPr>
            <w:r w:rsidRPr="00B2330F">
              <w:rPr>
                <w:b/>
                <w:sz w:val="14"/>
                <w:szCs w:val="14"/>
              </w:rPr>
              <w:t>4</w:t>
            </w:r>
          </w:p>
        </w:tc>
        <w:tc>
          <w:tcPr>
            <w:tcW w:w="1470" w:type="dxa"/>
            <w:tcBorders>
              <w:bottom w:val="single" w:sz="4" w:space="0" w:color="auto"/>
            </w:tcBorders>
            <w:shd w:val="clear" w:color="auto" w:fill="auto"/>
          </w:tcPr>
          <w:p w14:paraId="6371C0C4" w14:textId="77777777" w:rsidR="009A354A" w:rsidRPr="00B2330F" w:rsidRDefault="009A354A" w:rsidP="0076617D">
            <w:pPr>
              <w:keepNext/>
              <w:jc w:val="center"/>
              <w:rPr>
                <w:b/>
                <w:sz w:val="14"/>
                <w:szCs w:val="14"/>
              </w:rPr>
            </w:pPr>
            <w:r w:rsidRPr="00B2330F">
              <w:rPr>
                <w:b/>
                <w:sz w:val="14"/>
                <w:szCs w:val="14"/>
              </w:rPr>
              <w:t>5</w:t>
            </w:r>
          </w:p>
        </w:tc>
        <w:tc>
          <w:tcPr>
            <w:tcW w:w="1456" w:type="dxa"/>
            <w:tcBorders>
              <w:bottom w:val="single" w:sz="4" w:space="0" w:color="auto"/>
            </w:tcBorders>
            <w:shd w:val="clear" w:color="auto" w:fill="auto"/>
          </w:tcPr>
          <w:p w14:paraId="1DFD13CB" w14:textId="77777777" w:rsidR="009A354A" w:rsidRPr="00B2330F" w:rsidRDefault="009A354A" w:rsidP="0076617D">
            <w:pPr>
              <w:keepNext/>
              <w:jc w:val="center"/>
              <w:rPr>
                <w:b/>
                <w:sz w:val="14"/>
                <w:szCs w:val="14"/>
              </w:rPr>
            </w:pPr>
            <w:r w:rsidRPr="00B2330F">
              <w:rPr>
                <w:b/>
                <w:sz w:val="14"/>
                <w:szCs w:val="14"/>
              </w:rPr>
              <w:t>6</w:t>
            </w:r>
          </w:p>
        </w:tc>
        <w:tc>
          <w:tcPr>
            <w:tcW w:w="1106" w:type="dxa"/>
            <w:tcBorders>
              <w:bottom w:val="single" w:sz="4" w:space="0" w:color="auto"/>
            </w:tcBorders>
            <w:shd w:val="clear" w:color="auto" w:fill="auto"/>
          </w:tcPr>
          <w:p w14:paraId="10ED1E80" w14:textId="77777777" w:rsidR="009A354A" w:rsidRPr="00B2330F" w:rsidRDefault="009A354A" w:rsidP="0076617D">
            <w:pPr>
              <w:keepNext/>
              <w:jc w:val="center"/>
              <w:rPr>
                <w:b/>
                <w:sz w:val="14"/>
                <w:szCs w:val="14"/>
              </w:rPr>
            </w:pPr>
            <w:r w:rsidRPr="00B2330F">
              <w:rPr>
                <w:b/>
                <w:sz w:val="14"/>
                <w:szCs w:val="14"/>
              </w:rPr>
              <w:t>7</w:t>
            </w:r>
          </w:p>
        </w:tc>
        <w:tc>
          <w:tcPr>
            <w:tcW w:w="1022" w:type="dxa"/>
            <w:tcBorders>
              <w:bottom w:val="single" w:sz="4" w:space="0" w:color="auto"/>
            </w:tcBorders>
            <w:shd w:val="clear" w:color="auto" w:fill="auto"/>
          </w:tcPr>
          <w:p w14:paraId="73B7E079" w14:textId="77777777" w:rsidR="009A354A" w:rsidRPr="00B2330F" w:rsidRDefault="009A354A" w:rsidP="0076617D">
            <w:pPr>
              <w:keepNext/>
              <w:jc w:val="center"/>
              <w:rPr>
                <w:b/>
                <w:sz w:val="14"/>
                <w:szCs w:val="14"/>
              </w:rPr>
            </w:pPr>
            <w:r w:rsidRPr="00B2330F">
              <w:rPr>
                <w:b/>
                <w:sz w:val="14"/>
                <w:szCs w:val="14"/>
              </w:rPr>
              <w:t>8</w:t>
            </w:r>
          </w:p>
        </w:tc>
        <w:tc>
          <w:tcPr>
            <w:tcW w:w="1217" w:type="dxa"/>
            <w:tcBorders>
              <w:bottom w:val="single" w:sz="4" w:space="0" w:color="auto"/>
            </w:tcBorders>
            <w:shd w:val="clear" w:color="auto" w:fill="auto"/>
          </w:tcPr>
          <w:p w14:paraId="702B8933" w14:textId="77777777" w:rsidR="009A354A" w:rsidRPr="00B2330F" w:rsidRDefault="009A354A" w:rsidP="0076617D">
            <w:pPr>
              <w:keepNext/>
              <w:jc w:val="center"/>
              <w:rPr>
                <w:b/>
                <w:sz w:val="14"/>
                <w:szCs w:val="14"/>
              </w:rPr>
            </w:pPr>
            <w:r w:rsidRPr="00B2330F">
              <w:rPr>
                <w:b/>
                <w:sz w:val="14"/>
                <w:szCs w:val="14"/>
              </w:rPr>
              <w:t>9</w:t>
            </w:r>
          </w:p>
        </w:tc>
        <w:tc>
          <w:tcPr>
            <w:tcW w:w="1064" w:type="dxa"/>
            <w:tcBorders>
              <w:bottom w:val="single" w:sz="4" w:space="0" w:color="auto"/>
            </w:tcBorders>
            <w:shd w:val="clear" w:color="auto" w:fill="auto"/>
          </w:tcPr>
          <w:p w14:paraId="513B647C" w14:textId="77777777" w:rsidR="009A354A" w:rsidRPr="00B2330F" w:rsidRDefault="009A354A" w:rsidP="0076617D">
            <w:pPr>
              <w:keepNext/>
              <w:jc w:val="center"/>
              <w:rPr>
                <w:b/>
                <w:sz w:val="14"/>
                <w:szCs w:val="14"/>
              </w:rPr>
            </w:pPr>
            <w:r w:rsidRPr="00B2330F">
              <w:rPr>
                <w:b/>
                <w:sz w:val="14"/>
                <w:szCs w:val="14"/>
              </w:rPr>
              <w:t>10</w:t>
            </w:r>
          </w:p>
        </w:tc>
        <w:tc>
          <w:tcPr>
            <w:tcW w:w="1235" w:type="dxa"/>
            <w:tcBorders>
              <w:bottom w:val="single" w:sz="4" w:space="0" w:color="auto"/>
            </w:tcBorders>
            <w:shd w:val="clear" w:color="auto" w:fill="auto"/>
          </w:tcPr>
          <w:p w14:paraId="6E8AC5BB" w14:textId="77777777" w:rsidR="009A354A" w:rsidRPr="00B2330F" w:rsidRDefault="009A354A" w:rsidP="0076617D">
            <w:pPr>
              <w:keepNext/>
              <w:jc w:val="center"/>
              <w:rPr>
                <w:b/>
                <w:sz w:val="14"/>
                <w:szCs w:val="14"/>
              </w:rPr>
            </w:pPr>
            <w:r w:rsidRPr="00B2330F">
              <w:rPr>
                <w:b/>
                <w:sz w:val="14"/>
                <w:szCs w:val="14"/>
              </w:rPr>
              <w:t>11</w:t>
            </w:r>
          </w:p>
        </w:tc>
      </w:tr>
      <w:tr w:rsidR="00397F6B" w:rsidRPr="00B2330F" w14:paraId="0904C645" w14:textId="77777777" w:rsidTr="00B637D9">
        <w:tc>
          <w:tcPr>
            <w:tcW w:w="929" w:type="dxa"/>
            <w:tcBorders>
              <w:top w:val="single" w:sz="4" w:space="0" w:color="auto"/>
              <w:bottom w:val="nil"/>
            </w:tcBorders>
            <w:shd w:val="clear" w:color="auto" w:fill="auto"/>
          </w:tcPr>
          <w:p w14:paraId="5E22AFC7" w14:textId="5175D6E3" w:rsidR="001F5DA1" w:rsidRPr="00B2330F" w:rsidRDefault="009A354A" w:rsidP="0076617D">
            <w:pPr>
              <w:keepNext/>
              <w:jc w:val="left"/>
              <w:rPr>
                <w:sz w:val="14"/>
                <w:szCs w:val="14"/>
              </w:rPr>
            </w:pPr>
            <w:r>
              <w:rPr>
                <w:sz w:val="14"/>
                <w:szCs w:val="14"/>
              </w:rPr>
              <w:t>Belarus (Cont'd)</w:t>
            </w:r>
          </w:p>
        </w:tc>
        <w:tc>
          <w:tcPr>
            <w:tcW w:w="2380" w:type="dxa"/>
            <w:shd w:val="clear" w:color="auto" w:fill="auto"/>
          </w:tcPr>
          <w:p w14:paraId="6D08E24F" w14:textId="57522127" w:rsidR="001F5DA1" w:rsidRPr="000D3E26" w:rsidRDefault="001F5DA1" w:rsidP="0076617D">
            <w:pPr>
              <w:keepNext/>
              <w:jc w:val="left"/>
              <w:rPr>
                <w:sz w:val="14"/>
                <w:szCs w:val="14"/>
              </w:rPr>
            </w:pPr>
            <w:r w:rsidRPr="000D3E26">
              <w:rPr>
                <w:sz w:val="14"/>
                <w:szCs w:val="14"/>
              </w:rPr>
              <w:t xml:space="preserve">Bars of carbon and </w:t>
            </w:r>
            <w:proofErr w:type="gramStart"/>
            <w:r w:rsidRPr="000D3E26">
              <w:rPr>
                <w:sz w:val="14"/>
                <w:szCs w:val="14"/>
              </w:rPr>
              <w:t>other</w:t>
            </w:r>
            <w:proofErr w:type="gramEnd"/>
            <w:r w:rsidRPr="000D3E26">
              <w:rPr>
                <w:sz w:val="14"/>
                <w:szCs w:val="14"/>
              </w:rPr>
              <w:t xml:space="preserve"> non-alloy steel</w:t>
            </w:r>
            <w:r w:rsidR="00BD58D0">
              <w:rPr>
                <w:sz w:val="14"/>
                <w:szCs w:val="14"/>
              </w:rPr>
              <w:t xml:space="preserve"> (*)</w:t>
            </w:r>
          </w:p>
          <w:p w14:paraId="08DEDB8D" w14:textId="77777777" w:rsidR="001F5DA1" w:rsidRPr="000D3E26" w:rsidRDefault="001F5DA1" w:rsidP="0076617D">
            <w:pPr>
              <w:keepNext/>
              <w:jc w:val="left"/>
              <w:rPr>
                <w:sz w:val="14"/>
                <w:szCs w:val="14"/>
              </w:rPr>
            </w:pPr>
            <w:r w:rsidRPr="000D3E26">
              <w:rPr>
                <w:sz w:val="14"/>
                <w:szCs w:val="14"/>
              </w:rPr>
              <w:t>7213 10 00 00, 7213 91 10 00, 7213 91 20 00, 7213 91 41 00, 7213 91 49 00, 7213 91 70 00, 7213 91 90 00, 7213 99 10 00, 7213 99 90 00, 7214 20 00 00, 7214 99 10 00, 7214 99 39 00, 7214 99 50 00, 7214 99 79 00, 7214 99 95 00, 7227 20 00 00, 7227 90 10 00, 7227 90 50 00, 7227 90 95 00, 7228 20 91 00, 7228 20 99 00, 7228 30 20 00, 7228 30 69 00, 7228 30 89 00</w:t>
            </w:r>
          </w:p>
          <w:p w14:paraId="73BE48A5" w14:textId="561B6AF3" w:rsidR="001F5DA1" w:rsidRPr="00B2330F" w:rsidRDefault="001F5DA1" w:rsidP="00397F6B">
            <w:pPr>
              <w:keepNext/>
              <w:jc w:val="left"/>
              <w:rPr>
                <w:sz w:val="14"/>
                <w:szCs w:val="14"/>
              </w:rPr>
            </w:pPr>
            <w:r w:rsidRPr="000D3E26">
              <w:rPr>
                <w:sz w:val="14"/>
                <w:szCs w:val="14"/>
              </w:rPr>
              <w:t>No. AD-393/2018/4411-05/B</w:t>
            </w:r>
            <w:r>
              <w:rPr>
                <w:sz w:val="14"/>
                <w:szCs w:val="14"/>
              </w:rPr>
              <w:t>LR</w:t>
            </w:r>
            <w:r w:rsidRPr="000D3E26">
              <w:rPr>
                <w:sz w:val="14"/>
                <w:szCs w:val="14"/>
              </w:rPr>
              <w:t xml:space="preserve"> </w:t>
            </w:r>
          </w:p>
        </w:tc>
        <w:tc>
          <w:tcPr>
            <w:tcW w:w="1218" w:type="dxa"/>
            <w:shd w:val="clear" w:color="auto" w:fill="auto"/>
          </w:tcPr>
          <w:p w14:paraId="41B8F21B" w14:textId="77777777" w:rsidR="001F5DA1" w:rsidRPr="000D3E26" w:rsidRDefault="001F5DA1" w:rsidP="0076617D">
            <w:pPr>
              <w:keepNext/>
              <w:jc w:val="center"/>
              <w:rPr>
                <w:sz w:val="14"/>
                <w:szCs w:val="14"/>
                <w:lang w:val="en-US"/>
              </w:rPr>
            </w:pPr>
            <w:r w:rsidRPr="000D3E26">
              <w:rPr>
                <w:sz w:val="14"/>
                <w:szCs w:val="14"/>
                <w:lang w:val="en-US"/>
              </w:rPr>
              <w:t>04.07.2018</w:t>
            </w:r>
          </w:p>
          <w:p w14:paraId="6F2CC887" w14:textId="77777777" w:rsidR="001F5DA1" w:rsidRPr="000D3E26" w:rsidRDefault="001F5DA1" w:rsidP="0076617D">
            <w:pPr>
              <w:keepNext/>
              <w:jc w:val="center"/>
              <w:rPr>
                <w:sz w:val="14"/>
                <w:szCs w:val="14"/>
                <w:lang w:val="en-US"/>
              </w:rPr>
            </w:pPr>
            <w:r w:rsidRPr="000D3E26">
              <w:rPr>
                <w:sz w:val="14"/>
                <w:szCs w:val="14"/>
                <w:lang w:val="en-US"/>
              </w:rPr>
              <w:t>D: 01.04.2017-31.03.2018</w:t>
            </w:r>
          </w:p>
          <w:p w14:paraId="65F5DC99" w14:textId="2415D144" w:rsidR="001F5DA1" w:rsidRPr="00B2330F" w:rsidRDefault="001F5DA1" w:rsidP="0076617D">
            <w:pPr>
              <w:keepNext/>
              <w:jc w:val="center"/>
              <w:rPr>
                <w:sz w:val="14"/>
                <w:szCs w:val="14"/>
                <w:lang w:val="en-US"/>
              </w:rPr>
            </w:pPr>
            <w:r w:rsidRPr="000D3E26">
              <w:rPr>
                <w:sz w:val="14"/>
                <w:szCs w:val="14"/>
                <w:lang w:val="en-US"/>
              </w:rPr>
              <w:t>I: 01.01.2015-31.03.2018</w:t>
            </w:r>
          </w:p>
        </w:tc>
        <w:tc>
          <w:tcPr>
            <w:tcW w:w="1427" w:type="dxa"/>
            <w:shd w:val="clear" w:color="auto" w:fill="auto"/>
          </w:tcPr>
          <w:p w14:paraId="241CC0C3" w14:textId="236F7DEB" w:rsidR="001F5DA1" w:rsidRPr="00B2330F" w:rsidRDefault="0076617D" w:rsidP="0076617D">
            <w:pPr>
              <w:keepNext/>
              <w:jc w:val="center"/>
              <w:rPr>
                <w:sz w:val="14"/>
                <w:szCs w:val="14"/>
              </w:rPr>
            </w:pPr>
            <w:r>
              <w:rPr>
                <w:sz w:val="14"/>
                <w:szCs w:val="14"/>
              </w:rPr>
              <w:t>-</w:t>
            </w:r>
          </w:p>
        </w:tc>
        <w:tc>
          <w:tcPr>
            <w:tcW w:w="1470" w:type="dxa"/>
            <w:shd w:val="clear" w:color="auto" w:fill="auto"/>
          </w:tcPr>
          <w:p w14:paraId="7E1BB0E2" w14:textId="073E74F8" w:rsidR="001F5DA1" w:rsidRPr="00B2330F" w:rsidRDefault="0076617D" w:rsidP="0076617D">
            <w:pPr>
              <w:keepNext/>
              <w:jc w:val="center"/>
              <w:rPr>
                <w:sz w:val="14"/>
                <w:szCs w:val="14"/>
              </w:rPr>
            </w:pPr>
            <w:r>
              <w:rPr>
                <w:sz w:val="14"/>
                <w:szCs w:val="14"/>
              </w:rPr>
              <w:t>-</w:t>
            </w:r>
          </w:p>
        </w:tc>
        <w:tc>
          <w:tcPr>
            <w:tcW w:w="1456" w:type="dxa"/>
            <w:shd w:val="clear" w:color="auto" w:fill="auto"/>
          </w:tcPr>
          <w:p w14:paraId="075DC936" w14:textId="021A0459" w:rsidR="001F5DA1" w:rsidRPr="00B2330F" w:rsidRDefault="0076617D" w:rsidP="0076617D">
            <w:pPr>
              <w:keepNext/>
              <w:jc w:val="center"/>
              <w:rPr>
                <w:sz w:val="14"/>
                <w:szCs w:val="14"/>
              </w:rPr>
            </w:pPr>
            <w:r>
              <w:rPr>
                <w:sz w:val="14"/>
                <w:szCs w:val="14"/>
              </w:rPr>
              <w:t>-</w:t>
            </w:r>
          </w:p>
        </w:tc>
        <w:tc>
          <w:tcPr>
            <w:tcW w:w="1106" w:type="dxa"/>
            <w:shd w:val="clear" w:color="auto" w:fill="auto"/>
          </w:tcPr>
          <w:p w14:paraId="33FCE0E1" w14:textId="3B256AED" w:rsidR="001F5DA1" w:rsidRPr="00B2330F" w:rsidRDefault="0076617D" w:rsidP="0076617D">
            <w:pPr>
              <w:keepNext/>
              <w:jc w:val="center"/>
              <w:rPr>
                <w:sz w:val="14"/>
                <w:szCs w:val="14"/>
              </w:rPr>
            </w:pPr>
            <w:r>
              <w:rPr>
                <w:sz w:val="14"/>
                <w:szCs w:val="14"/>
              </w:rPr>
              <w:t>-</w:t>
            </w:r>
          </w:p>
        </w:tc>
        <w:tc>
          <w:tcPr>
            <w:tcW w:w="1022" w:type="dxa"/>
            <w:shd w:val="clear" w:color="auto" w:fill="auto"/>
          </w:tcPr>
          <w:p w14:paraId="7409D8AB" w14:textId="77777777" w:rsidR="001F5DA1" w:rsidRPr="000D3E26" w:rsidRDefault="001F5DA1" w:rsidP="0076617D">
            <w:pPr>
              <w:keepNext/>
              <w:jc w:val="center"/>
              <w:rPr>
                <w:sz w:val="14"/>
                <w:szCs w:val="14"/>
              </w:rPr>
            </w:pPr>
            <w:r w:rsidRPr="000D3E26">
              <w:rPr>
                <w:sz w:val="14"/>
                <w:szCs w:val="14"/>
              </w:rPr>
              <w:t>18.05.2019</w:t>
            </w:r>
          </w:p>
          <w:p w14:paraId="38CA1673" w14:textId="77777777" w:rsidR="001F5DA1" w:rsidRPr="000D3E26" w:rsidRDefault="001F5DA1" w:rsidP="0076617D">
            <w:pPr>
              <w:keepNext/>
              <w:jc w:val="center"/>
              <w:rPr>
                <w:sz w:val="14"/>
                <w:szCs w:val="14"/>
              </w:rPr>
            </w:pPr>
            <w:r w:rsidRPr="000D3E26">
              <w:rPr>
                <w:sz w:val="14"/>
                <w:szCs w:val="14"/>
              </w:rPr>
              <w:t>(P)</w:t>
            </w:r>
          </w:p>
          <w:p w14:paraId="074BDD6D" w14:textId="3BCC1D35" w:rsidR="001F5DA1" w:rsidRPr="00B2330F" w:rsidRDefault="001F5DA1" w:rsidP="0076617D">
            <w:pPr>
              <w:keepNext/>
              <w:jc w:val="center"/>
              <w:rPr>
                <w:sz w:val="14"/>
                <w:szCs w:val="14"/>
              </w:rPr>
            </w:pPr>
            <w:r w:rsidRPr="000D3E26">
              <w:rPr>
                <w:sz w:val="14"/>
                <w:szCs w:val="14"/>
              </w:rPr>
              <w:t>Extension of the investigation</w:t>
            </w:r>
          </w:p>
        </w:tc>
        <w:tc>
          <w:tcPr>
            <w:tcW w:w="1217" w:type="dxa"/>
            <w:shd w:val="clear" w:color="auto" w:fill="auto"/>
          </w:tcPr>
          <w:p w14:paraId="047A4F3B" w14:textId="2583E077" w:rsidR="001F5DA1" w:rsidRPr="00B2330F" w:rsidRDefault="0076617D" w:rsidP="0076617D">
            <w:pPr>
              <w:keepNext/>
              <w:jc w:val="center"/>
              <w:rPr>
                <w:sz w:val="14"/>
                <w:szCs w:val="14"/>
              </w:rPr>
            </w:pPr>
            <w:r>
              <w:rPr>
                <w:sz w:val="14"/>
                <w:szCs w:val="14"/>
              </w:rPr>
              <w:t>-</w:t>
            </w:r>
          </w:p>
        </w:tc>
        <w:tc>
          <w:tcPr>
            <w:tcW w:w="1064" w:type="dxa"/>
            <w:shd w:val="clear" w:color="auto" w:fill="auto"/>
          </w:tcPr>
          <w:p w14:paraId="633E397D" w14:textId="4F4701F5" w:rsidR="001F5DA1" w:rsidRPr="00B2330F" w:rsidRDefault="0076617D" w:rsidP="0076617D">
            <w:pPr>
              <w:keepNext/>
              <w:jc w:val="center"/>
              <w:rPr>
                <w:sz w:val="14"/>
                <w:szCs w:val="14"/>
              </w:rPr>
            </w:pPr>
            <w:r>
              <w:rPr>
                <w:sz w:val="14"/>
                <w:szCs w:val="14"/>
              </w:rPr>
              <w:t>-</w:t>
            </w:r>
          </w:p>
        </w:tc>
        <w:tc>
          <w:tcPr>
            <w:tcW w:w="1235" w:type="dxa"/>
            <w:shd w:val="clear" w:color="auto" w:fill="auto"/>
          </w:tcPr>
          <w:p w14:paraId="65304CF2" w14:textId="7222EDD7" w:rsidR="001F5DA1" w:rsidRPr="00B2330F" w:rsidRDefault="0076617D" w:rsidP="0076617D">
            <w:pPr>
              <w:keepNext/>
              <w:jc w:val="center"/>
              <w:rPr>
                <w:sz w:val="14"/>
                <w:szCs w:val="14"/>
              </w:rPr>
            </w:pPr>
            <w:r>
              <w:rPr>
                <w:sz w:val="14"/>
                <w:szCs w:val="14"/>
              </w:rPr>
              <w:t>-</w:t>
            </w:r>
          </w:p>
        </w:tc>
      </w:tr>
      <w:tr w:rsidR="00397F6B" w:rsidRPr="00B2330F" w14:paraId="0EA08CF1" w14:textId="77777777" w:rsidTr="00B637D9">
        <w:tc>
          <w:tcPr>
            <w:tcW w:w="929" w:type="dxa"/>
            <w:vMerge w:val="restart"/>
            <w:tcBorders>
              <w:top w:val="nil"/>
            </w:tcBorders>
            <w:shd w:val="clear" w:color="auto" w:fill="auto"/>
          </w:tcPr>
          <w:p w14:paraId="387CB86C" w14:textId="77777777" w:rsidR="001F5DA1" w:rsidRPr="00B2330F" w:rsidRDefault="001F5DA1" w:rsidP="0076617D">
            <w:pPr>
              <w:jc w:val="left"/>
              <w:rPr>
                <w:sz w:val="14"/>
                <w:szCs w:val="14"/>
              </w:rPr>
            </w:pPr>
          </w:p>
        </w:tc>
        <w:tc>
          <w:tcPr>
            <w:tcW w:w="2380" w:type="dxa"/>
            <w:shd w:val="clear" w:color="auto" w:fill="auto"/>
          </w:tcPr>
          <w:p w14:paraId="54D67D32" w14:textId="59286002" w:rsidR="001F5DA1" w:rsidRPr="000D3E26" w:rsidRDefault="001F5DA1" w:rsidP="0076617D">
            <w:pPr>
              <w:jc w:val="left"/>
              <w:rPr>
                <w:sz w:val="14"/>
                <w:szCs w:val="14"/>
              </w:rPr>
            </w:pPr>
            <w:r w:rsidRPr="000D3E26">
              <w:rPr>
                <w:sz w:val="14"/>
                <w:szCs w:val="14"/>
              </w:rPr>
              <w:t>Cement</w:t>
            </w:r>
            <w:r w:rsidR="00BD58D0">
              <w:rPr>
                <w:sz w:val="14"/>
                <w:szCs w:val="14"/>
              </w:rPr>
              <w:t xml:space="preserve"> (*)</w:t>
            </w:r>
          </w:p>
          <w:p w14:paraId="438DC559" w14:textId="77777777" w:rsidR="001F5DA1" w:rsidRPr="000D3E26" w:rsidRDefault="001F5DA1" w:rsidP="0076617D">
            <w:pPr>
              <w:jc w:val="left"/>
              <w:rPr>
                <w:sz w:val="14"/>
                <w:szCs w:val="14"/>
              </w:rPr>
            </w:pPr>
            <w:r w:rsidRPr="000D3E26">
              <w:rPr>
                <w:sz w:val="14"/>
                <w:szCs w:val="14"/>
              </w:rPr>
              <w:t>2523 10 00 00, 2523 29 00 00</w:t>
            </w:r>
          </w:p>
          <w:p w14:paraId="23BBD995" w14:textId="74E2D852" w:rsidR="001F5DA1" w:rsidRPr="00B2330F" w:rsidRDefault="001F5DA1" w:rsidP="00397F6B">
            <w:pPr>
              <w:jc w:val="left"/>
              <w:rPr>
                <w:sz w:val="14"/>
                <w:szCs w:val="14"/>
              </w:rPr>
            </w:pPr>
            <w:r w:rsidRPr="000D3E26">
              <w:rPr>
                <w:sz w:val="14"/>
                <w:szCs w:val="14"/>
              </w:rPr>
              <w:t>No. AD-394/2018/4411-05/B</w:t>
            </w:r>
            <w:r>
              <w:rPr>
                <w:sz w:val="14"/>
                <w:szCs w:val="14"/>
              </w:rPr>
              <w:t>LR</w:t>
            </w:r>
            <w:r w:rsidRPr="000D3E26">
              <w:rPr>
                <w:sz w:val="14"/>
                <w:szCs w:val="14"/>
              </w:rPr>
              <w:t xml:space="preserve"> </w:t>
            </w:r>
          </w:p>
        </w:tc>
        <w:tc>
          <w:tcPr>
            <w:tcW w:w="1218" w:type="dxa"/>
            <w:shd w:val="clear" w:color="auto" w:fill="auto"/>
          </w:tcPr>
          <w:p w14:paraId="45D7F461" w14:textId="77777777" w:rsidR="001F5DA1" w:rsidRPr="000D3E26" w:rsidRDefault="001F5DA1" w:rsidP="0076617D">
            <w:pPr>
              <w:jc w:val="center"/>
              <w:rPr>
                <w:sz w:val="14"/>
                <w:szCs w:val="14"/>
                <w:lang w:val="en-US"/>
              </w:rPr>
            </w:pPr>
            <w:r w:rsidRPr="000D3E26">
              <w:rPr>
                <w:sz w:val="14"/>
                <w:szCs w:val="14"/>
                <w:lang w:val="en-US"/>
              </w:rPr>
              <w:t>04.07.2018</w:t>
            </w:r>
          </w:p>
          <w:p w14:paraId="08C712EB" w14:textId="77777777" w:rsidR="001F5DA1" w:rsidRPr="000D3E26" w:rsidRDefault="001F5DA1" w:rsidP="0076617D">
            <w:pPr>
              <w:jc w:val="center"/>
              <w:rPr>
                <w:sz w:val="14"/>
                <w:szCs w:val="14"/>
                <w:lang w:val="en-US"/>
              </w:rPr>
            </w:pPr>
            <w:r w:rsidRPr="000D3E26">
              <w:rPr>
                <w:sz w:val="14"/>
                <w:szCs w:val="14"/>
                <w:lang w:val="en-US"/>
              </w:rPr>
              <w:t>D: 01.04.2017-31.03.2018</w:t>
            </w:r>
          </w:p>
          <w:p w14:paraId="7896F481" w14:textId="582D8781" w:rsidR="001F5DA1" w:rsidRPr="00B2330F" w:rsidRDefault="001F5DA1" w:rsidP="0076617D">
            <w:pPr>
              <w:jc w:val="center"/>
              <w:rPr>
                <w:sz w:val="14"/>
                <w:szCs w:val="14"/>
                <w:lang w:val="en-US"/>
              </w:rPr>
            </w:pPr>
            <w:r w:rsidRPr="000D3E26">
              <w:rPr>
                <w:sz w:val="14"/>
                <w:szCs w:val="14"/>
                <w:lang w:val="en-US"/>
              </w:rPr>
              <w:t>I: 01.01.2015-31.03.2018</w:t>
            </w:r>
          </w:p>
        </w:tc>
        <w:tc>
          <w:tcPr>
            <w:tcW w:w="1427" w:type="dxa"/>
            <w:shd w:val="clear" w:color="auto" w:fill="auto"/>
          </w:tcPr>
          <w:p w14:paraId="522EEEBA" w14:textId="12FFDDF1" w:rsidR="001F5DA1" w:rsidRPr="00B2330F" w:rsidRDefault="0076617D" w:rsidP="0076617D">
            <w:pPr>
              <w:jc w:val="center"/>
              <w:rPr>
                <w:sz w:val="14"/>
                <w:szCs w:val="14"/>
              </w:rPr>
            </w:pPr>
            <w:r>
              <w:rPr>
                <w:sz w:val="14"/>
                <w:szCs w:val="14"/>
              </w:rPr>
              <w:t>-</w:t>
            </w:r>
          </w:p>
        </w:tc>
        <w:tc>
          <w:tcPr>
            <w:tcW w:w="1470" w:type="dxa"/>
            <w:shd w:val="clear" w:color="auto" w:fill="auto"/>
          </w:tcPr>
          <w:p w14:paraId="65B43A4D" w14:textId="77777777" w:rsidR="001F5DA1" w:rsidRPr="000D3E26" w:rsidRDefault="001F5DA1" w:rsidP="0076617D">
            <w:pPr>
              <w:jc w:val="center"/>
              <w:rPr>
                <w:sz w:val="14"/>
                <w:szCs w:val="14"/>
              </w:rPr>
            </w:pPr>
            <w:r w:rsidRPr="000D3E26">
              <w:rPr>
                <w:sz w:val="14"/>
                <w:szCs w:val="14"/>
              </w:rPr>
              <w:t>27.06.2019</w:t>
            </w:r>
          </w:p>
          <w:p w14:paraId="4E2D7F07" w14:textId="77777777" w:rsidR="001F5DA1" w:rsidRPr="000D3E26" w:rsidRDefault="001F5DA1" w:rsidP="0076617D">
            <w:pPr>
              <w:jc w:val="center"/>
              <w:rPr>
                <w:sz w:val="14"/>
                <w:szCs w:val="14"/>
              </w:rPr>
            </w:pPr>
            <w:r w:rsidRPr="000D3E26">
              <w:rPr>
                <w:sz w:val="14"/>
                <w:szCs w:val="14"/>
              </w:rPr>
              <w:t>No. AD-417/2019/4411-03</w:t>
            </w:r>
          </w:p>
          <w:p w14:paraId="426F0E54" w14:textId="77777777" w:rsidR="001F5DA1" w:rsidRPr="000D3E26" w:rsidRDefault="001F5DA1" w:rsidP="0076617D">
            <w:pPr>
              <w:jc w:val="center"/>
              <w:rPr>
                <w:sz w:val="14"/>
                <w:szCs w:val="14"/>
              </w:rPr>
            </w:pPr>
            <w:r w:rsidRPr="000D3E26">
              <w:rPr>
                <w:sz w:val="14"/>
                <w:szCs w:val="14"/>
              </w:rPr>
              <w:t>Duty: 57.03%</w:t>
            </w:r>
          </w:p>
          <w:p w14:paraId="6D8924C4" w14:textId="19627C98" w:rsidR="001F5DA1" w:rsidRPr="00B2330F" w:rsidRDefault="001F5DA1" w:rsidP="0076617D">
            <w:pPr>
              <w:jc w:val="center"/>
              <w:rPr>
                <w:sz w:val="14"/>
                <w:szCs w:val="14"/>
              </w:rPr>
            </w:pPr>
          </w:p>
        </w:tc>
        <w:tc>
          <w:tcPr>
            <w:tcW w:w="1456" w:type="dxa"/>
            <w:shd w:val="clear" w:color="auto" w:fill="auto"/>
          </w:tcPr>
          <w:p w14:paraId="4154732E" w14:textId="70F57113" w:rsidR="001F5DA1" w:rsidRPr="00B2330F" w:rsidRDefault="0076617D" w:rsidP="0076617D">
            <w:pPr>
              <w:jc w:val="center"/>
              <w:rPr>
                <w:sz w:val="14"/>
                <w:szCs w:val="14"/>
              </w:rPr>
            </w:pPr>
            <w:r>
              <w:rPr>
                <w:sz w:val="14"/>
                <w:szCs w:val="14"/>
              </w:rPr>
              <w:t>-</w:t>
            </w:r>
          </w:p>
        </w:tc>
        <w:tc>
          <w:tcPr>
            <w:tcW w:w="1106" w:type="dxa"/>
            <w:shd w:val="clear" w:color="auto" w:fill="auto"/>
          </w:tcPr>
          <w:p w14:paraId="5FD38ED7" w14:textId="35C56661" w:rsidR="001F5DA1" w:rsidRPr="00B2330F" w:rsidRDefault="0076617D" w:rsidP="0076617D">
            <w:pPr>
              <w:jc w:val="center"/>
              <w:rPr>
                <w:sz w:val="14"/>
                <w:szCs w:val="14"/>
              </w:rPr>
            </w:pPr>
            <w:r>
              <w:rPr>
                <w:sz w:val="14"/>
                <w:szCs w:val="14"/>
              </w:rPr>
              <w:t>-</w:t>
            </w:r>
          </w:p>
        </w:tc>
        <w:tc>
          <w:tcPr>
            <w:tcW w:w="1022" w:type="dxa"/>
            <w:shd w:val="clear" w:color="auto" w:fill="auto"/>
          </w:tcPr>
          <w:p w14:paraId="521BB3DB" w14:textId="201737D3" w:rsidR="001F5DA1" w:rsidRPr="00B2330F" w:rsidRDefault="0076617D" w:rsidP="0076617D">
            <w:pPr>
              <w:jc w:val="center"/>
              <w:rPr>
                <w:sz w:val="14"/>
                <w:szCs w:val="14"/>
              </w:rPr>
            </w:pPr>
            <w:r>
              <w:rPr>
                <w:sz w:val="14"/>
                <w:szCs w:val="14"/>
              </w:rPr>
              <w:t>-</w:t>
            </w:r>
          </w:p>
        </w:tc>
        <w:tc>
          <w:tcPr>
            <w:tcW w:w="1217" w:type="dxa"/>
            <w:shd w:val="clear" w:color="auto" w:fill="auto"/>
          </w:tcPr>
          <w:p w14:paraId="0BCFCC07" w14:textId="03BA6090" w:rsidR="001F5DA1" w:rsidRPr="00B2330F" w:rsidRDefault="0076617D" w:rsidP="0076617D">
            <w:pPr>
              <w:jc w:val="center"/>
              <w:rPr>
                <w:sz w:val="14"/>
                <w:szCs w:val="14"/>
              </w:rPr>
            </w:pPr>
            <w:r>
              <w:rPr>
                <w:sz w:val="14"/>
                <w:szCs w:val="14"/>
              </w:rPr>
              <w:t>-</w:t>
            </w:r>
          </w:p>
        </w:tc>
        <w:tc>
          <w:tcPr>
            <w:tcW w:w="1064" w:type="dxa"/>
            <w:shd w:val="clear" w:color="auto" w:fill="auto"/>
          </w:tcPr>
          <w:p w14:paraId="3DD2D87F" w14:textId="6901C39E" w:rsidR="001F5DA1" w:rsidRPr="00B2330F" w:rsidRDefault="0076617D" w:rsidP="0076617D">
            <w:pPr>
              <w:jc w:val="center"/>
              <w:rPr>
                <w:sz w:val="14"/>
                <w:szCs w:val="14"/>
              </w:rPr>
            </w:pPr>
            <w:r>
              <w:rPr>
                <w:sz w:val="14"/>
                <w:szCs w:val="14"/>
              </w:rPr>
              <w:t>-</w:t>
            </w:r>
          </w:p>
        </w:tc>
        <w:tc>
          <w:tcPr>
            <w:tcW w:w="1235" w:type="dxa"/>
            <w:shd w:val="clear" w:color="auto" w:fill="auto"/>
          </w:tcPr>
          <w:p w14:paraId="5CC86391" w14:textId="410B4924" w:rsidR="001F5DA1" w:rsidRPr="00B2330F" w:rsidRDefault="0076617D" w:rsidP="0076617D">
            <w:pPr>
              <w:jc w:val="center"/>
              <w:rPr>
                <w:sz w:val="14"/>
                <w:szCs w:val="14"/>
              </w:rPr>
            </w:pPr>
            <w:r>
              <w:rPr>
                <w:sz w:val="14"/>
                <w:szCs w:val="14"/>
              </w:rPr>
              <w:t>-</w:t>
            </w:r>
          </w:p>
        </w:tc>
      </w:tr>
      <w:tr w:rsidR="00397F6B" w:rsidRPr="00B2330F" w14:paraId="12B641A3" w14:textId="77777777" w:rsidTr="00B637D9">
        <w:tc>
          <w:tcPr>
            <w:tcW w:w="929" w:type="dxa"/>
            <w:vMerge/>
            <w:tcBorders>
              <w:bottom w:val="single" w:sz="4" w:space="0" w:color="auto"/>
            </w:tcBorders>
            <w:shd w:val="clear" w:color="auto" w:fill="auto"/>
          </w:tcPr>
          <w:p w14:paraId="47C1E705" w14:textId="77777777" w:rsidR="001F5DA1" w:rsidRPr="00B2330F" w:rsidRDefault="001F5DA1" w:rsidP="0076617D">
            <w:pPr>
              <w:jc w:val="left"/>
              <w:rPr>
                <w:sz w:val="14"/>
                <w:szCs w:val="14"/>
              </w:rPr>
            </w:pPr>
          </w:p>
        </w:tc>
        <w:tc>
          <w:tcPr>
            <w:tcW w:w="2380" w:type="dxa"/>
            <w:shd w:val="clear" w:color="auto" w:fill="auto"/>
          </w:tcPr>
          <w:p w14:paraId="39857DBD" w14:textId="77777777" w:rsidR="001F5DA1" w:rsidRPr="000D3E26" w:rsidRDefault="001F5DA1" w:rsidP="0076617D">
            <w:pPr>
              <w:jc w:val="left"/>
              <w:rPr>
                <w:sz w:val="14"/>
                <w:szCs w:val="14"/>
              </w:rPr>
            </w:pPr>
            <w:r w:rsidRPr="000D3E26">
              <w:rPr>
                <w:sz w:val="14"/>
                <w:szCs w:val="14"/>
              </w:rPr>
              <w:t>Aerated concrete blocks</w:t>
            </w:r>
          </w:p>
          <w:p w14:paraId="5135919A" w14:textId="77777777" w:rsidR="001F5DA1" w:rsidRPr="000D3E26" w:rsidRDefault="001F5DA1" w:rsidP="0076617D">
            <w:pPr>
              <w:jc w:val="left"/>
              <w:rPr>
                <w:sz w:val="14"/>
                <w:szCs w:val="14"/>
              </w:rPr>
            </w:pPr>
            <w:r w:rsidRPr="000D3E26">
              <w:rPr>
                <w:sz w:val="14"/>
                <w:szCs w:val="14"/>
              </w:rPr>
              <w:t>6810 11</w:t>
            </w:r>
          </w:p>
          <w:p w14:paraId="74C88600" w14:textId="3D91BF25" w:rsidR="001F5DA1" w:rsidRPr="00B2330F" w:rsidRDefault="001F5DA1" w:rsidP="00397F6B">
            <w:pPr>
              <w:jc w:val="left"/>
              <w:rPr>
                <w:sz w:val="14"/>
                <w:szCs w:val="14"/>
              </w:rPr>
            </w:pPr>
            <w:r w:rsidRPr="000D3E26">
              <w:rPr>
                <w:sz w:val="14"/>
                <w:szCs w:val="14"/>
              </w:rPr>
              <w:t>No. AD-414/2019/4411-03</w:t>
            </w:r>
          </w:p>
        </w:tc>
        <w:tc>
          <w:tcPr>
            <w:tcW w:w="1218" w:type="dxa"/>
            <w:shd w:val="clear" w:color="auto" w:fill="auto"/>
          </w:tcPr>
          <w:p w14:paraId="5604DC8E" w14:textId="77777777" w:rsidR="001F5DA1" w:rsidRPr="000D3E26" w:rsidRDefault="001F5DA1" w:rsidP="0076617D">
            <w:pPr>
              <w:jc w:val="center"/>
              <w:rPr>
                <w:sz w:val="14"/>
                <w:szCs w:val="14"/>
                <w:lang w:val="en-US"/>
              </w:rPr>
            </w:pPr>
            <w:r w:rsidRPr="000D3E26">
              <w:rPr>
                <w:sz w:val="14"/>
                <w:szCs w:val="14"/>
                <w:lang w:val="en-US"/>
              </w:rPr>
              <w:t>20.04.2019</w:t>
            </w:r>
          </w:p>
          <w:p w14:paraId="138E1D03" w14:textId="77777777" w:rsidR="001F5DA1" w:rsidRPr="000D3E26" w:rsidRDefault="001F5DA1" w:rsidP="0076617D">
            <w:pPr>
              <w:jc w:val="center"/>
              <w:rPr>
                <w:sz w:val="14"/>
                <w:szCs w:val="14"/>
                <w:lang w:val="en-US"/>
              </w:rPr>
            </w:pPr>
            <w:r w:rsidRPr="000D3E26">
              <w:rPr>
                <w:sz w:val="14"/>
                <w:szCs w:val="14"/>
                <w:lang w:val="en-US"/>
              </w:rPr>
              <w:t>D: 01.01.2018-31.12.2018</w:t>
            </w:r>
          </w:p>
          <w:p w14:paraId="4BC9B060" w14:textId="4DFBC55F" w:rsidR="001F5DA1" w:rsidRPr="00B2330F" w:rsidRDefault="001F5DA1" w:rsidP="0076617D">
            <w:pPr>
              <w:jc w:val="center"/>
              <w:rPr>
                <w:sz w:val="14"/>
                <w:szCs w:val="14"/>
                <w:lang w:val="en-US"/>
              </w:rPr>
            </w:pPr>
            <w:r w:rsidRPr="000D3E26">
              <w:rPr>
                <w:sz w:val="14"/>
                <w:szCs w:val="14"/>
                <w:lang w:val="en-US"/>
              </w:rPr>
              <w:t>I: 01.01.2016-31.12.2018</w:t>
            </w:r>
          </w:p>
        </w:tc>
        <w:tc>
          <w:tcPr>
            <w:tcW w:w="1427" w:type="dxa"/>
            <w:shd w:val="clear" w:color="auto" w:fill="auto"/>
          </w:tcPr>
          <w:p w14:paraId="13802ED1" w14:textId="7CF219B9" w:rsidR="001F5DA1" w:rsidRPr="00B2330F" w:rsidRDefault="0076617D" w:rsidP="0076617D">
            <w:pPr>
              <w:jc w:val="center"/>
              <w:rPr>
                <w:sz w:val="14"/>
                <w:szCs w:val="14"/>
              </w:rPr>
            </w:pPr>
            <w:r>
              <w:rPr>
                <w:sz w:val="14"/>
                <w:szCs w:val="14"/>
              </w:rPr>
              <w:t>-</w:t>
            </w:r>
          </w:p>
        </w:tc>
        <w:tc>
          <w:tcPr>
            <w:tcW w:w="1470" w:type="dxa"/>
            <w:shd w:val="clear" w:color="auto" w:fill="auto"/>
          </w:tcPr>
          <w:p w14:paraId="3790B688" w14:textId="6ED1D0BB" w:rsidR="001F5DA1" w:rsidRPr="00B2330F" w:rsidRDefault="0076617D" w:rsidP="0076617D">
            <w:pPr>
              <w:jc w:val="center"/>
              <w:rPr>
                <w:sz w:val="14"/>
                <w:szCs w:val="14"/>
              </w:rPr>
            </w:pPr>
            <w:r>
              <w:rPr>
                <w:sz w:val="14"/>
                <w:szCs w:val="14"/>
              </w:rPr>
              <w:t>-</w:t>
            </w:r>
          </w:p>
        </w:tc>
        <w:tc>
          <w:tcPr>
            <w:tcW w:w="1456" w:type="dxa"/>
            <w:shd w:val="clear" w:color="auto" w:fill="auto"/>
          </w:tcPr>
          <w:p w14:paraId="45B7587F" w14:textId="02417FF6" w:rsidR="001F5DA1" w:rsidRPr="00B2330F" w:rsidRDefault="0076617D" w:rsidP="0076617D">
            <w:pPr>
              <w:jc w:val="center"/>
              <w:rPr>
                <w:sz w:val="14"/>
                <w:szCs w:val="14"/>
              </w:rPr>
            </w:pPr>
            <w:r>
              <w:rPr>
                <w:sz w:val="14"/>
                <w:szCs w:val="14"/>
              </w:rPr>
              <w:t>-</w:t>
            </w:r>
          </w:p>
        </w:tc>
        <w:tc>
          <w:tcPr>
            <w:tcW w:w="1106" w:type="dxa"/>
            <w:shd w:val="clear" w:color="auto" w:fill="auto"/>
          </w:tcPr>
          <w:p w14:paraId="25CAD8DB" w14:textId="25D6B4BE" w:rsidR="001F5DA1" w:rsidRPr="00B2330F" w:rsidRDefault="0076617D" w:rsidP="0076617D">
            <w:pPr>
              <w:jc w:val="center"/>
              <w:rPr>
                <w:sz w:val="14"/>
                <w:szCs w:val="14"/>
              </w:rPr>
            </w:pPr>
            <w:r>
              <w:rPr>
                <w:sz w:val="14"/>
                <w:szCs w:val="14"/>
              </w:rPr>
              <w:t>-</w:t>
            </w:r>
          </w:p>
        </w:tc>
        <w:tc>
          <w:tcPr>
            <w:tcW w:w="1022" w:type="dxa"/>
            <w:shd w:val="clear" w:color="auto" w:fill="auto"/>
          </w:tcPr>
          <w:p w14:paraId="71EDFF6E" w14:textId="38E0B597" w:rsidR="001F5DA1" w:rsidRPr="00B2330F" w:rsidRDefault="0076617D" w:rsidP="0076617D">
            <w:pPr>
              <w:jc w:val="center"/>
              <w:rPr>
                <w:sz w:val="14"/>
                <w:szCs w:val="14"/>
              </w:rPr>
            </w:pPr>
            <w:r>
              <w:rPr>
                <w:sz w:val="14"/>
                <w:szCs w:val="14"/>
              </w:rPr>
              <w:t>-</w:t>
            </w:r>
          </w:p>
        </w:tc>
        <w:tc>
          <w:tcPr>
            <w:tcW w:w="1217" w:type="dxa"/>
            <w:shd w:val="clear" w:color="auto" w:fill="auto"/>
          </w:tcPr>
          <w:p w14:paraId="526D0FCD" w14:textId="1FA34729" w:rsidR="001F5DA1" w:rsidRPr="00B2330F" w:rsidRDefault="0076617D" w:rsidP="0076617D">
            <w:pPr>
              <w:jc w:val="center"/>
              <w:rPr>
                <w:sz w:val="14"/>
                <w:szCs w:val="14"/>
              </w:rPr>
            </w:pPr>
            <w:r>
              <w:rPr>
                <w:sz w:val="14"/>
                <w:szCs w:val="14"/>
              </w:rPr>
              <w:t>-</w:t>
            </w:r>
          </w:p>
        </w:tc>
        <w:tc>
          <w:tcPr>
            <w:tcW w:w="1064" w:type="dxa"/>
            <w:shd w:val="clear" w:color="auto" w:fill="auto"/>
          </w:tcPr>
          <w:p w14:paraId="3D041A98" w14:textId="55EDB98C" w:rsidR="001F5DA1" w:rsidRPr="00B2330F" w:rsidRDefault="0076617D" w:rsidP="0076617D">
            <w:pPr>
              <w:jc w:val="center"/>
              <w:rPr>
                <w:sz w:val="14"/>
                <w:szCs w:val="14"/>
              </w:rPr>
            </w:pPr>
            <w:r>
              <w:rPr>
                <w:sz w:val="14"/>
                <w:szCs w:val="14"/>
              </w:rPr>
              <w:t>-</w:t>
            </w:r>
          </w:p>
        </w:tc>
        <w:tc>
          <w:tcPr>
            <w:tcW w:w="1235" w:type="dxa"/>
            <w:shd w:val="clear" w:color="auto" w:fill="auto"/>
          </w:tcPr>
          <w:p w14:paraId="617CFB01" w14:textId="1BF41EE8" w:rsidR="001F5DA1" w:rsidRPr="00B2330F" w:rsidRDefault="0076617D" w:rsidP="0076617D">
            <w:pPr>
              <w:jc w:val="center"/>
              <w:rPr>
                <w:sz w:val="14"/>
                <w:szCs w:val="14"/>
              </w:rPr>
            </w:pPr>
            <w:r>
              <w:rPr>
                <w:sz w:val="14"/>
                <w:szCs w:val="14"/>
              </w:rPr>
              <w:t>-</w:t>
            </w:r>
          </w:p>
        </w:tc>
      </w:tr>
      <w:tr w:rsidR="00397F6B" w:rsidRPr="00B2330F" w14:paraId="2D70D911" w14:textId="77777777" w:rsidTr="00B637D9">
        <w:tc>
          <w:tcPr>
            <w:tcW w:w="929" w:type="dxa"/>
            <w:tcBorders>
              <w:bottom w:val="nil"/>
            </w:tcBorders>
            <w:shd w:val="clear" w:color="auto" w:fill="auto"/>
          </w:tcPr>
          <w:p w14:paraId="3D37B026" w14:textId="77777777" w:rsidR="001F5DA1" w:rsidRPr="00B2330F" w:rsidRDefault="001F5DA1" w:rsidP="0076617D">
            <w:pPr>
              <w:jc w:val="left"/>
              <w:rPr>
                <w:sz w:val="14"/>
                <w:szCs w:val="14"/>
              </w:rPr>
            </w:pPr>
            <w:r w:rsidRPr="00B2330F">
              <w:rPr>
                <w:sz w:val="14"/>
                <w:szCs w:val="14"/>
              </w:rPr>
              <w:t>China</w:t>
            </w:r>
          </w:p>
        </w:tc>
        <w:tc>
          <w:tcPr>
            <w:tcW w:w="2380" w:type="dxa"/>
            <w:shd w:val="clear" w:color="auto" w:fill="auto"/>
          </w:tcPr>
          <w:p w14:paraId="080295B8" w14:textId="04C310D6" w:rsidR="001F5DA1" w:rsidRPr="000D3E26" w:rsidRDefault="001F5DA1" w:rsidP="0076617D">
            <w:pPr>
              <w:jc w:val="left"/>
              <w:rPr>
                <w:sz w:val="14"/>
                <w:szCs w:val="14"/>
              </w:rPr>
            </w:pPr>
            <w:r w:rsidRPr="000D3E26">
              <w:rPr>
                <w:sz w:val="14"/>
                <w:szCs w:val="14"/>
              </w:rPr>
              <w:t>Syringes</w:t>
            </w:r>
            <w:r w:rsidR="00BD58D0">
              <w:rPr>
                <w:sz w:val="14"/>
                <w:szCs w:val="14"/>
              </w:rPr>
              <w:t xml:space="preserve"> (*)</w:t>
            </w:r>
          </w:p>
          <w:p w14:paraId="66367674" w14:textId="77777777" w:rsidR="001F5DA1" w:rsidRPr="000D3E26" w:rsidRDefault="001F5DA1" w:rsidP="0076617D">
            <w:pPr>
              <w:jc w:val="left"/>
              <w:rPr>
                <w:sz w:val="14"/>
                <w:szCs w:val="14"/>
              </w:rPr>
            </w:pPr>
            <w:r w:rsidRPr="000D3E26">
              <w:rPr>
                <w:sz w:val="14"/>
                <w:szCs w:val="14"/>
              </w:rPr>
              <w:t>9018 31 10 00</w:t>
            </w:r>
          </w:p>
          <w:p w14:paraId="5F2F6AF7" w14:textId="1D8F8B55" w:rsidR="001F5DA1" w:rsidRPr="00B2330F" w:rsidRDefault="001F5DA1" w:rsidP="00397F6B">
            <w:pPr>
              <w:jc w:val="left"/>
              <w:rPr>
                <w:sz w:val="14"/>
                <w:szCs w:val="14"/>
              </w:rPr>
            </w:pPr>
            <w:r w:rsidRPr="000D3E26">
              <w:rPr>
                <w:sz w:val="14"/>
                <w:szCs w:val="14"/>
              </w:rPr>
              <w:t>No. AD-379/2017/4411-05</w:t>
            </w:r>
            <w:r w:rsidRPr="005C2763">
              <w:rPr>
                <w:sz w:val="14"/>
                <w:szCs w:val="14"/>
              </w:rPr>
              <w:t>/</w:t>
            </w:r>
            <w:r w:rsidRPr="000D3E26">
              <w:rPr>
                <w:sz w:val="14"/>
                <w:szCs w:val="14"/>
              </w:rPr>
              <w:t>CHN</w:t>
            </w:r>
          </w:p>
        </w:tc>
        <w:tc>
          <w:tcPr>
            <w:tcW w:w="1218" w:type="dxa"/>
            <w:shd w:val="clear" w:color="auto" w:fill="auto"/>
          </w:tcPr>
          <w:p w14:paraId="70C29928" w14:textId="77777777" w:rsidR="001F5DA1" w:rsidRPr="000D3E26" w:rsidRDefault="001F5DA1" w:rsidP="0076617D">
            <w:pPr>
              <w:jc w:val="center"/>
              <w:rPr>
                <w:sz w:val="14"/>
                <w:szCs w:val="14"/>
                <w:lang w:val="en-US"/>
              </w:rPr>
            </w:pPr>
            <w:r w:rsidRPr="000D3E26">
              <w:rPr>
                <w:sz w:val="14"/>
                <w:szCs w:val="14"/>
                <w:lang w:val="en-US"/>
              </w:rPr>
              <w:t>02.11.2017</w:t>
            </w:r>
          </w:p>
          <w:p w14:paraId="747A9754" w14:textId="77777777" w:rsidR="001F5DA1" w:rsidRPr="000D3E26" w:rsidRDefault="001F5DA1" w:rsidP="0076617D">
            <w:pPr>
              <w:jc w:val="center"/>
              <w:rPr>
                <w:sz w:val="14"/>
                <w:szCs w:val="14"/>
                <w:lang w:val="en-US"/>
              </w:rPr>
            </w:pPr>
            <w:r w:rsidRPr="000D3E26">
              <w:rPr>
                <w:sz w:val="14"/>
                <w:szCs w:val="14"/>
                <w:lang w:val="en-US"/>
              </w:rPr>
              <w:t>D: 01.07.2016-30.06.2017</w:t>
            </w:r>
          </w:p>
          <w:p w14:paraId="37844A76" w14:textId="1E0C5ED7" w:rsidR="001F5DA1" w:rsidRPr="00B2330F" w:rsidRDefault="001F5DA1" w:rsidP="0076617D">
            <w:pPr>
              <w:jc w:val="center"/>
              <w:rPr>
                <w:sz w:val="14"/>
                <w:szCs w:val="14"/>
                <w:lang w:val="en-US"/>
              </w:rPr>
            </w:pPr>
            <w:r w:rsidRPr="000D3E26">
              <w:rPr>
                <w:sz w:val="14"/>
                <w:szCs w:val="14"/>
                <w:lang w:val="en-US"/>
              </w:rPr>
              <w:t>I: 01.01.2014-30.06.2017</w:t>
            </w:r>
          </w:p>
        </w:tc>
        <w:tc>
          <w:tcPr>
            <w:tcW w:w="1427" w:type="dxa"/>
            <w:shd w:val="clear" w:color="auto" w:fill="auto"/>
          </w:tcPr>
          <w:p w14:paraId="69295CFE" w14:textId="72C75F53" w:rsidR="001F5DA1" w:rsidRPr="00B2330F" w:rsidRDefault="0076617D" w:rsidP="0076617D">
            <w:pPr>
              <w:jc w:val="center"/>
              <w:rPr>
                <w:sz w:val="14"/>
                <w:szCs w:val="14"/>
              </w:rPr>
            </w:pPr>
            <w:r>
              <w:rPr>
                <w:sz w:val="14"/>
                <w:szCs w:val="14"/>
              </w:rPr>
              <w:t>-</w:t>
            </w:r>
          </w:p>
        </w:tc>
        <w:tc>
          <w:tcPr>
            <w:tcW w:w="1470" w:type="dxa"/>
            <w:shd w:val="clear" w:color="auto" w:fill="auto"/>
          </w:tcPr>
          <w:p w14:paraId="72E16B17" w14:textId="6C78D66F" w:rsidR="001F5DA1" w:rsidRPr="00B2330F" w:rsidRDefault="0076617D" w:rsidP="0076617D">
            <w:pPr>
              <w:jc w:val="center"/>
              <w:rPr>
                <w:sz w:val="14"/>
                <w:szCs w:val="14"/>
              </w:rPr>
            </w:pPr>
            <w:r>
              <w:rPr>
                <w:sz w:val="14"/>
                <w:szCs w:val="14"/>
              </w:rPr>
              <w:t>-</w:t>
            </w:r>
          </w:p>
        </w:tc>
        <w:tc>
          <w:tcPr>
            <w:tcW w:w="1456" w:type="dxa"/>
            <w:shd w:val="clear" w:color="auto" w:fill="auto"/>
          </w:tcPr>
          <w:p w14:paraId="4CD643FF" w14:textId="091E5A3F" w:rsidR="001F5DA1" w:rsidRPr="00B2330F" w:rsidRDefault="0076617D" w:rsidP="0076617D">
            <w:pPr>
              <w:jc w:val="center"/>
              <w:rPr>
                <w:sz w:val="14"/>
                <w:szCs w:val="14"/>
              </w:rPr>
            </w:pPr>
            <w:r>
              <w:rPr>
                <w:sz w:val="14"/>
                <w:szCs w:val="14"/>
              </w:rPr>
              <w:t>-</w:t>
            </w:r>
          </w:p>
        </w:tc>
        <w:tc>
          <w:tcPr>
            <w:tcW w:w="1106" w:type="dxa"/>
            <w:shd w:val="clear" w:color="auto" w:fill="auto"/>
          </w:tcPr>
          <w:p w14:paraId="5B9F122E" w14:textId="77777777" w:rsidR="001F5DA1" w:rsidRPr="000D3E26" w:rsidRDefault="001F5DA1" w:rsidP="0076617D">
            <w:pPr>
              <w:jc w:val="center"/>
              <w:rPr>
                <w:sz w:val="14"/>
                <w:szCs w:val="14"/>
              </w:rPr>
            </w:pPr>
            <w:r w:rsidRPr="000D3E26">
              <w:rPr>
                <w:sz w:val="14"/>
                <w:szCs w:val="14"/>
              </w:rPr>
              <w:t>20.04.2019</w:t>
            </w:r>
          </w:p>
          <w:p w14:paraId="008951C5" w14:textId="77777777" w:rsidR="001F5DA1" w:rsidRPr="000D3E26" w:rsidRDefault="001F5DA1" w:rsidP="0076617D">
            <w:pPr>
              <w:jc w:val="center"/>
              <w:rPr>
                <w:sz w:val="14"/>
                <w:szCs w:val="14"/>
              </w:rPr>
            </w:pPr>
            <w:r w:rsidRPr="000D3E26">
              <w:rPr>
                <w:sz w:val="14"/>
                <w:szCs w:val="14"/>
              </w:rPr>
              <w:t>No. AD-</w:t>
            </w:r>
          </w:p>
          <w:p w14:paraId="2F12AAFD" w14:textId="77777777" w:rsidR="001F5DA1" w:rsidRPr="000D3E26" w:rsidRDefault="001F5DA1" w:rsidP="0076617D">
            <w:pPr>
              <w:jc w:val="center"/>
              <w:rPr>
                <w:sz w:val="14"/>
                <w:szCs w:val="14"/>
              </w:rPr>
            </w:pPr>
            <w:r w:rsidRPr="000D3E26">
              <w:rPr>
                <w:sz w:val="14"/>
                <w:szCs w:val="14"/>
              </w:rPr>
              <w:t>411/2019/4411-03</w:t>
            </w:r>
          </w:p>
          <w:p w14:paraId="52FB642E" w14:textId="7A367D21" w:rsidR="001F5DA1" w:rsidRPr="00B2330F" w:rsidRDefault="001F5DA1" w:rsidP="0076617D">
            <w:pPr>
              <w:jc w:val="center"/>
              <w:rPr>
                <w:sz w:val="14"/>
                <w:szCs w:val="14"/>
              </w:rPr>
            </w:pPr>
            <w:r w:rsidRPr="000D3E26">
              <w:rPr>
                <w:sz w:val="14"/>
                <w:szCs w:val="14"/>
              </w:rPr>
              <w:t>Negative final determination</w:t>
            </w:r>
          </w:p>
        </w:tc>
        <w:tc>
          <w:tcPr>
            <w:tcW w:w="1022" w:type="dxa"/>
            <w:shd w:val="clear" w:color="auto" w:fill="auto"/>
          </w:tcPr>
          <w:p w14:paraId="113F0AB0" w14:textId="4E255443" w:rsidR="001F5DA1" w:rsidRPr="00B2330F" w:rsidRDefault="0076617D" w:rsidP="0076617D">
            <w:pPr>
              <w:jc w:val="center"/>
              <w:rPr>
                <w:sz w:val="14"/>
                <w:szCs w:val="14"/>
              </w:rPr>
            </w:pPr>
            <w:r>
              <w:rPr>
                <w:sz w:val="14"/>
                <w:szCs w:val="14"/>
              </w:rPr>
              <w:t>-</w:t>
            </w:r>
          </w:p>
        </w:tc>
        <w:tc>
          <w:tcPr>
            <w:tcW w:w="1217" w:type="dxa"/>
            <w:shd w:val="clear" w:color="auto" w:fill="auto"/>
          </w:tcPr>
          <w:p w14:paraId="3A89AA79" w14:textId="116AED7B" w:rsidR="001F5DA1" w:rsidRPr="00B2330F" w:rsidRDefault="0076617D" w:rsidP="0076617D">
            <w:pPr>
              <w:jc w:val="center"/>
              <w:rPr>
                <w:sz w:val="14"/>
                <w:szCs w:val="14"/>
              </w:rPr>
            </w:pPr>
            <w:r>
              <w:rPr>
                <w:sz w:val="14"/>
                <w:szCs w:val="14"/>
              </w:rPr>
              <w:t>-</w:t>
            </w:r>
          </w:p>
        </w:tc>
        <w:tc>
          <w:tcPr>
            <w:tcW w:w="1064" w:type="dxa"/>
            <w:shd w:val="clear" w:color="auto" w:fill="auto"/>
          </w:tcPr>
          <w:p w14:paraId="4E5DC810" w14:textId="16FD607A" w:rsidR="001F5DA1" w:rsidRPr="00B2330F" w:rsidRDefault="0076617D" w:rsidP="0076617D">
            <w:pPr>
              <w:jc w:val="center"/>
              <w:rPr>
                <w:sz w:val="14"/>
                <w:szCs w:val="14"/>
              </w:rPr>
            </w:pPr>
            <w:r>
              <w:rPr>
                <w:sz w:val="14"/>
                <w:szCs w:val="14"/>
              </w:rPr>
              <w:t>-</w:t>
            </w:r>
          </w:p>
        </w:tc>
        <w:tc>
          <w:tcPr>
            <w:tcW w:w="1235" w:type="dxa"/>
            <w:shd w:val="clear" w:color="auto" w:fill="auto"/>
          </w:tcPr>
          <w:p w14:paraId="7ED0DB0F" w14:textId="7F526519" w:rsidR="001F5DA1" w:rsidRPr="00B2330F" w:rsidRDefault="0076617D" w:rsidP="0076617D">
            <w:pPr>
              <w:jc w:val="center"/>
              <w:rPr>
                <w:sz w:val="14"/>
                <w:szCs w:val="14"/>
              </w:rPr>
            </w:pPr>
            <w:r>
              <w:rPr>
                <w:sz w:val="14"/>
                <w:szCs w:val="14"/>
              </w:rPr>
              <w:t>-</w:t>
            </w:r>
          </w:p>
        </w:tc>
      </w:tr>
      <w:tr w:rsidR="00397F6B" w:rsidRPr="00B2330F" w14:paraId="06994927" w14:textId="77777777" w:rsidTr="00B637D9">
        <w:trPr>
          <w:trHeight w:val="1131"/>
        </w:trPr>
        <w:tc>
          <w:tcPr>
            <w:tcW w:w="929" w:type="dxa"/>
            <w:tcBorders>
              <w:top w:val="nil"/>
              <w:bottom w:val="single" w:sz="4" w:space="0" w:color="auto"/>
            </w:tcBorders>
            <w:shd w:val="clear" w:color="auto" w:fill="auto"/>
          </w:tcPr>
          <w:p w14:paraId="5D443C83" w14:textId="77777777" w:rsidR="001F5DA1" w:rsidRPr="00B2330F" w:rsidRDefault="001F5DA1" w:rsidP="0076617D">
            <w:pPr>
              <w:jc w:val="left"/>
              <w:rPr>
                <w:sz w:val="14"/>
                <w:szCs w:val="14"/>
              </w:rPr>
            </w:pPr>
          </w:p>
        </w:tc>
        <w:tc>
          <w:tcPr>
            <w:tcW w:w="2380" w:type="dxa"/>
            <w:shd w:val="clear" w:color="auto" w:fill="auto"/>
          </w:tcPr>
          <w:p w14:paraId="176B62CC" w14:textId="7161902F" w:rsidR="001F5DA1" w:rsidRPr="000D3E26" w:rsidRDefault="001F5DA1" w:rsidP="0076617D">
            <w:pPr>
              <w:jc w:val="left"/>
              <w:rPr>
                <w:rStyle w:val="shorttext"/>
                <w:sz w:val="14"/>
                <w:szCs w:val="14"/>
                <w:lang w:val="en"/>
              </w:rPr>
            </w:pPr>
            <w:r w:rsidRPr="000D3E26">
              <w:rPr>
                <w:rStyle w:val="shorttext"/>
                <w:sz w:val="14"/>
                <w:szCs w:val="14"/>
                <w:lang w:val="en"/>
              </w:rPr>
              <w:t>Medical rubber plugs</w:t>
            </w:r>
            <w:r w:rsidR="00922EA4">
              <w:rPr>
                <w:rStyle w:val="shorttext"/>
                <w:sz w:val="14"/>
                <w:szCs w:val="14"/>
                <w:lang w:val="en"/>
              </w:rPr>
              <w:t xml:space="preserve"> (*)</w:t>
            </w:r>
            <w:r w:rsidRPr="000D3E26">
              <w:rPr>
                <w:sz w:val="14"/>
                <w:szCs w:val="14"/>
                <w:lang w:val="en"/>
              </w:rPr>
              <w:br/>
            </w:r>
            <w:r w:rsidRPr="000D3E26">
              <w:rPr>
                <w:rStyle w:val="shorttext"/>
                <w:sz w:val="14"/>
                <w:szCs w:val="14"/>
                <w:lang w:val="en"/>
              </w:rPr>
              <w:t>4016 99 97 90</w:t>
            </w:r>
          </w:p>
          <w:p w14:paraId="0CDFC6BD" w14:textId="26E0F7C0" w:rsidR="001F5DA1" w:rsidRPr="00B2330F" w:rsidRDefault="001F5DA1" w:rsidP="00397F6B">
            <w:pPr>
              <w:jc w:val="left"/>
              <w:rPr>
                <w:sz w:val="14"/>
                <w:szCs w:val="14"/>
              </w:rPr>
            </w:pPr>
            <w:r w:rsidRPr="000D3E26">
              <w:rPr>
                <w:sz w:val="14"/>
                <w:szCs w:val="14"/>
              </w:rPr>
              <w:t>No. AD-386/2018/4411-05/CHN</w:t>
            </w:r>
          </w:p>
        </w:tc>
        <w:tc>
          <w:tcPr>
            <w:tcW w:w="1218" w:type="dxa"/>
            <w:shd w:val="clear" w:color="auto" w:fill="auto"/>
          </w:tcPr>
          <w:p w14:paraId="5412B6F9" w14:textId="77777777" w:rsidR="001F5DA1" w:rsidRPr="000D3E26" w:rsidRDefault="001F5DA1" w:rsidP="0076617D">
            <w:pPr>
              <w:jc w:val="center"/>
              <w:rPr>
                <w:sz w:val="14"/>
                <w:szCs w:val="14"/>
                <w:lang w:val="en-US"/>
              </w:rPr>
            </w:pPr>
            <w:r w:rsidRPr="000D3E26">
              <w:rPr>
                <w:sz w:val="14"/>
                <w:szCs w:val="14"/>
                <w:lang w:val="en-US"/>
              </w:rPr>
              <w:t>27.04.2018</w:t>
            </w:r>
          </w:p>
          <w:p w14:paraId="6D0254F5" w14:textId="77777777" w:rsidR="001F5DA1" w:rsidRPr="000D3E26" w:rsidRDefault="001F5DA1" w:rsidP="0076617D">
            <w:pPr>
              <w:jc w:val="center"/>
              <w:rPr>
                <w:sz w:val="14"/>
                <w:szCs w:val="14"/>
                <w:lang w:val="en-US"/>
              </w:rPr>
            </w:pPr>
            <w:r w:rsidRPr="000D3E26">
              <w:rPr>
                <w:sz w:val="14"/>
                <w:szCs w:val="14"/>
                <w:lang w:val="en-US"/>
              </w:rPr>
              <w:t>D: 01.01.2017-31.12.2017</w:t>
            </w:r>
          </w:p>
          <w:p w14:paraId="1992C1D7" w14:textId="0D82276E" w:rsidR="001F5DA1" w:rsidRPr="00B2330F" w:rsidRDefault="001F5DA1" w:rsidP="0076617D">
            <w:pPr>
              <w:jc w:val="center"/>
              <w:rPr>
                <w:sz w:val="14"/>
                <w:szCs w:val="14"/>
                <w:lang w:val="en-US"/>
              </w:rPr>
            </w:pPr>
            <w:r w:rsidRPr="000D3E26">
              <w:rPr>
                <w:sz w:val="14"/>
                <w:szCs w:val="14"/>
                <w:lang w:val="en-US"/>
              </w:rPr>
              <w:t>I: 01.01.2015-31.12.2017</w:t>
            </w:r>
          </w:p>
        </w:tc>
        <w:tc>
          <w:tcPr>
            <w:tcW w:w="1427" w:type="dxa"/>
            <w:shd w:val="clear" w:color="auto" w:fill="auto"/>
          </w:tcPr>
          <w:p w14:paraId="2E230EE0" w14:textId="65A0EEDB" w:rsidR="001F5DA1" w:rsidRPr="00B2330F" w:rsidRDefault="0076617D" w:rsidP="0076617D">
            <w:pPr>
              <w:jc w:val="center"/>
              <w:rPr>
                <w:sz w:val="14"/>
                <w:szCs w:val="14"/>
              </w:rPr>
            </w:pPr>
            <w:r>
              <w:rPr>
                <w:sz w:val="14"/>
                <w:szCs w:val="14"/>
              </w:rPr>
              <w:t>-</w:t>
            </w:r>
          </w:p>
        </w:tc>
        <w:tc>
          <w:tcPr>
            <w:tcW w:w="1470" w:type="dxa"/>
            <w:shd w:val="clear" w:color="auto" w:fill="auto"/>
          </w:tcPr>
          <w:p w14:paraId="552F5424" w14:textId="77777777" w:rsidR="001F5DA1" w:rsidRPr="000D3E26" w:rsidRDefault="001F5DA1" w:rsidP="0076617D">
            <w:pPr>
              <w:jc w:val="center"/>
              <w:rPr>
                <w:sz w:val="14"/>
                <w:szCs w:val="14"/>
              </w:rPr>
            </w:pPr>
            <w:r w:rsidRPr="000D3E26">
              <w:rPr>
                <w:sz w:val="14"/>
                <w:szCs w:val="14"/>
              </w:rPr>
              <w:t>20.05.2019</w:t>
            </w:r>
          </w:p>
          <w:p w14:paraId="13BBD73A" w14:textId="77777777" w:rsidR="001F5DA1" w:rsidRPr="000D3E26" w:rsidRDefault="001F5DA1" w:rsidP="0076617D">
            <w:pPr>
              <w:jc w:val="center"/>
              <w:rPr>
                <w:sz w:val="14"/>
                <w:szCs w:val="14"/>
              </w:rPr>
            </w:pPr>
            <w:r w:rsidRPr="000D3E26">
              <w:rPr>
                <w:sz w:val="14"/>
                <w:szCs w:val="14"/>
              </w:rPr>
              <w:t>No. AD-</w:t>
            </w:r>
          </w:p>
          <w:p w14:paraId="283C7FFF" w14:textId="77777777" w:rsidR="001F5DA1" w:rsidRPr="000D3E26" w:rsidRDefault="001F5DA1" w:rsidP="0076617D">
            <w:pPr>
              <w:jc w:val="center"/>
              <w:rPr>
                <w:sz w:val="14"/>
                <w:szCs w:val="14"/>
              </w:rPr>
            </w:pPr>
            <w:r w:rsidRPr="000D3E26">
              <w:rPr>
                <w:sz w:val="14"/>
                <w:szCs w:val="14"/>
              </w:rPr>
              <w:t>412/2019/4411-03</w:t>
            </w:r>
          </w:p>
          <w:p w14:paraId="11FE82F1" w14:textId="34072EC2" w:rsidR="001F5DA1" w:rsidRPr="00B2330F" w:rsidRDefault="001F5DA1" w:rsidP="0076617D">
            <w:pPr>
              <w:jc w:val="center"/>
              <w:rPr>
                <w:sz w:val="14"/>
                <w:szCs w:val="14"/>
              </w:rPr>
            </w:pPr>
            <w:r w:rsidRPr="000D3E26">
              <w:rPr>
                <w:sz w:val="14"/>
                <w:szCs w:val="14"/>
              </w:rPr>
              <w:t>Duty: 8.45%</w:t>
            </w:r>
          </w:p>
        </w:tc>
        <w:tc>
          <w:tcPr>
            <w:tcW w:w="1456" w:type="dxa"/>
            <w:shd w:val="clear" w:color="auto" w:fill="auto"/>
          </w:tcPr>
          <w:p w14:paraId="6BF209AD" w14:textId="69F84390" w:rsidR="001F5DA1" w:rsidRPr="00B2330F" w:rsidRDefault="0076617D" w:rsidP="0076617D">
            <w:pPr>
              <w:jc w:val="center"/>
              <w:rPr>
                <w:sz w:val="14"/>
                <w:szCs w:val="14"/>
              </w:rPr>
            </w:pPr>
            <w:r>
              <w:rPr>
                <w:sz w:val="14"/>
                <w:szCs w:val="14"/>
              </w:rPr>
              <w:t>-</w:t>
            </w:r>
          </w:p>
        </w:tc>
        <w:tc>
          <w:tcPr>
            <w:tcW w:w="1106" w:type="dxa"/>
            <w:shd w:val="clear" w:color="auto" w:fill="auto"/>
          </w:tcPr>
          <w:p w14:paraId="3F6A1F8B" w14:textId="7444DCC0" w:rsidR="001F5DA1" w:rsidRPr="00B2330F" w:rsidRDefault="0076617D" w:rsidP="0076617D">
            <w:pPr>
              <w:jc w:val="center"/>
              <w:rPr>
                <w:sz w:val="14"/>
                <w:szCs w:val="14"/>
              </w:rPr>
            </w:pPr>
            <w:r>
              <w:rPr>
                <w:sz w:val="14"/>
                <w:szCs w:val="14"/>
              </w:rPr>
              <w:t>-</w:t>
            </w:r>
          </w:p>
        </w:tc>
        <w:tc>
          <w:tcPr>
            <w:tcW w:w="1022" w:type="dxa"/>
            <w:shd w:val="clear" w:color="auto" w:fill="auto"/>
          </w:tcPr>
          <w:p w14:paraId="6548EE56" w14:textId="10D5B21B" w:rsidR="001F5DA1" w:rsidRPr="00B2330F" w:rsidRDefault="0076617D" w:rsidP="0076617D">
            <w:pPr>
              <w:jc w:val="center"/>
              <w:rPr>
                <w:sz w:val="14"/>
                <w:szCs w:val="14"/>
              </w:rPr>
            </w:pPr>
            <w:r>
              <w:rPr>
                <w:sz w:val="14"/>
                <w:szCs w:val="14"/>
              </w:rPr>
              <w:t>-</w:t>
            </w:r>
          </w:p>
        </w:tc>
        <w:tc>
          <w:tcPr>
            <w:tcW w:w="1217" w:type="dxa"/>
            <w:shd w:val="clear" w:color="auto" w:fill="auto"/>
          </w:tcPr>
          <w:p w14:paraId="39EC4716" w14:textId="711E6F20" w:rsidR="001F5DA1" w:rsidRPr="00B2330F" w:rsidRDefault="0076617D" w:rsidP="0076617D">
            <w:pPr>
              <w:jc w:val="center"/>
              <w:rPr>
                <w:sz w:val="14"/>
                <w:szCs w:val="14"/>
              </w:rPr>
            </w:pPr>
            <w:r>
              <w:rPr>
                <w:sz w:val="14"/>
                <w:szCs w:val="14"/>
              </w:rPr>
              <w:t>-</w:t>
            </w:r>
          </w:p>
        </w:tc>
        <w:tc>
          <w:tcPr>
            <w:tcW w:w="1064" w:type="dxa"/>
            <w:shd w:val="clear" w:color="auto" w:fill="auto"/>
          </w:tcPr>
          <w:p w14:paraId="386FFBC6" w14:textId="379A1D1B" w:rsidR="001F5DA1" w:rsidRPr="00B2330F" w:rsidRDefault="0076617D" w:rsidP="0076617D">
            <w:pPr>
              <w:jc w:val="center"/>
              <w:rPr>
                <w:sz w:val="14"/>
                <w:szCs w:val="14"/>
              </w:rPr>
            </w:pPr>
            <w:r>
              <w:rPr>
                <w:sz w:val="14"/>
                <w:szCs w:val="14"/>
              </w:rPr>
              <w:t>-</w:t>
            </w:r>
          </w:p>
        </w:tc>
        <w:tc>
          <w:tcPr>
            <w:tcW w:w="1235" w:type="dxa"/>
            <w:shd w:val="clear" w:color="auto" w:fill="auto"/>
          </w:tcPr>
          <w:p w14:paraId="3B1A9A2B" w14:textId="2E5B5FAA" w:rsidR="001F5DA1" w:rsidRPr="00B2330F" w:rsidRDefault="0076617D" w:rsidP="0076617D">
            <w:pPr>
              <w:jc w:val="center"/>
              <w:rPr>
                <w:sz w:val="14"/>
                <w:szCs w:val="14"/>
              </w:rPr>
            </w:pPr>
            <w:r>
              <w:rPr>
                <w:sz w:val="14"/>
                <w:szCs w:val="14"/>
              </w:rPr>
              <w:t>-</w:t>
            </w:r>
          </w:p>
        </w:tc>
      </w:tr>
      <w:tr w:rsidR="00397F6B" w:rsidRPr="00B2330F" w14:paraId="24EC658E" w14:textId="77777777" w:rsidTr="00B637D9">
        <w:tc>
          <w:tcPr>
            <w:tcW w:w="929" w:type="dxa"/>
            <w:tcBorders>
              <w:top w:val="single" w:sz="4" w:space="0" w:color="auto"/>
              <w:bottom w:val="single" w:sz="4" w:space="0" w:color="auto"/>
            </w:tcBorders>
            <w:shd w:val="clear" w:color="auto" w:fill="auto"/>
          </w:tcPr>
          <w:p w14:paraId="113670DE" w14:textId="6AE2924F" w:rsidR="0076617D" w:rsidRPr="00B2330F" w:rsidRDefault="0076617D" w:rsidP="0076617D">
            <w:pPr>
              <w:keepNext/>
              <w:jc w:val="center"/>
              <w:rPr>
                <w:sz w:val="14"/>
                <w:szCs w:val="14"/>
              </w:rPr>
            </w:pPr>
            <w:r w:rsidRPr="00B2330F">
              <w:rPr>
                <w:b/>
                <w:sz w:val="14"/>
                <w:szCs w:val="14"/>
              </w:rPr>
              <w:lastRenderedPageBreak/>
              <w:t>1</w:t>
            </w:r>
          </w:p>
        </w:tc>
        <w:tc>
          <w:tcPr>
            <w:tcW w:w="2380" w:type="dxa"/>
            <w:shd w:val="clear" w:color="auto" w:fill="auto"/>
          </w:tcPr>
          <w:p w14:paraId="7094A56D" w14:textId="1113BEF6" w:rsidR="0076617D" w:rsidRPr="000D3E26" w:rsidRDefault="0076617D" w:rsidP="0076617D">
            <w:pPr>
              <w:keepNext/>
              <w:jc w:val="center"/>
              <w:rPr>
                <w:rStyle w:val="shorttext"/>
                <w:sz w:val="14"/>
                <w:szCs w:val="14"/>
                <w:lang w:val="en"/>
              </w:rPr>
            </w:pPr>
            <w:r w:rsidRPr="00B2330F">
              <w:rPr>
                <w:b/>
                <w:sz w:val="14"/>
                <w:szCs w:val="14"/>
              </w:rPr>
              <w:t>2</w:t>
            </w:r>
          </w:p>
        </w:tc>
        <w:tc>
          <w:tcPr>
            <w:tcW w:w="1218" w:type="dxa"/>
            <w:shd w:val="clear" w:color="auto" w:fill="auto"/>
          </w:tcPr>
          <w:p w14:paraId="119B29F5" w14:textId="3D91AA53" w:rsidR="0076617D" w:rsidRPr="000D3E26" w:rsidRDefault="0076617D" w:rsidP="0076617D">
            <w:pPr>
              <w:keepNext/>
              <w:jc w:val="center"/>
              <w:rPr>
                <w:sz w:val="14"/>
                <w:szCs w:val="14"/>
                <w:lang w:val="en-US"/>
              </w:rPr>
            </w:pPr>
            <w:r w:rsidRPr="00B2330F">
              <w:rPr>
                <w:b/>
                <w:sz w:val="14"/>
                <w:szCs w:val="14"/>
              </w:rPr>
              <w:t>3</w:t>
            </w:r>
          </w:p>
        </w:tc>
        <w:tc>
          <w:tcPr>
            <w:tcW w:w="1427" w:type="dxa"/>
            <w:shd w:val="clear" w:color="auto" w:fill="auto"/>
          </w:tcPr>
          <w:p w14:paraId="08A54A17" w14:textId="18400C85" w:rsidR="0076617D" w:rsidRPr="00B2330F" w:rsidRDefault="0076617D" w:rsidP="0076617D">
            <w:pPr>
              <w:keepNext/>
              <w:jc w:val="center"/>
              <w:rPr>
                <w:sz w:val="14"/>
                <w:szCs w:val="14"/>
              </w:rPr>
            </w:pPr>
            <w:r w:rsidRPr="00B2330F">
              <w:rPr>
                <w:b/>
                <w:sz w:val="14"/>
                <w:szCs w:val="14"/>
              </w:rPr>
              <w:t>4</w:t>
            </w:r>
          </w:p>
        </w:tc>
        <w:tc>
          <w:tcPr>
            <w:tcW w:w="1470" w:type="dxa"/>
            <w:shd w:val="clear" w:color="auto" w:fill="auto"/>
          </w:tcPr>
          <w:p w14:paraId="4817FCAB" w14:textId="6C2D000A" w:rsidR="0076617D" w:rsidRPr="000D3E26" w:rsidRDefault="0076617D" w:rsidP="0076617D">
            <w:pPr>
              <w:keepNext/>
              <w:jc w:val="center"/>
              <w:rPr>
                <w:sz w:val="14"/>
                <w:szCs w:val="14"/>
              </w:rPr>
            </w:pPr>
            <w:r w:rsidRPr="00B2330F">
              <w:rPr>
                <w:b/>
                <w:sz w:val="14"/>
                <w:szCs w:val="14"/>
              </w:rPr>
              <w:t>5</w:t>
            </w:r>
          </w:p>
        </w:tc>
        <w:tc>
          <w:tcPr>
            <w:tcW w:w="1456" w:type="dxa"/>
            <w:shd w:val="clear" w:color="auto" w:fill="auto"/>
          </w:tcPr>
          <w:p w14:paraId="5B44FB52" w14:textId="1567628B" w:rsidR="0076617D" w:rsidRPr="00B2330F" w:rsidRDefault="0076617D" w:rsidP="0076617D">
            <w:pPr>
              <w:keepNext/>
              <w:jc w:val="center"/>
              <w:rPr>
                <w:sz w:val="14"/>
                <w:szCs w:val="14"/>
              </w:rPr>
            </w:pPr>
            <w:r w:rsidRPr="00B2330F">
              <w:rPr>
                <w:b/>
                <w:sz w:val="14"/>
                <w:szCs w:val="14"/>
              </w:rPr>
              <w:t>6</w:t>
            </w:r>
          </w:p>
        </w:tc>
        <w:tc>
          <w:tcPr>
            <w:tcW w:w="1106" w:type="dxa"/>
            <w:shd w:val="clear" w:color="auto" w:fill="auto"/>
          </w:tcPr>
          <w:p w14:paraId="006A5268" w14:textId="3A3C18FB" w:rsidR="0076617D" w:rsidRPr="00B2330F" w:rsidRDefault="0076617D" w:rsidP="0076617D">
            <w:pPr>
              <w:keepNext/>
              <w:jc w:val="center"/>
              <w:rPr>
                <w:sz w:val="14"/>
                <w:szCs w:val="14"/>
              </w:rPr>
            </w:pPr>
            <w:r w:rsidRPr="00B2330F">
              <w:rPr>
                <w:b/>
                <w:sz w:val="14"/>
                <w:szCs w:val="14"/>
              </w:rPr>
              <w:t>7</w:t>
            </w:r>
          </w:p>
        </w:tc>
        <w:tc>
          <w:tcPr>
            <w:tcW w:w="1022" w:type="dxa"/>
            <w:shd w:val="clear" w:color="auto" w:fill="auto"/>
          </w:tcPr>
          <w:p w14:paraId="09E81C8D" w14:textId="2E972EA6" w:rsidR="0076617D" w:rsidRPr="00B2330F" w:rsidRDefault="0076617D" w:rsidP="0076617D">
            <w:pPr>
              <w:keepNext/>
              <w:jc w:val="center"/>
              <w:rPr>
                <w:sz w:val="14"/>
                <w:szCs w:val="14"/>
              </w:rPr>
            </w:pPr>
            <w:r w:rsidRPr="00B2330F">
              <w:rPr>
                <w:b/>
                <w:sz w:val="14"/>
                <w:szCs w:val="14"/>
              </w:rPr>
              <w:t>8</w:t>
            </w:r>
          </w:p>
        </w:tc>
        <w:tc>
          <w:tcPr>
            <w:tcW w:w="1217" w:type="dxa"/>
            <w:shd w:val="clear" w:color="auto" w:fill="auto"/>
          </w:tcPr>
          <w:p w14:paraId="289C0C9D" w14:textId="78E56B7F" w:rsidR="0076617D" w:rsidRPr="00B2330F" w:rsidRDefault="0076617D" w:rsidP="0076617D">
            <w:pPr>
              <w:keepNext/>
              <w:jc w:val="center"/>
              <w:rPr>
                <w:sz w:val="14"/>
                <w:szCs w:val="14"/>
              </w:rPr>
            </w:pPr>
            <w:r w:rsidRPr="00B2330F">
              <w:rPr>
                <w:b/>
                <w:sz w:val="14"/>
                <w:szCs w:val="14"/>
              </w:rPr>
              <w:t>9</w:t>
            </w:r>
          </w:p>
        </w:tc>
        <w:tc>
          <w:tcPr>
            <w:tcW w:w="1064" w:type="dxa"/>
            <w:shd w:val="clear" w:color="auto" w:fill="auto"/>
          </w:tcPr>
          <w:p w14:paraId="059CBBA4" w14:textId="1459D522" w:rsidR="0076617D" w:rsidRPr="00B2330F" w:rsidRDefault="0076617D" w:rsidP="0076617D">
            <w:pPr>
              <w:keepNext/>
              <w:jc w:val="center"/>
              <w:rPr>
                <w:sz w:val="14"/>
                <w:szCs w:val="14"/>
              </w:rPr>
            </w:pPr>
            <w:r w:rsidRPr="00B2330F">
              <w:rPr>
                <w:b/>
                <w:sz w:val="14"/>
                <w:szCs w:val="14"/>
              </w:rPr>
              <w:t>10</w:t>
            </w:r>
          </w:p>
        </w:tc>
        <w:tc>
          <w:tcPr>
            <w:tcW w:w="1235" w:type="dxa"/>
            <w:shd w:val="clear" w:color="auto" w:fill="auto"/>
          </w:tcPr>
          <w:p w14:paraId="68D7412E" w14:textId="555245B4" w:rsidR="0076617D" w:rsidRPr="00B2330F" w:rsidRDefault="0076617D" w:rsidP="0076617D">
            <w:pPr>
              <w:keepNext/>
              <w:jc w:val="center"/>
              <w:rPr>
                <w:sz w:val="14"/>
                <w:szCs w:val="14"/>
              </w:rPr>
            </w:pPr>
            <w:r w:rsidRPr="00B2330F">
              <w:rPr>
                <w:b/>
                <w:sz w:val="14"/>
                <w:szCs w:val="14"/>
              </w:rPr>
              <w:t>11</w:t>
            </w:r>
          </w:p>
        </w:tc>
      </w:tr>
      <w:tr w:rsidR="00397F6B" w:rsidRPr="00B2330F" w14:paraId="41A59C8E" w14:textId="77777777" w:rsidTr="00B637D9">
        <w:tc>
          <w:tcPr>
            <w:tcW w:w="929" w:type="dxa"/>
            <w:tcBorders>
              <w:top w:val="single" w:sz="4" w:space="0" w:color="auto"/>
              <w:bottom w:val="nil"/>
            </w:tcBorders>
            <w:shd w:val="clear" w:color="auto" w:fill="auto"/>
          </w:tcPr>
          <w:p w14:paraId="2B647CED" w14:textId="22271CFB" w:rsidR="001F5DA1" w:rsidRPr="00B2330F" w:rsidRDefault="0076617D" w:rsidP="0076617D">
            <w:pPr>
              <w:keepNext/>
              <w:jc w:val="left"/>
              <w:rPr>
                <w:sz w:val="14"/>
                <w:szCs w:val="14"/>
              </w:rPr>
            </w:pPr>
            <w:r>
              <w:rPr>
                <w:sz w:val="14"/>
                <w:szCs w:val="14"/>
              </w:rPr>
              <w:t>China (Cont'd)</w:t>
            </w:r>
          </w:p>
        </w:tc>
        <w:tc>
          <w:tcPr>
            <w:tcW w:w="2380" w:type="dxa"/>
            <w:shd w:val="clear" w:color="auto" w:fill="auto"/>
          </w:tcPr>
          <w:p w14:paraId="286CEDF1" w14:textId="070F2E25" w:rsidR="001F5DA1" w:rsidRPr="00CC1A15" w:rsidRDefault="001F5DA1" w:rsidP="00CC1A15">
            <w:pPr>
              <w:jc w:val="left"/>
              <w:rPr>
                <w:rStyle w:val="shorttext"/>
                <w:sz w:val="14"/>
                <w:szCs w:val="14"/>
              </w:rPr>
            </w:pPr>
            <w:bookmarkStart w:id="22" w:name="_Hlk20149882"/>
            <w:r w:rsidRPr="000D3E26">
              <w:rPr>
                <w:rStyle w:val="shorttext"/>
                <w:sz w:val="14"/>
                <w:szCs w:val="14"/>
                <w:lang w:val="en"/>
              </w:rPr>
              <w:t>Rolled products with corrosion resistant coating</w:t>
            </w:r>
            <w:r w:rsidR="00CC1A15">
              <w:rPr>
                <w:rStyle w:val="shorttext"/>
                <w:sz w:val="14"/>
                <w:szCs w:val="14"/>
                <w:lang w:val="en"/>
              </w:rPr>
              <w:t xml:space="preserve"> </w:t>
            </w:r>
            <w:r w:rsidR="00CC1A15">
              <w:rPr>
                <w:sz w:val="14"/>
                <w:szCs w:val="14"/>
              </w:rPr>
              <w:t>(*)</w:t>
            </w:r>
          </w:p>
          <w:bookmarkEnd w:id="22"/>
          <w:p w14:paraId="75F10E97" w14:textId="77777777" w:rsidR="001F5DA1" w:rsidRPr="000D3E26" w:rsidRDefault="001F5DA1" w:rsidP="0076617D">
            <w:pPr>
              <w:keepNext/>
              <w:jc w:val="left"/>
              <w:rPr>
                <w:sz w:val="14"/>
                <w:szCs w:val="14"/>
              </w:rPr>
            </w:pPr>
            <w:r w:rsidRPr="000D3E26">
              <w:rPr>
                <w:sz w:val="14"/>
                <w:szCs w:val="14"/>
              </w:rPr>
              <w:t>7210 30 00 00, 7210 41 00 00, 7210 49 00 00, 7210 50 00 00, 7210 61 00 00, 7210 69 00 00, 7210 90 80 00, 7212 20 00 00, 7212 30 00 00, 7212 50 20 00, 7212 50 30 00, 7212 50 40 00, 7212 50 61 00, 7212 50 69 00, 7212 50 90 00, 7225 91 00 00, 7225 92 00 00, 7225 99 00 00, 7226 99 10 00, 7226 99 30 00, 7226 99 70 00</w:t>
            </w:r>
          </w:p>
          <w:p w14:paraId="49196896" w14:textId="3BC9A11B" w:rsidR="001F5DA1" w:rsidRPr="00B2330F" w:rsidRDefault="001F5DA1" w:rsidP="0076617D">
            <w:pPr>
              <w:keepNext/>
              <w:jc w:val="left"/>
              <w:rPr>
                <w:rStyle w:val="shorttext"/>
                <w:sz w:val="14"/>
                <w:szCs w:val="14"/>
                <w:lang w:val="en"/>
              </w:rPr>
            </w:pPr>
            <w:r w:rsidRPr="000D3E26">
              <w:rPr>
                <w:sz w:val="14"/>
                <w:szCs w:val="14"/>
              </w:rPr>
              <w:t>No. AD-</w:t>
            </w:r>
            <w:bookmarkStart w:id="23" w:name="_Hlk17714255"/>
            <w:r w:rsidRPr="000D3E26">
              <w:rPr>
                <w:sz w:val="14"/>
                <w:szCs w:val="14"/>
              </w:rPr>
              <w:t>397/2018/4411-05/CHN</w:t>
            </w:r>
            <w:bookmarkEnd w:id="23"/>
          </w:p>
        </w:tc>
        <w:tc>
          <w:tcPr>
            <w:tcW w:w="1218" w:type="dxa"/>
            <w:shd w:val="clear" w:color="auto" w:fill="auto"/>
          </w:tcPr>
          <w:p w14:paraId="4136522A" w14:textId="77777777" w:rsidR="001F5DA1" w:rsidRPr="000D3E26" w:rsidRDefault="001F5DA1" w:rsidP="0076617D">
            <w:pPr>
              <w:keepNext/>
              <w:jc w:val="center"/>
              <w:rPr>
                <w:sz w:val="14"/>
                <w:szCs w:val="14"/>
                <w:lang w:val="en-US"/>
              </w:rPr>
            </w:pPr>
            <w:r w:rsidRPr="000D3E26">
              <w:rPr>
                <w:sz w:val="14"/>
                <w:szCs w:val="14"/>
                <w:lang w:val="en-US"/>
              </w:rPr>
              <w:t>03.10.2018</w:t>
            </w:r>
          </w:p>
          <w:p w14:paraId="5BFAE86D" w14:textId="77777777" w:rsidR="001F5DA1" w:rsidRPr="000D3E26" w:rsidRDefault="001F5DA1" w:rsidP="0076617D">
            <w:pPr>
              <w:keepNext/>
              <w:jc w:val="center"/>
              <w:rPr>
                <w:sz w:val="14"/>
                <w:szCs w:val="14"/>
                <w:lang w:val="en-US"/>
              </w:rPr>
            </w:pPr>
            <w:r w:rsidRPr="000D3E26">
              <w:rPr>
                <w:sz w:val="14"/>
                <w:szCs w:val="14"/>
                <w:lang w:val="en-US"/>
              </w:rPr>
              <w:t>D: 01.07.2017-30.06.2018</w:t>
            </w:r>
          </w:p>
          <w:p w14:paraId="6ECE302F" w14:textId="43B38F44" w:rsidR="001F5DA1" w:rsidRPr="00B2330F" w:rsidRDefault="001F5DA1" w:rsidP="0076617D">
            <w:pPr>
              <w:keepNext/>
              <w:jc w:val="center"/>
              <w:rPr>
                <w:sz w:val="14"/>
                <w:szCs w:val="14"/>
                <w:lang w:val="en-US"/>
              </w:rPr>
            </w:pPr>
            <w:r w:rsidRPr="000D3E26">
              <w:rPr>
                <w:sz w:val="14"/>
                <w:szCs w:val="14"/>
                <w:lang w:val="en-US"/>
              </w:rPr>
              <w:t>I: 01.01.2015-30.06.2018</w:t>
            </w:r>
          </w:p>
        </w:tc>
        <w:tc>
          <w:tcPr>
            <w:tcW w:w="1427" w:type="dxa"/>
            <w:shd w:val="clear" w:color="auto" w:fill="auto"/>
          </w:tcPr>
          <w:p w14:paraId="771B7847" w14:textId="0271C1D9" w:rsidR="001F5DA1" w:rsidRPr="00B2330F" w:rsidRDefault="0076617D" w:rsidP="0076617D">
            <w:pPr>
              <w:keepNext/>
              <w:jc w:val="center"/>
              <w:rPr>
                <w:sz w:val="14"/>
                <w:szCs w:val="14"/>
              </w:rPr>
            </w:pPr>
            <w:r>
              <w:rPr>
                <w:sz w:val="14"/>
                <w:szCs w:val="14"/>
              </w:rPr>
              <w:t>-</w:t>
            </w:r>
          </w:p>
        </w:tc>
        <w:tc>
          <w:tcPr>
            <w:tcW w:w="1470" w:type="dxa"/>
            <w:shd w:val="clear" w:color="auto" w:fill="auto"/>
          </w:tcPr>
          <w:p w14:paraId="73E229B6" w14:textId="61264113" w:rsidR="001F5DA1" w:rsidRPr="00B2330F" w:rsidRDefault="0076617D" w:rsidP="0076617D">
            <w:pPr>
              <w:keepNext/>
              <w:jc w:val="center"/>
              <w:rPr>
                <w:sz w:val="14"/>
                <w:szCs w:val="14"/>
              </w:rPr>
            </w:pPr>
            <w:r>
              <w:rPr>
                <w:sz w:val="14"/>
                <w:szCs w:val="14"/>
              </w:rPr>
              <w:t>-</w:t>
            </w:r>
          </w:p>
        </w:tc>
        <w:tc>
          <w:tcPr>
            <w:tcW w:w="1456" w:type="dxa"/>
            <w:shd w:val="clear" w:color="auto" w:fill="auto"/>
          </w:tcPr>
          <w:p w14:paraId="466716F0" w14:textId="139B6C4B" w:rsidR="001F5DA1" w:rsidRPr="00B2330F" w:rsidRDefault="0076617D" w:rsidP="0076617D">
            <w:pPr>
              <w:keepNext/>
              <w:jc w:val="center"/>
              <w:rPr>
                <w:sz w:val="14"/>
                <w:szCs w:val="14"/>
              </w:rPr>
            </w:pPr>
            <w:r>
              <w:rPr>
                <w:sz w:val="14"/>
                <w:szCs w:val="14"/>
              </w:rPr>
              <w:t>-</w:t>
            </w:r>
          </w:p>
        </w:tc>
        <w:tc>
          <w:tcPr>
            <w:tcW w:w="1106" w:type="dxa"/>
            <w:shd w:val="clear" w:color="auto" w:fill="auto"/>
          </w:tcPr>
          <w:p w14:paraId="7BE7DDB6" w14:textId="4C96436D" w:rsidR="001F5DA1" w:rsidRPr="00B2330F" w:rsidRDefault="0076617D" w:rsidP="0076617D">
            <w:pPr>
              <w:keepNext/>
              <w:jc w:val="center"/>
              <w:rPr>
                <w:sz w:val="14"/>
                <w:szCs w:val="14"/>
              </w:rPr>
            </w:pPr>
            <w:r>
              <w:rPr>
                <w:sz w:val="14"/>
                <w:szCs w:val="14"/>
              </w:rPr>
              <w:t>-</w:t>
            </w:r>
          </w:p>
        </w:tc>
        <w:tc>
          <w:tcPr>
            <w:tcW w:w="1022" w:type="dxa"/>
            <w:shd w:val="clear" w:color="auto" w:fill="auto"/>
          </w:tcPr>
          <w:p w14:paraId="093177DF" w14:textId="3BA57FB2" w:rsidR="001F5DA1" w:rsidRPr="00B2330F" w:rsidRDefault="0076617D" w:rsidP="0076617D">
            <w:pPr>
              <w:keepNext/>
              <w:jc w:val="center"/>
              <w:rPr>
                <w:sz w:val="14"/>
                <w:szCs w:val="14"/>
              </w:rPr>
            </w:pPr>
            <w:r>
              <w:rPr>
                <w:sz w:val="14"/>
                <w:szCs w:val="14"/>
              </w:rPr>
              <w:t>-</w:t>
            </w:r>
          </w:p>
        </w:tc>
        <w:tc>
          <w:tcPr>
            <w:tcW w:w="1217" w:type="dxa"/>
            <w:shd w:val="clear" w:color="auto" w:fill="auto"/>
          </w:tcPr>
          <w:p w14:paraId="49D05717" w14:textId="572093FF" w:rsidR="001F5DA1" w:rsidRPr="00B2330F" w:rsidRDefault="0076617D" w:rsidP="0076617D">
            <w:pPr>
              <w:keepNext/>
              <w:jc w:val="center"/>
              <w:rPr>
                <w:sz w:val="14"/>
                <w:szCs w:val="14"/>
              </w:rPr>
            </w:pPr>
            <w:r>
              <w:rPr>
                <w:sz w:val="14"/>
                <w:szCs w:val="14"/>
              </w:rPr>
              <w:t>-</w:t>
            </w:r>
          </w:p>
        </w:tc>
        <w:tc>
          <w:tcPr>
            <w:tcW w:w="1064" w:type="dxa"/>
            <w:shd w:val="clear" w:color="auto" w:fill="auto"/>
          </w:tcPr>
          <w:p w14:paraId="58A9E638" w14:textId="17DA90A8" w:rsidR="001F5DA1" w:rsidRPr="00B2330F" w:rsidRDefault="0076617D" w:rsidP="0076617D">
            <w:pPr>
              <w:keepNext/>
              <w:jc w:val="center"/>
              <w:rPr>
                <w:sz w:val="14"/>
                <w:szCs w:val="14"/>
              </w:rPr>
            </w:pPr>
            <w:r>
              <w:rPr>
                <w:sz w:val="14"/>
                <w:szCs w:val="14"/>
              </w:rPr>
              <w:t>-</w:t>
            </w:r>
          </w:p>
        </w:tc>
        <w:tc>
          <w:tcPr>
            <w:tcW w:w="1235" w:type="dxa"/>
            <w:shd w:val="clear" w:color="auto" w:fill="auto"/>
          </w:tcPr>
          <w:p w14:paraId="08F1DC85" w14:textId="36EC298A" w:rsidR="001F5DA1" w:rsidRPr="00B2330F" w:rsidRDefault="0076617D" w:rsidP="0076617D">
            <w:pPr>
              <w:keepNext/>
              <w:jc w:val="center"/>
              <w:rPr>
                <w:sz w:val="14"/>
                <w:szCs w:val="14"/>
              </w:rPr>
            </w:pPr>
            <w:r>
              <w:rPr>
                <w:sz w:val="14"/>
                <w:szCs w:val="14"/>
              </w:rPr>
              <w:t>-</w:t>
            </w:r>
          </w:p>
        </w:tc>
      </w:tr>
      <w:tr w:rsidR="00397F6B" w:rsidRPr="00B2330F" w14:paraId="6AF47E88" w14:textId="77777777" w:rsidTr="00B637D9">
        <w:tc>
          <w:tcPr>
            <w:tcW w:w="929" w:type="dxa"/>
            <w:tcBorders>
              <w:top w:val="nil"/>
            </w:tcBorders>
            <w:shd w:val="clear" w:color="auto" w:fill="auto"/>
          </w:tcPr>
          <w:p w14:paraId="42EE86C1" w14:textId="77777777" w:rsidR="001F5DA1" w:rsidRPr="00B2330F" w:rsidRDefault="001F5DA1" w:rsidP="0076617D">
            <w:pPr>
              <w:jc w:val="left"/>
              <w:rPr>
                <w:sz w:val="14"/>
                <w:szCs w:val="14"/>
              </w:rPr>
            </w:pPr>
          </w:p>
        </w:tc>
        <w:tc>
          <w:tcPr>
            <w:tcW w:w="2380" w:type="dxa"/>
            <w:shd w:val="clear" w:color="auto" w:fill="auto"/>
          </w:tcPr>
          <w:p w14:paraId="418F5BAF" w14:textId="77777777" w:rsidR="001F5DA1" w:rsidRPr="000D3E26" w:rsidRDefault="001F5DA1" w:rsidP="0076617D">
            <w:pPr>
              <w:jc w:val="left"/>
              <w:rPr>
                <w:rStyle w:val="shorttext"/>
                <w:sz w:val="14"/>
                <w:szCs w:val="14"/>
                <w:lang w:val="en"/>
              </w:rPr>
            </w:pPr>
            <w:r w:rsidRPr="000D3E26">
              <w:rPr>
                <w:rStyle w:val="shorttext"/>
                <w:sz w:val="14"/>
                <w:szCs w:val="14"/>
                <w:lang w:val="en"/>
              </w:rPr>
              <w:t>Hot-deformed seamless steel pipes</w:t>
            </w:r>
          </w:p>
          <w:p w14:paraId="33BD30E0" w14:textId="77777777" w:rsidR="001F5DA1" w:rsidRPr="000D3E26" w:rsidRDefault="001F5DA1" w:rsidP="0076617D">
            <w:pPr>
              <w:jc w:val="left"/>
              <w:rPr>
                <w:rStyle w:val="shorttext"/>
                <w:sz w:val="14"/>
                <w:szCs w:val="14"/>
                <w:lang w:val="en"/>
              </w:rPr>
            </w:pPr>
            <w:r w:rsidRPr="000D3E26">
              <w:rPr>
                <w:rStyle w:val="shorttext"/>
                <w:sz w:val="14"/>
                <w:szCs w:val="14"/>
                <w:lang w:val="en"/>
              </w:rPr>
              <w:t xml:space="preserve">7304 19, </w:t>
            </w:r>
          </w:p>
          <w:p w14:paraId="7C08D537" w14:textId="77777777" w:rsidR="001F5DA1" w:rsidRPr="000D3E26" w:rsidRDefault="001F5DA1" w:rsidP="0076617D">
            <w:pPr>
              <w:jc w:val="left"/>
              <w:rPr>
                <w:rStyle w:val="shorttext"/>
                <w:sz w:val="14"/>
                <w:szCs w:val="14"/>
                <w:lang w:val="en"/>
              </w:rPr>
            </w:pPr>
            <w:r w:rsidRPr="000D3E26">
              <w:rPr>
                <w:rStyle w:val="shorttext"/>
                <w:sz w:val="14"/>
                <w:szCs w:val="14"/>
                <w:lang w:val="en"/>
              </w:rPr>
              <w:t xml:space="preserve">7304 23 00 00, 7304 29, </w:t>
            </w:r>
          </w:p>
          <w:p w14:paraId="6DA82EF4" w14:textId="1F8D3940" w:rsidR="001F5DA1" w:rsidRPr="000D3E26" w:rsidRDefault="001F5DA1" w:rsidP="0076617D">
            <w:pPr>
              <w:jc w:val="left"/>
              <w:rPr>
                <w:rStyle w:val="shorttext"/>
                <w:sz w:val="14"/>
                <w:szCs w:val="14"/>
                <w:lang w:val="en"/>
              </w:rPr>
            </w:pPr>
            <w:r w:rsidRPr="000D3E26">
              <w:rPr>
                <w:rStyle w:val="shorttext"/>
                <w:sz w:val="14"/>
                <w:szCs w:val="14"/>
                <w:lang w:val="en"/>
              </w:rPr>
              <w:t>7304 39, 7304 59</w:t>
            </w:r>
          </w:p>
          <w:p w14:paraId="53B46112" w14:textId="681E2B44" w:rsidR="001F5DA1" w:rsidRPr="00B2330F" w:rsidRDefault="001F5DA1" w:rsidP="0076617D">
            <w:pPr>
              <w:jc w:val="left"/>
              <w:rPr>
                <w:rStyle w:val="shorttext"/>
                <w:sz w:val="14"/>
                <w:szCs w:val="14"/>
                <w:lang w:val="en"/>
              </w:rPr>
            </w:pPr>
            <w:r w:rsidRPr="000D3E26">
              <w:rPr>
                <w:sz w:val="14"/>
                <w:szCs w:val="14"/>
              </w:rPr>
              <w:t>No. AD-</w:t>
            </w:r>
            <w:r w:rsidRPr="000D3E26">
              <w:rPr>
                <w:rStyle w:val="shorttext"/>
                <w:sz w:val="14"/>
                <w:szCs w:val="14"/>
                <w:lang w:val="en"/>
              </w:rPr>
              <w:t>415/2019/4411-03</w:t>
            </w:r>
          </w:p>
        </w:tc>
        <w:tc>
          <w:tcPr>
            <w:tcW w:w="1218" w:type="dxa"/>
            <w:shd w:val="clear" w:color="auto" w:fill="auto"/>
          </w:tcPr>
          <w:p w14:paraId="686ECDCE" w14:textId="77777777" w:rsidR="001F5DA1" w:rsidRPr="000D3E26" w:rsidRDefault="001F5DA1" w:rsidP="0076617D">
            <w:pPr>
              <w:jc w:val="center"/>
              <w:rPr>
                <w:sz w:val="14"/>
                <w:szCs w:val="14"/>
                <w:lang w:val="en-US"/>
              </w:rPr>
            </w:pPr>
            <w:r w:rsidRPr="000D3E26">
              <w:rPr>
                <w:sz w:val="14"/>
                <w:szCs w:val="14"/>
                <w:lang w:val="en-US"/>
              </w:rPr>
              <w:t>18.05.2019</w:t>
            </w:r>
          </w:p>
          <w:p w14:paraId="7DDA4C92" w14:textId="77777777" w:rsidR="001F5DA1" w:rsidRPr="000D3E26" w:rsidRDefault="001F5DA1" w:rsidP="0076617D">
            <w:pPr>
              <w:jc w:val="center"/>
              <w:rPr>
                <w:sz w:val="14"/>
                <w:szCs w:val="14"/>
                <w:lang w:val="en-US"/>
              </w:rPr>
            </w:pPr>
            <w:r w:rsidRPr="000D3E26">
              <w:rPr>
                <w:sz w:val="14"/>
                <w:szCs w:val="14"/>
                <w:lang w:val="en-US"/>
              </w:rPr>
              <w:t>D: 01.04.2018-31.03.2019</w:t>
            </w:r>
          </w:p>
          <w:p w14:paraId="49FCC9E7" w14:textId="3AB87D18" w:rsidR="001F5DA1" w:rsidRPr="00B2330F" w:rsidRDefault="001F5DA1" w:rsidP="0076617D">
            <w:pPr>
              <w:jc w:val="center"/>
              <w:rPr>
                <w:sz w:val="14"/>
                <w:szCs w:val="14"/>
                <w:lang w:val="en-US"/>
              </w:rPr>
            </w:pPr>
            <w:r w:rsidRPr="000D3E26">
              <w:rPr>
                <w:sz w:val="14"/>
                <w:szCs w:val="14"/>
                <w:lang w:val="en-US"/>
              </w:rPr>
              <w:t>I: 01.01.2016-31.03.2019</w:t>
            </w:r>
          </w:p>
        </w:tc>
        <w:tc>
          <w:tcPr>
            <w:tcW w:w="1427" w:type="dxa"/>
            <w:shd w:val="clear" w:color="auto" w:fill="auto"/>
          </w:tcPr>
          <w:p w14:paraId="01DA7F02" w14:textId="7B916A01" w:rsidR="001F5DA1" w:rsidRPr="00B2330F" w:rsidRDefault="0076617D" w:rsidP="0076617D">
            <w:pPr>
              <w:jc w:val="center"/>
              <w:rPr>
                <w:sz w:val="14"/>
                <w:szCs w:val="14"/>
              </w:rPr>
            </w:pPr>
            <w:r>
              <w:rPr>
                <w:sz w:val="14"/>
                <w:szCs w:val="14"/>
              </w:rPr>
              <w:t>-</w:t>
            </w:r>
          </w:p>
        </w:tc>
        <w:tc>
          <w:tcPr>
            <w:tcW w:w="1470" w:type="dxa"/>
            <w:shd w:val="clear" w:color="auto" w:fill="auto"/>
          </w:tcPr>
          <w:p w14:paraId="36472C45" w14:textId="74ABBD7D" w:rsidR="001F5DA1" w:rsidRPr="00B2330F" w:rsidRDefault="0076617D" w:rsidP="0076617D">
            <w:pPr>
              <w:jc w:val="center"/>
              <w:rPr>
                <w:sz w:val="14"/>
                <w:szCs w:val="14"/>
              </w:rPr>
            </w:pPr>
            <w:r>
              <w:rPr>
                <w:sz w:val="14"/>
                <w:szCs w:val="14"/>
              </w:rPr>
              <w:t>-</w:t>
            </w:r>
          </w:p>
        </w:tc>
        <w:tc>
          <w:tcPr>
            <w:tcW w:w="1456" w:type="dxa"/>
            <w:shd w:val="clear" w:color="auto" w:fill="auto"/>
          </w:tcPr>
          <w:p w14:paraId="637A23EA" w14:textId="070562CB" w:rsidR="001F5DA1" w:rsidRPr="00B2330F" w:rsidRDefault="0076617D" w:rsidP="0076617D">
            <w:pPr>
              <w:jc w:val="center"/>
              <w:rPr>
                <w:sz w:val="14"/>
                <w:szCs w:val="14"/>
              </w:rPr>
            </w:pPr>
            <w:r>
              <w:rPr>
                <w:sz w:val="14"/>
                <w:szCs w:val="14"/>
              </w:rPr>
              <w:t>-</w:t>
            </w:r>
          </w:p>
        </w:tc>
        <w:tc>
          <w:tcPr>
            <w:tcW w:w="1106" w:type="dxa"/>
            <w:shd w:val="clear" w:color="auto" w:fill="auto"/>
          </w:tcPr>
          <w:p w14:paraId="5FC0B879" w14:textId="56DA1285" w:rsidR="001F5DA1" w:rsidRPr="00B2330F" w:rsidRDefault="0076617D" w:rsidP="0076617D">
            <w:pPr>
              <w:jc w:val="center"/>
              <w:rPr>
                <w:sz w:val="14"/>
                <w:szCs w:val="14"/>
              </w:rPr>
            </w:pPr>
            <w:r>
              <w:rPr>
                <w:sz w:val="14"/>
                <w:szCs w:val="14"/>
              </w:rPr>
              <w:t>-</w:t>
            </w:r>
          </w:p>
        </w:tc>
        <w:tc>
          <w:tcPr>
            <w:tcW w:w="1022" w:type="dxa"/>
            <w:shd w:val="clear" w:color="auto" w:fill="auto"/>
          </w:tcPr>
          <w:p w14:paraId="7F71EC72" w14:textId="177DF985" w:rsidR="001F5DA1" w:rsidRPr="00B2330F" w:rsidRDefault="0076617D" w:rsidP="0076617D">
            <w:pPr>
              <w:jc w:val="center"/>
              <w:rPr>
                <w:sz w:val="14"/>
                <w:szCs w:val="14"/>
              </w:rPr>
            </w:pPr>
            <w:r>
              <w:rPr>
                <w:sz w:val="14"/>
                <w:szCs w:val="14"/>
              </w:rPr>
              <w:t>-</w:t>
            </w:r>
          </w:p>
        </w:tc>
        <w:tc>
          <w:tcPr>
            <w:tcW w:w="1217" w:type="dxa"/>
            <w:shd w:val="clear" w:color="auto" w:fill="auto"/>
          </w:tcPr>
          <w:p w14:paraId="5088C03B" w14:textId="4F1C9B48" w:rsidR="001F5DA1" w:rsidRPr="00B2330F" w:rsidRDefault="0076617D" w:rsidP="0076617D">
            <w:pPr>
              <w:jc w:val="center"/>
              <w:rPr>
                <w:sz w:val="14"/>
                <w:szCs w:val="14"/>
              </w:rPr>
            </w:pPr>
            <w:r>
              <w:rPr>
                <w:sz w:val="14"/>
                <w:szCs w:val="14"/>
              </w:rPr>
              <w:t>-</w:t>
            </w:r>
          </w:p>
        </w:tc>
        <w:tc>
          <w:tcPr>
            <w:tcW w:w="1064" w:type="dxa"/>
            <w:shd w:val="clear" w:color="auto" w:fill="auto"/>
          </w:tcPr>
          <w:p w14:paraId="29438A27" w14:textId="0080251E" w:rsidR="001F5DA1" w:rsidRPr="00B2330F" w:rsidRDefault="0076617D" w:rsidP="0076617D">
            <w:pPr>
              <w:jc w:val="center"/>
              <w:rPr>
                <w:sz w:val="14"/>
                <w:szCs w:val="14"/>
              </w:rPr>
            </w:pPr>
            <w:r>
              <w:rPr>
                <w:sz w:val="14"/>
                <w:szCs w:val="14"/>
              </w:rPr>
              <w:t>-</w:t>
            </w:r>
          </w:p>
        </w:tc>
        <w:tc>
          <w:tcPr>
            <w:tcW w:w="1235" w:type="dxa"/>
            <w:shd w:val="clear" w:color="auto" w:fill="auto"/>
          </w:tcPr>
          <w:p w14:paraId="1F17B12B" w14:textId="1D0268EE" w:rsidR="001F5DA1" w:rsidRPr="00B2330F" w:rsidRDefault="0076617D" w:rsidP="0076617D">
            <w:pPr>
              <w:jc w:val="center"/>
              <w:rPr>
                <w:sz w:val="14"/>
                <w:szCs w:val="14"/>
              </w:rPr>
            </w:pPr>
            <w:r>
              <w:rPr>
                <w:sz w:val="14"/>
                <w:szCs w:val="14"/>
              </w:rPr>
              <w:t>-</w:t>
            </w:r>
          </w:p>
        </w:tc>
      </w:tr>
      <w:tr w:rsidR="00397F6B" w:rsidRPr="00B2330F" w14:paraId="7C6565D2" w14:textId="77777777" w:rsidTr="00B637D9">
        <w:tc>
          <w:tcPr>
            <w:tcW w:w="929" w:type="dxa"/>
            <w:shd w:val="clear" w:color="auto" w:fill="auto"/>
          </w:tcPr>
          <w:p w14:paraId="4198155D" w14:textId="77777777" w:rsidR="001F5DA1" w:rsidRPr="00B2330F" w:rsidRDefault="001F5DA1" w:rsidP="0076617D">
            <w:pPr>
              <w:jc w:val="left"/>
              <w:rPr>
                <w:sz w:val="14"/>
                <w:szCs w:val="14"/>
              </w:rPr>
            </w:pPr>
            <w:r w:rsidRPr="00B2330F">
              <w:rPr>
                <w:sz w:val="14"/>
                <w:szCs w:val="14"/>
              </w:rPr>
              <w:t>India</w:t>
            </w:r>
          </w:p>
        </w:tc>
        <w:tc>
          <w:tcPr>
            <w:tcW w:w="2380" w:type="dxa"/>
            <w:shd w:val="clear" w:color="auto" w:fill="auto"/>
          </w:tcPr>
          <w:p w14:paraId="459E7904" w14:textId="084057EE" w:rsidR="001F5DA1" w:rsidRPr="000D3E26" w:rsidRDefault="001F5DA1" w:rsidP="0076617D">
            <w:pPr>
              <w:jc w:val="left"/>
              <w:rPr>
                <w:sz w:val="14"/>
                <w:szCs w:val="14"/>
              </w:rPr>
            </w:pPr>
            <w:r w:rsidRPr="000D3E26">
              <w:rPr>
                <w:sz w:val="14"/>
                <w:szCs w:val="14"/>
              </w:rPr>
              <w:t>Syringes</w:t>
            </w:r>
            <w:r w:rsidR="00BD58D0">
              <w:rPr>
                <w:sz w:val="14"/>
                <w:szCs w:val="14"/>
              </w:rPr>
              <w:t xml:space="preserve"> (*)</w:t>
            </w:r>
          </w:p>
          <w:p w14:paraId="6B9575C7" w14:textId="77777777" w:rsidR="001F5DA1" w:rsidRPr="000D3E26" w:rsidRDefault="001F5DA1" w:rsidP="0076617D">
            <w:pPr>
              <w:jc w:val="left"/>
              <w:rPr>
                <w:sz w:val="14"/>
                <w:szCs w:val="14"/>
              </w:rPr>
            </w:pPr>
            <w:r w:rsidRPr="000D3E26">
              <w:rPr>
                <w:sz w:val="14"/>
                <w:szCs w:val="14"/>
              </w:rPr>
              <w:t>9018 31 10 00</w:t>
            </w:r>
          </w:p>
          <w:p w14:paraId="5CE15FA7" w14:textId="07D9FE15" w:rsidR="001F5DA1" w:rsidRPr="00B2330F" w:rsidRDefault="001F5DA1" w:rsidP="00397F6B">
            <w:pPr>
              <w:jc w:val="left"/>
              <w:rPr>
                <w:sz w:val="14"/>
                <w:szCs w:val="14"/>
              </w:rPr>
            </w:pPr>
            <w:r w:rsidRPr="000D3E26">
              <w:rPr>
                <w:sz w:val="14"/>
                <w:szCs w:val="14"/>
              </w:rPr>
              <w:t>No. AD-379/2017/4411-05/IND</w:t>
            </w:r>
          </w:p>
        </w:tc>
        <w:tc>
          <w:tcPr>
            <w:tcW w:w="1218" w:type="dxa"/>
            <w:shd w:val="clear" w:color="auto" w:fill="auto"/>
          </w:tcPr>
          <w:p w14:paraId="7512014D" w14:textId="77777777" w:rsidR="001F5DA1" w:rsidRPr="000D3E26" w:rsidRDefault="001F5DA1" w:rsidP="0076617D">
            <w:pPr>
              <w:jc w:val="center"/>
              <w:rPr>
                <w:sz w:val="14"/>
                <w:szCs w:val="14"/>
                <w:lang w:val="en-US"/>
              </w:rPr>
            </w:pPr>
            <w:r w:rsidRPr="000D3E26">
              <w:rPr>
                <w:sz w:val="14"/>
                <w:szCs w:val="14"/>
                <w:lang w:val="en-US"/>
              </w:rPr>
              <w:t>02.11.2017</w:t>
            </w:r>
          </w:p>
          <w:p w14:paraId="4EC8E347" w14:textId="77777777" w:rsidR="001F5DA1" w:rsidRPr="000D3E26" w:rsidRDefault="001F5DA1" w:rsidP="0076617D">
            <w:pPr>
              <w:jc w:val="center"/>
              <w:rPr>
                <w:sz w:val="14"/>
                <w:szCs w:val="14"/>
                <w:lang w:val="en-US"/>
              </w:rPr>
            </w:pPr>
            <w:r w:rsidRPr="000D3E26">
              <w:rPr>
                <w:sz w:val="14"/>
                <w:szCs w:val="14"/>
                <w:lang w:val="en-US"/>
              </w:rPr>
              <w:t>D: 01.07.2016-30.06.2017</w:t>
            </w:r>
          </w:p>
          <w:p w14:paraId="4B77FE86" w14:textId="3A02E2FF" w:rsidR="001F5DA1" w:rsidRPr="00B2330F" w:rsidRDefault="001F5DA1" w:rsidP="005C2763">
            <w:pPr>
              <w:jc w:val="center"/>
              <w:rPr>
                <w:sz w:val="14"/>
                <w:szCs w:val="14"/>
                <w:lang w:val="en-US"/>
              </w:rPr>
            </w:pPr>
            <w:r w:rsidRPr="000D3E26">
              <w:rPr>
                <w:sz w:val="14"/>
                <w:szCs w:val="14"/>
                <w:lang w:val="en-US"/>
              </w:rPr>
              <w:t>I: 01.01.2014-30.06.2017</w:t>
            </w:r>
          </w:p>
        </w:tc>
        <w:tc>
          <w:tcPr>
            <w:tcW w:w="1427" w:type="dxa"/>
            <w:shd w:val="clear" w:color="auto" w:fill="auto"/>
          </w:tcPr>
          <w:p w14:paraId="556C3258" w14:textId="149CA379" w:rsidR="001F5DA1" w:rsidRPr="00B2330F" w:rsidRDefault="0076617D" w:rsidP="0076617D">
            <w:pPr>
              <w:jc w:val="center"/>
              <w:rPr>
                <w:sz w:val="14"/>
                <w:szCs w:val="14"/>
              </w:rPr>
            </w:pPr>
            <w:r>
              <w:rPr>
                <w:sz w:val="14"/>
                <w:szCs w:val="14"/>
              </w:rPr>
              <w:t>-</w:t>
            </w:r>
          </w:p>
        </w:tc>
        <w:tc>
          <w:tcPr>
            <w:tcW w:w="1470" w:type="dxa"/>
            <w:shd w:val="clear" w:color="auto" w:fill="auto"/>
          </w:tcPr>
          <w:p w14:paraId="32D447BD" w14:textId="58381D37" w:rsidR="001F5DA1" w:rsidRPr="00B2330F" w:rsidRDefault="0076617D" w:rsidP="0076617D">
            <w:pPr>
              <w:jc w:val="center"/>
              <w:rPr>
                <w:sz w:val="14"/>
                <w:szCs w:val="14"/>
              </w:rPr>
            </w:pPr>
            <w:r>
              <w:rPr>
                <w:sz w:val="14"/>
                <w:szCs w:val="14"/>
              </w:rPr>
              <w:t>-</w:t>
            </w:r>
          </w:p>
        </w:tc>
        <w:tc>
          <w:tcPr>
            <w:tcW w:w="1456" w:type="dxa"/>
            <w:shd w:val="clear" w:color="auto" w:fill="auto"/>
          </w:tcPr>
          <w:p w14:paraId="14D0FB79" w14:textId="7BC5B306" w:rsidR="001F5DA1" w:rsidRPr="00B2330F" w:rsidRDefault="0076617D" w:rsidP="0076617D">
            <w:pPr>
              <w:jc w:val="center"/>
              <w:rPr>
                <w:sz w:val="14"/>
                <w:szCs w:val="14"/>
              </w:rPr>
            </w:pPr>
            <w:r>
              <w:rPr>
                <w:sz w:val="14"/>
                <w:szCs w:val="14"/>
              </w:rPr>
              <w:t>-</w:t>
            </w:r>
          </w:p>
        </w:tc>
        <w:tc>
          <w:tcPr>
            <w:tcW w:w="1106" w:type="dxa"/>
            <w:shd w:val="clear" w:color="auto" w:fill="auto"/>
          </w:tcPr>
          <w:p w14:paraId="7986A5C2" w14:textId="77777777" w:rsidR="001F5DA1" w:rsidRPr="000D3E26" w:rsidRDefault="001F5DA1" w:rsidP="0076617D">
            <w:pPr>
              <w:jc w:val="center"/>
              <w:rPr>
                <w:sz w:val="14"/>
                <w:szCs w:val="14"/>
              </w:rPr>
            </w:pPr>
            <w:r w:rsidRPr="000D3E26">
              <w:rPr>
                <w:sz w:val="14"/>
                <w:szCs w:val="14"/>
              </w:rPr>
              <w:t>20.04.2019</w:t>
            </w:r>
          </w:p>
          <w:p w14:paraId="261CB687" w14:textId="58832606" w:rsidR="001F5DA1" w:rsidRPr="000D3E26" w:rsidRDefault="001F5DA1" w:rsidP="0076617D">
            <w:pPr>
              <w:jc w:val="center"/>
              <w:rPr>
                <w:sz w:val="14"/>
                <w:szCs w:val="14"/>
              </w:rPr>
            </w:pPr>
            <w:r w:rsidRPr="000D3E26">
              <w:rPr>
                <w:sz w:val="14"/>
                <w:szCs w:val="14"/>
              </w:rPr>
              <w:t>No. AD-411/2019/4411-03</w:t>
            </w:r>
          </w:p>
          <w:p w14:paraId="304C1452" w14:textId="369325C5" w:rsidR="001F5DA1" w:rsidRPr="00B2330F" w:rsidRDefault="001F5DA1" w:rsidP="0076617D">
            <w:pPr>
              <w:jc w:val="center"/>
              <w:rPr>
                <w:sz w:val="14"/>
                <w:szCs w:val="14"/>
              </w:rPr>
            </w:pPr>
            <w:r w:rsidRPr="000D3E26">
              <w:rPr>
                <w:sz w:val="14"/>
                <w:szCs w:val="14"/>
              </w:rPr>
              <w:t>Negative final determination</w:t>
            </w:r>
          </w:p>
        </w:tc>
        <w:tc>
          <w:tcPr>
            <w:tcW w:w="1022" w:type="dxa"/>
            <w:shd w:val="clear" w:color="auto" w:fill="auto"/>
          </w:tcPr>
          <w:p w14:paraId="71B44C94" w14:textId="6A71EA88" w:rsidR="001F5DA1" w:rsidRPr="00B2330F" w:rsidRDefault="0076617D" w:rsidP="0076617D">
            <w:pPr>
              <w:jc w:val="center"/>
              <w:rPr>
                <w:sz w:val="14"/>
                <w:szCs w:val="14"/>
              </w:rPr>
            </w:pPr>
            <w:r>
              <w:rPr>
                <w:sz w:val="14"/>
                <w:szCs w:val="14"/>
              </w:rPr>
              <w:t>-</w:t>
            </w:r>
          </w:p>
        </w:tc>
        <w:tc>
          <w:tcPr>
            <w:tcW w:w="1217" w:type="dxa"/>
            <w:shd w:val="clear" w:color="auto" w:fill="auto"/>
          </w:tcPr>
          <w:p w14:paraId="2CEAABD9" w14:textId="2F3F5F44" w:rsidR="001F5DA1" w:rsidRPr="00B2330F" w:rsidRDefault="0076617D" w:rsidP="0076617D">
            <w:pPr>
              <w:jc w:val="center"/>
              <w:rPr>
                <w:sz w:val="14"/>
                <w:szCs w:val="14"/>
              </w:rPr>
            </w:pPr>
            <w:r>
              <w:rPr>
                <w:sz w:val="14"/>
                <w:szCs w:val="14"/>
              </w:rPr>
              <w:t>-</w:t>
            </w:r>
          </w:p>
        </w:tc>
        <w:tc>
          <w:tcPr>
            <w:tcW w:w="1064" w:type="dxa"/>
            <w:shd w:val="clear" w:color="auto" w:fill="auto"/>
          </w:tcPr>
          <w:p w14:paraId="41CF74D4" w14:textId="2D3670D9" w:rsidR="001F5DA1" w:rsidRPr="00B2330F" w:rsidRDefault="0076617D" w:rsidP="0076617D">
            <w:pPr>
              <w:jc w:val="center"/>
              <w:rPr>
                <w:sz w:val="14"/>
                <w:szCs w:val="14"/>
              </w:rPr>
            </w:pPr>
            <w:r>
              <w:rPr>
                <w:sz w:val="14"/>
                <w:szCs w:val="14"/>
              </w:rPr>
              <w:t>-</w:t>
            </w:r>
          </w:p>
        </w:tc>
        <w:tc>
          <w:tcPr>
            <w:tcW w:w="1235" w:type="dxa"/>
            <w:shd w:val="clear" w:color="auto" w:fill="auto"/>
          </w:tcPr>
          <w:p w14:paraId="4EC1D06B" w14:textId="1C93F0B4" w:rsidR="001F5DA1" w:rsidRPr="00B2330F" w:rsidRDefault="0076617D" w:rsidP="0076617D">
            <w:pPr>
              <w:jc w:val="center"/>
              <w:rPr>
                <w:sz w:val="14"/>
                <w:szCs w:val="14"/>
              </w:rPr>
            </w:pPr>
            <w:r>
              <w:rPr>
                <w:sz w:val="14"/>
                <w:szCs w:val="14"/>
              </w:rPr>
              <w:t>-</w:t>
            </w:r>
          </w:p>
        </w:tc>
      </w:tr>
      <w:tr w:rsidR="00397F6B" w:rsidRPr="00B2330F" w14:paraId="00C9D279" w14:textId="77777777" w:rsidTr="00B637D9">
        <w:tc>
          <w:tcPr>
            <w:tcW w:w="929" w:type="dxa"/>
            <w:shd w:val="clear" w:color="auto" w:fill="auto"/>
          </w:tcPr>
          <w:p w14:paraId="1B12F9E9" w14:textId="2EB4CAD5" w:rsidR="001F5DA1" w:rsidRPr="00B2330F" w:rsidRDefault="001F5DA1" w:rsidP="0076617D">
            <w:pPr>
              <w:jc w:val="left"/>
              <w:rPr>
                <w:sz w:val="14"/>
                <w:szCs w:val="14"/>
              </w:rPr>
            </w:pPr>
            <w:r w:rsidRPr="00B2330F">
              <w:rPr>
                <w:sz w:val="14"/>
                <w:szCs w:val="14"/>
              </w:rPr>
              <w:t>Kazakhstan</w:t>
            </w:r>
          </w:p>
        </w:tc>
        <w:tc>
          <w:tcPr>
            <w:tcW w:w="2380" w:type="dxa"/>
            <w:shd w:val="clear" w:color="auto" w:fill="auto"/>
          </w:tcPr>
          <w:p w14:paraId="7DED74E1" w14:textId="77777777" w:rsidR="001F5DA1" w:rsidRPr="000D3E26" w:rsidRDefault="001F5DA1" w:rsidP="0076617D">
            <w:pPr>
              <w:jc w:val="left"/>
              <w:rPr>
                <w:sz w:val="14"/>
                <w:szCs w:val="14"/>
              </w:rPr>
            </w:pPr>
            <w:r w:rsidRPr="000D3E26">
              <w:rPr>
                <w:sz w:val="14"/>
                <w:szCs w:val="14"/>
              </w:rPr>
              <w:t>Cylindrical roller bearings</w:t>
            </w:r>
          </w:p>
          <w:p w14:paraId="19A9DC3E" w14:textId="77777777" w:rsidR="001F5DA1" w:rsidRPr="000D3E26" w:rsidRDefault="001F5DA1" w:rsidP="0076617D">
            <w:pPr>
              <w:jc w:val="left"/>
              <w:rPr>
                <w:sz w:val="14"/>
                <w:szCs w:val="14"/>
              </w:rPr>
            </w:pPr>
            <w:r w:rsidRPr="000D3E26">
              <w:rPr>
                <w:sz w:val="14"/>
                <w:szCs w:val="14"/>
              </w:rPr>
              <w:t>8482 50 00 00</w:t>
            </w:r>
          </w:p>
          <w:p w14:paraId="420A318B" w14:textId="2472FDC8" w:rsidR="001F5DA1" w:rsidRPr="00B2330F" w:rsidRDefault="001F5DA1" w:rsidP="0076617D">
            <w:pPr>
              <w:jc w:val="left"/>
              <w:rPr>
                <w:sz w:val="14"/>
                <w:szCs w:val="14"/>
              </w:rPr>
            </w:pPr>
            <w:r w:rsidRPr="000D3E26">
              <w:rPr>
                <w:sz w:val="14"/>
                <w:szCs w:val="14"/>
              </w:rPr>
              <w:t>No. AD-403/2018/4411-05</w:t>
            </w:r>
          </w:p>
        </w:tc>
        <w:tc>
          <w:tcPr>
            <w:tcW w:w="1218" w:type="dxa"/>
            <w:shd w:val="clear" w:color="auto" w:fill="auto"/>
          </w:tcPr>
          <w:p w14:paraId="6A7EB187" w14:textId="77777777" w:rsidR="001F5DA1" w:rsidRPr="000D3E26" w:rsidRDefault="001F5DA1" w:rsidP="0076617D">
            <w:pPr>
              <w:jc w:val="center"/>
              <w:rPr>
                <w:sz w:val="14"/>
                <w:szCs w:val="14"/>
                <w:lang w:val="en-US"/>
              </w:rPr>
            </w:pPr>
            <w:r w:rsidRPr="000D3E26">
              <w:rPr>
                <w:sz w:val="14"/>
                <w:szCs w:val="14"/>
                <w:lang w:val="en-US"/>
              </w:rPr>
              <w:t>20.12.2018</w:t>
            </w:r>
          </w:p>
          <w:p w14:paraId="196D7A03" w14:textId="77777777" w:rsidR="001F5DA1" w:rsidRPr="000D3E26" w:rsidRDefault="001F5DA1" w:rsidP="0076617D">
            <w:pPr>
              <w:jc w:val="center"/>
              <w:rPr>
                <w:sz w:val="14"/>
                <w:szCs w:val="14"/>
                <w:lang w:val="en-US"/>
              </w:rPr>
            </w:pPr>
            <w:r w:rsidRPr="000D3E26">
              <w:rPr>
                <w:sz w:val="14"/>
                <w:szCs w:val="14"/>
                <w:lang w:val="en-US"/>
              </w:rPr>
              <w:t>D: 01.07.2017-30.06.2018</w:t>
            </w:r>
          </w:p>
          <w:p w14:paraId="1C1B696E" w14:textId="1BCB1220" w:rsidR="001F5DA1" w:rsidRPr="00B2330F" w:rsidRDefault="001F5DA1" w:rsidP="005C2763">
            <w:pPr>
              <w:jc w:val="center"/>
              <w:rPr>
                <w:sz w:val="14"/>
                <w:szCs w:val="14"/>
                <w:lang w:val="en-US"/>
              </w:rPr>
            </w:pPr>
            <w:r w:rsidRPr="000D3E26">
              <w:rPr>
                <w:sz w:val="14"/>
                <w:szCs w:val="14"/>
                <w:lang w:val="en-US"/>
              </w:rPr>
              <w:t xml:space="preserve">I: </w:t>
            </w:r>
            <w:r w:rsidRPr="000D3E26">
              <w:rPr>
                <w:sz w:val="14"/>
                <w:szCs w:val="14"/>
                <w:lang w:val="uk-UA"/>
              </w:rPr>
              <w:t>01.01.2015-30.06.2018</w:t>
            </w:r>
          </w:p>
        </w:tc>
        <w:tc>
          <w:tcPr>
            <w:tcW w:w="1427" w:type="dxa"/>
            <w:shd w:val="clear" w:color="auto" w:fill="auto"/>
          </w:tcPr>
          <w:p w14:paraId="62A862D2" w14:textId="66DAC7C3" w:rsidR="001F5DA1" w:rsidRPr="00B2330F" w:rsidRDefault="0076617D" w:rsidP="0076617D">
            <w:pPr>
              <w:jc w:val="center"/>
              <w:rPr>
                <w:sz w:val="14"/>
                <w:szCs w:val="14"/>
              </w:rPr>
            </w:pPr>
            <w:r>
              <w:rPr>
                <w:sz w:val="14"/>
                <w:szCs w:val="14"/>
              </w:rPr>
              <w:t>-</w:t>
            </w:r>
          </w:p>
        </w:tc>
        <w:tc>
          <w:tcPr>
            <w:tcW w:w="1470" w:type="dxa"/>
            <w:shd w:val="clear" w:color="auto" w:fill="auto"/>
          </w:tcPr>
          <w:p w14:paraId="70E40587" w14:textId="02C1FB85" w:rsidR="001F5DA1" w:rsidRPr="00B2330F" w:rsidRDefault="0076617D" w:rsidP="0076617D">
            <w:pPr>
              <w:jc w:val="center"/>
              <w:rPr>
                <w:sz w:val="14"/>
                <w:szCs w:val="14"/>
              </w:rPr>
            </w:pPr>
            <w:r>
              <w:rPr>
                <w:sz w:val="14"/>
                <w:szCs w:val="14"/>
              </w:rPr>
              <w:t>-</w:t>
            </w:r>
          </w:p>
        </w:tc>
        <w:tc>
          <w:tcPr>
            <w:tcW w:w="1456" w:type="dxa"/>
            <w:shd w:val="clear" w:color="auto" w:fill="auto"/>
          </w:tcPr>
          <w:p w14:paraId="76B4F3D1" w14:textId="2470498A" w:rsidR="001F5DA1" w:rsidRPr="00B2330F" w:rsidRDefault="0076617D" w:rsidP="0076617D">
            <w:pPr>
              <w:jc w:val="center"/>
              <w:rPr>
                <w:sz w:val="14"/>
                <w:szCs w:val="14"/>
              </w:rPr>
            </w:pPr>
            <w:r>
              <w:rPr>
                <w:sz w:val="14"/>
                <w:szCs w:val="14"/>
              </w:rPr>
              <w:t>-</w:t>
            </w:r>
          </w:p>
        </w:tc>
        <w:tc>
          <w:tcPr>
            <w:tcW w:w="1106" w:type="dxa"/>
            <w:shd w:val="clear" w:color="auto" w:fill="auto"/>
          </w:tcPr>
          <w:p w14:paraId="16FA88CC" w14:textId="0099B98F" w:rsidR="001F5DA1" w:rsidRPr="00B2330F" w:rsidRDefault="0076617D" w:rsidP="0076617D">
            <w:pPr>
              <w:jc w:val="center"/>
              <w:rPr>
                <w:sz w:val="14"/>
                <w:szCs w:val="14"/>
              </w:rPr>
            </w:pPr>
            <w:r>
              <w:rPr>
                <w:sz w:val="14"/>
                <w:szCs w:val="14"/>
              </w:rPr>
              <w:t>-</w:t>
            </w:r>
          </w:p>
        </w:tc>
        <w:tc>
          <w:tcPr>
            <w:tcW w:w="1022" w:type="dxa"/>
            <w:shd w:val="clear" w:color="auto" w:fill="auto"/>
          </w:tcPr>
          <w:p w14:paraId="245EB4EE" w14:textId="774DD964" w:rsidR="001F5DA1" w:rsidRPr="00B2330F" w:rsidRDefault="0076617D" w:rsidP="0076617D">
            <w:pPr>
              <w:jc w:val="center"/>
              <w:rPr>
                <w:sz w:val="14"/>
                <w:szCs w:val="14"/>
              </w:rPr>
            </w:pPr>
            <w:r>
              <w:rPr>
                <w:sz w:val="14"/>
                <w:szCs w:val="14"/>
              </w:rPr>
              <w:t>-</w:t>
            </w:r>
          </w:p>
        </w:tc>
        <w:tc>
          <w:tcPr>
            <w:tcW w:w="1217" w:type="dxa"/>
            <w:shd w:val="clear" w:color="auto" w:fill="auto"/>
          </w:tcPr>
          <w:p w14:paraId="604FD87D" w14:textId="110E93EE" w:rsidR="001F5DA1" w:rsidRPr="00B2330F" w:rsidRDefault="0076617D" w:rsidP="0076617D">
            <w:pPr>
              <w:jc w:val="center"/>
              <w:rPr>
                <w:sz w:val="14"/>
                <w:szCs w:val="14"/>
              </w:rPr>
            </w:pPr>
            <w:r>
              <w:rPr>
                <w:sz w:val="14"/>
                <w:szCs w:val="14"/>
              </w:rPr>
              <w:t>-</w:t>
            </w:r>
          </w:p>
        </w:tc>
        <w:tc>
          <w:tcPr>
            <w:tcW w:w="1064" w:type="dxa"/>
            <w:shd w:val="clear" w:color="auto" w:fill="auto"/>
          </w:tcPr>
          <w:p w14:paraId="72311EEE" w14:textId="153799A9" w:rsidR="001F5DA1" w:rsidRPr="00B2330F" w:rsidRDefault="0076617D" w:rsidP="0076617D">
            <w:pPr>
              <w:jc w:val="center"/>
              <w:rPr>
                <w:sz w:val="14"/>
                <w:szCs w:val="14"/>
              </w:rPr>
            </w:pPr>
            <w:r>
              <w:rPr>
                <w:sz w:val="14"/>
                <w:szCs w:val="14"/>
              </w:rPr>
              <w:t>-</w:t>
            </w:r>
          </w:p>
        </w:tc>
        <w:tc>
          <w:tcPr>
            <w:tcW w:w="1235" w:type="dxa"/>
            <w:shd w:val="clear" w:color="auto" w:fill="auto"/>
          </w:tcPr>
          <w:p w14:paraId="617C8366" w14:textId="7285E1E2" w:rsidR="001F5DA1" w:rsidRPr="00B2330F" w:rsidRDefault="0076617D" w:rsidP="0076617D">
            <w:pPr>
              <w:jc w:val="center"/>
              <w:rPr>
                <w:sz w:val="14"/>
                <w:szCs w:val="14"/>
              </w:rPr>
            </w:pPr>
            <w:r>
              <w:rPr>
                <w:sz w:val="14"/>
                <w:szCs w:val="14"/>
              </w:rPr>
              <w:t>-</w:t>
            </w:r>
          </w:p>
        </w:tc>
      </w:tr>
      <w:tr w:rsidR="00397F6B" w:rsidRPr="00B2330F" w14:paraId="5E8B0CA2" w14:textId="77777777" w:rsidTr="00B637D9">
        <w:tc>
          <w:tcPr>
            <w:tcW w:w="929" w:type="dxa"/>
            <w:shd w:val="clear" w:color="auto" w:fill="auto"/>
          </w:tcPr>
          <w:p w14:paraId="72F71D6B" w14:textId="2EB4449A" w:rsidR="001F5DA1" w:rsidRPr="00B2330F" w:rsidRDefault="001F5DA1" w:rsidP="00397F6B">
            <w:pPr>
              <w:jc w:val="left"/>
              <w:rPr>
                <w:sz w:val="14"/>
                <w:szCs w:val="14"/>
              </w:rPr>
            </w:pPr>
            <w:r w:rsidRPr="00B2330F">
              <w:rPr>
                <w:sz w:val="14"/>
                <w:szCs w:val="14"/>
              </w:rPr>
              <w:t>Moldova,</w:t>
            </w:r>
          </w:p>
          <w:p w14:paraId="3E01016F" w14:textId="1EB8B2E9" w:rsidR="001F5DA1" w:rsidRPr="00B2330F" w:rsidRDefault="001F5DA1" w:rsidP="0076617D">
            <w:pPr>
              <w:keepNext/>
              <w:jc w:val="left"/>
              <w:rPr>
                <w:sz w:val="14"/>
                <w:szCs w:val="14"/>
              </w:rPr>
            </w:pPr>
            <w:r w:rsidRPr="00B2330F">
              <w:rPr>
                <w:sz w:val="14"/>
                <w:szCs w:val="14"/>
              </w:rPr>
              <w:t>Republic of</w:t>
            </w:r>
          </w:p>
        </w:tc>
        <w:tc>
          <w:tcPr>
            <w:tcW w:w="2380" w:type="dxa"/>
            <w:shd w:val="clear" w:color="auto" w:fill="auto"/>
          </w:tcPr>
          <w:p w14:paraId="07F3DE77" w14:textId="0BF24AF0" w:rsidR="001F5DA1" w:rsidRPr="000D3E26" w:rsidRDefault="001F5DA1" w:rsidP="0076617D">
            <w:pPr>
              <w:keepNext/>
              <w:jc w:val="left"/>
              <w:rPr>
                <w:sz w:val="14"/>
                <w:szCs w:val="14"/>
              </w:rPr>
            </w:pPr>
            <w:r w:rsidRPr="000D3E26">
              <w:rPr>
                <w:sz w:val="14"/>
                <w:szCs w:val="14"/>
              </w:rPr>
              <w:t xml:space="preserve">Bars of carbon and </w:t>
            </w:r>
            <w:proofErr w:type="gramStart"/>
            <w:r w:rsidRPr="000D3E26">
              <w:rPr>
                <w:sz w:val="14"/>
                <w:szCs w:val="14"/>
              </w:rPr>
              <w:t>other</w:t>
            </w:r>
            <w:proofErr w:type="gramEnd"/>
            <w:r w:rsidRPr="000D3E26">
              <w:rPr>
                <w:sz w:val="14"/>
                <w:szCs w:val="14"/>
              </w:rPr>
              <w:t xml:space="preserve"> non-alloy steel</w:t>
            </w:r>
            <w:r w:rsidR="00BD58D0">
              <w:rPr>
                <w:sz w:val="14"/>
                <w:szCs w:val="14"/>
              </w:rPr>
              <w:t xml:space="preserve"> (*)</w:t>
            </w:r>
          </w:p>
          <w:p w14:paraId="31AA2C9C" w14:textId="77777777" w:rsidR="001F5DA1" w:rsidRPr="000D3E26" w:rsidRDefault="001F5DA1" w:rsidP="0076617D">
            <w:pPr>
              <w:keepNext/>
              <w:jc w:val="left"/>
              <w:rPr>
                <w:sz w:val="14"/>
                <w:szCs w:val="14"/>
              </w:rPr>
            </w:pPr>
            <w:r w:rsidRPr="000D3E26">
              <w:rPr>
                <w:sz w:val="14"/>
                <w:szCs w:val="14"/>
              </w:rPr>
              <w:t>7213 10 00 00, 7213 91 10 00, 7213 91 20 00, 7213 91 41 00, 7213 91 49 00, 7213 91 70 00, 7213 91 90 00, 7213 99 10 00, 7213 99 90 00, 7214 20 00 00, 7214 99 10 00, 7214 99 39 00, 7214 99 50 00, 7214 99 79 00, 7214 99 95 00, 7227 20 00 00, 7227 90 10 00, 7227 90 50 00, 7227 90 95 00, 7228 20 91 00, 7228 20 99 00, 7228 30 20 00, 7228 30 69 00, 7228 30 89 00</w:t>
            </w:r>
          </w:p>
          <w:p w14:paraId="47A0C6CE" w14:textId="50F51716" w:rsidR="001F5DA1" w:rsidRPr="00B2330F" w:rsidRDefault="001F5DA1" w:rsidP="00397F6B">
            <w:pPr>
              <w:keepNext/>
              <w:jc w:val="left"/>
              <w:rPr>
                <w:sz w:val="14"/>
                <w:szCs w:val="14"/>
              </w:rPr>
            </w:pPr>
            <w:r w:rsidRPr="000D3E26">
              <w:rPr>
                <w:sz w:val="14"/>
                <w:szCs w:val="14"/>
              </w:rPr>
              <w:t>No. AD-393/2018/4411-05/M</w:t>
            </w:r>
            <w:r>
              <w:rPr>
                <w:sz w:val="14"/>
                <w:szCs w:val="14"/>
              </w:rPr>
              <w:t>DA</w:t>
            </w:r>
          </w:p>
        </w:tc>
        <w:tc>
          <w:tcPr>
            <w:tcW w:w="1218" w:type="dxa"/>
            <w:shd w:val="clear" w:color="auto" w:fill="auto"/>
          </w:tcPr>
          <w:p w14:paraId="61D3C775" w14:textId="77777777" w:rsidR="001F5DA1" w:rsidRPr="000D3E26" w:rsidRDefault="001F5DA1" w:rsidP="0076617D">
            <w:pPr>
              <w:keepNext/>
              <w:jc w:val="center"/>
              <w:rPr>
                <w:sz w:val="14"/>
                <w:szCs w:val="14"/>
                <w:lang w:val="en-US"/>
              </w:rPr>
            </w:pPr>
            <w:r w:rsidRPr="000D3E26">
              <w:rPr>
                <w:sz w:val="14"/>
                <w:szCs w:val="14"/>
                <w:lang w:val="en-US"/>
              </w:rPr>
              <w:t>04.07.2018</w:t>
            </w:r>
          </w:p>
          <w:p w14:paraId="1497B523" w14:textId="77777777" w:rsidR="001F5DA1" w:rsidRPr="000D3E26" w:rsidRDefault="001F5DA1" w:rsidP="0076617D">
            <w:pPr>
              <w:keepNext/>
              <w:jc w:val="center"/>
              <w:rPr>
                <w:sz w:val="14"/>
                <w:szCs w:val="14"/>
                <w:lang w:val="en-US"/>
              </w:rPr>
            </w:pPr>
            <w:r w:rsidRPr="000D3E26">
              <w:rPr>
                <w:sz w:val="14"/>
                <w:szCs w:val="14"/>
                <w:lang w:val="en-US"/>
              </w:rPr>
              <w:t>D: 01.04.2017-31.03.2018</w:t>
            </w:r>
          </w:p>
          <w:p w14:paraId="7DF7B19C" w14:textId="1B0CCD31" w:rsidR="001F5DA1" w:rsidRPr="00B2330F" w:rsidRDefault="001F5DA1" w:rsidP="0076617D">
            <w:pPr>
              <w:keepNext/>
              <w:jc w:val="center"/>
              <w:rPr>
                <w:sz w:val="14"/>
                <w:szCs w:val="14"/>
                <w:lang w:val="en-US"/>
              </w:rPr>
            </w:pPr>
            <w:r w:rsidRPr="000D3E26">
              <w:rPr>
                <w:sz w:val="14"/>
                <w:szCs w:val="14"/>
                <w:lang w:val="en-US"/>
              </w:rPr>
              <w:t>I: 01.01.2015-31.03.2018</w:t>
            </w:r>
          </w:p>
        </w:tc>
        <w:tc>
          <w:tcPr>
            <w:tcW w:w="1427" w:type="dxa"/>
            <w:shd w:val="clear" w:color="auto" w:fill="auto"/>
          </w:tcPr>
          <w:p w14:paraId="2265B9A4" w14:textId="722E6D00" w:rsidR="001F5DA1" w:rsidRPr="00B2330F" w:rsidRDefault="0076617D" w:rsidP="0076617D">
            <w:pPr>
              <w:keepNext/>
              <w:jc w:val="center"/>
              <w:rPr>
                <w:sz w:val="14"/>
                <w:szCs w:val="14"/>
              </w:rPr>
            </w:pPr>
            <w:r>
              <w:rPr>
                <w:sz w:val="14"/>
                <w:szCs w:val="14"/>
              </w:rPr>
              <w:t>-</w:t>
            </w:r>
          </w:p>
        </w:tc>
        <w:tc>
          <w:tcPr>
            <w:tcW w:w="1470" w:type="dxa"/>
            <w:shd w:val="clear" w:color="auto" w:fill="auto"/>
          </w:tcPr>
          <w:p w14:paraId="338F87BE" w14:textId="7A189A66" w:rsidR="001F5DA1" w:rsidRPr="00B2330F" w:rsidRDefault="0076617D" w:rsidP="0076617D">
            <w:pPr>
              <w:keepNext/>
              <w:jc w:val="center"/>
              <w:rPr>
                <w:sz w:val="14"/>
                <w:szCs w:val="14"/>
              </w:rPr>
            </w:pPr>
            <w:r>
              <w:rPr>
                <w:sz w:val="14"/>
                <w:szCs w:val="14"/>
              </w:rPr>
              <w:t>-</w:t>
            </w:r>
          </w:p>
        </w:tc>
        <w:tc>
          <w:tcPr>
            <w:tcW w:w="1456" w:type="dxa"/>
            <w:shd w:val="clear" w:color="auto" w:fill="auto"/>
          </w:tcPr>
          <w:p w14:paraId="24576296" w14:textId="1CE82F92" w:rsidR="001F5DA1" w:rsidRPr="00B2330F" w:rsidRDefault="0076617D" w:rsidP="0076617D">
            <w:pPr>
              <w:keepNext/>
              <w:jc w:val="center"/>
              <w:rPr>
                <w:sz w:val="14"/>
                <w:szCs w:val="14"/>
              </w:rPr>
            </w:pPr>
            <w:r>
              <w:rPr>
                <w:sz w:val="14"/>
                <w:szCs w:val="14"/>
              </w:rPr>
              <w:t>-</w:t>
            </w:r>
          </w:p>
        </w:tc>
        <w:tc>
          <w:tcPr>
            <w:tcW w:w="1106" w:type="dxa"/>
            <w:shd w:val="clear" w:color="auto" w:fill="auto"/>
          </w:tcPr>
          <w:p w14:paraId="476DD0CF" w14:textId="1275B8E7" w:rsidR="001F5DA1" w:rsidRPr="00B2330F" w:rsidRDefault="0076617D" w:rsidP="0076617D">
            <w:pPr>
              <w:keepNext/>
              <w:jc w:val="center"/>
              <w:rPr>
                <w:sz w:val="14"/>
                <w:szCs w:val="14"/>
              </w:rPr>
            </w:pPr>
            <w:r>
              <w:rPr>
                <w:sz w:val="14"/>
                <w:szCs w:val="14"/>
              </w:rPr>
              <w:t>-</w:t>
            </w:r>
          </w:p>
        </w:tc>
        <w:tc>
          <w:tcPr>
            <w:tcW w:w="1022" w:type="dxa"/>
            <w:shd w:val="clear" w:color="auto" w:fill="auto"/>
          </w:tcPr>
          <w:p w14:paraId="5528A398" w14:textId="77777777" w:rsidR="001F5DA1" w:rsidRPr="000D3E26" w:rsidRDefault="001F5DA1" w:rsidP="0076617D">
            <w:pPr>
              <w:keepNext/>
              <w:jc w:val="center"/>
              <w:rPr>
                <w:sz w:val="14"/>
                <w:szCs w:val="14"/>
              </w:rPr>
            </w:pPr>
            <w:r w:rsidRPr="000D3E26">
              <w:rPr>
                <w:sz w:val="14"/>
                <w:szCs w:val="14"/>
              </w:rPr>
              <w:t>18.05.2019</w:t>
            </w:r>
          </w:p>
          <w:p w14:paraId="1318F369" w14:textId="77777777" w:rsidR="001F5DA1" w:rsidRPr="000D3E26" w:rsidRDefault="001F5DA1" w:rsidP="0076617D">
            <w:pPr>
              <w:keepNext/>
              <w:jc w:val="center"/>
              <w:rPr>
                <w:sz w:val="14"/>
                <w:szCs w:val="14"/>
              </w:rPr>
            </w:pPr>
            <w:r w:rsidRPr="000D3E26">
              <w:rPr>
                <w:sz w:val="14"/>
                <w:szCs w:val="14"/>
              </w:rPr>
              <w:t>(P)</w:t>
            </w:r>
          </w:p>
          <w:p w14:paraId="5AF07781" w14:textId="4E45909B" w:rsidR="001F5DA1" w:rsidRPr="00B2330F" w:rsidRDefault="001F5DA1" w:rsidP="0076617D">
            <w:pPr>
              <w:keepNext/>
              <w:jc w:val="center"/>
              <w:rPr>
                <w:sz w:val="14"/>
                <w:szCs w:val="14"/>
              </w:rPr>
            </w:pPr>
            <w:r w:rsidRPr="000D3E26">
              <w:rPr>
                <w:sz w:val="14"/>
                <w:szCs w:val="14"/>
              </w:rPr>
              <w:t>Extension of the investi</w:t>
            </w:r>
            <w:r w:rsidR="0076617D">
              <w:rPr>
                <w:sz w:val="14"/>
                <w:szCs w:val="14"/>
              </w:rPr>
              <w:t>g</w:t>
            </w:r>
            <w:r w:rsidRPr="000D3E26">
              <w:rPr>
                <w:sz w:val="14"/>
                <w:szCs w:val="14"/>
              </w:rPr>
              <w:t>ation</w:t>
            </w:r>
          </w:p>
        </w:tc>
        <w:tc>
          <w:tcPr>
            <w:tcW w:w="1217" w:type="dxa"/>
            <w:shd w:val="clear" w:color="auto" w:fill="auto"/>
          </w:tcPr>
          <w:p w14:paraId="562575B1" w14:textId="4943269F" w:rsidR="001F5DA1" w:rsidRPr="00B2330F" w:rsidRDefault="0076617D" w:rsidP="0076617D">
            <w:pPr>
              <w:keepNext/>
              <w:jc w:val="center"/>
              <w:rPr>
                <w:sz w:val="14"/>
                <w:szCs w:val="14"/>
              </w:rPr>
            </w:pPr>
            <w:r>
              <w:rPr>
                <w:sz w:val="14"/>
                <w:szCs w:val="14"/>
              </w:rPr>
              <w:t>-</w:t>
            </w:r>
          </w:p>
        </w:tc>
        <w:tc>
          <w:tcPr>
            <w:tcW w:w="1064" w:type="dxa"/>
            <w:shd w:val="clear" w:color="auto" w:fill="auto"/>
          </w:tcPr>
          <w:p w14:paraId="7620DB5E" w14:textId="302D7E26" w:rsidR="001F5DA1" w:rsidRPr="00B2330F" w:rsidRDefault="0076617D" w:rsidP="0076617D">
            <w:pPr>
              <w:keepNext/>
              <w:jc w:val="center"/>
              <w:rPr>
                <w:sz w:val="14"/>
                <w:szCs w:val="14"/>
              </w:rPr>
            </w:pPr>
            <w:r>
              <w:rPr>
                <w:sz w:val="14"/>
                <w:szCs w:val="14"/>
              </w:rPr>
              <w:t>-</w:t>
            </w:r>
          </w:p>
        </w:tc>
        <w:tc>
          <w:tcPr>
            <w:tcW w:w="1235" w:type="dxa"/>
            <w:shd w:val="clear" w:color="auto" w:fill="auto"/>
          </w:tcPr>
          <w:p w14:paraId="658C9DB5" w14:textId="5C4D5038" w:rsidR="001F5DA1" w:rsidRPr="00B2330F" w:rsidRDefault="0076617D" w:rsidP="0076617D">
            <w:pPr>
              <w:keepNext/>
              <w:jc w:val="center"/>
              <w:rPr>
                <w:sz w:val="14"/>
                <w:szCs w:val="14"/>
              </w:rPr>
            </w:pPr>
            <w:r>
              <w:rPr>
                <w:sz w:val="14"/>
                <w:szCs w:val="14"/>
              </w:rPr>
              <w:t>-</w:t>
            </w:r>
          </w:p>
        </w:tc>
      </w:tr>
      <w:tr w:rsidR="00397F6B" w:rsidRPr="00B2330F" w14:paraId="7CEC474E" w14:textId="77777777" w:rsidTr="00B637D9">
        <w:tc>
          <w:tcPr>
            <w:tcW w:w="929" w:type="dxa"/>
            <w:shd w:val="clear" w:color="auto" w:fill="auto"/>
          </w:tcPr>
          <w:p w14:paraId="01605F25" w14:textId="7A41FDCC" w:rsidR="00397F6B" w:rsidRPr="00397F6B" w:rsidRDefault="00397F6B" w:rsidP="00FB090B">
            <w:pPr>
              <w:keepNext/>
              <w:jc w:val="center"/>
              <w:rPr>
                <w:b/>
                <w:sz w:val="14"/>
                <w:szCs w:val="14"/>
              </w:rPr>
            </w:pPr>
            <w:r w:rsidRPr="00B2330F">
              <w:rPr>
                <w:b/>
                <w:sz w:val="14"/>
                <w:szCs w:val="14"/>
              </w:rPr>
              <w:lastRenderedPageBreak/>
              <w:t>1</w:t>
            </w:r>
          </w:p>
        </w:tc>
        <w:tc>
          <w:tcPr>
            <w:tcW w:w="2380" w:type="dxa"/>
            <w:shd w:val="clear" w:color="auto" w:fill="auto"/>
          </w:tcPr>
          <w:p w14:paraId="692EAC69" w14:textId="50B285CD" w:rsidR="00397F6B" w:rsidRPr="00397F6B" w:rsidRDefault="00397F6B" w:rsidP="00FB090B">
            <w:pPr>
              <w:keepNext/>
              <w:jc w:val="center"/>
              <w:rPr>
                <w:b/>
                <w:sz w:val="14"/>
                <w:szCs w:val="14"/>
              </w:rPr>
            </w:pPr>
            <w:r w:rsidRPr="00B2330F">
              <w:rPr>
                <w:b/>
                <w:sz w:val="14"/>
                <w:szCs w:val="14"/>
              </w:rPr>
              <w:t>2</w:t>
            </w:r>
          </w:p>
        </w:tc>
        <w:tc>
          <w:tcPr>
            <w:tcW w:w="1218" w:type="dxa"/>
            <w:shd w:val="clear" w:color="auto" w:fill="auto"/>
          </w:tcPr>
          <w:p w14:paraId="3E992B29" w14:textId="6BC3EBB4" w:rsidR="00397F6B" w:rsidRPr="000D3E26" w:rsidRDefault="00397F6B" w:rsidP="00FB090B">
            <w:pPr>
              <w:keepNext/>
              <w:jc w:val="center"/>
              <w:rPr>
                <w:sz w:val="14"/>
                <w:szCs w:val="14"/>
                <w:lang w:val="en-US"/>
              </w:rPr>
            </w:pPr>
            <w:r w:rsidRPr="00B2330F">
              <w:rPr>
                <w:b/>
                <w:sz w:val="14"/>
                <w:szCs w:val="14"/>
              </w:rPr>
              <w:t>3</w:t>
            </w:r>
          </w:p>
        </w:tc>
        <w:tc>
          <w:tcPr>
            <w:tcW w:w="1427" w:type="dxa"/>
            <w:shd w:val="clear" w:color="auto" w:fill="auto"/>
          </w:tcPr>
          <w:p w14:paraId="1519A23B" w14:textId="56363740" w:rsidR="00397F6B" w:rsidRDefault="00397F6B" w:rsidP="00FB090B">
            <w:pPr>
              <w:keepNext/>
              <w:jc w:val="center"/>
              <w:rPr>
                <w:sz w:val="14"/>
                <w:szCs w:val="14"/>
              </w:rPr>
            </w:pPr>
            <w:r w:rsidRPr="00B2330F">
              <w:rPr>
                <w:b/>
                <w:sz w:val="14"/>
                <w:szCs w:val="14"/>
              </w:rPr>
              <w:t>4</w:t>
            </w:r>
          </w:p>
        </w:tc>
        <w:tc>
          <w:tcPr>
            <w:tcW w:w="1470" w:type="dxa"/>
            <w:shd w:val="clear" w:color="auto" w:fill="auto"/>
          </w:tcPr>
          <w:p w14:paraId="13717F36" w14:textId="78F26A96" w:rsidR="00397F6B" w:rsidRDefault="00397F6B" w:rsidP="00FB090B">
            <w:pPr>
              <w:keepNext/>
              <w:jc w:val="center"/>
              <w:rPr>
                <w:sz w:val="14"/>
                <w:szCs w:val="14"/>
              </w:rPr>
            </w:pPr>
            <w:r w:rsidRPr="00B2330F">
              <w:rPr>
                <w:b/>
                <w:sz w:val="14"/>
                <w:szCs w:val="14"/>
              </w:rPr>
              <w:t>5</w:t>
            </w:r>
          </w:p>
        </w:tc>
        <w:tc>
          <w:tcPr>
            <w:tcW w:w="1456" w:type="dxa"/>
            <w:shd w:val="clear" w:color="auto" w:fill="auto"/>
          </w:tcPr>
          <w:p w14:paraId="042A02ED" w14:textId="06F0029E" w:rsidR="00397F6B" w:rsidRDefault="00397F6B" w:rsidP="00FB090B">
            <w:pPr>
              <w:keepNext/>
              <w:jc w:val="center"/>
              <w:rPr>
                <w:sz w:val="14"/>
                <w:szCs w:val="14"/>
              </w:rPr>
            </w:pPr>
            <w:r w:rsidRPr="00B2330F">
              <w:rPr>
                <w:b/>
                <w:sz w:val="14"/>
                <w:szCs w:val="14"/>
              </w:rPr>
              <w:t>6</w:t>
            </w:r>
          </w:p>
        </w:tc>
        <w:tc>
          <w:tcPr>
            <w:tcW w:w="1106" w:type="dxa"/>
            <w:shd w:val="clear" w:color="auto" w:fill="auto"/>
          </w:tcPr>
          <w:p w14:paraId="5ABEFC70" w14:textId="40A12045" w:rsidR="00397F6B" w:rsidRDefault="00397F6B" w:rsidP="00FB090B">
            <w:pPr>
              <w:keepNext/>
              <w:jc w:val="center"/>
              <w:rPr>
                <w:sz w:val="14"/>
                <w:szCs w:val="14"/>
              </w:rPr>
            </w:pPr>
            <w:r w:rsidRPr="00B2330F">
              <w:rPr>
                <w:b/>
                <w:sz w:val="14"/>
                <w:szCs w:val="14"/>
              </w:rPr>
              <w:t>7</w:t>
            </w:r>
          </w:p>
        </w:tc>
        <w:tc>
          <w:tcPr>
            <w:tcW w:w="1022" w:type="dxa"/>
            <w:shd w:val="clear" w:color="auto" w:fill="auto"/>
          </w:tcPr>
          <w:p w14:paraId="6BE73352" w14:textId="005FCBBD" w:rsidR="00397F6B" w:rsidRPr="000D3E26" w:rsidRDefault="00397F6B" w:rsidP="00FB090B">
            <w:pPr>
              <w:keepNext/>
              <w:jc w:val="center"/>
              <w:rPr>
                <w:sz w:val="14"/>
                <w:szCs w:val="14"/>
              </w:rPr>
            </w:pPr>
            <w:r w:rsidRPr="00B2330F">
              <w:rPr>
                <w:b/>
                <w:sz w:val="14"/>
                <w:szCs w:val="14"/>
              </w:rPr>
              <w:t>8</w:t>
            </w:r>
          </w:p>
        </w:tc>
        <w:tc>
          <w:tcPr>
            <w:tcW w:w="1217" w:type="dxa"/>
            <w:shd w:val="clear" w:color="auto" w:fill="auto"/>
          </w:tcPr>
          <w:p w14:paraId="1FA8BA71" w14:textId="7617CEE0" w:rsidR="00397F6B" w:rsidRDefault="00397F6B" w:rsidP="00FB090B">
            <w:pPr>
              <w:keepNext/>
              <w:jc w:val="center"/>
              <w:rPr>
                <w:sz w:val="14"/>
                <w:szCs w:val="14"/>
              </w:rPr>
            </w:pPr>
            <w:r w:rsidRPr="00B2330F">
              <w:rPr>
                <w:b/>
                <w:sz w:val="14"/>
                <w:szCs w:val="14"/>
              </w:rPr>
              <w:t>9</w:t>
            </w:r>
          </w:p>
        </w:tc>
        <w:tc>
          <w:tcPr>
            <w:tcW w:w="1064" w:type="dxa"/>
            <w:shd w:val="clear" w:color="auto" w:fill="auto"/>
          </w:tcPr>
          <w:p w14:paraId="27053906" w14:textId="0A685094" w:rsidR="00397F6B" w:rsidRDefault="00397F6B" w:rsidP="00FB090B">
            <w:pPr>
              <w:keepNext/>
              <w:jc w:val="center"/>
              <w:rPr>
                <w:sz w:val="14"/>
                <w:szCs w:val="14"/>
              </w:rPr>
            </w:pPr>
            <w:r w:rsidRPr="00B2330F">
              <w:rPr>
                <w:b/>
                <w:sz w:val="14"/>
                <w:szCs w:val="14"/>
              </w:rPr>
              <w:t>10</w:t>
            </w:r>
          </w:p>
        </w:tc>
        <w:tc>
          <w:tcPr>
            <w:tcW w:w="1235" w:type="dxa"/>
            <w:shd w:val="clear" w:color="auto" w:fill="auto"/>
          </w:tcPr>
          <w:p w14:paraId="0E6968F5" w14:textId="5EE80086" w:rsidR="00397F6B" w:rsidRDefault="00397F6B" w:rsidP="00FB090B">
            <w:pPr>
              <w:keepNext/>
              <w:jc w:val="center"/>
              <w:rPr>
                <w:sz w:val="14"/>
                <w:szCs w:val="14"/>
              </w:rPr>
            </w:pPr>
            <w:r w:rsidRPr="00B2330F">
              <w:rPr>
                <w:b/>
                <w:sz w:val="14"/>
                <w:szCs w:val="14"/>
              </w:rPr>
              <w:t>11</w:t>
            </w:r>
          </w:p>
        </w:tc>
      </w:tr>
      <w:tr w:rsidR="00397F6B" w:rsidRPr="00B2330F" w14:paraId="4BD42826" w14:textId="77777777" w:rsidTr="00B637D9">
        <w:tc>
          <w:tcPr>
            <w:tcW w:w="929" w:type="dxa"/>
            <w:shd w:val="clear" w:color="auto" w:fill="auto"/>
          </w:tcPr>
          <w:p w14:paraId="44174B2D" w14:textId="77777777" w:rsidR="00397F6B" w:rsidRPr="00B2330F" w:rsidRDefault="00397F6B" w:rsidP="00FB090B">
            <w:pPr>
              <w:keepNext/>
              <w:jc w:val="left"/>
              <w:rPr>
                <w:sz w:val="14"/>
                <w:szCs w:val="14"/>
              </w:rPr>
            </w:pPr>
            <w:r w:rsidRPr="00B2330F">
              <w:rPr>
                <w:sz w:val="14"/>
                <w:szCs w:val="14"/>
              </w:rPr>
              <w:t>Moldova,</w:t>
            </w:r>
          </w:p>
          <w:p w14:paraId="28BF6A04" w14:textId="3AB95073" w:rsidR="001F5DA1" w:rsidRPr="00B2330F" w:rsidRDefault="00397F6B" w:rsidP="00FB090B">
            <w:pPr>
              <w:keepNext/>
              <w:jc w:val="left"/>
              <w:rPr>
                <w:sz w:val="14"/>
                <w:szCs w:val="14"/>
              </w:rPr>
            </w:pPr>
            <w:r w:rsidRPr="00B2330F">
              <w:rPr>
                <w:sz w:val="14"/>
                <w:szCs w:val="14"/>
              </w:rPr>
              <w:t>Republic of</w:t>
            </w:r>
            <w:r>
              <w:rPr>
                <w:sz w:val="14"/>
                <w:szCs w:val="14"/>
              </w:rPr>
              <w:t xml:space="preserve"> (Cont'd)</w:t>
            </w:r>
          </w:p>
        </w:tc>
        <w:tc>
          <w:tcPr>
            <w:tcW w:w="2380" w:type="dxa"/>
            <w:shd w:val="clear" w:color="auto" w:fill="auto"/>
          </w:tcPr>
          <w:p w14:paraId="646F3DBE" w14:textId="52CD2D18" w:rsidR="001F5DA1" w:rsidRPr="000D3E26" w:rsidRDefault="001F5DA1" w:rsidP="00FB090B">
            <w:pPr>
              <w:keepNext/>
              <w:jc w:val="left"/>
              <w:rPr>
                <w:sz w:val="14"/>
                <w:szCs w:val="14"/>
              </w:rPr>
            </w:pPr>
            <w:r w:rsidRPr="000D3E26">
              <w:rPr>
                <w:sz w:val="14"/>
                <w:szCs w:val="14"/>
              </w:rPr>
              <w:t>Cement</w:t>
            </w:r>
            <w:r w:rsidR="00BD58D0">
              <w:rPr>
                <w:sz w:val="14"/>
                <w:szCs w:val="14"/>
              </w:rPr>
              <w:t xml:space="preserve"> (*)</w:t>
            </w:r>
          </w:p>
          <w:p w14:paraId="1AA085E8" w14:textId="77777777" w:rsidR="001F5DA1" w:rsidRPr="000D3E26" w:rsidRDefault="001F5DA1" w:rsidP="00FB090B">
            <w:pPr>
              <w:keepNext/>
              <w:jc w:val="left"/>
              <w:rPr>
                <w:sz w:val="14"/>
                <w:szCs w:val="14"/>
              </w:rPr>
            </w:pPr>
            <w:r w:rsidRPr="000D3E26">
              <w:rPr>
                <w:sz w:val="14"/>
                <w:szCs w:val="14"/>
              </w:rPr>
              <w:t>2523 10 00 00, 2523 29 00 00</w:t>
            </w:r>
          </w:p>
          <w:p w14:paraId="5252DFDD" w14:textId="65838E51" w:rsidR="001F5DA1" w:rsidRPr="00B2330F" w:rsidRDefault="001F5DA1" w:rsidP="00FB090B">
            <w:pPr>
              <w:keepNext/>
              <w:jc w:val="left"/>
              <w:rPr>
                <w:sz w:val="14"/>
                <w:szCs w:val="14"/>
              </w:rPr>
            </w:pPr>
            <w:r w:rsidRPr="000D3E26">
              <w:rPr>
                <w:sz w:val="14"/>
                <w:szCs w:val="14"/>
              </w:rPr>
              <w:t>No. AD-</w:t>
            </w:r>
            <w:bookmarkStart w:id="24" w:name="_Hlk17714295"/>
            <w:r w:rsidRPr="000D3E26">
              <w:rPr>
                <w:sz w:val="14"/>
                <w:szCs w:val="14"/>
              </w:rPr>
              <w:t>394/2018/4411-05/</w:t>
            </w:r>
            <w:bookmarkEnd w:id="24"/>
            <w:r w:rsidRPr="000D3E26">
              <w:rPr>
                <w:sz w:val="14"/>
                <w:szCs w:val="14"/>
              </w:rPr>
              <w:t>M</w:t>
            </w:r>
            <w:r>
              <w:rPr>
                <w:sz w:val="14"/>
                <w:szCs w:val="14"/>
              </w:rPr>
              <w:t>DA</w:t>
            </w:r>
          </w:p>
        </w:tc>
        <w:tc>
          <w:tcPr>
            <w:tcW w:w="1218" w:type="dxa"/>
            <w:shd w:val="clear" w:color="auto" w:fill="auto"/>
          </w:tcPr>
          <w:p w14:paraId="692D4A16" w14:textId="77777777" w:rsidR="001F5DA1" w:rsidRPr="000D3E26" w:rsidRDefault="001F5DA1" w:rsidP="00FB090B">
            <w:pPr>
              <w:keepNext/>
              <w:jc w:val="center"/>
              <w:rPr>
                <w:sz w:val="14"/>
                <w:szCs w:val="14"/>
                <w:lang w:val="en-US"/>
              </w:rPr>
            </w:pPr>
            <w:r w:rsidRPr="000D3E26">
              <w:rPr>
                <w:sz w:val="14"/>
                <w:szCs w:val="14"/>
                <w:lang w:val="en-US"/>
              </w:rPr>
              <w:t>04.07.2018</w:t>
            </w:r>
          </w:p>
          <w:p w14:paraId="09801493" w14:textId="77777777" w:rsidR="001F5DA1" w:rsidRPr="000D3E26" w:rsidRDefault="001F5DA1" w:rsidP="00FB090B">
            <w:pPr>
              <w:keepNext/>
              <w:jc w:val="center"/>
              <w:rPr>
                <w:sz w:val="14"/>
                <w:szCs w:val="14"/>
                <w:lang w:val="en-US"/>
              </w:rPr>
            </w:pPr>
            <w:r w:rsidRPr="000D3E26">
              <w:rPr>
                <w:sz w:val="14"/>
                <w:szCs w:val="14"/>
                <w:lang w:val="en-US"/>
              </w:rPr>
              <w:t>D: 01.04.2017-31.03.2018</w:t>
            </w:r>
          </w:p>
          <w:p w14:paraId="5062F4E8" w14:textId="7F501554" w:rsidR="001F5DA1" w:rsidRPr="00B2330F" w:rsidRDefault="001F5DA1" w:rsidP="00FB090B">
            <w:pPr>
              <w:keepNext/>
              <w:jc w:val="center"/>
              <w:rPr>
                <w:sz w:val="14"/>
                <w:szCs w:val="14"/>
                <w:lang w:val="en-US"/>
              </w:rPr>
            </w:pPr>
            <w:r w:rsidRPr="000D3E26">
              <w:rPr>
                <w:sz w:val="14"/>
                <w:szCs w:val="14"/>
                <w:lang w:val="en-US"/>
              </w:rPr>
              <w:t>I: 01.01.2015</w:t>
            </w:r>
            <w:r w:rsidR="0076617D">
              <w:rPr>
                <w:sz w:val="14"/>
                <w:szCs w:val="14"/>
                <w:lang w:val="en-US"/>
              </w:rPr>
              <w:t>-</w:t>
            </w:r>
            <w:r w:rsidRPr="000D3E26">
              <w:rPr>
                <w:sz w:val="14"/>
                <w:szCs w:val="14"/>
                <w:lang w:val="en-US"/>
              </w:rPr>
              <w:t>31.03.2018</w:t>
            </w:r>
          </w:p>
        </w:tc>
        <w:tc>
          <w:tcPr>
            <w:tcW w:w="1427" w:type="dxa"/>
            <w:shd w:val="clear" w:color="auto" w:fill="auto"/>
          </w:tcPr>
          <w:p w14:paraId="7F5A3707" w14:textId="75CFF566" w:rsidR="001F5DA1" w:rsidRPr="00B2330F" w:rsidRDefault="0076617D" w:rsidP="00FB090B">
            <w:pPr>
              <w:keepNext/>
              <w:jc w:val="center"/>
              <w:rPr>
                <w:sz w:val="14"/>
                <w:szCs w:val="14"/>
              </w:rPr>
            </w:pPr>
            <w:r>
              <w:rPr>
                <w:sz w:val="14"/>
                <w:szCs w:val="14"/>
              </w:rPr>
              <w:t>-</w:t>
            </w:r>
          </w:p>
        </w:tc>
        <w:tc>
          <w:tcPr>
            <w:tcW w:w="1470" w:type="dxa"/>
            <w:shd w:val="clear" w:color="auto" w:fill="auto"/>
          </w:tcPr>
          <w:p w14:paraId="0CD04587" w14:textId="77777777" w:rsidR="001F5DA1" w:rsidRPr="000D3E26" w:rsidRDefault="001F5DA1" w:rsidP="00FB090B">
            <w:pPr>
              <w:keepNext/>
              <w:jc w:val="center"/>
              <w:rPr>
                <w:sz w:val="14"/>
                <w:szCs w:val="14"/>
              </w:rPr>
            </w:pPr>
            <w:r w:rsidRPr="000D3E26">
              <w:rPr>
                <w:sz w:val="14"/>
                <w:szCs w:val="14"/>
              </w:rPr>
              <w:t>27.06.2019</w:t>
            </w:r>
          </w:p>
          <w:p w14:paraId="28F06B53" w14:textId="3A568A33" w:rsidR="001F5DA1" w:rsidRPr="000D3E26" w:rsidRDefault="001F5DA1" w:rsidP="00FB090B">
            <w:pPr>
              <w:keepNext/>
              <w:jc w:val="center"/>
              <w:rPr>
                <w:sz w:val="14"/>
                <w:szCs w:val="14"/>
              </w:rPr>
            </w:pPr>
            <w:r w:rsidRPr="000D3E26">
              <w:rPr>
                <w:sz w:val="14"/>
                <w:szCs w:val="14"/>
              </w:rPr>
              <w:t>No. AD-417/2019/4411-03</w:t>
            </w:r>
          </w:p>
          <w:p w14:paraId="2A520F4B" w14:textId="77777777" w:rsidR="001F5DA1" w:rsidRPr="000D3E26" w:rsidRDefault="001F5DA1" w:rsidP="00FB090B">
            <w:pPr>
              <w:keepNext/>
              <w:jc w:val="center"/>
              <w:rPr>
                <w:sz w:val="14"/>
                <w:szCs w:val="14"/>
              </w:rPr>
            </w:pPr>
            <w:r w:rsidRPr="000D3E26">
              <w:rPr>
                <w:sz w:val="14"/>
                <w:szCs w:val="14"/>
              </w:rPr>
              <w:t>Duty: for the exporter/producer CJSC "</w:t>
            </w:r>
            <w:proofErr w:type="spellStart"/>
            <w:r w:rsidRPr="000D3E26">
              <w:rPr>
                <w:sz w:val="14"/>
                <w:szCs w:val="14"/>
              </w:rPr>
              <w:t>Ribnitskij</w:t>
            </w:r>
            <w:proofErr w:type="spellEnd"/>
            <w:r w:rsidRPr="000D3E26">
              <w:rPr>
                <w:sz w:val="14"/>
                <w:szCs w:val="14"/>
              </w:rPr>
              <w:t xml:space="preserve"> </w:t>
            </w:r>
            <w:proofErr w:type="spellStart"/>
            <w:r w:rsidRPr="000D3E26">
              <w:rPr>
                <w:sz w:val="14"/>
                <w:szCs w:val="14"/>
              </w:rPr>
              <w:t>Tsementnyj</w:t>
            </w:r>
            <w:proofErr w:type="spellEnd"/>
            <w:r w:rsidRPr="000D3E26">
              <w:rPr>
                <w:sz w:val="14"/>
                <w:szCs w:val="14"/>
              </w:rPr>
              <w:t xml:space="preserve"> </w:t>
            </w:r>
            <w:proofErr w:type="spellStart"/>
            <w:r w:rsidRPr="000D3E26">
              <w:rPr>
                <w:sz w:val="14"/>
                <w:szCs w:val="14"/>
              </w:rPr>
              <w:t>Kombinat</w:t>
            </w:r>
            <w:proofErr w:type="spellEnd"/>
            <w:r w:rsidRPr="000D3E26">
              <w:rPr>
                <w:sz w:val="14"/>
                <w:szCs w:val="14"/>
              </w:rPr>
              <w:t xml:space="preserve">" – </w:t>
            </w:r>
          </w:p>
          <w:p w14:paraId="2921764E" w14:textId="77777777" w:rsidR="001F5DA1" w:rsidRPr="000D3E26" w:rsidRDefault="001F5DA1" w:rsidP="00FB090B">
            <w:pPr>
              <w:keepNext/>
              <w:jc w:val="center"/>
              <w:rPr>
                <w:sz w:val="14"/>
                <w:szCs w:val="14"/>
              </w:rPr>
            </w:pPr>
            <w:r w:rsidRPr="000D3E26">
              <w:rPr>
                <w:sz w:val="14"/>
                <w:szCs w:val="14"/>
              </w:rPr>
              <w:t>94.46%;</w:t>
            </w:r>
          </w:p>
          <w:p w14:paraId="03C461CF" w14:textId="77777777" w:rsidR="001F5DA1" w:rsidRPr="000D3E26" w:rsidRDefault="001F5DA1" w:rsidP="00FB090B">
            <w:pPr>
              <w:keepNext/>
              <w:jc w:val="center"/>
              <w:rPr>
                <w:sz w:val="14"/>
                <w:szCs w:val="14"/>
              </w:rPr>
            </w:pPr>
            <w:r w:rsidRPr="000D3E26">
              <w:rPr>
                <w:sz w:val="14"/>
                <w:szCs w:val="14"/>
              </w:rPr>
              <w:t xml:space="preserve">for other exporters – 94.46% </w:t>
            </w:r>
          </w:p>
          <w:p w14:paraId="42FE0413" w14:textId="70AFBA4A" w:rsidR="001F5DA1" w:rsidRPr="00B2330F" w:rsidRDefault="001F5DA1" w:rsidP="00FB090B">
            <w:pPr>
              <w:keepNext/>
              <w:jc w:val="center"/>
              <w:rPr>
                <w:sz w:val="14"/>
                <w:szCs w:val="14"/>
              </w:rPr>
            </w:pPr>
          </w:p>
        </w:tc>
        <w:tc>
          <w:tcPr>
            <w:tcW w:w="1456" w:type="dxa"/>
            <w:shd w:val="clear" w:color="auto" w:fill="auto"/>
          </w:tcPr>
          <w:p w14:paraId="25EF228C" w14:textId="45E4CE6D" w:rsidR="001F5DA1" w:rsidRPr="00B2330F" w:rsidRDefault="0076617D" w:rsidP="00FB090B">
            <w:pPr>
              <w:keepNext/>
              <w:jc w:val="center"/>
              <w:rPr>
                <w:sz w:val="14"/>
                <w:szCs w:val="14"/>
              </w:rPr>
            </w:pPr>
            <w:r>
              <w:rPr>
                <w:sz w:val="14"/>
                <w:szCs w:val="14"/>
              </w:rPr>
              <w:t>-</w:t>
            </w:r>
          </w:p>
        </w:tc>
        <w:tc>
          <w:tcPr>
            <w:tcW w:w="1106" w:type="dxa"/>
            <w:shd w:val="clear" w:color="auto" w:fill="auto"/>
          </w:tcPr>
          <w:p w14:paraId="620D1FF0" w14:textId="1C74BF8A" w:rsidR="001F5DA1" w:rsidRPr="00B2330F" w:rsidRDefault="0076617D" w:rsidP="00FB090B">
            <w:pPr>
              <w:keepNext/>
              <w:jc w:val="center"/>
              <w:rPr>
                <w:sz w:val="14"/>
                <w:szCs w:val="14"/>
              </w:rPr>
            </w:pPr>
            <w:r>
              <w:rPr>
                <w:sz w:val="14"/>
                <w:szCs w:val="14"/>
              </w:rPr>
              <w:t>-</w:t>
            </w:r>
          </w:p>
        </w:tc>
        <w:tc>
          <w:tcPr>
            <w:tcW w:w="1022" w:type="dxa"/>
            <w:shd w:val="clear" w:color="auto" w:fill="auto"/>
          </w:tcPr>
          <w:p w14:paraId="2C8F142E" w14:textId="187D5D66" w:rsidR="001F5DA1" w:rsidRPr="00B2330F" w:rsidRDefault="0076617D" w:rsidP="00FB090B">
            <w:pPr>
              <w:keepNext/>
              <w:jc w:val="center"/>
              <w:rPr>
                <w:sz w:val="14"/>
                <w:szCs w:val="14"/>
              </w:rPr>
            </w:pPr>
            <w:r>
              <w:rPr>
                <w:sz w:val="14"/>
                <w:szCs w:val="14"/>
              </w:rPr>
              <w:t>-</w:t>
            </w:r>
          </w:p>
        </w:tc>
        <w:tc>
          <w:tcPr>
            <w:tcW w:w="1217" w:type="dxa"/>
            <w:shd w:val="clear" w:color="auto" w:fill="auto"/>
          </w:tcPr>
          <w:p w14:paraId="0805E1F6" w14:textId="53CDC7F8" w:rsidR="001F5DA1" w:rsidRPr="00B2330F" w:rsidRDefault="0076617D" w:rsidP="00FB090B">
            <w:pPr>
              <w:keepNext/>
              <w:jc w:val="center"/>
              <w:rPr>
                <w:sz w:val="14"/>
                <w:szCs w:val="14"/>
              </w:rPr>
            </w:pPr>
            <w:r>
              <w:rPr>
                <w:sz w:val="14"/>
                <w:szCs w:val="14"/>
              </w:rPr>
              <w:t>-</w:t>
            </w:r>
          </w:p>
        </w:tc>
        <w:tc>
          <w:tcPr>
            <w:tcW w:w="1064" w:type="dxa"/>
            <w:shd w:val="clear" w:color="auto" w:fill="auto"/>
          </w:tcPr>
          <w:p w14:paraId="64BA4526" w14:textId="57B19C80" w:rsidR="001F5DA1" w:rsidRPr="00B2330F" w:rsidRDefault="0076617D" w:rsidP="00FB090B">
            <w:pPr>
              <w:keepNext/>
              <w:jc w:val="center"/>
              <w:rPr>
                <w:sz w:val="14"/>
                <w:szCs w:val="14"/>
              </w:rPr>
            </w:pPr>
            <w:r>
              <w:rPr>
                <w:sz w:val="14"/>
                <w:szCs w:val="14"/>
              </w:rPr>
              <w:t>-</w:t>
            </w:r>
          </w:p>
        </w:tc>
        <w:tc>
          <w:tcPr>
            <w:tcW w:w="1235" w:type="dxa"/>
            <w:shd w:val="clear" w:color="auto" w:fill="auto"/>
          </w:tcPr>
          <w:p w14:paraId="58FBB824" w14:textId="1D0B5B13" w:rsidR="001F5DA1" w:rsidRPr="00B2330F" w:rsidRDefault="0076617D" w:rsidP="00FB090B">
            <w:pPr>
              <w:keepNext/>
              <w:jc w:val="center"/>
              <w:rPr>
                <w:sz w:val="14"/>
                <w:szCs w:val="14"/>
              </w:rPr>
            </w:pPr>
            <w:r>
              <w:rPr>
                <w:sz w:val="14"/>
                <w:szCs w:val="14"/>
              </w:rPr>
              <w:t>-</w:t>
            </w:r>
          </w:p>
        </w:tc>
      </w:tr>
      <w:tr w:rsidR="00397F6B" w:rsidRPr="00B2330F" w14:paraId="3CEDC22F" w14:textId="77777777" w:rsidTr="00B637D9">
        <w:tc>
          <w:tcPr>
            <w:tcW w:w="929" w:type="dxa"/>
            <w:tcBorders>
              <w:bottom w:val="single" w:sz="4" w:space="0" w:color="auto"/>
            </w:tcBorders>
            <w:shd w:val="clear" w:color="auto" w:fill="auto"/>
          </w:tcPr>
          <w:p w14:paraId="3EC8B368" w14:textId="77777777" w:rsidR="001F5DA1" w:rsidRPr="00B2330F" w:rsidRDefault="001F5DA1" w:rsidP="0076617D">
            <w:pPr>
              <w:jc w:val="left"/>
              <w:rPr>
                <w:sz w:val="14"/>
                <w:szCs w:val="14"/>
              </w:rPr>
            </w:pPr>
            <w:r w:rsidRPr="00B2330F">
              <w:rPr>
                <w:sz w:val="14"/>
                <w:szCs w:val="14"/>
              </w:rPr>
              <w:t>Poland</w:t>
            </w:r>
          </w:p>
        </w:tc>
        <w:tc>
          <w:tcPr>
            <w:tcW w:w="2380" w:type="dxa"/>
            <w:tcBorders>
              <w:bottom w:val="single" w:sz="4" w:space="0" w:color="auto"/>
            </w:tcBorders>
            <w:shd w:val="clear" w:color="auto" w:fill="auto"/>
          </w:tcPr>
          <w:p w14:paraId="6E88D0AC" w14:textId="7B23A83C" w:rsidR="001F5DA1" w:rsidRPr="000D3E26" w:rsidRDefault="001F5DA1" w:rsidP="0076617D">
            <w:pPr>
              <w:jc w:val="left"/>
              <w:rPr>
                <w:rStyle w:val="shorttext"/>
                <w:sz w:val="14"/>
                <w:szCs w:val="14"/>
                <w:lang w:val="en"/>
              </w:rPr>
            </w:pPr>
            <w:r w:rsidRPr="000D3E26">
              <w:rPr>
                <w:rStyle w:val="shorttext"/>
                <w:sz w:val="14"/>
                <w:szCs w:val="14"/>
                <w:lang w:val="en"/>
              </w:rPr>
              <w:t>Medical rubber plugs</w:t>
            </w:r>
            <w:r w:rsidR="00922EA4">
              <w:rPr>
                <w:rStyle w:val="shorttext"/>
                <w:sz w:val="14"/>
                <w:szCs w:val="14"/>
                <w:lang w:val="en"/>
              </w:rPr>
              <w:t xml:space="preserve"> (*)</w:t>
            </w:r>
            <w:r w:rsidRPr="000D3E26">
              <w:rPr>
                <w:sz w:val="14"/>
                <w:szCs w:val="14"/>
                <w:lang w:val="en"/>
              </w:rPr>
              <w:br/>
            </w:r>
            <w:r w:rsidRPr="000D3E26">
              <w:rPr>
                <w:rStyle w:val="shorttext"/>
                <w:sz w:val="14"/>
                <w:szCs w:val="14"/>
                <w:lang w:val="en"/>
              </w:rPr>
              <w:t>4016 99 97 90</w:t>
            </w:r>
          </w:p>
          <w:p w14:paraId="26A18F3B" w14:textId="7BD90985" w:rsidR="001F5DA1" w:rsidRPr="00B2330F" w:rsidRDefault="001F5DA1" w:rsidP="00397F6B">
            <w:pPr>
              <w:jc w:val="left"/>
              <w:rPr>
                <w:sz w:val="14"/>
                <w:szCs w:val="14"/>
              </w:rPr>
            </w:pPr>
            <w:r w:rsidRPr="000D3E26">
              <w:rPr>
                <w:sz w:val="14"/>
                <w:szCs w:val="14"/>
              </w:rPr>
              <w:t>No. AD-</w:t>
            </w:r>
            <w:bookmarkStart w:id="25" w:name="_Hlk17714323"/>
            <w:r w:rsidRPr="000D3E26">
              <w:rPr>
                <w:sz w:val="14"/>
                <w:szCs w:val="14"/>
              </w:rPr>
              <w:t>386/2018/4411-05/POL</w:t>
            </w:r>
            <w:bookmarkEnd w:id="25"/>
          </w:p>
        </w:tc>
        <w:tc>
          <w:tcPr>
            <w:tcW w:w="1218" w:type="dxa"/>
            <w:tcBorders>
              <w:bottom w:val="single" w:sz="4" w:space="0" w:color="auto"/>
            </w:tcBorders>
            <w:shd w:val="clear" w:color="auto" w:fill="auto"/>
          </w:tcPr>
          <w:p w14:paraId="1A57F3FC" w14:textId="77777777" w:rsidR="001F5DA1" w:rsidRPr="000D3E26" w:rsidRDefault="001F5DA1" w:rsidP="0076617D">
            <w:pPr>
              <w:jc w:val="center"/>
              <w:rPr>
                <w:sz w:val="14"/>
                <w:szCs w:val="14"/>
                <w:lang w:val="en-US"/>
              </w:rPr>
            </w:pPr>
            <w:r w:rsidRPr="000D3E26">
              <w:rPr>
                <w:sz w:val="14"/>
                <w:szCs w:val="14"/>
                <w:lang w:val="en-US"/>
              </w:rPr>
              <w:t>27.04.2018</w:t>
            </w:r>
          </w:p>
          <w:p w14:paraId="3B37DD58" w14:textId="77777777" w:rsidR="001F5DA1" w:rsidRPr="000D3E26" w:rsidRDefault="001F5DA1" w:rsidP="0076617D">
            <w:pPr>
              <w:jc w:val="center"/>
              <w:rPr>
                <w:sz w:val="14"/>
                <w:szCs w:val="14"/>
                <w:lang w:val="en-US"/>
              </w:rPr>
            </w:pPr>
            <w:r w:rsidRPr="000D3E26">
              <w:rPr>
                <w:sz w:val="14"/>
                <w:szCs w:val="14"/>
                <w:lang w:val="en-US"/>
              </w:rPr>
              <w:t>D: 01.01.2017-31.12.2017</w:t>
            </w:r>
          </w:p>
          <w:p w14:paraId="73A2C604" w14:textId="693347CB" w:rsidR="001F5DA1" w:rsidRPr="00B2330F" w:rsidRDefault="001F5DA1" w:rsidP="0076617D">
            <w:pPr>
              <w:jc w:val="center"/>
              <w:rPr>
                <w:sz w:val="14"/>
                <w:szCs w:val="14"/>
                <w:lang w:val="en-US"/>
              </w:rPr>
            </w:pPr>
            <w:r w:rsidRPr="000D3E26">
              <w:rPr>
                <w:sz w:val="14"/>
                <w:szCs w:val="14"/>
                <w:lang w:val="en-US"/>
              </w:rPr>
              <w:t>I: 01.01.2015-31.12.2017</w:t>
            </w:r>
          </w:p>
        </w:tc>
        <w:tc>
          <w:tcPr>
            <w:tcW w:w="1427" w:type="dxa"/>
            <w:tcBorders>
              <w:bottom w:val="single" w:sz="4" w:space="0" w:color="auto"/>
            </w:tcBorders>
            <w:shd w:val="clear" w:color="auto" w:fill="auto"/>
          </w:tcPr>
          <w:p w14:paraId="4693875B" w14:textId="46064709" w:rsidR="001F5DA1" w:rsidRPr="00B2330F" w:rsidRDefault="0076617D" w:rsidP="0076617D">
            <w:pPr>
              <w:jc w:val="center"/>
              <w:rPr>
                <w:sz w:val="14"/>
                <w:szCs w:val="14"/>
              </w:rPr>
            </w:pPr>
            <w:r>
              <w:rPr>
                <w:sz w:val="14"/>
                <w:szCs w:val="14"/>
              </w:rPr>
              <w:t>-</w:t>
            </w:r>
          </w:p>
        </w:tc>
        <w:tc>
          <w:tcPr>
            <w:tcW w:w="1470" w:type="dxa"/>
            <w:tcBorders>
              <w:bottom w:val="single" w:sz="4" w:space="0" w:color="auto"/>
            </w:tcBorders>
            <w:shd w:val="clear" w:color="auto" w:fill="auto"/>
          </w:tcPr>
          <w:p w14:paraId="6F5613E1" w14:textId="77777777" w:rsidR="001F5DA1" w:rsidRPr="000D3E26" w:rsidRDefault="001F5DA1" w:rsidP="0076617D">
            <w:pPr>
              <w:keepNext/>
              <w:autoSpaceDE w:val="0"/>
              <w:autoSpaceDN w:val="0"/>
              <w:adjustRightInd w:val="0"/>
              <w:jc w:val="center"/>
              <w:rPr>
                <w:sz w:val="14"/>
                <w:szCs w:val="14"/>
              </w:rPr>
            </w:pPr>
            <w:r w:rsidRPr="000D3E26">
              <w:rPr>
                <w:sz w:val="14"/>
                <w:szCs w:val="14"/>
              </w:rPr>
              <w:t>20.05.2019</w:t>
            </w:r>
          </w:p>
          <w:p w14:paraId="0CAA83FD" w14:textId="25008E16" w:rsidR="001F5DA1" w:rsidRPr="000D3E26" w:rsidRDefault="001F5DA1" w:rsidP="005C2763">
            <w:pPr>
              <w:jc w:val="center"/>
              <w:rPr>
                <w:sz w:val="14"/>
                <w:szCs w:val="14"/>
              </w:rPr>
            </w:pPr>
            <w:r w:rsidRPr="000D3E26">
              <w:rPr>
                <w:sz w:val="14"/>
                <w:szCs w:val="14"/>
              </w:rPr>
              <w:t>No. AD-412/2019/4411-03</w:t>
            </w:r>
          </w:p>
          <w:p w14:paraId="24BC8A4C" w14:textId="04964732" w:rsidR="001F5DA1" w:rsidRPr="00B2330F" w:rsidRDefault="001F5DA1" w:rsidP="0076617D">
            <w:pPr>
              <w:jc w:val="center"/>
              <w:rPr>
                <w:sz w:val="14"/>
                <w:szCs w:val="14"/>
                <w:lang w:val="en-US"/>
              </w:rPr>
            </w:pPr>
            <w:r w:rsidRPr="000D3E26">
              <w:rPr>
                <w:sz w:val="14"/>
                <w:szCs w:val="14"/>
              </w:rPr>
              <w:t>Duty: 40.65%</w:t>
            </w:r>
          </w:p>
        </w:tc>
        <w:tc>
          <w:tcPr>
            <w:tcW w:w="1456" w:type="dxa"/>
            <w:tcBorders>
              <w:bottom w:val="single" w:sz="4" w:space="0" w:color="auto"/>
            </w:tcBorders>
            <w:shd w:val="clear" w:color="auto" w:fill="auto"/>
          </w:tcPr>
          <w:p w14:paraId="70125016" w14:textId="79DFFD35" w:rsidR="001F5DA1" w:rsidRPr="00B2330F" w:rsidRDefault="0076617D" w:rsidP="0076617D">
            <w:pPr>
              <w:jc w:val="center"/>
              <w:rPr>
                <w:sz w:val="14"/>
                <w:szCs w:val="14"/>
              </w:rPr>
            </w:pPr>
            <w:r>
              <w:rPr>
                <w:sz w:val="14"/>
                <w:szCs w:val="14"/>
              </w:rPr>
              <w:t>-</w:t>
            </w:r>
          </w:p>
        </w:tc>
        <w:tc>
          <w:tcPr>
            <w:tcW w:w="1106" w:type="dxa"/>
            <w:tcBorders>
              <w:bottom w:val="single" w:sz="4" w:space="0" w:color="auto"/>
            </w:tcBorders>
            <w:shd w:val="clear" w:color="auto" w:fill="auto"/>
          </w:tcPr>
          <w:p w14:paraId="09974AF7" w14:textId="2101CB66" w:rsidR="001F5DA1" w:rsidRPr="00B2330F" w:rsidRDefault="0076617D" w:rsidP="0076617D">
            <w:pPr>
              <w:jc w:val="center"/>
              <w:rPr>
                <w:sz w:val="14"/>
                <w:szCs w:val="14"/>
              </w:rPr>
            </w:pPr>
            <w:r>
              <w:rPr>
                <w:sz w:val="14"/>
                <w:szCs w:val="14"/>
              </w:rPr>
              <w:t>-</w:t>
            </w:r>
          </w:p>
        </w:tc>
        <w:tc>
          <w:tcPr>
            <w:tcW w:w="1022" w:type="dxa"/>
            <w:tcBorders>
              <w:bottom w:val="single" w:sz="4" w:space="0" w:color="auto"/>
            </w:tcBorders>
            <w:shd w:val="clear" w:color="auto" w:fill="auto"/>
          </w:tcPr>
          <w:p w14:paraId="0C2399A9" w14:textId="5CE4C652" w:rsidR="001F5DA1" w:rsidRPr="00B2330F" w:rsidRDefault="0076617D" w:rsidP="0076617D">
            <w:pPr>
              <w:jc w:val="center"/>
              <w:rPr>
                <w:sz w:val="14"/>
                <w:szCs w:val="14"/>
              </w:rPr>
            </w:pPr>
            <w:r>
              <w:rPr>
                <w:sz w:val="14"/>
                <w:szCs w:val="14"/>
              </w:rPr>
              <w:t>-</w:t>
            </w:r>
          </w:p>
        </w:tc>
        <w:tc>
          <w:tcPr>
            <w:tcW w:w="1217" w:type="dxa"/>
            <w:tcBorders>
              <w:bottom w:val="single" w:sz="4" w:space="0" w:color="auto"/>
            </w:tcBorders>
            <w:shd w:val="clear" w:color="auto" w:fill="auto"/>
          </w:tcPr>
          <w:p w14:paraId="4CCA9726" w14:textId="4F990F74" w:rsidR="001F5DA1" w:rsidRPr="00B2330F" w:rsidRDefault="0076617D" w:rsidP="0076617D">
            <w:pPr>
              <w:jc w:val="center"/>
              <w:rPr>
                <w:sz w:val="14"/>
                <w:szCs w:val="14"/>
              </w:rPr>
            </w:pPr>
            <w:r>
              <w:rPr>
                <w:sz w:val="14"/>
                <w:szCs w:val="14"/>
              </w:rPr>
              <w:t>-</w:t>
            </w:r>
          </w:p>
        </w:tc>
        <w:tc>
          <w:tcPr>
            <w:tcW w:w="1064" w:type="dxa"/>
            <w:tcBorders>
              <w:bottom w:val="single" w:sz="4" w:space="0" w:color="auto"/>
            </w:tcBorders>
            <w:shd w:val="clear" w:color="auto" w:fill="auto"/>
          </w:tcPr>
          <w:p w14:paraId="131573D6" w14:textId="3DF2C2E9" w:rsidR="001F5DA1" w:rsidRPr="00B2330F" w:rsidRDefault="0076617D" w:rsidP="0076617D">
            <w:pPr>
              <w:jc w:val="center"/>
              <w:rPr>
                <w:sz w:val="14"/>
                <w:szCs w:val="14"/>
              </w:rPr>
            </w:pPr>
            <w:r>
              <w:rPr>
                <w:sz w:val="14"/>
                <w:szCs w:val="14"/>
              </w:rPr>
              <w:t>-</w:t>
            </w:r>
          </w:p>
        </w:tc>
        <w:tc>
          <w:tcPr>
            <w:tcW w:w="1235" w:type="dxa"/>
            <w:tcBorders>
              <w:bottom w:val="single" w:sz="4" w:space="0" w:color="auto"/>
            </w:tcBorders>
            <w:shd w:val="clear" w:color="auto" w:fill="auto"/>
          </w:tcPr>
          <w:p w14:paraId="390982DA" w14:textId="252C4275" w:rsidR="001F5DA1" w:rsidRPr="00B2330F" w:rsidRDefault="0076617D" w:rsidP="0076617D">
            <w:pPr>
              <w:jc w:val="center"/>
              <w:rPr>
                <w:sz w:val="14"/>
                <w:szCs w:val="14"/>
              </w:rPr>
            </w:pPr>
            <w:r>
              <w:rPr>
                <w:sz w:val="14"/>
                <w:szCs w:val="14"/>
              </w:rPr>
              <w:t>-</w:t>
            </w:r>
          </w:p>
        </w:tc>
      </w:tr>
      <w:tr w:rsidR="00397F6B" w:rsidRPr="00B2330F" w14:paraId="31879ACB" w14:textId="77777777" w:rsidTr="00B637D9">
        <w:tc>
          <w:tcPr>
            <w:tcW w:w="929" w:type="dxa"/>
            <w:tcBorders>
              <w:bottom w:val="nil"/>
            </w:tcBorders>
            <w:shd w:val="clear" w:color="auto" w:fill="auto"/>
          </w:tcPr>
          <w:p w14:paraId="2CC5645F" w14:textId="77777777" w:rsidR="001F5DA1" w:rsidRPr="00B2330F" w:rsidRDefault="001F5DA1" w:rsidP="0076617D">
            <w:pPr>
              <w:keepNext/>
              <w:jc w:val="left"/>
              <w:rPr>
                <w:sz w:val="14"/>
                <w:szCs w:val="14"/>
              </w:rPr>
            </w:pPr>
            <w:r w:rsidRPr="00B2330F">
              <w:rPr>
                <w:sz w:val="14"/>
                <w:szCs w:val="14"/>
              </w:rPr>
              <w:t>Russian Federation</w:t>
            </w:r>
          </w:p>
        </w:tc>
        <w:tc>
          <w:tcPr>
            <w:tcW w:w="2380" w:type="dxa"/>
            <w:tcBorders>
              <w:bottom w:val="single" w:sz="4" w:space="0" w:color="auto"/>
            </w:tcBorders>
            <w:shd w:val="clear" w:color="auto" w:fill="auto"/>
          </w:tcPr>
          <w:p w14:paraId="3CFF1DD2" w14:textId="77525DF6" w:rsidR="001F5DA1" w:rsidRPr="000D3E26" w:rsidRDefault="001F5DA1" w:rsidP="0076617D">
            <w:pPr>
              <w:keepNext/>
              <w:jc w:val="left"/>
              <w:rPr>
                <w:sz w:val="14"/>
                <w:szCs w:val="14"/>
              </w:rPr>
            </w:pPr>
            <w:bookmarkStart w:id="26" w:name="_Hlk17714389"/>
            <w:r w:rsidRPr="000D3E26">
              <w:rPr>
                <w:sz w:val="14"/>
                <w:szCs w:val="14"/>
              </w:rPr>
              <w:t>Cement</w:t>
            </w:r>
            <w:r w:rsidR="00922EA4">
              <w:rPr>
                <w:sz w:val="14"/>
                <w:szCs w:val="14"/>
              </w:rPr>
              <w:t xml:space="preserve"> (*)</w:t>
            </w:r>
          </w:p>
          <w:p w14:paraId="2227D98F" w14:textId="77777777" w:rsidR="001F5DA1" w:rsidRPr="000D3E26" w:rsidRDefault="001F5DA1" w:rsidP="0076617D">
            <w:pPr>
              <w:keepNext/>
              <w:jc w:val="left"/>
              <w:rPr>
                <w:sz w:val="14"/>
                <w:szCs w:val="14"/>
              </w:rPr>
            </w:pPr>
            <w:r w:rsidRPr="000D3E26">
              <w:rPr>
                <w:sz w:val="14"/>
                <w:szCs w:val="14"/>
              </w:rPr>
              <w:t>2523 10 00 00, 2523 29 00 00</w:t>
            </w:r>
          </w:p>
          <w:p w14:paraId="3FFA5CA2" w14:textId="0CE519D8" w:rsidR="001F5DA1" w:rsidRPr="00B2330F" w:rsidRDefault="001F5DA1" w:rsidP="00397F6B">
            <w:pPr>
              <w:keepNext/>
              <w:jc w:val="left"/>
              <w:rPr>
                <w:sz w:val="14"/>
                <w:szCs w:val="14"/>
                <w:lang w:val="en-US"/>
              </w:rPr>
            </w:pPr>
            <w:r w:rsidRPr="000D3E26">
              <w:rPr>
                <w:sz w:val="14"/>
                <w:szCs w:val="14"/>
              </w:rPr>
              <w:t>No. AD</w:t>
            </w:r>
            <w:r w:rsidR="00E30046">
              <w:rPr>
                <w:sz w:val="14"/>
                <w:szCs w:val="14"/>
              </w:rPr>
              <w:t>-</w:t>
            </w:r>
            <w:r w:rsidRPr="000D3E26">
              <w:rPr>
                <w:sz w:val="14"/>
                <w:szCs w:val="14"/>
              </w:rPr>
              <w:t>394/2018/4411</w:t>
            </w:r>
            <w:r w:rsidR="00E30046">
              <w:rPr>
                <w:sz w:val="14"/>
                <w:szCs w:val="14"/>
              </w:rPr>
              <w:t>-</w:t>
            </w:r>
            <w:r w:rsidRPr="000D3E26">
              <w:rPr>
                <w:sz w:val="14"/>
                <w:szCs w:val="14"/>
              </w:rPr>
              <w:t>05/RUS</w:t>
            </w:r>
            <w:bookmarkEnd w:id="26"/>
          </w:p>
        </w:tc>
        <w:tc>
          <w:tcPr>
            <w:tcW w:w="1218" w:type="dxa"/>
            <w:tcBorders>
              <w:bottom w:val="single" w:sz="4" w:space="0" w:color="auto"/>
            </w:tcBorders>
            <w:shd w:val="clear" w:color="auto" w:fill="auto"/>
          </w:tcPr>
          <w:p w14:paraId="0716B6FE" w14:textId="77777777" w:rsidR="001F5DA1" w:rsidRPr="000D3E26" w:rsidRDefault="001F5DA1" w:rsidP="0076617D">
            <w:pPr>
              <w:keepNext/>
              <w:jc w:val="center"/>
              <w:rPr>
                <w:sz w:val="14"/>
                <w:szCs w:val="14"/>
                <w:lang w:val="en-US"/>
              </w:rPr>
            </w:pPr>
            <w:r w:rsidRPr="000D3E26">
              <w:rPr>
                <w:sz w:val="14"/>
                <w:szCs w:val="14"/>
                <w:lang w:val="en-US"/>
              </w:rPr>
              <w:t>04.07.2018</w:t>
            </w:r>
          </w:p>
          <w:p w14:paraId="0D76D0E5" w14:textId="77777777" w:rsidR="001F5DA1" w:rsidRPr="000D3E26" w:rsidRDefault="001F5DA1" w:rsidP="0076617D">
            <w:pPr>
              <w:keepNext/>
              <w:jc w:val="center"/>
              <w:rPr>
                <w:sz w:val="14"/>
                <w:szCs w:val="14"/>
                <w:lang w:val="en-US"/>
              </w:rPr>
            </w:pPr>
            <w:r w:rsidRPr="000D3E26">
              <w:rPr>
                <w:sz w:val="14"/>
                <w:szCs w:val="14"/>
                <w:lang w:val="en-US"/>
              </w:rPr>
              <w:t>D: 01.04.2017-31.03.2018</w:t>
            </w:r>
          </w:p>
          <w:p w14:paraId="2D97CE5B" w14:textId="22389186" w:rsidR="001F5DA1" w:rsidRPr="00B2330F" w:rsidRDefault="001F5DA1" w:rsidP="0076617D">
            <w:pPr>
              <w:keepNext/>
              <w:jc w:val="center"/>
              <w:rPr>
                <w:sz w:val="14"/>
                <w:szCs w:val="14"/>
                <w:lang w:val="en-US"/>
              </w:rPr>
            </w:pPr>
            <w:r w:rsidRPr="000D3E26">
              <w:rPr>
                <w:sz w:val="14"/>
                <w:szCs w:val="14"/>
                <w:lang w:val="en-US"/>
              </w:rPr>
              <w:t>I: 01.01.2015-31.03.2018</w:t>
            </w:r>
          </w:p>
        </w:tc>
        <w:tc>
          <w:tcPr>
            <w:tcW w:w="1427" w:type="dxa"/>
            <w:tcBorders>
              <w:bottom w:val="single" w:sz="4" w:space="0" w:color="auto"/>
            </w:tcBorders>
            <w:shd w:val="clear" w:color="auto" w:fill="auto"/>
          </w:tcPr>
          <w:p w14:paraId="33D44F28" w14:textId="32185E81" w:rsidR="001F5DA1" w:rsidRPr="00B2330F" w:rsidRDefault="0076617D" w:rsidP="0076617D">
            <w:pPr>
              <w:keepNext/>
              <w:jc w:val="center"/>
              <w:rPr>
                <w:sz w:val="14"/>
                <w:szCs w:val="14"/>
              </w:rPr>
            </w:pPr>
            <w:r>
              <w:rPr>
                <w:sz w:val="14"/>
                <w:szCs w:val="14"/>
              </w:rPr>
              <w:t>-</w:t>
            </w:r>
          </w:p>
        </w:tc>
        <w:tc>
          <w:tcPr>
            <w:tcW w:w="1470" w:type="dxa"/>
            <w:tcBorders>
              <w:bottom w:val="single" w:sz="4" w:space="0" w:color="auto"/>
            </w:tcBorders>
            <w:shd w:val="clear" w:color="auto" w:fill="auto"/>
          </w:tcPr>
          <w:p w14:paraId="6F337B39" w14:textId="77777777" w:rsidR="001F5DA1" w:rsidRPr="000D3E26" w:rsidRDefault="001F5DA1" w:rsidP="0076617D">
            <w:pPr>
              <w:keepNext/>
              <w:jc w:val="center"/>
              <w:rPr>
                <w:sz w:val="14"/>
                <w:szCs w:val="14"/>
              </w:rPr>
            </w:pPr>
            <w:r w:rsidRPr="000D3E26">
              <w:rPr>
                <w:sz w:val="14"/>
                <w:szCs w:val="14"/>
              </w:rPr>
              <w:t>27.06.2019</w:t>
            </w:r>
          </w:p>
          <w:p w14:paraId="250B26BB" w14:textId="77777777" w:rsidR="001F5DA1" w:rsidRPr="000D3E26" w:rsidRDefault="001F5DA1" w:rsidP="0076617D">
            <w:pPr>
              <w:keepNext/>
              <w:jc w:val="center"/>
              <w:rPr>
                <w:sz w:val="14"/>
                <w:szCs w:val="14"/>
              </w:rPr>
            </w:pPr>
            <w:r w:rsidRPr="000D3E26">
              <w:rPr>
                <w:sz w:val="14"/>
                <w:szCs w:val="14"/>
              </w:rPr>
              <w:t>No. AD-</w:t>
            </w:r>
          </w:p>
          <w:p w14:paraId="37D99280" w14:textId="77777777" w:rsidR="001F5DA1" w:rsidRPr="000D3E26" w:rsidRDefault="001F5DA1" w:rsidP="0076617D">
            <w:pPr>
              <w:keepNext/>
              <w:jc w:val="center"/>
              <w:rPr>
                <w:sz w:val="14"/>
                <w:szCs w:val="14"/>
              </w:rPr>
            </w:pPr>
            <w:r w:rsidRPr="000D3E26">
              <w:rPr>
                <w:sz w:val="14"/>
                <w:szCs w:val="14"/>
              </w:rPr>
              <w:t>417/2019/4411-03</w:t>
            </w:r>
          </w:p>
          <w:p w14:paraId="1DA49B23" w14:textId="5705D286" w:rsidR="001F5DA1" w:rsidRPr="000D3E26" w:rsidRDefault="001F5DA1" w:rsidP="0076617D">
            <w:pPr>
              <w:keepNext/>
              <w:jc w:val="center"/>
              <w:rPr>
                <w:sz w:val="14"/>
                <w:szCs w:val="14"/>
              </w:rPr>
            </w:pPr>
            <w:r w:rsidRPr="000D3E26">
              <w:rPr>
                <w:sz w:val="14"/>
                <w:szCs w:val="14"/>
              </w:rPr>
              <w:t>Duty: for the producer CJSC "</w:t>
            </w:r>
            <w:proofErr w:type="spellStart"/>
            <w:r w:rsidRPr="000D3E26">
              <w:rPr>
                <w:sz w:val="14"/>
                <w:szCs w:val="14"/>
              </w:rPr>
              <w:t>Oskolcement</w:t>
            </w:r>
            <w:proofErr w:type="spellEnd"/>
            <w:r w:rsidRPr="000D3E26">
              <w:rPr>
                <w:sz w:val="14"/>
                <w:szCs w:val="14"/>
              </w:rPr>
              <w:t>" and exporter CJSC "EUROCEMENT Trade"–</w:t>
            </w:r>
            <w:r w:rsidR="000B2D91">
              <w:rPr>
                <w:sz w:val="14"/>
                <w:szCs w:val="14"/>
              </w:rPr>
              <w:br/>
            </w:r>
            <w:r w:rsidRPr="000D3E26">
              <w:rPr>
                <w:sz w:val="14"/>
                <w:szCs w:val="14"/>
              </w:rPr>
              <w:t>114.95%,</w:t>
            </w:r>
          </w:p>
          <w:p w14:paraId="72ED70B1" w14:textId="4EE046A9" w:rsidR="001F5DA1" w:rsidRPr="00B2330F" w:rsidRDefault="001F5DA1" w:rsidP="0076617D">
            <w:pPr>
              <w:keepNext/>
              <w:jc w:val="center"/>
              <w:rPr>
                <w:sz w:val="14"/>
                <w:szCs w:val="14"/>
                <w:lang w:val="en-US"/>
              </w:rPr>
            </w:pPr>
            <w:r w:rsidRPr="000D3E26">
              <w:rPr>
                <w:sz w:val="14"/>
                <w:szCs w:val="14"/>
              </w:rPr>
              <w:t>for other exporters – 114.95%</w:t>
            </w:r>
          </w:p>
        </w:tc>
        <w:tc>
          <w:tcPr>
            <w:tcW w:w="1456" w:type="dxa"/>
            <w:tcBorders>
              <w:bottom w:val="single" w:sz="4" w:space="0" w:color="auto"/>
            </w:tcBorders>
            <w:shd w:val="clear" w:color="auto" w:fill="auto"/>
          </w:tcPr>
          <w:p w14:paraId="1A093B3A" w14:textId="01A1AA8C" w:rsidR="001F5DA1" w:rsidRPr="00B2330F" w:rsidRDefault="0076617D" w:rsidP="0076617D">
            <w:pPr>
              <w:keepNext/>
              <w:jc w:val="center"/>
              <w:rPr>
                <w:sz w:val="14"/>
                <w:szCs w:val="14"/>
              </w:rPr>
            </w:pPr>
            <w:r>
              <w:rPr>
                <w:sz w:val="14"/>
                <w:szCs w:val="14"/>
              </w:rPr>
              <w:t>-</w:t>
            </w:r>
          </w:p>
        </w:tc>
        <w:tc>
          <w:tcPr>
            <w:tcW w:w="1106" w:type="dxa"/>
            <w:tcBorders>
              <w:bottom w:val="single" w:sz="4" w:space="0" w:color="auto"/>
            </w:tcBorders>
            <w:shd w:val="clear" w:color="auto" w:fill="auto"/>
          </w:tcPr>
          <w:p w14:paraId="6F31DC89" w14:textId="36A8B7D8" w:rsidR="001F5DA1" w:rsidRPr="00B2330F" w:rsidRDefault="0076617D" w:rsidP="0076617D">
            <w:pPr>
              <w:keepNext/>
              <w:jc w:val="center"/>
              <w:rPr>
                <w:sz w:val="14"/>
                <w:szCs w:val="14"/>
              </w:rPr>
            </w:pPr>
            <w:r>
              <w:rPr>
                <w:sz w:val="14"/>
                <w:szCs w:val="14"/>
              </w:rPr>
              <w:t>-</w:t>
            </w:r>
          </w:p>
        </w:tc>
        <w:tc>
          <w:tcPr>
            <w:tcW w:w="1022" w:type="dxa"/>
            <w:tcBorders>
              <w:bottom w:val="single" w:sz="4" w:space="0" w:color="auto"/>
            </w:tcBorders>
            <w:shd w:val="clear" w:color="auto" w:fill="auto"/>
          </w:tcPr>
          <w:p w14:paraId="66E66403" w14:textId="5363CC7D" w:rsidR="001F5DA1" w:rsidRPr="00B2330F" w:rsidRDefault="0076617D" w:rsidP="0076617D">
            <w:pPr>
              <w:keepNext/>
              <w:jc w:val="center"/>
              <w:rPr>
                <w:sz w:val="14"/>
                <w:szCs w:val="14"/>
              </w:rPr>
            </w:pPr>
            <w:r>
              <w:rPr>
                <w:sz w:val="14"/>
                <w:szCs w:val="14"/>
              </w:rPr>
              <w:t>-</w:t>
            </w:r>
          </w:p>
        </w:tc>
        <w:tc>
          <w:tcPr>
            <w:tcW w:w="1217" w:type="dxa"/>
            <w:tcBorders>
              <w:bottom w:val="single" w:sz="4" w:space="0" w:color="auto"/>
            </w:tcBorders>
            <w:shd w:val="clear" w:color="auto" w:fill="auto"/>
          </w:tcPr>
          <w:p w14:paraId="2F97A4D4" w14:textId="1FDBEEC5" w:rsidR="001F5DA1" w:rsidRPr="00B2330F" w:rsidRDefault="0076617D" w:rsidP="0076617D">
            <w:pPr>
              <w:keepNext/>
              <w:jc w:val="center"/>
              <w:rPr>
                <w:sz w:val="14"/>
                <w:szCs w:val="14"/>
              </w:rPr>
            </w:pPr>
            <w:r>
              <w:rPr>
                <w:sz w:val="14"/>
                <w:szCs w:val="14"/>
              </w:rPr>
              <w:t>-</w:t>
            </w:r>
          </w:p>
        </w:tc>
        <w:tc>
          <w:tcPr>
            <w:tcW w:w="1064" w:type="dxa"/>
            <w:tcBorders>
              <w:bottom w:val="single" w:sz="4" w:space="0" w:color="auto"/>
            </w:tcBorders>
            <w:shd w:val="clear" w:color="auto" w:fill="auto"/>
          </w:tcPr>
          <w:p w14:paraId="679B1568" w14:textId="0ECB1471" w:rsidR="001F5DA1" w:rsidRPr="00B2330F" w:rsidRDefault="0076617D" w:rsidP="0076617D">
            <w:pPr>
              <w:keepNext/>
              <w:jc w:val="center"/>
              <w:rPr>
                <w:sz w:val="14"/>
                <w:szCs w:val="14"/>
              </w:rPr>
            </w:pPr>
            <w:r>
              <w:rPr>
                <w:sz w:val="14"/>
                <w:szCs w:val="14"/>
              </w:rPr>
              <w:t>-</w:t>
            </w:r>
          </w:p>
        </w:tc>
        <w:tc>
          <w:tcPr>
            <w:tcW w:w="1235" w:type="dxa"/>
            <w:tcBorders>
              <w:bottom w:val="single" w:sz="4" w:space="0" w:color="auto"/>
            </w:tcBorders>
            <w:shd w:val="clear" w:color="auto" w:fill="auto"/>
          </w:tcPr>
          <w:p w14:paraId="4391200E" w14:textId="2DFE45DE" w:rsidR="001F5DA1" w:rsidRPr="00B2330F" w:rsidRDefault="0076617D" w:rsidP="0076617D">
            <w:pPr>
              <w:keepNext/>
              <w:jc w:val="center"/>
              <w:rPr>
                <w:sz w:val="14"/>
                <w:szCs w:val="14"/>
              </w:rPr>
            </w:pPr>
            <w:r>
              <w:rPr>
                <w:sz w:val="14"/>
                <w:szCs w:val="14"/>
              </w:rPr>
              <w:t>-</w:t>
            </w:r>
          </w:p>
        </w:tc>
      </w:tr>
      <w:tr w:rsidR="00397F6B" w:rsidRPr="00B2330F" w14:paraId="5A9A8993" w14:textId="77777777" w:rsidTr="00B637D9">
        <w:tc>
          <w:tcPr>
            <w:tcW w:w="929" w:type="dxa"/>
            <w:tcBorders>
              <w:top w:val="nil"/>
              <w:bottom w:val="nil"/>
            </w:tcBorders>
            <w:shd w:val="clear" w:color="auto" w:fill="auto"/>
          </w:tcPr>
          <w:p w14:paraId="3A4A3231" w14:textId="77777777" w:rsidR="001F5DA1" w:rsidRPr="00B2330F" w:rsidRDefault="001F5DA1" w:rsidP="0076617D">
            <w:pPr>
              <w:jc w:val="left"/>
              <w:rPr>
                <w:sz w:val="14"/>
                <w:szCs w:val="14"/>
              </w:rPr>
            </w:pPr>
          </w:p>
        </w:tc>
        <w:tc>
          <w:tcPr>
            <w:tcW w:w="2380" w:type="dxa"/>
            <w:shd w:val="clear" w:color="auto" w:fill="auto"/>
          </w:tcPr>
          <w:p w14:paraId="0D039D09" w14:textId="041A7174" w:rsidR="001F5DA1" w:rsidRPr="00CC1A15" w:rsidRDefault="001F5DA1" w:rsidP="00CC1A15">
            <w:pPr>
              <w:jc w:val="left"/>
              <w:rPr>
                <w:rStyle w:val="shorttext"/>
                <w:sz w:val="14"/>
                <w:szCs w:val="14"/>
              </w:rPr>
            </w:pPr>
            <w:bookmarkStart w:id="27" w:name="_Hlk17714486"/>
            <w:r w:rsidRPr="000A7FAA">
              <w:rPr>
                <w:rStyle w:val="shorttext"/>
                <w:sz w:val="14"/>
                <w:szCs w:val="14"/>
                <w:lang w:val="en"/>
              </w:rPr>
              <w:t>Rolled products with corrosion resistant coating</w:t>
            </w:r>
            <w:r w:rsidR="00CC1A15">
              <w:rPr>
                <w:rStyle w:val="shorttext"/>
                <w:sz w:val="14"/>
                <w:szCs w:val="14"/>
                <w:lang w:val="en"/>
              </w:rPr>
              <w:t xml:space="preserve"> </w:t>
            </w:r>
            <w:r w:rsidR="00CC1A15">
              <w:rPr>
                <w:sz w:val="14"/>
                <w:szCs w:val="14"/>
              </w:rPr>
              <w:t>(*)</w:t>
            </w:r>
          </w:p>
          <w:p w14:paraId="5EAC1B5D" w14:textId="77777777" w:rsidR="001F5DA1" w:rsidRPr="000A7FAA" w:rsidRDefault="001F5DA1" w:rsidP="0076617D">
            <w:pPr>
              <w:jc w:val="left"/>
              <w:rPr>
                <w:sz w:val="14"/>
                <w:szCs w:val="14"/>
              </w:rPr>
            </w:pPr>
            <w:r w:rsidRPr="000A7FAA">
              <w:rPr>
                <w:sz w:val="14"/>
                <w:szCs w:val="14"/>
              </w:rPr>
              <w:t>7210 30 00 00, 7210 41 00 00, 7210 49 00 00, 7210 50 00 00, 7210 61 00 00, 7210 69 00 00, 7210 90 80 00, 7212 20 00 00, 7212 30 00 00, 7212 50 20 00, 7212 50 30 00, 7212 50 40 00, 7212 50 61 00, 7212 50 69 00, 7212 50 90 00, 7225 91 00 00, 7225 92 00 00, 7225 99 00 00, 7226 99 10 00, 7226 99 30 00, 7226 99 70 00</w:t>
            </w:r>
          </w:p>
          <w:p w14:paraId="6038F2EE" w14:textId="2838CA4A" w:rsidR="001F5DA1" w:rsidRPr="001F5DA1" w:rsidRDefault="001F5DA1" w:rsidP="0076617D">
            <w:pPr>
              <w:rPr>
                <w:sz w:val="14"/>
                <w:szCs w:val="14"/>
                <w:lang w:val="uk-UA"/>
              </w:rPr>
            </w:pPr>
            <w:r w:rsidRPr="000A7FAA">
              <w:rPr>
                <w:sz w:val="14"/>
                <w:szCs w:val="14"/>
              </w:rPr>
              <w:t>No. AD</w:t>
            </w:r>
            <w:r w:rsidR="00E30046">
              <w:rPr>
                <w:sz w:val="14"/>
                <w:szCs w:val="14"/>
              </w:rPr>
              <w:t>-</w:t>
            </w:r>
            <w:r w:rsidRPr="000A7FAA">
              <w:rPr>
                <w:sz w:val="14"/>
                <w:szCs w:val="14"/>
              </w:rPr>
              <w:t>397/2018/4411-05/RUS</w:t>
            </w:r>
            <w:bookmarkEnd w:id="27"/>
          </w:p>
        </w:tc>
        <w:tc>
          <w:tcPr>
            <w:tcW w:w="1218" w:type="dxa"/>
            <w:shd w:val="clear" w:color="auto" w:fill="auto"/>
          </w:tcPr>
          <w:p w14:paraId="7A21A8A3" w14:textId="77777777" w:rsidR="001F5DA1" w:rsidRPr="000A7FAA" w:rsidRDefault="001F5DA1" w:rsidP="0076617D">
            <w:pPr>
              <w:jc w:val="center"/>
              <w:rPr>
                <w:sz w:val="14"/>
                <w:szCs w:val="14"/>
                <w:lang w:val="en-US"/>
              </w:rPr>
            </w:pPr>
            <w:r w:rsidRPr="000A7FAA">
              <w:rPr>
                <w:sz w:val="14"/>
                <w:szCs w:val="14"/>
                <w:lang w:val="en-US"/>
              </w:rPr>
              <w:t>03.10.2018</w:t>
            </w:r>
          </w:p>
          <w:p w14:paraId="784F5F89" w14:textId="77777777" w:rsidR="001F5DA1" w:rsidRDefault="001F5DA1" w:rsidP="0076617D">
            <w:pPr>
              <w:jc w:val="center"/>
              <w:rPr>
                <w:sz w:val="14"/>
                <w:szCs w:val="14"/>
                <w:lang w:val="en-US"/>
              </w:rPr>
            </w:pPr>
            <w:r>
              <w:rPr>
                <w:sz w:val="14"/>
                <w:szCs w:val="14"/>
                <w:lang w:val="en-US"/>
              </w:rPr>
              <w:t>D: 01.07.2017-30.06.2018</w:t>
            </w:r>
          </w:p>
          <w:p w14:paraId="3DC5643F" w14:textId="18110162" w:rsidR="001F5DA1" w:rsidRPr="00B2330F" w:rsidRDefault="001F5DA1" w:rsidP="0076617D">
            <w:pPr>
              <w:jc w:val="center"/>
              <w:rPr>
                <w:sz w:val="14"/>
                <w:szCs w:val="14"/>
                <w:lang w:val="uk-UA"/>
              </w:rPr>
            </w:pPr>
            <w:r>
              <w:rPr>
                <w:sz w:val="14"/>
                <w:szCs w:val="14"/>
                <w:lang w:val="en-US"/>
              </w:rPr>
              <w:t>I: 01.01.2015-30.06.2018</w:t>
            </w:r>
          </w:p>
        </w:tc>
        <w:tc>
          <w:tcPr>
            <w:tcW w:w="1427" w:type="dxa"/>
            <w:shd w:val="clear" w:color="auto" w:fill="auto"/>
          </w:tcPr>
          <w:p w14:paraId="58A3A851" w14:textId="6BEE43B1" w:rsidR="001F5DA1" w:rsidRPr="00B2330F" w:rsidRDefault="0076617D" w:rsidP="0076617D">
            <w:pPr>
              <w:jc w:val="center"/>
              <w:rPr>
                <w:sz w:val="14"/>
                <w:szCs w:val="14"/>
              </w:rPr>
            </w:pPr>
            <w:r>
              <w:rPr>
                <w:sz w:val="14"/>
                <w:szCs w:val="14"/>
              </w:rPr>
              <w:t>-</w:t>
            </w:r>
          </w:p>
        </w:tc>
        <w:tc>
          <w:tcPr>
            <w:tcW w:w="1470" w:type="dxa"/>
            <w:shd w:val="clear" w:color="auto" w:fill="auto"/>
          </w:tcPr>
          <w:p w14:paraId="1DFB6D86" w14:textId="2EA7D7EC" w:rsidR="001F5DA1" w:rsidRPr="00B2330F" w:rsidRDefault="0076617D" w:rsidP="0076617D">
            <w:pPr>
              <w:jc w:val="center"/>
              <w:rPr>
                <w:sz w:val="14"/>
                <w:szCs w:val="14"/>
              </w:rPr>
            </w:pPr>
            <w:r>
              <w:rPr>
                <w:sz w:val="14"/>
                <w:szCs w:val="14"/>
              </w:rPr>
              <w:t>-</w:t>
            </w:r>
          </w:p>
        </w:tc>
        <w:tc>
          <w:tcPr>
            <w:tcW w:w="1456" w:type="dxa"/>
            <w:shd w:val="clear" w:color="auto" w:fill="auto"/>
          </w:tcPr>
          <w:p w14:paraId="51A58259" w14:textId="78134947" w:rsidR="001F5DA1" w:rsidRPr="00B2330F" w:rsidRDefault="0076617D" w:rsidP="0076617D">
            <w:pPr>
              <w:jc w:val="center"/>
              <w:rPr>
                <w:sz w:val="14"/>
                <w:szCs w:val="14"/>
              </w:rPr>
            </w:pPr>
            <w:r>
              <w:rPr>
                <w:sz w:val="14"/>
                <w:szCs w:val="14"/>
              </w:rPr>
              <w:t>-</w:t>
            </w:r>
          </w:p>
        </w:tc>
        <w:tc>
          <w:tcPr>
            <w:tcW w:w="1106" w:type="dxa"/>
            <w:shd w:val="clear" w:color="auto" w:fill="auto"/>
          </w:tcPr>
          <w:p w14:paraId="558673E9" w14:textId="16EF331D" w:rsidR="001F5DA1" w:rsidRPr="00B2330F" w:rsidRDefault="0076617D" w:rsidP="0076617D">
            <w:pPr>
              <w:jc w:val="center"/>
              <w:rPr>
                <w:sz w:val="14"/>
                <w:szCs w:val="14"/>
              </w:rPr>
            </w:pPr>
            <w:r>
              <w:rPr>
                <w:sz w:val="14"/>
                <w:szCs w:val="14"/>
              </w:rPr>
              <w:t>-</w:t>
            </w:r>
          </w:p>
        </w:tc>
        <w:tc>
          <w:tcPr>
            <w:tcW w:w="1022" w:type="dxa"/>
            <w:shd w:val="clear" w:color="auto" w:fill="auto"/>
          </w:tcPr>
          <w:p w14:paraId="22199AD9" w14:textId="71889EFF" w:rsidR="001F5DA1" w:rsidRPr="00B2330F" w:rsidRDefault="0076617D" w:rsidP="0076617D">
            <w:pPr>
              <w:jc w:val="center"/>
              <w:rPr>
                <w:sz w:val="14"/>
                <w:szCs w:val="14"/>
              </w:rPr>
            </w:pPr>
            <w:r>
              <w:rPr>
                <w:sz w:val="14"/>
                <w:szCs w:val="14"/>
              </w:rPr>
              <w:t>-</w:t>
            </w:r>
          </w:p>
        </w:tc>
        <w:tc>
          <w:tcPr>
            <w:tcW w:w="1217" w:type="dxa"/>
            <w:shd w:val="clear" w:color="auto" w:fill="auto"/>
          </w:tcPr>
          <w:p w14:paraId="4B562B35" w14:textId="21489712" w:rsidR="001F5DA1" w:rsidRPr="00B2330F" w:rsidRDefault="0076617D" w:rsidP="0076617D">
            <w:pPr>
              <w:jc w:val="center"/>
              <w:rPr>
                <w:sz w:val="14"/>
                <w:szCs w:val="14"/>
              </w:rPr>
            </w:pPr>
            <w:r>
              <w:rPr>
                <w:sz w:val="14"/>
                <w:szCs w:val="14"/>
              </w:rPr>
              <w:t>-</w:t>
            </w:r>
          </w:p>
        </w:tc>
        <w:tc>
          <w:tcPr>
            <w:tcW w:w="1064" w:type="dxa"/>
            <w:shd w:val="clear" w:color="auto" w:fill="auto"/>
          </w:tcPr>
          <w:p w14:paraId="43C468D2" w14:textId="78D85FE2" w:rsidR="001F5DA1" w:rsidRPr="00B2330F" w:rsidRDefault="0076617D" w:rsidP="0076617D">
            <w:pPr>
              <w:jc w:val="center"/>
              <w:rPr>
                <w:sz w:val="14"/>
                <w:szCs w:val="14"/>
              </w:rPr>
            </w:pPr>
            <w:r>
              <w:rPr>
                <w:sz w:val="14"/>
                <w:szCs w:val="14"/>
              </w:rPr>
              <w:t>-</w:t>
            </w:r>
          </w:p>
        </w:tc>
        <w:tc>
          <w:tcPr>
            <w:tcW w:w="1235" w:type="dxa"/>
            <w:shd w:val="clear" w:color="auto" w:fill="auto"/>
          </w:tcPr>
          <w:p w14:paraId="60F60E96" w14:textId="1FE352D8" w:rsidR="001F5DA1" w:rsidRPr="00B2330F" w:rsidRDefault="0076617D" w:rsidP="0076617D">
            <w:pPr>
              <w:jc w:val="center"/>
              <w:rPr>
                <w:sz w:val="14"/>
                <w:szCs w:val="14"/>
              </w:rPr>
            </w:pPr>
            <w:r>
              <w:rPr>
                <w:sz w:val="14"/>
                <w:szCs w:val="14"/>
              </w:rPr>
              <w:t>-</w:t>
            </w:r>
          </w:p>
        </w:tc>
      </w:tr>
      <w:tr w:rsidR="00397F6B" w:rsidRPr="00B2330F" w14:paraId="608C9E74" w14:textId="77777777" w:rsidTr="00B637D9">
        <w:tc>
          <w:tcPr>
            <w:tcW w:w="929" w:type="dxa"/>
            <w:tcBorders>
              <w:top w:val="nil"/>
              <w:bottom w:val="single" w:sz="4" w:space="0" w:color="auto"/>
            </w:tcBorders>
            <w:shd w:val="clear" w:color="auto" w:fill="auto"/>
          </w:tcPr>
          <w:p w14:paraId="2655046F" w14:textId="77777777" w:rsidR="001F5DA1" w:rsidRPr="00B2330F" w:rsidRDefault="001F5DA1" w:rsidP="0076617D">
            <w:pPr>
              <w:jc w:val="left"/>
              <w:rPr>
                <w:sz w:val="14"/>
                <w:szCs w:val="14"/>
              </w:rPr>
            </w:pPr>
          </w:p>
        </w:tc>
        <w:tc>
          <w:tcPr>
            <w:tcW w:w="2380" w:type="dxa"/>
            <w:tcBorders>
              <w:bottom w:val="single" w:sz="4" w:space="0" w:color="auto"/>
            </w:tcBorders>
            <w:shd w:val="clear" w:color="auto" w:fill="auto"/>
          </w:tcPr>
          <w:p w14:paraId="5F6ED4C2" w14:textId="77777777" w:rsidR="001F5DA1" w:rsidRPr="000D3E26" w:rsidRDefault="001F5DA1" w:rsidP="0076617D">
            <w:pPr>
              <w:jc w:val="left"/>
              <w:rPr>
                <w:rStyle w:val="shorttext"/>
                <w:sz w:val="14"/>
                <w:szCs w:val="14"/>
                <w:lang w:val="en"/>
              </w:rPr>
            </w:pPr>
            <w:r w:rsidRPr="000D3E26">
              <w:rPr>
                <w:rStyle w:val="shorttext"/>
                <w:sz w:val="14"/>
                <w:szCs w:val="14"/>
                <w:lang w:val="en"/>
              </w:rPr>
              <w:t>Some ropes and cables</w:t>
            </w:r>
          </w:p>
          <w:p w14:paraId="39E4ED3F" w14:textId="77777777" w:rsidR="001F5DA1" w:rsidRPr="000D3E26" w:rsidRDefault="001F5DA1" w:rsidP="0076617D">
            <w:pPr>
              <w:jc w:val="left"/>
              <w:rPr>
                <w:rStyle w:val="shorttext"/>
                <w:sz w:val="14"/>
                <w:szCs w:val="14"/>
                <w:lang w:val="en"/>
              </w:rPr>
            </w:pPr>
            <w:r w:rsidRPr="000D3E26">
              <w:rPr>
                <w:rStyle w:val="shorttext"/>
                <w:sz w:val="14"/>
                <w:szCs w:val="14"/>
                <w:lang w:val="en"/>
              </w:rPr>
              <w:t>7312 10 61 00, 7312 10 65 00, 7312 10 81 00, 7312 10 83 00, 7312 10 85 00, 7312 10 89 00, 7312 10 98 00</w:t>
            </w:r>
          </w:p>
          <w:p w14:paraId="2697DD82" w14:textId="3826E31D" w:rsidR="001F5DA1" w:rsidRPr="001F5DA1" w:rsidRDefault="001F5DA1" w:rsidP="0076617D">
            <w:pPr>
              <w:rPr>
                <w:sz w:val="14"/>
                <w:szCs w:val="14"/>
                <w:lang w:val="uk-UA"/>
              </w:rPr>
            </w:pPr>
            <w:r w:rsidRPr="000D3E26">
              <w:rPr>
                <w:sz w:val="14"/>
                <w:szCs w:val="14"/>
              </w:rPr>
              <w:t>No. AD</w:t>
            </w:r>
            <w:r w:rsidR="00E30046">
              <w:rPr>
                <w:sz w:val="14"/>
                <w:szCs w:val="14"/>
              </w:rPr>
              <w:t>-</w:t>
            </w:r>
            <w:r w:rsidRPr="000D3E26">
              <w:rPr>
                <w:sz w:val="14"/>
                <w:szCs w:val="14"/>
              </w:rPr>
              <w:t>408/2019/4411-03</w:t>
            </w:r>
          </w:p>
        </w:tc>
        <w:tc>
          <w:tcPr>
            <w:tcW w:w="1218" w:type="dxa"/>
            <w:tcBorders>
              <w:bottom w:val="single" w:sz="4" w:space="0" w:color="auto"/>
            </w:tcBorders>
            <w:shd w:val="clear" w:color="auto" w:fill="auto"/>
          </w:tcPr>
          <w:p w14:paraId="082913F5" w14:textId="77777777" w:rsidR="001F5DA1" w:rsidRPr="000D3E26" w:rsidRDefault="001F5DA1" w:rsidP="0076617D">
            <w:pPr>
              <w:jc w:val="center"/>
              <w:rPr>
                <w:sz w:val="14"/>
                <w:szCs w:val="14"/>
                <w:lang w:val="en-US"/>
              </w:rPr>
            </w:pPr>
            <w:r w:rsidRPr="000D3E26">
              <w:rPr>
                <w:sz w:val="14"/>
                <w:szCs w:val="14"/>
                <w:lang w:val="en-US"/>
              </w:rPr>
              <w:t>06.04.2019</w:t>
            </w:r>
          </w:p>
          <w:p w14:paraId="2AEF5CDF" w14:textId="77777777" w:rsidR="001F5DA1" w:rsidRPr="000D3E26" w:rsidRDefault="001F5DA1" w:rsidP="0076617D">
            <w:pPr>
              <w:jc w:val="center"/>
              <w:rPr>
                <w:sz w:val="14"/>
                <w:szCs w:val="14"/>
                <w:lang w:val="en-US"/>
              </w:rPr>
            </w:pPr>
            <w:r w:rsidRPr="000D3E26">
              <w:rPr>
                <w:sz w:val="14"/>
                <w:szCs w:val="14"/>
                <w:lang w:val="en-US"/>
              </w:rPr>
              <w:t>D: 01.01.2018-31.12.2018</w:t>
            </w:r>
          </w:p>
          <w:p w14:paraId="2B198D22" w14:textId="3BCA99B3" w:rsidR="001F5DA1" w:rsidRPr="00B2330F" w:rsidRDefault="001F5DA1" w:rsidP="0076617D">
            <w:pPr>
              <w:jc w:val="center"/>
              <w:rPr>
                <w:sz w:val="14"/>
                <w:szCs w:val="14"/>
                <w:lang w:val="uk-UA"/>
              </w:rPr>
            </w:pPr>
            <w:r w:rsidRPr="000D3E26">
              <w:rPr>
                <w:sz w:val="14"/>
                <w:szCs w:val="14"/>
                <w:lang w:val="en-US"/>
              </w:rPr>
              <w:t>I: 01.01.2016-31.12.2018</w:t>
            </w:r>
          </w:p>
        </w:tc>
        <w:tc>
          <w:tcPr>
            <w:tcW w:w="1427" w:type="dxa"/>
            <w:tcBorders>
              <w:bottom w:val="single" w:sz="4" w:space="0" w:color="auto"/>
            </w:tcBorders>
            <w:shd w:val="clear" w:color="auto" w:fill="auto"/>
          </w:tcPr>
          <w:p w14:paraId="0E482114" w14:textId="65256728" w:rsidR="001F5DA1" w:rsidRPr="00B2330F" w:rsidRDefault="0076617D" w:rsidP="0076617D">
            <w:pPr>
              <w:jc w:val="center"/>
              <w:rPr>
                <w:sz w:val="14"/>
                <w:szCs w:val="14"/>
              </w:rPr>
            </w:pPr>
            <w:r>
              <w:rPr>
                <w:sz w:val="14"/>
                <w:szCs w:val="14"/>
              </w:rPr>
              <w:t>-</w:t>
            </w:r>
          </w:p>
        </w:tc>
        <w:tc>
          <w:tcPr>
            <w:tcW w:w="1470" w:type="dxa"/>
            <w:tcBorders>
              <w:bottom w:val="single" w:sz="4" w:space="0" w:color="auto"/>
            </w:tcBorders>
            <w:shd w:val="clear" w:color="auto" w:fill="auto"/>
          </w:tcPr>
          <w:p w14:paraId="0029B9F0" w14:textId="34380BB1" w:rsidR="001F5DA1" w:rsidRPr="00B2330F" w:rsidRDefault="0076617D" w:rsidP="0076617D">
            <w:pPr>
              <w:jc w:val="center"/>
              <w:rPr>
                <w:sz w:val="14"/>
                <w:szCs w:val="14"/>
              </w:rPr>
            </w:pPr>
            <w:r>
              <w:rPr>
                <w:sz w:val="14"/>
                <w:szCs w:val="14"/>
              </w:rPr>
              <w:t>-</w:t>
            </w:r>
          </w:p>
        </w:tc>
        <w:tc>
          <w:tcPr>
            <w:tcW w:w="1456" w:type="dxa"/>
            <w:tcBorders>
              <w:bottom w:val="single" w:sz="4" w:space="0" w:color="auto"/>
            </w:tcBorders>
            <w:shd w:val="clear" w:color="auto" w:fill="auto"/>
          </w:tcPr>
          <w:p w14:paraId="5BCECC1B" w14:textId="0A5D3146" w:rsidR="001F5DA1" w:rsidRPr="00B2330F" w:rsidRDefault="0076617D" w:rsidP="0076617D">
            <w:pPr>
              <w:jc w:val="center"/>
              <w:rPr>
                <w:sz w:val="14"/>
                <w:szCs w:val="14"/>
              </w:rPr>
            </w:pPr>
            <w:r>
              <w:rPr>
                <w:sz w:val="14"/>
                <w:szCs w:val="14"/>
              </w:rPr>
              <w:t>-</w:t>
            </w:r>
          </w:p>
        </w:tc>
        <w:tc>
          <w:tcPr>
            <w:tcW w:w="1106" w:type="dxa"/>
            <w:tcBorders>
              <w:bottom w:val="single" w:sz="4" w:space="0" w:color="auto"/>
            </w:tcBorders>
            <w:shd w:val="clear" w:color="auto" w:fill="auto"/>
          </w:tcPr>
          <w:p w14:paraId="27791030" w14:textId="240C63CB" w:rsidR="001F5DA1" w:rsidRPr="00B2330F" w:rsidRDefault="0076617D" w:rsidP="0076617D">
            <w:pPr>
              <w:jc w:val="center"/>
              <w:rPr>
                <w:sz w:val="14"/>
                <w:szCs w:val="14"/>
              </w:rPr>
            </w:pPr>
            <w:r>
              <w:rPr>
                <w:sz w:val="14"/>
                <w:szCs w:val="14"/>
              </w:rPr>
              <w:t>-</w:t>
            </w:r>
          </w:p>
        </w:tc>
        <w:tc>
          <w:tcPr>
            <w:tcW w:w="1022" w:type="dxa"/>
            <w:tcBorders>
              <w:bottom w:val="single" w:sz="4" w:space="0" w:color="auto"/>
            </w:tcBorders>
            <w:shd w:val="clear" w:color="auto" w:fill="auto"/>
          </w:tcPr>
          <w:p w14:paraId="6A6EC445" w14:textId="4D39234F" w:rsidR="001F5DA1" w:rsidRPr="00B2330F" w:rsidRDefault="0076617D" w:rsidP="0076617D">
            <w:pPr>
              <w:jc w:val="center"/>
              <w:rPr>
                <w:sz w:val="14"/>
                <w:szCs w:val="14"/>
              </w:rPr>
            </w:pPr>
            <w:r>
              <w:rPr>
                <w:sz w:val="14"/>
                <w:szCs w:val="14"/>
              </w:rPr>
              <w:t>-</w:t>
            </w:r>
          </w:p>
        </w:tc>
        <w:tc>
          <w:tcPr>
            <w:tcW w:w="1217" w:type="dxa"/>
            <w:tcBorders>
              <w:bottom w:val="single" w:sz="4" w:space="0" w:color="auto"/>
            </w:tcBorders>
            <w:shd w:val="clear" w:color="auto" w:fill="auto"/>
          </w:tcPr>
          <w:p w14:paraId="366C8C2B" w14:textId="54F16EEB" w:rsidR="001F5DA1" w:rsidRPr="00B2330F" w:rsidRDefault="0076617D" w:rsidP="0076617D">
            <w:pPr>
              <w:jc w:val="center"/>
              <w:rPr>
                <w:sz w:val="14"/>
                <w:szCs w:val="14"/>
              </w:rPr>
            </w:pPr>
            <w:r>
              <w:rPr>
                <w:sz w:val="14"/>
                <w:szCs w:val="14"/>
              </w:rPr>
              <w:t>-</w:t>
            </w:r>
          </w:p>
        </w:tc>
        <w:tc>
          <w:tcPr>
            <w:tcW w:w="1064" w:type="dxa"/>
            <w:tcBorders>
              <w:bottom w:val="single" w:sz="4" w:space="0" w:color="auto"/>
            </w:tcBorders>
            <w:shd w:val="clear" w:color="auto" w:fill="auto"/>
          </w:tcPr>
          <w:p w14:paraId="7D4A262F" w14:textId="3A5473F6" w:rsidR="001F5DA1" w:rsidRPr="00B2330F" w:rsidRDefault="0076617D" w:rsidP="0076617D">
            <w:pPr>
              <w:jc w:val="center"/>
              <w:rPr>
                <w:sz w:val="14"/>
                <w:szCs w:val="14"/>
              </w:rPr>
            </w:pPr>
            <w:r>
              <w:rPr>
                <w:sz w:val="14"/>
                <w:szCs w:val="14"/>
              </w:rPr>
              <w:t>-</w:t>
            </w:r>
          </w:p>
        </w:tc>
        <w:tc>
          <w:tcPr>
            <w:tcW w:w="1235" w:type="dxa"/>
            <w:tcBorders>
              <w:bottom w:val="single" w:sz="4" w:space="0" w:color="auto"/>
            </w:tcBorders>
            <w:shd w:val="clear" w:color="auto" w:fill="auto"/>
          </w:tcPr>
          <w:p w14:paraId="20A7CDBD" w14:textId="6EEDF81D" w:rsidR="001F5DA1" w:rsidRPr="00B2330F" w:rsidRDefault="0076617D" w:rsidP="0076617D">
            <w:pPr>
              <w:jc w:val="center"/>
              <w:rPr>
                <w:sz w:val="14"/>
                <w:szCs w:val="14"/>
              </w:rPr>
            </w:pPr>
            <w:r>
              <w:rPr>
                <w:sz w:val="14"/>
                <w:szCs w:val="14"/>
              </w:rPr>
              <w:t>-</w:t>
            </w:r>
          </w:p>
        </w:tc>
      </w:tr>
      <w:tr w:rsidR="00397F6B" w:rsidRPr="00B2330F" w14:paraId="599DC8D3" w14:textId="77777777" w:rsidTr="00B637D9">
        <w:tc>
          <w:tcPr>
            <w:tcW w:w="929" w:type="dxa"/>
            <w:tcBorders>
              <w:bottom w:val="single" w:sz="4" w:space="0" w:color="auto"/>
            </w:tcBorders>
            <w:shd w:val="clear" w:color="auto" w:fill="auto"/>
          </w:tcPr>
          <w:p w14:paraId="5C724DA5" w14:textId="69670296" w:rsidR="00397F6B" w:rsidRPr="00B2330F" w:rsidRDefault="00397F6B" w:rsidP="00397F6B">
            <w:pPr>
              <w:keepNext/>
              <w:jc w:val="center"/>
              <w:rPr>
                <w:sz w:val="14"/>
                <w:szCs w:val="14"/>
              </w:rPr>
            </w:pPr>
            <w:r w:rsidRPr="00B2330F">
              <w:rPr>
                <w:b/>
                <w:sz w:val="14"/>
                <w:szCs w:val="14"/>
              </w:rPr>
              <w:lastRenderedPageBreak/>
              <w:t>1</w:t>
            </w:r>
          </w:p>
        </w:tc>
        <w:tc>
          <w:tcPr>
            <w:tcW w:w="2380" w:type="dxa"/>
            <w:tcBorders>
              <w:bottom w:val="single" w:sz="4" w:space="0" w:color="auto"/>
            </w:tcBorders>
            <w:shd w:val="clear" w:color="auto" w:fill="auto"/>
          </w:tcPr>
          <w:p w14:paraId="2819A1B0" w14:textId="2FDB23C3" w:rsidR="00397F6B" w:rsidRPr="000D3E26" w:rsidRDefault="00397F6B" w:rsidP="00397F6B">
            <w:pPr>
              <w:keepNext/>
              <w:jc w:val="center"/>
              <w:rPr>
                <w:rStyle w:val="shorttext"/>
                <w:sz w:val="14"/>
                <w:szCs w:val="14"/>
                <w:lang w:val="en"/>
              </w:rPr>
            </w:pPr>
            <w:r w:rsidRPr="00B2330F">
              <w:rPr>
                <w:b/>
                <w:sz w:val="14"/>
                <w:szCs w:val="14"/>
              </w:rPr>
              <w:t>2</w:t>
            </w:r>
          </w:p>
        </w:tc>
        <w:tc>
          <w:tcPr>
            <w:tcW w:w="1218" w:type="dxa"/>
            <w:tcBorders>
              <w:bottom w:val="single" w:sz="4" w:space="0" w:color="auto"/>
            </w:tcBorders>
            <w:shd w:val="clear" w:color="auto" w:fill="auto"/>
          </w:tcPr>
          <w:p w14:paraId="7A5CA23E" w14:textId="04F7BF91" w:rsidR="00397F6B" w:rsidRPr="000D3E26" w:rsidRDefault="00397F6B" w:rsidP="00397F6B">
            <w:pPr>
              <w:keepNext/>
              <w:jc w:val="center"/>
              <w:rPr>
                <w:sz w:val="14"/>
                <w:szCs w:val="14"/>
                <w:lang w:val="en-US"/>
              </w:rPr>
            </w:pPr>
            <w:r w:rsidRPr="00B2330F">
              <w:rPr>
                <w:b/>
                <w:sz w:val="14"/>
                <w:szCs w:val="14"/>
              </w:rPr>
              <w:t>3</w:t>
            </w:r>
          </w:p>
        </w:tc>
        <w:tc>
          <w:tcPr>
            <w:tcW w:w="1427" w:type="dxa"/>
            <w:tcBorders>
              <w:bottom w:val="single" w:sz="4" w:space="0" w:color="auto"/>
            </w:tcBorders>
            <w:shd w:val="clear" w:color="auto" w:fill="auto"/>
          </w:tcPr>
          <w:p w14:paraId="4EC92566" w14:textId="2F7CDB58" w:rsidR="00397F6B" w:rsidRDefault="00397F6B" w:rsidP="00397F6B">
            <w:pPr>
              <w:keepNext/>
              <w:jc w:val="center"/>
              <w:rPr>
                <w:sz w:val="14"/>
                <w:szCs w:val="14"/>
              </w:rPr>
            </w:pPr>
            <w:r w:rsidRPr="00B2330F">
              <w:rPr>
                <w:b/>
                <w:sz w:val="14"/>
                <w:szCs w:val="14"/>
              </w:rPr>
              <w:t>4</w:t>
            </w:r>
          </w:p>
        </w:tc>
        <w:tc>
          <w:tcPr>
            <w:tcW w:w="1470" w:type="dxa"/>
            <w:tcBorders>
              <w:bottom w:val="single" w:sz="4" w:space="0" w:color="auto"/>
            </w:tcBorders>
            <w:shd w:val="clear" w:color="auto" w:fill="auto"/>
          </w:tcPr>
          <w:p w14:paraId="15ACA415" w14:textId="63F78540" w:rsidR="00397F6B" w:rsidRDefault="00397F6B" w:rsidP="00397F6B">
            <w:pPr>
              <w:keepNext/>
              <w:jc w:val="center"/>
              <w:rPr>
                <w:sz w:val="14"/>
                <w:szCs w:val="14"/>
              </w:rPr>
            </w:pPr>
            <w:r w:rsidRPr="00B2330F">
              <w:rPr>
                <w:b/>
                <w:sz w:val="14"/>
                <w:szCs w:val="14"/>
              </w:rPr>
              <w:t>5</w:t>
            </w:r>
          </w:p>
        </w:tc>
        <w:tc>
          <w:tcPr>
            <w:tcW w:w="1456" w:type="dxa"/>
            <w:tcBorders>
              <w:bottom w:val="single" w:sz="4" w:space="0" w:color="auto"/>
            </w:tcBorders>
            <w:shd w:val="clear" w:color="auto" w:fill="auto"/>
          </w:tcPr>
          <w:p w14:paraId="1B1F6DEE" w14:textId="29BFD0A0" w:rsidR="00397F6B" w:rsidRDefault="00397F6B" w:rsidP="00397F6B">
            <w:pPr>
              <w:keepNext/>
              <w:jc w:val="center"/>
              <w:rPr>
                <w:sz w:val="14"/>
                <w:szCs w:val="14"/>
              </w:rPr>
            </w:pPr>
            <w:r w:rsidRPr="00B2330F">
              <w:rPr>
                <w:b/>
                <w:sz w:val="14"/>
                <w:szCs w:val="14"/>
              </w:rPr>
              <w:t>6</w:t>
            </w:r>
          </w:p>
        </w:tc>
        <w:tc>
          <w:tcPr>
            <w:tcW w:w="1106" w:type="dxa"/>
            <w:tcBorders>
              <w:bottom w:val="single" w:sz="4" w:space="0" w:color="auto"/>
            </w:tcBorders>
            <w:shd w:val="clear" w:color="auto" w:fill="auto"/>
          </w:tcPr>
          <w:p w14:paraId="1FC9150F" w14:textId="3EB364F0" w:rsidR="00397F6B" w:rsidRDefault="00397F6B" w:rsidP="00397F6B">
            <w:pPr>
              <w:keepNext/>
              <w:jc w:val="center"/>
              <w:rPr>
                <w:sz w:val="14"/>
                <w:szCs w:val="14"/>
              </w:rPr>
            </w:pPr>
            <w:r w:rsidRPr="00B2330F">
              <w:rPr>
                <w:b/>
                <w:sz w:val="14"/>
                <w:szCs w:val="14"/>
              </w:rPr>
              <w:t>7</w:t>
            </w:r>
          </w:p>
        </w:tc>
        <w:tc>
          <w:tcPr>
            <w:tcW w:w="1022" w:type="dxa"/>
            <w:tcBorders>
              <w:bottom w:val="single" w:sz="4" w:space="0" w:color="auto"/>
            </w:tcBorders>
            <w:shd w:val="clear" w:color="auto" w:fill="auto"/>
          </w:tcPr>
          <w:p w14:paraId="0039B2E0" w14:textId="03342ABA" w:rsidR="00397F6B" w:rsidRDefault="00397F6B" w:rsidP="00397F6B">
            <w:pPr>
              <w:keepNext/>
              <w:jc w:val="center"/>
              <w:rPr>
                <w:sz w:val="14"/>
                <w:szCs w:val="14"/>
              </w:rPr>
            </w:pPr>
            <w:r w:rsidRPr="00B2330F">
              <w:rPr>
                <w:b/>
                <w:sz w:val="14"/>
                <w:szCs w:val="14"/>
              </w:rPr>
              <w:t>8</w:t>
            </w:r>
          </w:p>
        </w:tc>
        <w:tc>
          <w:tcPr>
            <w:tcW w:w="1217" w:type="dxa"/>
            <w:tcBorders>
              <w:bottom w:val="single" w:sz="4" w:space="0" w:color="auto"/>
            </w:tcBorders>
            <w:shd w:val="clear" w:color="auto" w:fill="auto"/>
          </w:tcPr>
          <w:p w14:paraId="408FE75C" w14:textId="0357C564" w:rsidR="00397F6B" w:rsidRDefault="00397F6B" w:rsidP="00397F6B">
            <w:pPr>
              <w:keepNext/>
              <w:jc w:val="center"/>
              <w:rPr>
                <w:sz w:val="14"/>
                <w:szCs w:val="14"/>
              </w:rPr>
            </w:pPr>
            <w:r w:rsidRPr="00B2330F">
              <w:rPr>
                <w:b/>
                <w:sz w:val="14"/>
                <w:szCs w:val="14"/>
              </w:rPr>
              <w:t>9</w:t>
            </w:r>
          </w:p>
        </w:tc>
        <w:tc>
          <w:tcPr>
            <w:tcW w:w="1064" w:type="dxa"/>
            <w:tcBorders>
              <w:bottom w:val="single" w:sz="4" w:space="0" w:color="auto"/>
            </w:tcBorders>
            <w:shd w:val="clear" w:color="auto" w:fill="auto"/>
          </w:tcPr>
          <w:p w14:paraId="6BAB7FCD" w14:textId="593C3A10" w:rsidR="00397F6B" w:rsidRDefault="00397F6B" w:rsidP="00397F6B">
            <w:pPr>
              <w:keepNext/>
              <w:jc w:val="center"/>
              <w:rPr>
                <w:sz w:val="14"/>
                <w:szCs w:val="14"/>
              </w:rPr>
            </w:pPr>
            <w:r w:rsidRPr="00B2330F">
              <w:rPr>
                <w:b/>
                <w:sz w:val="14"/>
                <w:szCs w:val="14"/>
              </w:rPr>
              <w:t>10</w:t>
            </w:r>
          </w:p>
        </w:tc>
        <w:tc>
          <w:tcPr>
            <w:tcW w:w="1235" w:type="dxa"/>
            <w:tcBorders>
              <w:bottom w:val="single" w:sz="4" w:space="0" w:color="auto"/>
            </w:tcBorders>
            <w:shd w:val="clear" w:color="auto" w:fill="auto"/>
          </w:tcPr>
          <w:p w14:paraId="2D52B95C" w14:textId="768C5323" w:rsidR="00397F6B" w:rsidRDefault="00397F6B" w:rsidP="00397F6B">
            <w:pPr>
              <w:keepNext/>
              <w:jc w:val="center"/>
              <w:rPr>
                <w:sz w:val="14"/>
                <w:szCs w:val="14"/>
              </w:rPr>
            </w:pPr>
            <w:r w:rsidRPr="00B2330F">
              <w:rPr>
                <w:b/>
                <w:sz w:val="14"/>
                <w:szCs w:val="14"/>
              </w:rPr>
              <w:t>11</w:t>
            </w:r>
          </w:p>
        </w:tc>
      </w:tr>
      <w:tr w:rsidR="00397F6B" w:rsidRPr="00B2330F" w14:paraId="037606DC" w14:textId="77777777" w:rsidTr="00B637D9">
        <w:tc>
          <w:tcPr>
            <w:tcW w:w="929" w:type="dxa"/>
            <w:tcBorders>
              <w:bottom w:val="double" w:sz="4" w:space="0" w:color="auto"/>
            </w:tcBorders>
            <w:shd w:val="clear" w:color="auto" w:fill="auto"/>
          </w:tcPr>
          <w:p w14:paraId="7E3B6CA9" w14:textId="77777777" w:rsidR="001F5DA1" w:rsidRPr="00B2330F" w:rsidRDefault="001F5DA1" w:rsidP="00397F6B">
            <w:pPr>
              <w:keepNext/>
              <w:jc w:val="left"/>
              <w:rPr>
                <w:sz w:val="14"/>
                <w:szCs w:val="14"/>
              </w:rPr>
            </w:pPr>
            <w:r w:rsidRPr="00B2330F">
              <w:rPr>
                <w:sz w:val="14"/>
                <w:szCs w:val="14"/>
              </w:rPr>
              <w:t>Turkey</w:t>
            </w:r>
          </w:p>
        </w:tc>
        <w:tc>
          <w:tcPr>
            <w:tcW w:w="2380" w:type="dxa"/>
            <w:tcBorders>
              <w:bottom w:val="double" w:sz="4" w:space="0" w:color="auto"/>
            </w:tcBorders>
            <w:shd w:val="clear" w:color="auto" w:fill="auto"/>
          </w:tcPr>
          <w:p w14:paraId="667734D4" w14:textId="3E6FE4FC" w:rsidR="001F5DA1" w:rsidRPr="0037084F" w:rsidRDefault="001F5DA1" w:rsidP="00397F6B">
            <w:pPr>
              <w:keepNext/>
              <w:jc w:val="left"/>
              <w:rPr>
                <w:sz w:val="14"/>
                <w:szCs w:val="14"/>
              </w:rPr>
            </w:pPr>
            <w:r w:rsidRPr="0037084F">
              <w:rPr>
                <w:sz w:val="14"/>
                <w:szCs w:val="14"/>
              </w:rPr>
              <w:t>Syringes</w:t>
            </w:r>
            <w:r w:rsidR="00922EA4">
              <w:rPr>
                <w:sz w:val="14"/>
                <w:szCs w:val="14"/>
              </w:rPr>
              <w:t xml:space="preserve"> (*)</w:t>
            </w:r>
          </w:p>
          <w:p w14:paraId="063289D4" w14:textId="77777777" w:rsidR="001F5DA1" w:rsidRPr="0037084F" w:rsidRDefault="001F5DA1" w:rsidP="00397F6B">
            <w:pPr>
              <w:keepNext/>
              <w:jc w:val="left"/>
              <w:rPr>
                <w:sz w:val="14"/>
                <w:szCs w:val="14"/>
              </w:rPr>
            </w:pPr>
            <w:r w:rsidRPr="0037084F">
              <w:rPr>
                <w:sz w:val="14"/>
                <w:szCs w:val="14"/>
              </w:rPr>
              <w:t>9018 31 10 00</w:t>
            </w:r>
          </w:p>
          <w:p w14:paraId="32AB55B9" w14:textId="0D92FFB9" w:rsidR="001F5DA1" w:rsidRPr="00B2330F" w:rsidRDefault="001F5DA1" w:rsidP="00397F6B">
            <w:pPr>
              <w:keepNext/>
              <w:jc w:val="left"/>
              <w:rPr>
                <w:sz w:val="14"/>
                <w:szCs w:val="14"/>
              </w:rPr>
            </w:pPr>
            <w:r w:rsidRPr="0037084F">
              <w:rPr>
                <w:sz w:val="14"/>
                <w:szCs w:val="14"/>
              </w:rPr>
              <w:t>No. AD-379/2017/4411-05/TUR</w:t>
            </w:r>
          </w:p>
        </w:tc>
        <w:tc>
          <w:tcPr>
            <w:tcW w:w="1218" w:type="dxa"/>
            <w:tcBorders>
              <w:bottom w:val="double" w:sz="4" w:space="0" w:color="auto"/>
            </w:tcBorders>
            <w:shd w:val="clear" w:color="auto" w:fill="auto"/>
          </w:tcPr>
          <w:p w14:paraId="3C9F04BC" w14:textId="77777777" w:rsidR="001F5DA1" w:rsidRPr="0037084F" w:rsidRDefault="001F5DA1" w:rsidP="00397F6B">
            <w:pPr>
              <w:keepNext/>
              <w:jc w:val="center"/>
              <w:rPr>
                <w:sz w:val="14"/>
                <w:szCs w:val="14"/>
                <w:lang w:val="en-US"/>
              </w:rPr>
            </w:pPr>
            <w:r w:rsidRPr="0037084F">
              <w:rPr>
                <w:sz w:val="14"/>
                <w:szCs w:val="14"/>
                <w:lang w:val="en-US"/>
              </w:rPr>
              <w:t>02.11.2017</w:t>
            </w:r>
          </w:p>
          <w:p w14:paraId="3B857DE2" w14:textId="77777777" w:rsidR="001F5DA1" w:rsidRPr="0037084F" w:rsidRDefault="001F5DA1" w:rsidP="00397F6B">
            <w:pPr>
              <w:keepNext/>
              <w:jc w:val="center"/>
              <w:rPr>
                <w:sz w:val="14"/>
                <w:szCs w:val="14"/>
                <w:lang w:val="en-US"/>
              </w:rPr>
            </w:pPr>
            <w:r w:rsidRPr="0037084F">
              <w:rPr>
                <w:sz w:val="14"/>
                <w:szCs w:val="14"/>
                <w:lang w:val="en-US"/>
              </w:rPr>
              <w:t>D: 01.07.2016-30.06.2017</w:t>
            </w:r>
          </w:p>
          <w:p w14:paraId="564F2234" w14:textId="0B3B1BED" w:rsidR="001F5DA1" w:rsidRPr="00B2330F" w:rsidRDefault="001F5DA1" w:rsidP="00397F6B">
            <w:pPr>
              <w:keepNext/>
              <w:jc w:val="center"/>
              <w:rPr>
                <w:sz w:val="14"/>
                <w:szCs w:val="14"/>
                <w:lang w:val="en-US"/>
              </w:rPr>
            </w:pPr>
            <w:r w:rsidRPr="0037084F">
              <w:rPr>
                <w:sz w:val="14"/>
                <w:szCs w:val="14"/>
                <w:lang w:val="en-US"/>
              </w:rPr>
              <w:t>I: 01.01.2014-30.06.2017</w:t>
            </w:r>
          </w:p>
        </w:tc>
        <w:tc>
          <w:tcPr>
            <w:tcW w:w="1427" w:type="dxa"/>
            <w:tcBorders>
              <w:bottom w:val="double" w:sz="4" w:space="0" w:color="auto"/>
            </w:tcBorders>
            <w:shd w:val="clear" w:color="auto" w:fill="auto"/>
          </w:tcPr>
          <w:p w14:paraId="34E00ED7" w14:textId="66F34BE9" w:rsidR="001F5DA1" w:rsidRPr="00B2330F" w:rsidRDefault="0076617D" w:rsidP="00397F6B">
            <w:pPr>
              <w:keepNext/>
              <w:jc w:val="center"/>
              <w:rPr>
                <w:sz w:val="14"/>
                <w:szCs w:val="14"/>
              </w:rPr>
            </w:pPr>
            <w:r>
              <w:rPr>
                <w:sz w:val="14"/>
                <w:szCs w:val="14"/>
              </w:rPr>
              <w:t>-</w:t>
            </w:r>
          </w:p>
        </w:tc>
        <w:tc>
          <w:tcPr>
            <w:tcW w:w="1470" w:type="dxa"/>
            <w:tcBorders>
              <w:bottom w:val="double" w:sz="4" w:space="0" w:color="auto"/>
            </w:tcBorders>
            <w:shd w:val="clear" w:color="auto" w:fill="auto"/>
          </w:tcPr>
          <w:p w14:paraId="12A621CE" w14:textId="1EB41671" w:rsidR="001F5DA1" w:rsidRPr="00B2330F" w:rsidRDefault="0076617D" w:rsidP="00397F6B">
            <w:pPr>
              <w:keepNext/>
              <w:jc w:val="center"/>
              <w:rPr>
                <w:sz w:val="14"/>
                <w:szCs w:val="14"/>
                <w:lang w:val="en-US"/>
              </w:rPr>
            </w:pPr>
            <w:r>
              <w:rPr>
                <w:sz w:val="14"/>
                <w:szCs w:val="14"/>
                <w:lang w:val="en-US"/>
              </w:rPr>
              <w:t>-</w:t>
            </w:r>
          </w:p>
        </w:tc>
        <w:tc>
          <w:tcPr>
            <w:tcW w:w="1456" w:type="dxa"/>
            <w:tcBorders>
              <w:bottom w:val="double" w:sz="4" w:space="0" w:color="auto"/>
            </w:tcBorders>
            <w:shd w:val="clear" w:color="auto" w:fill="auto"/>
          </w:tcPr>
          <w:p w14:paraId="0A6B8B32" w14:textId="7DCDBCFF" w:rsidR="001F5DA1" w:rsidRPr="00B2330F" w:rsidRDefault="0076617D" w:rsidP="00397F6B">
            <w:pPr>
              <w:keepNext/>
              <w:jc w:val="center"/>
              <w:rPr>
                <w:sz w:val="14"/>
                <w:szCs w:val="14"/>
              </w:rPr>
            </w:pPr>
            <w:r>
              <w:rPr>
                <w:sz w:val="14"/>
                <w:szCs w:val="14"/>
              </w:rPr>
              <w:t>-</w:t>
            </w:r>
          </w:p>
        </w:tc>
        <w:tc>
          <w:tcPr>
            <w:tcW w:w="1106" w:type="dxa"/>
            <w:tcBorders>
              <w:bottom w:val="double" w:sz="4" w:space="0" w:color="auto"/>
            </w:tcBorders>
            <w:shd w:val="clear" w:color="auto" w:fill="auto"/>
          </w:tcPr>
          <w:p w14:paraId="75AAF7E2" w14:textId="77777777" w:rsidR="001F5DA1" w:rsidRPr="000D3E26" w:rsidRDefault="001F5DA1" w:rsidP="00397F6B">
            <w:pPr>
              <w:keepNext/>
              <w:jc w:val="center"/>
              <w:rPr>
                <w:sz w:val="14"/>
                <w:szCs w:val="14"/>
              </w:rPr>
            </w:pPr>
            <w:r w:rsidRPr="000D3E26">
              <w:rPr>
                <w:sz w:val="14"/>
                <w:szCs w:val="14"/>
              </w:rPr>
              <w:t>20.04.2019</w:t>
            </w:r>
          </w:p>
          <w:p w14:paraId="3AF4A06C" w14:textId="77777777" w:rsidR="001F5DA1" w:rsidRPr="000D3E26" w:rsidRDefault="001F5DA1" w:rsidP="00397F6B">
            <w:pPr>
              <w:keepNext/>
              <w:jc w:val="center"/>
              <w:rPr>
                <w:sz w:val="14"/>
                <w:szCs w:val="14"/>
              </w:rPr>
            </w:pPr>
            <w:r w:rsidRPr="000D3E26">
              <w:rPr>
                <w:sz w:val="14"/>
                <w:szCs w:val="14"/>
              </w:rPr>
              <w:t>No. AD-</w:t>
            </w:r>
          </w:p>
          <w:p w14:paraId="55BB2ADF" w14:textId="36F64948" w:rsidR="001F5DA1" w:rsidRPr="000D3E26" w:rsidRDefault="001F5DA1" w:rsidP="00397F6B">
            <w:pPr>
              <w:keepNext/>
              <w:jc w:val="center"/>
              <w:rPr>
                <w:sz w:val="14"/>
                <w:szCs w:val="14"/>
              </w:rPr>
            </w:pPr>
            <w:r w:rsidRPr="000D3E26">
              <w:rPr>
                <w:sz w:val="14"/>
                <w:szCs w:val="14"/>
              </w:rPr>
              <w:t>411/2019/</w:t>
            </w:r>
            <w:r w:rsidR="0078104B">
              <w:rPr>
                <w:sz w:val="14"/>
                <w:szCs w:val="14"/>
              </w:rPr>
              <w:br/>
            </w:r>
            <w:r w:rsidRPr="000D3E26">
              <w:rPr>
                <w:sz w:val="14"/>
                <w:szCs w:val="14"/>
              </w:rPr>
              <w:t>4411-03</w:t>
            </w:r>
          </w:p>
          <w:p w14:paraId="5AC7A8D9" w14:textId="08688C79" w:rsidR="001F5DA1" w:rsidRPr="00B2330F" w:rsidRDefault="001F5DA1" w:rsidP="00397F6B">
            <w:pPr>
              <w:keepNext/>
              <w:jc w:val="center"/>
              <w:rPr>
                <w:sz w:val="14"/>
                <w:szCs w:val="14"/>
              </w:rPr>
            </w:pPr>
            <w:r w:rsidRPr="000D3E26">
              <w:rPr>
                <w:sz w:val="14"/>
                <w:szCs w:val="14"/>
              </w:rPr>
              <w:t>Negative final determination</w:t>
            </w:r>
          </w:p>
        </w:tc>
        <w:tc>
          <w:tcPr>
            <w:tcW w:w="1022" w:type="dxa"/>
            <w:tcBorders>
              <w:bottom w:val="double" w:sz="4" w:space="0" w:color="auto"/>
            </w:tcBorders>
            <w:shd w:val="clear" w:color="auto" w:fill="auto"/>
          </w:tcPr>
          <w:p w14:paraId="0E3F39B8" w14:textId="58D87B92" w:rsidR="001F5DA1" w:rsidRPr="00B2330F" w:rsidRDefault="0076617D" w:rsidP="00397F6B">
            <w:pPr>
              <w:keepNext/>
              <w:jc w:val="center"/>
              <w:rPr>
                <w:sz w:val="14"/>
                <w:szCs w:val="14"/>
              </w:rPr>
            </w:pPr>
            <w:r>
              <w:rPr>
                <w:sz w:val="14"/>
                <w:szCs w:val="14"/>
              </w:rPr>
              <w:t>-</w:t>
            </w:r>
          </w:p>
        </w:tc>
        <w:tc>
          <w:tcPr>
            <w:tcW w:w="1217" w:type="dxa"/>
            <w:tcBorders>
              <w:bottom w:val="double" w:sz="4" w:space="0" w:color="auto"/>
            </w:tcBorders>
            <w:shd w:val="clear" w:color="auto" w:fill="auto"/>
          </w:tcPr>
          <w:p w14:paraId="2A960237" w14:textId="0409707A" w:rsidR="001F5DA1" w:rsidRPr="00B2330F" w:rsidRDefault="0076617D" w:rsidP="00397F6B">
            <w:pPr>
              <w:keepNext/>
              <w:jc w:val="center"/>
              <w:rPr>
                <w:sz w:val="14"/>
                <w:szCs w:val="14"/>
              </w:rPr>
            </w:pPr>
            <w:r>
              <w:rPr>
                <w:sz w:val="14"/>
                <w:szCs w:val="14"/>
              </w:rPr>
              <w:t>-</w:t>
            </w:r>
          </w:p>
        </w:tc>
        <w:tc>
          <w:tcPr>
            <w:tcW w:w="1064" w:type="dxa"/>
            <w:tcBorders>
              <w:bottom w:val="double" w:sz="4" w:space="0" w:color="auto"/>
            </w:tcBorders>
            <w:shd w:val="clear" w:color="auto" w:fill="auto"/>
          </w:tcPr>
          <w:p w14:paraId="57DFBE90" w14:textId="792CA307" w:rsidR="001F5DA1" w:rsidRPr="00B2330F" w:rsidRDefault="0076617D" w:rsidP="00397F6B">
            <w:pPr>
              <w:keepNext/>
              <w:jc w:val="center"/>
              <w:rPr>
                <w:sz w:val="14"/>
                <w:szCs w:val="14"/>
              </w:rPr>
            </w:pPr>
            <w:r>
              <w:rPr>
                <w:sz w:val="14"/>
                <w:szCs w:val="14"/>
              </w:rPr>
              <w:t>-</w:t>
            </w:r>
          </w:p>
        </w:tc>
        <w:tc>
          <w:tcPr>
            <w:tcW w:w="1235" w:type="dxa"/>
            <w:tcBorders>
              <w:bottom w:val="double" w:sz="4" w:space="0" w:color="auto"/>
            </w:tcBorders>
            <w:shd w:val="clear" w:color="auto" w:fill="auto"/>
          </w:tcPr>
          <w:p w14:paraId="3D9E7833" w14:textId="407731EA" w:rsidR="001F5DA1" w:rsidRPr="00B2330F" w:rsidRDefault="0076617D" w:rsidP="00397F6B">
            <w:pPr>
              <w:keepNext/>
              <w:jc w:val="center"/>
              <w:rPr>
                <w:sz w:val="14"/>
                <w:szCs w:val="14"/>
              </w:rPr>
            </w:pPr>
            <w:r>
              <w:rPr>
                <w:sz w:val="14"/>
                <w:szCs w:val="14"/>
              </w:rPr>
              <w:t>-</w:t>
            </w:r>
          </w:p>
        </w:tc>
      </w:tr>
    </w:tbl>
    <w:p w14:paraId="759CBA9E" w14:textId="77777777" w:rsidR="00D413E6" w:rsidRPr="001C67BD" w:rsidRDefault="00D413E6" w:rsidP="001C67BD"/>
    <w:p w14:paraId="18B04705" w14:textId="77777777" w:rsidR="006444A3" w:rsidRPr="001C67BD" w:rsidRDefault="006444A3" w:rsidP="001C67BD">
      <w:r w:rsidRPr="001C67BD">
        <w:br w:type="page"/>
      </w:r>
    </w:p>
    <w:p w14:paraId="3DA15BF7" w14:textId="5CC56AA2" w:rsidR="00BF41F4" w:rsidRPr="001C67BD" w:rsidRDefault="00BF41F4" w:rsidP="000D39B7">
      <w:pPr>
        <w:pStyle w:val="Caption"/>
        <w:spacing w:after="360"/>
      </w:pPr>
      <w:r w:rsidRPr="001C67BD">
        <w:lastRenderedPageBreak/>
        <w:t>Reviews/Other subsequent proceedings</w:t>
      </w: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left w:w="57" w:type="dxa"/>
          <w:right w:w="57" w:type="dxa"/>
        </w:tblCellMar>
        <w:tblLook w:val="0060" w:firstRow="1" w:lastRow="1" w:firstColumn="0" w:lastColumn="0" w:noHBand="0" w:noVBand="0"/>
      </w:tblPr>
      <w:tblGrid>
        <w:gridCol w:w="873"/>
        <w:gridCol w:w="2170"/>
        <w:gridCol w:w="1190"/>
        <w:gridCol w:w="1358"/>
        <w:gridCol w:w="1399"/>
        <w:gridCol w:w="1230"/>
        <w:gridCol w:w="1192"/>
        <w:gridCol w:w="1428"/>
        <w:gridCol w:w="1273"/>
        <w:gridCol w:w="1064"/>
        <w:gridCol w:w="1347"/>
      </w:tblGrid>
      <w:tr w:rsidR="00013EB2" w:rsidRPr="001C67BD" w14:paraId="57AD3AE3" w14:textId="77777777" w:rsidTr="000D39B7">
        <w:tc>
          <w:tcPr>
            <w:tcW w:w="873" w:type="dxa"/>
            <w:vMerge w:val="restart"/>
            <w:tcBorders>
              <w:top w:val="double" w:sz="4" w:space="0" w:color="auto"/>
              <w:bottom w:val="nil"/>
            </w:tcBorders>
            <w:shd w:val="clear" w:color="auto" w:fill="auto"/>
          </w:tcPr>
          <w:p w14:paraId="4A4CA176" w14:textId="77777777" w:rsidR="00013EB2" w:rsidRPr="001C67BD" w:rsidRDefault="00013EB2" w:rsidP="00C942EA">
            <w:pPr>
              <w:jc w:val="center"/>
              <w:rPr>
                <w:b/>
                <w:sz w:val="14"/>
              </w:rPr>
            </w:pPr>
            <w:r w:rsidRPr="001C67BD">
              <w:rPr>
                <w:b/>
                <w:sz w:val="14"/>
              </w:rPr>
              <w:t>Country or customs territory</w:t>
            </w:r>
          </w:p>
        </w:tc>
        <w:tc>
          <w:tcPr>
            <w:tcW w:w="2170" w:type="dxa"/>
            <w:vMerge w:val="restart"/>
            <w:shd w:val="clear" w:color="auto" w:fill="auto"/>
          </w:tcPr>
          <w:p w14:paraId="78DB1B6F" w14:textId="77777777" w:rsidR="00013EB2" w:rsidRPr="001C67BD" w:rsidRDefault="00013EB2" w:rsidP="00C942EA">
            <w:pPr>
              <w:jc w:val="center"/>
              <w:rPr>
                <w:b/>
                <w:sz w:val="14"/>
              </w:rPr>
            </w:pPr>
            <w:r w:rsidRPr="001C67BD">
              <w:rPr>
                <w:b/>
                <w:sz w:val="14"/>
              </w:rPr>
              <w:t>Product</w:t>
            </w:r>
          </w:p>
        </w:tc>
        <w:tc>
          <w:tcPr>
            <w:tcW w:w="1190" w:type="dxa"/>
            <w:vMerge w:val="restart"/>
            <w:shd w:val="clear" w:color="auto" w:fill="auto"/>
          </w:tcPr>
          <w:p w14:paraId="08B85CED" w14:textId="77777777" w:rsidR="00013EB2" w:rsidRPr="001C67BD" w:rsidRDefault="00013EB2" w:rsidP="00C942EA">
            <w:pPr>
              <w:jc w:val="center"/>
              <w:rPr>
                <w:b/>
                <w:sz w:val="14"/>
              </w:rPr>
            </w:pPr>
            <w:r w:rsidRPr="001C67BD">
              <w:rPr>
                <w:b/>
                <w:sz w:val="14"/>
              </w:rPr>
              <w:t>Initiation</w:t>
            </w:r>
          </w:p>
        </w:tc>
        <w:tc>
          <w:tcPr>
            <w:tcW w:w="1358" w:type="dxa"/>
            <w:vMerge w:val="restart"/>
            <w:shd w:val="clear" w:color="auto" w:fill="auto"/>
          </w:tcPr>
          <w:p w14:paraId="23D19D48" w14:textId="0B9963CA" w:rsidR="00013EB2" w:rsidRPr="001C67BD" w:rsidRDefault="00013EB2" w:rsidP="00C942EA">
            <w:pPr>
              <w:jc w:val="center"/>
              <w:rPr>
                <w:b/>
                <w:sz w:val="14"/>
                <w:szCs w:val="16"/>
              </w:rPr>
            </w:pPr>
            <w:r w:rsidRPr="001C67BD">
              <w:rPr>
                <w:b/>
                <w:sz w:val="14"/>
                <w:szCs w:val="16"/>
              </w:rPr>
              <w:t>Preliminary results/</w:t>
            </w:r>
          </w:p>
          <w:p w14:paraId="3B8B9AF0" w14:textId="77777777" w:rsidR="00013EB2" w:rsidRPr="001C67BD" w:rsidRDefault="00013EB2" w:rsidP="00C942EA">
            <w:pPr>
              <w:jc w:val="center"/>
              <w:rPr>
                <w:b/>
                <w:sz w:val="14"/>
              </w:rPr>
            </w:pPr>
            <w:r w:rsidRPr="001C67BD">
              <w:rPr>
                <w:b/>
                <w:sz w:val="14"/>
                <w:szCs w:val="16"/>
              </w:rPr>
              <w:t>determination</w:t>
            </w:r>
          </w:p>
        </w:tc>
        <w:tc>
          <w:tcPr>
            <w:tcW w:w="2629" w:type="dxa"/>
            <w:gridSpan w:val="2"/>
            <w:shd w:val="clear" w:color="auto" w:fill="auto"/>
          </w:tcPr>
          <w:p w14:paraId="75C3C379" w14:textId="77777777" w:rsidR="00013EB2" w:rsidRPr="001C67BD" w:rsidRDefault="00013EB2" w:rsidP="00C942EA">
            <w:pPr>
              <w:jc w:val="center"/>
              <w:rPr>
                <w:b/>
                <w:sz w:val="14"/>
              </w:rPr>
            </w:pPr>
            <w:proofErr w:type="gramStart"/>
            <w:r w:rsidRPr="001C67BD">
              <w:rPr>
                <w:b/>
                <w:sz w:val="14"/>
              </w:rPr>
              <w:t>Final results</w:t>
            </w:r>
            <w:proofErr w:type="gramEnd"/>
          </w:p>
        </w:tc>
        <w:tc>
          <w:tcPr>
            <w:tcW w:w="1192" w:type="dxa"/>
            <w:vMerge w:val="restart"/>
            <w:shd w:val="clear" w:color="auto" w:fill="auto"/>
          </w:tcPr>
          <w:p w14:paraId="722EF470" w14:textId="77777777" w:rsidR="00013EB2" w:rsidRPr="001C67BD" w:rsidRDefault="00013EB2" w:rsidP="00C942EA">
            <w:pPr>
              <w:jc w:val="center"/>
              <w:rPr>
                <w:b/>
                <w:sz w:val="14"/>
              </w:rPr>
            </w:pPr>
            <w:r w:rsidRPr="001C67BD">
              <w:rPr>
                <w:b/>
                <w:sz w:val="14"/>
              </w:rPr>
              <w:t>Revocation of Measures</w:t>
            </w:r>
          </w:p>
        </w:tc>
        <w:tc>
          <w:tcPr>
            <w:tcW w:w="1428" w:type="dxa"/>
            <w:vMerge w:val="restart"/>
            <w:shd w:val="clear" w:color="auto" w:fill="auto"/>
          </w:tcPr>
          <w:p w14:paraId="0E6453B8" w14:textId="77777777" w:rsidR="00013EB2" w:rsidRPr="001C67BD" w:rsidRDefault="00013EB2" w:rsidP="00C942EA">
            <w:pPr>
              <w:jc w:val="center"/>
              <w:rPr>
                <w:b/>
                <w:sz w:val="14"/>
              </w:rPr>
            </w:pPr>
            <w:r w:rsidRPr="001C67BD">
              <w:rPr>
                <w:b/>
                <w:sz w:val="14"/>
              </w:rPr>
              <w:t>Other (e.g., procedures not affecting the duty level)</w:t>
            </w:r>
          </w:p>
        </w:tc>
        <w:tc>
          <w:tcPr>
            <w:tcW w:w="2337" w:type="dxa"/>
            <w:gridSpan w:val="2"/>
            <w:vMerge w:val="restart"/>
            <w:shd w:val="clear" w:color="auto" w:fill="auto"/>
          </w:tcPr>
          <w:p w14:paraId="39EC6407" w14:textId="77777777" w:rsidR="00013EB2" w:rsidRPr="001C67BD" w:rsidRDefault="00013EB2" w:rsidP="00C942EA">
            <w:pPr>
              <w:jc w:val="center"/>
              <w:rPr>
                <w:b/>
                <w:sz w:val="14"/>
              </w:rPr>
            </w:pPr>
            <w:r w:rsidRPr="001C67BD">
              <w:rPr>
                <w:b/>
                <w:sz w:val="14"/>
              </w:rPr>
              <w:t>Trade Data</w:t>
            </w:r>
          </w:p>
          <w:p w14:paraId="3CC6447F" w14:textId="77777777" w:rsidR="00013EB2" w:rsidRPr="001C67BD" w:rsidRDefault="00013EB2" w:rsidP="00C942EA">
            <w:pPr>
              <w:jc w:val="center"/>
              <w:rPr>
                <w:b/>
                <w:sz w:val="14"/>
              </w:rPr>
            </w:pPr>
            <w:r w:rsidRPr="001C67BD">
              <w:rPr>
                <w:b/>
                <w:sz w:val="14"/>
              </w:rPr>
              <w:t>(if available from published report(s) on proceeding</w:t>
            </w:r>
            <w:r w:rsidR="00A55D7E" w:rsidRPr="001C67BD">
              <w:rPr>
                <w:b/>
                <w:sz w:val="14"/>
              </w:rPr>
              <w:t>)</w:t>
            </w:r>
            <w:r w:rsidRPr="001C67BD">
              <w:rPr>
                <w:b/>
                <w:sz w:val="14"/>
              </w:rPr>
              <w:t>)</w:t>
            </w:r>
          </w:p>
          <w:p w14:paraId="1D3EA1D1" w14:textId="77777777" w:rsidR="00013EB2" w:rsidRPr="001C67BD" w:rsidRDefault="00013EB2" w:rsidP="00C942EA">
            <w:pPr>
              <w:jc w:val="center"/>
              <w:rPr>
                <w:b/>
                <w:sz w:val="14"/>
              </w:rPr>
            </w:pPr>
          </w:p>
        </w:tc>
        <w:tc>
          <w:tcPr>
            <w:tcW w:w="1347" w:type="dxa"/>
            <w:vMerge w:val="restart"/>
            <w:shd w:val="clear" w:color="auto" w:fill="auto"/>
          </w:tcPr>
          <w:p w14:paraId="06D29510" w14:textId="77777777" w:rsidR="00013EB2" w:rsidRPr="001C67BD" w:rsidRDefault="00013EB2" w:rsidP="00C942EA">
            <w:pPr>
              <w:jc w:val="center"/>
              <w:rPr>
                <w:b/>
                <w:sz w:val="14"/>
              </w:rPr>
            </w:pPr>
            <w:r w:rsidRPr="001C67BD">
              <w:rPr>
                <w:b/>
                <w:sz w:val="14"/>
              </w:rPr>
              <w:t>Basis for normal value determination</w:t>
            </w:r>
          </w:p>
        </w:tc>
      </w:tr>
      <w:tr w:rsidR="00013EB2" w:rsidRPr="001C67BD" w14:paraId="67AF8303" w14:textId="77777777" w:rsidTr="000D39B7">
        <w:tc>
          <w:tcPr>
            <w:tcW w:w="873" w:type="dxa"/>
            <w:vMerge/>
            <w:tcBorders>
              <w:top w:val="single" w:sz="4" w:space="0" w:color="auto"/>
              <w:bottom w:val="nil"/>
            </w:tcBorders>
            <w:shd w:val="clear" w:color="auto" w:fill="auto"/>
          </w:tcPr>
          <w:p w14:paraId="2BB8F986" w14:textId="77777777" w:rsidR="00013EB2" w:rsidRPr="001C67BD" w:rsidRDefault="00013EB2" w:rsidP="00C942EA">
            <w:pPr>
              <w:rPr>
                <w:sz w:val="14"/>
              </w:rPr>
            </w:pPr>
          </w:p>
        </w:tc>
        <w:tc>
          <w:tcPr>
            <w:tcW w:w="2170" w:type="dxa"/>
            <w:vMerge/>
            <w:shd w:val="clear" w:color="auto" w:fill="auto"/>
          </w:tcPr>
          <w:p w14:paraId="72494219" w14:textId="77777777" w:rsidR="00013EB2" w:rsidRPr="001C67BD" w:rsidRDefault="00013EB2" w:rsidP="00C942EA">
            <w:pPr>
              <w:rPr>
                <w:sz w:val="14"/>
              </w:rPr>
            </w:pPr>
          </w:p>
        </w:tc>
        <w:tc>
          <w:tcPr>
            <w:tcW w:w="1190" w:type="dxa"/>
            <w:vMerge/>
            <w:shd w:val="clear" w:color="auto" w:fill="auto"/>
          </w:tcPr>
          <w:p w14:paraId="7F79B0AA" w14:textId="77777777" w:rsidR="00013EB2" w:rsidRPr="001C67BD" w:rsidRDefault="00013EB2" w:rsidP="00C942EA">
            <w:pPr>
              <w:rPr>
                <w:sz w:val="14"/>
              </w:rPr>
            </w:pPr>
          </w:p>
        </w:tc>
        <w:tc>
          <w:tcPr>
            <w:tcW w:w="1358" w:type="dxa"/>
            <w:vMerge/>
            <w:shd w:val="clear" w:color="auto" w:fill="auto"/>
          </w:tcPr>
          <w:p w14:paraId="7A7B6610" w14:textId="77777777" w:rsidR="00013EB2" w:rsidRPr="001C67BD" w:rsidRDefault="00013EB2" w:rsidP="00C942EA">
            <w:pPr>
              <w:rPr>
                <w:sz w:val="14"/>
              </w:rPr>
            </w:pPr>
          </w:p>
        </w:tc>
        <w:tc>
          <w:tcPr>
            <w:tcW w:w="1399" w:type="dxa"/>
            <w:shd w:val="clear" w:color="auto" w:fill="auto"/>
          </w:tcPr>
          <w:p w14:paraId="6B075AD6" w14:textId="77777777" w:rsidR="00013EB2" w:rsidRPr="001C67BD" w:rsidRDefault="00013EB2" w:rsidP="00C942EA">
            <w:pPr>
              <w:jc w:val="center"/>
              <w:rPr>
                <w:b/>
                <w:sz w:val="14"/>
              </w:rPr>
            </w:pPr>
            <w:r w:rsidRPr="001C67BD">
              <w:rPr>
                <w:b/>
                <w:sz w:val="14"/>
              </w:rPr>
              <w:t>Definitive duty</w:t>
            </w:r>
          </w:p>
        </w:tc>
        <w:tc>
          <w:tcPr>
            <w:tcW w:w="1230" w:type="dxa"/>
            <w:shd w:val="clear" w:color="auto" w:fill="auto"/>
          </w:tcPr>
          <w:p w14:paraId="1434BAA8" w14:textId="77777777" w:rsidR="00013EB2" w:rsidRPr="001C67BD" w:rsidRDefault="00013EB2" w:rsidP="00C942EA">
            <w:pPr>
              <w:jc w:val="center"/>
              <w:rPr>
                <w:b/>
                <w:sz w:val="14"/>
              </w:rPr>
            </w:pPr>
            <w:r w:rsidRPr="001C67BD">
              <w:rPr>
                <w:b/>
                <w:sz w:val="14"/>
              </w:rPr>
              <w:t>Price undertaking</w:t>
            </w:r>
          </w:p>
        </w:tc>
        <w:tc>
          <w:tcPr>
            <w:tcW w:w="1192" w:type="dxa"/>
            <w:vMerge/>
            <w:shd w:val="clear" w:color="auto" w:fill="auto"/>
          </w:tcPr>
          <w:p w14:paraId="45E97CB2" w14:textId="77777777" w:rsidR="00013EB2" w:rsidRPr="001C67BD" w:rsidRDefault="00013EB2" w:rsidP="00C942EA">
            <w:pPr>
              <w:jc w:val="center"/>
              <w:rPr>
                <w:sz w:val="14"/>
              </w:rPr>
            </w:pPr>
          </w:p>
        </w:tc>
        <w:tc>
          <w:tcPr>
            <w:tcW w:w="1428" w:type="dxa"/>
            <w:vMerge/>
            <w:shd w:val="clear" w:color="auto" w:fill="auto"/>
          </w:tcPr>
          <w:p w14:paraId="2961A550" w14:textId="77777777" w:rsidR="00013EB2" w:rsidRPr="001C67BD" w:rsidRDefault="00013EB2" w:rsidP="00C942EA">
            <w:pPr>
              <w:jc w:val="center"/>
              <w:rPr>
                <w:strike/>
                <w:sz w:val="14"/>
                <w:szCs w:val="16"/>
              </w:rPr>
            </w:pPr>
          </w:p>
        </w:tc>
        <w:tc>
          <w:tcPr>
            <w:tcW w:w="2337" w:type="dxa"/>
            <w:gridSpan w:val="2"/>
            <w:vMerge/>
            <w:shd w:val="clear" w:color="auto" w:fill="auto"/>
          </w:tcPr>
          <w:p w14:paraId="220FB014" w14:textId="77777777" w:rsidR="00013EB2" w:rsidRPr="001C67BD" w:rsidRDefault="00013EB2" w:rsidP="00C942EA">
            <w:pPr>
              <w:jc w:val="center"/>
              <w:rPr>
                <w:sz w:val="14"/>
              </w:rPr>
            </w:pPr>
          </w:p>
        </w:tc>
        <w:tc>
          <w:tcPr>
            <w:tcW w:w="1347" w:type="dxa"/>
            <w:vMerge/>
            <w:shd w:val="clear" w:color="auto" w:fill="auto"/>
          </w:tcPr>
          <w:p w14:paraId="4EE2A3B7" w14:textId="77777777" w:rsidR="00013EB2" w:rsidRPr="001C67BD" w:rsidRDefault="00013EB2" w:rsidP="00C942EA">
            <w:pPr>
              <w:rPr>
                <w:sz w:val="14"/>
              </w:rPr>
            </w:pPr>
          </w:p>
        </w:tc>
      </w:tr>
      <w:tr w:rsidR="005C2763" w:rsidRPr="001C67BD" w14:paraId="315383DC" w14:textId="77777777" w:rsidTr="000D39B7">
        <w:tc>
          <w:tcPr>
            <w:tcW w:w="873" w:type="dxa"/>
            <w:tcBorders>
              <w:top w:val="nil"/>
            </w:tcBorders>
            <w:shd w:val="clear" w:color="auto" w:fill="auto"/>
          </w:tcPr>
          <w:p w14:paraId="5341FAA2" w14:textId="77777777" w:rsidR="00013EB2" w:rsidRPr="001C67BD" w:rsidRDefault="00013EB2" w:rsidP="00C942EA">
            <w:pPr>
              <w:jc w:val="center"/>
              <w:rPr>
                <w:sz w:val="14"/>
              </w:rPr>
            </w:pPr>
          </w:p>
        </w:tc>
        <w:tc>
          <w:tcPr>
            <w:tcW w:w="2170" w:type="dxa"/>
            <w:shd w:val="clear" w:color="auto" w:fill="auto"/>
          </w:tcPr>
          <w:p w14:paraId="2538EBF3" w14:textId="37AD3A11" w:rsidR="00013EB2" w:rsidRPr="001C67BD" w:rsidRDefault="00013EB2" w:rsidP="00C942EA">
            <w:pPr>
              <w:jc w:val="center"/>
              <w:rPr>
                <w:i/>
                <w:sz w:val="14"/>
              </w:rPr>
            </w:pPr>
            <w:r w:rsidRPr="001C67BD">
              <w:rPr>
                <w:sz w:val="14"/>
              </w:rPr>
              <w:t>Description</w:t>
            </w:r>
            <w:r w:rsidR="001C67BD" w:rsidRPr="001C67BD">
              <w:rPr>
                <w:sz w:val="14"/>
              </w:rPr>
              <w:t xml:space="preserve">; </w:t>
            </w:r>
            <w:r w:rsidR="00FB090B">
              <w:rPr>
                <w:sz w:val="14"/>
              </w:rPr>
              <w:br/>
            </w:r>
            <w:r w:rsidR="001C67BD" w:rsidRPr="001C67BD">
              <w:rPr>
                <w:sz w:val="14"/>
              </w:rPr>
              <w:t>H</w:t>
            </w:r>
            <w:r w:rsidRPr="001C67BD">
              <w:rPr>
                <w:sz w:val="14"/>
              </w:rPr>
              <w:t>S</w:t>
            </w:r>
            <w:r w:rsidR="001C67BD" w:rsidRPr="001C67BD">
              <w:rPr>
                <w:sz w:val="14"/>
              </w:rPr>
              <w:t xml:space="preserve"> </w:t>
            </w:r>
            <w:r w:rsidRPr="001C67BD">
              <w:rPr>
                <w:sz w:val="14"/>
              </w:rPr>
              <w:t>6</w:t>
            </w:r>
            <w:r w:rsidR="001C67BD" w:rsidRPr="001C67BD">
              <w:rPr>
                <w:sz w:val="14"/>
              </w:rPr>
              <w:t>-</w:t>
            </w:r>
            <w:r w:rsidRPr="001C67BD">
              <w:rPr>
                <w:sz w:val="14"/>
              </w:rPr>
              <w:t>digit category covering investigated product</w:t>
            </w:r>
            <w:r w:rsidR="001C67BD" w:rsidRPr="001C67BD">
              <w:rPr>
                <w:sz w:val="14"/>
              </w:rPr>
              <w:t xml:space="preserve">; </w:t>
            </w:r>
            <w:r w:rsidR="00FB090B">
              <w:rPr>
                <w:sz w:val="14"/>
              </w:rPr>
              <w:br/>
            </w:r>
            <w:r w:rsidR="001C67BD" w:rsidRPr="001C67BD">
              <w:rPr>
                <w:sz w:val="14"/>
              </w:rPr>
              <w:t>I</w:t>
            </w:r>
            <w:r w:rsidRPr="001C67BD">
              <w:rPr>
                <w:sz w:val="14"/>
              </w:rPr>
              <w:t>D number</w:t>
            </w:r>
            <w:r w:rsidR="001C67BD" w:rsidRPr="001C67BD">
              <w:rPr>
                <w:sz w:val="14"/>
              </w:rPr>
              <w:t xml:space="preserve">; </w:t>
            </w:r>
            <w:r w:rsidR="00FB090B">
              <w:rPr>
                <w:sz w:val="14"/>
              </w:rPr>
              <w:br/>
            </w:r>
            <w:r w:rsidR="001C67BD" w:rsidRPr="001C67BD">
              <w:rPr>
                <w:sz w:val="14"/>
              </w:rPr>
              <w:t>(</w:t>
            </w:r>
            <w:r w:rsidRPr="001C67BD">
              <w:rPr>
                <w:sz w:val="14"/>
              </w:rPr>
              <w:t xml:space="preserve">*) if investigation </w:t>
            </w:r>
            <w:r w:rsidR="00FB090B">
              <w:rPr>
                <w:sz w:val="14"/>
              </w:rPr>
              <w:br/>
            </w:r>
            <w:r w:rsidRPr="001C67BD">
              <w:rPr>
                <w:sz w:val="14"/>
              </w:rPr>
              <w:t>of &gt;1 country</w:t>
            </w:r>
          </w:p>
        </w:tc>
        <w:tc>
          <w:tcPr>
            <w:tcW w:w="1190" w:type="dxa"/>
            <w:shd w:val="clear" w:color="auto" w:fill="auto"/>
          </w:tcPr>
          <w:p w14:paraId="13C08D9D" w14:textId="77777777" w:rsidR="00013EB2" w:rsidRPr="001C67BD" w:rsidRDefault="00013EB2" w:rsidP="00C942EA">
            <w:pPr>
              <w:jc w:val="center"/>
              <w:rPr>
                <w:sz w:val="14"/>
              </w:rPr>
            </w:pPr>
            <w:r w:rsidRPr="001C67BD">
              <w:rPr>
                <w:sz w:val="14"/>
              </w:rPr>
              <w:t>Date, Type of Review or Procedure (code), Period Covered</w:t>
            </w:r>
          </w:p>
        </w:tc>
        <w:tc>
          <w:tcPr>
            <w:tcW w:w="1358" w:type="dxa"/>
            <w:shd w:val="clear" w:color="auto" w:fill="auto"/>
          </w:tcPr>
          <w:p w14:paraId="5D058CAF" w14:textId="5369FEDC" w:rsidR="00013EB2" w:rsidRPr="001C67BD" w:rsidRDefault="00013EB2" w:rsidP="00C942EA">
            <w:pPr>
              <w:jc w:val="center"/>
              <w:rPr>
                <w:sz w:val="14"/>
              </w:rPr>
            </w:pPr>
            <w:r w:rsidRPr="001C67BD">
              <w:rPr>
                <w:sz w:val="14"/>
              </w:rPr>
              <w:t>Effective date</w:t>
            </w:r>
            <w:r w:rsidR="001C67BD" w:rsidRPr="001C67BD">
              <w:rPr>
                <w:sz w:val="14"/>
              </w:rPr>
              <w:t>; r</w:t>
            </w:r>
            <w:r w:rsidRPr="001C67BD">
              <w:rPr>
                <w:sz w:val="14"/>
              </w:rPr>
              <w:t>ange of individual dumping margins</w:t>
            </w:r>
            <w:r w:rsidR="001C67BD" w:rsidRPr="001C67BD">
              <w:rPr>
                <w:sz w:val="14"/>
              </w:rPr>
              <w:t>; "</w:t>
            </w:r>
            <w:r w:rsidRPr="001C67BD">
              <w:rPr>
                <w:sz w:val="14"/>
              </w:rPr>
              <w:t>other" rates</w:t>
            </w:r>
            <w:r w:rsidR="001C67BD" w:rsidRPr="001C67BD">
              <w:rPr>
                <w:sz w:val="14"/>
              </w:rPr>
              <w:t>; [</w:t>
            </w:r>
            <w:r w:rsidRPr="001C67BD">
              <w:rPr>
                <w:sz w:val="14"/>
              </w:rPr>
              <w:t>range of applied rates if different, reason]</w:t>
            </w:r>
          </w:p>
        </w:tc>
        <w:tc>
          <w:tcPr>
            <w:tcW w:w="1399" w:type="dxa"/>
            <w:shd w:val="clear" w:color="auto" w:fill="auto"/>
          </w:tcPr>
          <w:p w14:paraId="38F30ECF" w14:textId="12BABB12" w:rsidR="00013EB2" w:rsidRPr="001C67BD" w:rsidRDefault="00013EB2" w:rsidP="00C942EA">
            <w:pPr>
              <w:jc w:val="center"/>
              <w:rPr>
                <w:b/>
                <w:sz w:val="14"/>
              </w:rPr>
            </w:pPr>
            <w:r w:rsidRPr="001C67BD">
              <w:rPr>
                <w:sz w:val="14"/>
              </w:rPr>
              <w:t>Effective date, range of individual dumping margins</w:t>
            </w:r>
            <w:r w:rsidR="001C67BD" w:rsidRPr="001C67BD">
              <w:rPr>
                <w:sz w:val="14"/>
              </w:rPr>
              <w:t>; "</w:t>
            </w:r>
            <w:r w:rsidRPr="001C67BD">
              <w:rPr>
                <w:sz w:val="14"/>
              </w:rPr>
              <w:t>other" rates</w:t>
            </w:r>
            <w:r w:rsidR="001C67BD" w:rsidRPr="001C67BD">
              <w:rPr>
                <w:sz w:val="14"/>
              </w:rPr>
              <w:t>; [</w:t>
            </w:r>
            <w:r w:rsidRPr="001C67BD">
              <w:rPr>
                <w:sz w:val="14"/>
              </w:rPr>
              <w:t>range of applied rates if different, reason]</w:t>
            </w:r>
          </w:p>
        </w:tc>
        <w:tc>
          <w:tcPr>
            <w:tcW w:w="1230" w:type="dxa"/>
            <w:shd w:val="clear" w:color="auto" w:fill="auto"/>
          </w:tcPr>
          <w:p w14:paraId="5F8BF0FE" w14:textId="77793FA9" w:rsidR="00013EB2" w:rsidRPr="001C67BD" w:rsidRDefault="00013EB2" w:rsidP="00C942EA">
            <w:pPr>
              <w:jc w:val="center"/>
              <w:rPr>
                <w:sz w:val="14"/>
                <w:vertAlign w:val="superscript"/>
              </w:rPr>
            </w:pPr>
            <w:r w:rsidRPr="001C67BD">
              <w:rPr>
                <w:sz w:val="14"/>
              </w:rPr>
              <w:t>Effective date</w:t>
            </w:r>
            <w:r w:rsidR="001C67BD" w:rsidRPr="001C67BD">
              <w:rPr>
                <w:sz w:val="14"/>
              </w:rPr>
              <w:t>; r</w:t>
            </w:r>
            <w:r w:rsidRPr="001C67BD">
              <w:rPr>
                <w:sz w:val="14"/>
              </w:rPr>
              <w:t>ange of individual dumping margins or minimum prices</w:t>
            </w:r>
            <w:r w:rsidR="001C67BD" w:rsidRPr="001C67BD">
              <w:rPr>
                <w:sz w:val="14"/>
              </w:rPr>
              <w:t>; o</w:t>
            </w:r>
            <w:r w:rsidRPr="001C67BD">
              <w:rPr>
                <w:sz w:val="14"/>
              </w:rPr>
              <w:t xml:space="preserve">r </w:t>
            </w:r>
            <w:proofErr w:type="gramStart"/>
            <w:r w:rsidRPr="001C67BD">
              <w:rPr>
                <w:sz w:val="14"/>
              </w:rPr>
              <w:t>other</w:t>
            </w:r>
            <w:proofErr w:type="gramEnd"/>
            <w:r w:rsidRPr="001C67BD">
              <w:rPr>
                <w:sz w:val="14"/>
              </w:rPr>
              <w:t xml:space="preserve"> outcome (code)</w:t>
            </w:r>
          </w:p>
        </w:tc>
        <w:tc>
          <w:tcPr>
            <w:tcW w:w="1192" w:type="dxa"/>
            <w:shd w:val="clear" w:color="auto" w:fill="auto"/>
          </w:tcPr>
          <w:p w14:paraId="16A9194B" w14:textId="77777777" w:rsidR="00013EB2" w:rsidRPr="001C67BD" w:rsidRDefault="00013EB2" w:rsidP="00C942EA">
            <w:pPr>
              <w:jc w:val="center"/>
              <w:rPr>
                <w:sz w:val="14"/>
              </w:rPr>
            </w:pPr>
            <w:r w:rsidRPr="001C67BD">
              <w:rPr>
                <w:sz w:val="14"/>
              </w:rPr>
              <w:t>Date</w:t>
            </w:r>
            <w:r w:rsidR="00FF4FC2" w:rsidRPr="001C67BD">
              <w:rPr>
                <w:sz w:val="14"/>
              </w:rPr>
              <w:t>,</w:t>
            </w:r>
          </w:p>
          <w:p w14:paraId="703BFDA1" w14:textId="0FA70D8A" w:rsidR="00013EB2" w:rsidRPr="001C67BD" w:rsidRDefault="00FB090B" w:rsidP="00C942EA">
            <w:pPr>
              <w:jc w:val="center"/>
              <w:rPr>
                <w:sz w:val="14"/>
              </w:rPr>
            </w:pPr>
            <w:r>
              <w:rPr>
                <w:sz w:val="14"/>
              </w:rPr>
              <w:t>r</w:t>
            </w:r>
            <w:r w:rsidR="00013EB2" w:rsidRPr="001C67BD">
              <w:rPr>
                <w:sz w:val="14"/>
              </w:rPr>
              <w:t>eason</w:t>
            </w:r>
          </w:p>
        </w:tc>
        <w:tc>
          <w:tcPr>
            <w:tcW w:w="1428" w:type="dxa"/>
            <w:shd w:val="clear" w:color="auto" w:fill="auto"/>
          </w:tcPr>
          <w:p w14:paraId="487DE9D9" w14:textId="5D4BA37E" w:rsidR="00013EB2" w:rsidRPr="001C67BD" w:rsidRDefault="00013EB2" w:rsidP="00C942EA">
            <w:pPr>
              <w:jc w:val="center"/>
              <w:rPr>
                <w:i/>
                <w:sz w:val="14"/>
              </w:rPr>
            </w:pPr>
            <w:r w:rsidRPr="001C67BD">
              <w:rPr>
                <w:sz w:val="14"/>
              </w:rPr>
              <w:t>Date,</w:t>
            </w:r>
            <w:r w:rsidRPr="001C67BD">
              <w:rPr>
                <w:i/>
                <w:sz w:val="14"/>
              </w:rPr>
              <w:t xml:space="preserve"> </w:t>
            </w:r>
            <w:r w:rsidR="000B2D91">
              <w:rPr>
                <w:i/>
                <w:sz w:val="14"/>
              </w:rPr>
              <w:br/>
            </w:r>
            <w:r w:rsidRPr="001C67BD">
              <w:rPr>
                <w:sz w:val="14"/>
              </w:rPr>
              <w:t>explanation</w:t>
            </w:r>
          </w:p>
        </w:tc>
        <w:tc>
          <w:tcPr>
            <w:tcW w:w="1273" w:type="dxa"/>
            <w:shd w:val="clear" w:color="auto" w:fill="auto"/>
          </w:tcPr>
          <w:p w14:paraId="2180F417" w14:textId="360DEA51" w:rsidR="00013EB2" w:rsidRPr="001C67BD" w:rsidRDefault="00013EB2" w:rsidP="00C942EA">
            <w:pPr>
              <w:jc w:val="center"/>
              <w:rPr>
                <w:sz w:val="14"/>
              </w:rPr>
            </w:pPr>
            <w:r w:rsidRPr="001C67BD">
              <w:rPr>
                <w:sz w:val="14"/>
              </w:rPr>
              <w:t>Import volume or value (units/</w:t>
            </w:r>
            <w:r w:rsidR="00FB090B">
              <w:rPr>
                <w:sz w:val="14"/>
              </w:rPr>
              <w:br/>
            </w:r>
            <w:r w:rsidRPr="001C67BD">
              <w:rPr>
                <w:sz w:val="14"/>
              </w:rPr>
              <w:t>currency)</w:t>
            </w:r>
            <w:r w:rsidR="001C67BD" w:rsidRPr="001C67BD">
              <w:rPr>
                <w:sz w:val="14"/>
              </w:rPr>
              <w:t>; p</w:t>
            </w:r>
            <w:r w:rsidRPr="001C67BD">
              <w:rPr>
                <w:sz w:val="14"/>
              </w:rPr>
              <w:t>roduct coverage, period, if different from</w:t>
            </w:r>
            <w:r w:rsidR="001C67BD" w:rsidRPr="001C67BD">
              <w:rPr>
                <w:sz w:val="14"/>
              </w:rPr>
              <w:br/>
            </w:r>
            <w:r w:rsidRPr="001C67BD">
              <w:rPr>
                <w:sz w:val="14"/>
              </w:rPr>
              <w:t>cols. 2/3</w:t>
            </w:r>
          </w:p>
        </w:tc>
        <w:tc>
          <w:tcPr>
            <w:tcW w:w="1064" w:type="dxa"/>
            <w:shd w:val="clear" w:color="auto" w:fill="auto"/>
          </w:tcPr>
          <w:p w14:paraId="6B20CA0E" w14:textId="77777777" w:rsidR="00013EB2" w:rsidRPr="001C67BD" w:rsidRDefault="00013EB2" w:rsidP="00C942EA">
            <w:pPr>
              <w:jc w:val="center"/>
              <w:rPr>
                <w:sz w:val="14"/>
              </w:rPr>
            </w:pPr>
            <w:r w:rsidRPr="001C67BD">
              <w:rPr>
                <w:sz w:val="14"/>
              </w:rPr>
              <w:t>Import volume as % of apparent domestic consumption or as % of total imports</w:t>
            </w:r>
          </w:p>
        </w:tc>
        <w:tc>
          <w:tcPr>
            <w:tcW w:w="1347" w:type="dxa"/>
            <w:shd w:val="clear" w:color="auto" w:fill="auto"/>
          </w:tcPr>
          <w:p w14:paraId="63F461A9" w14:textId="77777777" w:rsidR="00013EB2" w:rsidRPr="001C67BD" w:rsidRDefault="00013EB2" w:rsidP="00C942EA">
            <w:pPr>
              <w:jc w:val="center"/>
              <w:rPr>
                <w:sz w:val="14"/>
              </w:rPr>
            </w:pPr>
            <w:r w:rsidRPr="001C67BD">
              <w:rPr>
                <w:sz w:val="14"/>
              </w:rPr>
              <w:t>Codes for all bases used in proceeding</w:t>
            </w:r>
          </w:p>
        </w:tc>
      </w:tr>
      <w:tr w:rsidR="005C2763" w:rsidRPr="001C67BD" w14:paraId="1E165F1A" w14:textId="77777777" w:rsidTr="005C2763">
        <w:tc>
          <w:tcPr>
            <w:tcW w:w="873" w:type="dxa"/>
            <w:tcBorders>
              <w:bottom w:val="single" w:sz="4" w:space="0" w:color="auto"/>
            </w:tcBorders>
            <w:shd w:val="clear" w:color="auto" w:fill="auto"/>
          </w:tcPr>
          <w:p w14:paraId="6BF6653D" w14:textId="77777777" w:rsidR="00BA63F2" w:rsidRPr="001C67BD" w:rsidRDefault="00BA63F2" w:rsidP="00C942EA">
            <w:pPr>
              <w:jc w:val="center"/>
              <w:rPr>
                <w:b/>
                <w:sz w:val="14"/>
              </w:rPr>
            </w:pPr>
            <w:r w:rsidRPr="001C67BD">
              <w:rPr>
                <w:b/>
                <w:sz w:val="14"/>
              </w:rPr>
              <w:t>1</w:t>
            </w:r>
          </w:p>
        </w:tc>
        <w:tc>
          <w:tcPr>
            <w:tcW w:w="2170" w:type="dxa"/>
            <w:tcBorders>
              <w:bottom w:val="single" w:sz="4" w:space="0" w:color="auto"/>
            </w:tcBorders>
            <w:shd w:val="clear" w:color="auto" w:fill="auto"/>
          </w:tcPr>
          <w:p w14:paraId="6696B897" w14:textId="77777777" w:rsidR="00BA63F2" w:rsidRPr="001C67BD" w:rsidRDefault="00BA63F2" w:rsidP="00C942EA">
            <w:pPr>
              <w:jc w:val="center"/>
              <w:rPr>
                <w:b/>
                <w:sz w:val="14"/>
              </w:rPr>
            </w:pPr>
            <w:r w:rsidRPr="001C67BD">
              <w:rPr>
                <w:b/>
                <w:sz w:val="14"/>
              </w:rPr>
              <w:t>2</w:t>
            </w:r>
          </w:p>
        </w:tc>
        <w:tc>
          <w:tcPr>
            <w:tcW w:w="1190" w:type="dxa"/>
            <w:tcBorders>
              <w:bottom w:val="single" w:sz="4" w:space="0" w:color="auto"/>
            </w:tcBorders>
            <w:shd w:val="clear" w:color="auto" w:fill="auto"/>
          </w:tcPr>
          <w:p w14:paraId="3F345432" w14:textId="77777777" w:rsidR="00BA63F2" w:rsidRPr="001C67BD" w:rsidRDefault="00BA63F2" w:rsidP="00C942EA">
            <w:pPr>
              <w:jc w:val="center"/>
              <w:rPr>
                <w:b/>
                <w:sz w:val="14"/>
              </w:rPr>
            </w:pPr>
            <w:r w:rsidRPr="001C67BD">
              <w:rPr>
                <w:b/>
                <w:sz w:val="14"/>
              </w:rPr>
              <w:t>3</w:t>
            </w:r>
          </w:p>
        </w:tc>
        <w:tc>
          <w:tcPr>
            <w:tcW w:w="1358" w:type="dxa"/>
            <w:tcBorders>
              <w:bottom w:val="single" w:sz="4" w:space="0" w:color="auto"/>
            </w:tcBorders>
            <w:shd w:val="clear" w:color="auto" w:fill="auto"/>
          </w:tcPr>
          <w:p w14:paraId="558EC5C0" w14:textId="77777777" w:rsidR="00BA63F2" w:rsidRPr="001C67BD" w:rsidRDefault="00BA63F2" w:rsidP="00C942EA">
            <w:pPr>
              <w:jc w:val="center"/>
              <w:rPr>
                <w:b/>
                <w:sz w:val="14"/>
              </w:rPr>
            </w:pPr>
            <w:r w:rsidRPr="001C67BD">
              <w:rPr>
                <w:b/>
                <w:sz w:val="14"/>
              </w:rPr>
              <w:t>4</w:t>
            </w:r>
          </w:p>
        </w:tc>
        <w:tc>
          <w:tcPr>
            <w:tcW w:w="1399" w:type="dxa"/>
            <w:tcBorders>
              <w:bottom w:val="single" w:sz="4" w:space="0" w:color="auto"/>
            </w:tcBorders>
            <w:shd w:val="clear" w:color="auto" w:fill="auto"/>
          </w:tcPr>
          <w:p w14:paraId="61452A71" w14:textId="77777777" w:rsidR="00BA63F2" w:rsidRPr="001C67BD" w:rsidRDefault="00BA63F2" w:rsidP="00C942EA">
            <w:pPr>
              <w:jc w:val="center"/>
              <w:rPr>
                <w:b/>
                <w:sz w:val="14"/>
              </w:rPr>
            </w:pPr>
            <w:r w:rsidRPr="001C67BD">
              <w:rPr>
                <w:b/>
                <w:sz w:val="14"/>
              </w:rPr>
              <w:t>5</w:t>
            </w:r>
          </w:p>
        </w:tc>
        <w:tc>
          <w:tcPr>
            <w:tcW w:w="1230" w:type="dxa"/>
            <w:tcBorders>
              <w:bottom w:val="single" w:sz="4" w:space="0" w:color="auto"/>
            </w:tcBorders>
            <w:shd w:val="clear" w:color="auto" w:fill="auto"/>
          </w:tcPr>
          <w:p w14:paraId="357A2D22" w14:textId="77777777" w:rsidR="00BA63F2" w:rsidRPr="001C67BD" w:rsidRDefault="00BA63F2" w:rsidP="00C942EA">
            <w:pPr>
              <w:jc w:val="center"/>
              <w:rPr>
                <w:b/>
                <w:sz w:val="14"/>
              </w:rPr>
            </w:pPr>
            <w:r w:rsidRPr="001C67BD">
              <w:rPr>
                <w:b/>
                <w:sz w:val="14"/>
              </w:rPr>
              <w:t>6</w:t>
            </w:r>
          </w:p>
        </w:tc>
        <w:tc>
          <w:tcPr>
            <w:tcW w:w="1192" w:type="dxa"/>
            <w:tcBorders>
              <w:bottom w:val="single" w:sz="4" w:space="0" w:color="auto"/>
            </w:tcBorders>
            <w:shd w:val="clear" w:color="auto" w:fill="auto"/>
          </w:tcPr>
          <w:p w14:paraId="2B224366" w14:textId="77777777" w:rsidR="00BA63F2" w:rsidRPr="001C67BD" w:rsidRDefault="00BA63F2" w:rsidP="00C942EA">
            <w:pPr>
              <w:jc w:val="center"/>
              <w:rPr>
                <w:b/>
                <w:sz w:val="14"/>
              </w:rPr>
            </w:pPr>
            <w:r w:rsidRPr="001C67BD">
              <w:rPr>
                <w:b/>
                <w:sz w:val="14"/>
              </w:rPr>
              <w:t>7</w:t>
            </w:r>
          </w:p>
        </w:tc>
        <w:tc>
          <w:tcPr>
            <w:tcW w:w="1428" w:type="dxa"/>
            <w:tcBorders>
              <w:bottom w:val="single" w:sz="4" w:space="0" w:color="auto"/>
            </w:tcBorders>
            <w:shd w:val="clear" w:color="auto" w:fill="auto"/>
          </w:tcPr>
          <w:p w14:paraId="5C8075EC" w14:textId="77777777" w:rsidR="00BA63F2" w:rsidRPr="001C67BD" w:rsidRDefault="00BA63F2" w:rsidP="00C942EA">
            <w:pPr>
              <w:jc w:val="center"/>
              <w:rPr>
                <w:b/>
                <w:sz w:val="14"/>
              </w:rPr>
            </w:pPr>
            <w:r w:rsidRPr="001C67BD">
              <w:rPr>
                <w:b/>
                <w:sz w:val="14"/>
              </w:rPr>
              <w:t>8</w:t>
            </w:r>
          </w:p>
        </w:tc>
        <w:tc>
          <w:tcPr>
            <w:tcW w:w="1273" w:type="dxa"/>
            <w:tcBorders>
              <w:bottom w:val="single" w:sz="4" w:space="0" w:color="auto"/>
            </w:tcBorders>
            <w:shd w:val="clear" w:color="auto" w:fill="auto"/>
          </w:tcPr>
          <w:p w14:paraId="4738BEB8" w14:textId="77777777" w:rsidR="00BA63F2" w:rsidRPr="001C67BD" w:rsidRDefault="00BA63F2" w:rsidP="00C942EA">
            <w:pPr>
              <w:jc w:val="center"/>
              <w:rPr>
                <w:b/>
                <w:sz w:val="14"/>
              </w:rPr>
            </w:pPr>
            <w:r w:rsidRPr="001C67BD">
              <w:rPr>
                <w:b/>
                <w:sz w:val="14"/>
              </w:rPr>
              <w:t>9</w:t>
            </w:r>
          </w:p>
        </w:tc>
        <w:tc>
          <w:tcPr>
            <w:tcW w:w="1064" w:type="dxa"/>
            <w:tcBorders>
              <w:bottom w:val="single" w:sz="4" w:space="0" w:color="auto"/>
            </w:tcBorders>
            <w:shd w:val="clear" w:color="auto" w:fill="auto"/>
          </w:tcPr>
          <w:p w14:paraId="66F96678" w14:textId="77777777" w:rsidR="00BA63F2" w:rsidRPr="001C67BD" w:rsidRDefault="00BA63F2" w:rsidP="00C942EA">
            <w:pPr>
              <w:jc w:val="center"/>
              <w:rPr>
                <w:b/>
                <w:sz w:val="14"/>
              </w:rPr>
            </w:pPr>
            <w:r w:rsidRPr="001C67BD">
              <w:rPr>
                <w:b/>
                <w:sz w:val="14"/>
              </w:rPr>
              <w:t>10</w:t>
            </w:r>
          </w:p>
        </w:tc>
        <w:tc>
          <w:tcPr>
            <w:tcW w:w="1347" w:type="dxa"/>
            <w:tcBorders>
              <w:bottom w:val="single" w:sz="4" w:space="0" w:color="auto"/>
            </w:tcBorders>
            <w:shd w:val="clear" w:color="auto" w:fill="auto"/>
          </w:tcPr>
          <w:p w14:paraId="08DCEA54" w14:textId="77777777" w:rsidR="00BA63F2" w:rsidRPr="001C67BD" w:rsidRDefault="00BA63F2" w:rsidP="00C942EA">
            <w:pPr>
              <w:jc w:val="center"/>
              <w:rPr>
                <w:b/>
                <w:sz w:val="14"/>
              </w:rPr>
            </w:pPr>
            <w:r w:rsidRPr="001C67BD">
              <w:rPr>
                <w:b/>
                <w:sz w:val="14"/>
              </w:rPr>
              <w:t>11</w:t>
            </w:r>
          </w:p>
        </w:tc>
      </w:tr>
      <w:tr w:rsidR="005C2763" w:rsidRPr="001C67BD" w14:paraId="05671AC9" w14:textId="77777777" w:rsidTr="005C2763">
        <w:tc>
          <w:tcPr>
            <w:tcW w:w="873" w:type="dxa"/>
            <w:tcBorders>
              <w:top w:val="single" w:sz="4" w:space="0" w:color="auto"/>
              <w:bottom w:val="single" w:sz="4" w:space="0" w:color="auto"/>
            </w:tcBorders>
            <w:shd w:val="clear" w:color="auto" w:fill="auto"/>
          </w:tcPr>
          <w:p w14:paraId="5B4B1FF7" w14:textId="734E8123" w:rsidR="00FB090B" w:rsidRPr="001C67BD" w:rsidRDefault="00FB090B" w:rsidP="00FB090B">
            <w:pPr>
              <w:jc w:val="left"/>
              <w:rPr>
                <w:sz w:val="14"/>
                <w:szCs w:val="14"/>
              </w:rPr>
            </w:pPr>
            <w:r>
              <w:rPr>
                <w:sz w:val="14"/>
                <w:szCs w:val="14"/>
              </w:rPr>
              <w:t>China</w:t>
            </w:r>
          </w:p>
        </w:tc>
        <w:tc>
          <w:tcPr>
            <w:tcW w:w="2170" w:type="dxa"/>
            <w:tcBorders>
              <w:top w:val="single" w:sz="4" w:space="0" w:color="auto"/>
              <w:bottom w:val="single" w:sz="4" w:space="0" w:color="auto"/>
            </w:tcBorders>
            <w:shd w:val="clear" w:color="auto" w:fill="auto"/>
          </w:tcPr>
          <w:p w14:paraId="54F668DB" w14:textId="77777777" w:rsidR="00FB090B" w:rsidRPr="000D1A30" w:rsidRDefault="00FB090B" w:rsidP="00FB090B">
            <w:pPr>
              <w:jc w:val="left"/>
              <w:rPr>
                <w:sz w:val="14"/>
                <w:szCs w:val="14"/>
              </w:rPr>
            </w:pPr>
            <w:r w:rsidRPr="000D1A30">
              <w:rPr>
                <w:sz w:val="14"/>
                <w:szCs w:val="14"/>
              </w:rPr>
              <w:t>Electric incandescent lamps</w:t>
            </w:r>
          </w:p>
          <w:p w14:paraId="0C217FC4" w14:textId="77777777" w:rsidR="00FB090B" w:rsidRPr="000D1A30" w:rsidRDefault="00FB090B" w:rsidP="00FB090B">
            <w:pPr>
              <w:jc w:val="left"/>
              <w:rPr>
                <w:sz w:val="14"/>
                <w:szCs w:val="14"/>
              </w:rPr>
            </w:pPr>
            <w:r w:rsidRPr="000D1A30">
              <w:rPr>
                <w:sz w:val="14"/>
                <w:szCs w:val="14"/>
              </w:rPr>
              <w:t>8539 22 90 10</w:t>
            </w:r>
          </w:p>
          <w:p w14:paraId="5A525C2A" w14:textId="7C2F2C62" w:rsidR="00FB090B" w:rsidRPr="001C67BD" w:rsidRDefault="00FB090B" w:rsidP="00FB090B">
            <w:pPr>
              <w:jc w:val="left"/>
              <w:rPr>
                <w:sz w:val="14"/>
                <w:szCs w:val="14"/>
              </w:rPr>
            </w:pPr>
            <w:r w:rsidRPr="000D1A30">
              <w:rPr>
                <w:sz w:val="14"/>
                <w:szCs w:val="14"/>
              </w:rPr>
              <w:t>No. AD-395/2018/4411-05</w:t>
            </w:r>
          </w:p>
        </w:tc>
        <w:tc>
          <w:tcPr>
            <w:tcW w:w="1190" w:type="dxa"/>
            <w:tcBorders>
              <w:top w:val="single" w:sz="4" w:space="0" w:color="auto"/>
              <w:bottom w:val="single" w:sz="4" w:space="0" w:color="auto"/>
            </w:tcBorders>
            <w:shd w:val="clear" w:color="auto" w:fill="auto"/>
          </w:tcPr>
          <w:p w14:paraId="38C6B5EC" w14:textId="77777777" w:rsidR="00FB090B" w:rsidRPr="000D1A30" w:rsidRDefault="00FB090B" w:rsidP="00FB090B">
            <w:pPr>
              <w:jc w:val="center"/>
              <w:rPr>
                <w:sz w:val="14"/>
                <w:szCs w:val="14"/>
              </w:rPr>
            </w:pPr>
            <w:r w:rsidRPr="000D1A30">
              <w:rPr>
                <w:sz w:val="14"/>
                <w:szCs w:val="14"/>
              </w:rPr>
              <w:t>03.10.2018 (P)</w:t>
            </w:r>
          </w:p>
          <w:p w14:paraId="3A3DDE33" w14:textId="77777777" w:rsidR="00FB090B" w:rsidRDefault="00FB090B" w:rsidP="00FB090B">
            <w:pPr>
              <w:jc w:val="center"/>
              <w:rPr>
                <w:sz w:val="14"/>
                <w:szCs w:val="14"/>
              </w:rPr>
            </w:pPr>
            <w:r w:rsidRPr="000D1A30">
              <w:rPr>
                <w:sz w:val="14"/>
                <w:szCs w:val="14"/>
              </w:rPr>
              <w:t>(E)</w:t>
            </w:r>
          </w:p>
          <w:p w14:paraId="22A69CFC" w14:textId="76500270" w:rsidR="00FB090B" w:rsidRPr="001C67BD" w:rsidRDefault="00FB090B" w:rsidP="00FB090B">
            <w:pPr>
              <w:jc w:val="center"/>
              <w:rPr>
                <w:sz w:val="14"/>
                <w:szCs w:val="14"/>
              </w:rPr>
            </w:pPr>
          </w:p>
        </w:tc>
        <w:tc>
          <w:tcPr>
            <w:tcW w:w="1358" w:type="dxa"/>
            <w:tcBorders>
              <w:top w:val="single" w:sz="4" w:space="0" w:color="auto"/>
              <w:bottom w:val="single" w:sz="4" w:space="0" w:color="auto"/>
            </w:tcBorders>
            <w:shd w:val="clear" w:color="auto" w:fill="auto"/>
          </w:tcPr>
          <w:p w14:paraId="6CE12FD5" w14:textId="63D0BA46" w:rsidR="00FB090B" w:rsidRPr="001C67BD" w:rsidRDefault="001527D9" w:rsidP="00FB090B">
            <w:pPr>
              <w:jc w:val="center"/>
              <w:rPr>
                <w:sz w:val="14"/>
                <w:szCs w:val="14"/>
              </w:rPr>
            </w:pPr>
            <w:r>
              <w:rPr>
                <w:sz w:val="14"/>
                <w:szCs w:val="14"/>
              </w:rPr>
              <w:t>-</w:t>
            </w:r>
          </w:p>
        </w:tc>
        <w:tc>
          <w:tcPr>
            <w:tcW w:w="1399" w:type="dxa"/>
            <w:tcBorders>
              <w:top w:val="single" w:sz="4" w:space="0" w:color="auto"/>
              <w:bottom w:val="single" w:sz="4" w:space="0" w:color="auto"/>
            </w:tcBorders>
            <w:shd w:val="clear" w:color="auto" w:fill="auto"/>
          </w:tcPr>
          <w:p w14:paraId="15F4F8BD" w14:textId="5986EDFD" w:rsidR="00FB090B" w:rsidRPr="001C67BD" w:rsidRDefault="001527D9" w:rsidP="00FB090B">
            <w:pPr>
              <w:jc w:val="center"/>
              <w:rPr>
                <w:sz w:val="14"/>
                <w:szCs w:val="14"/>
              </w:rPr>
            </w:pPr>
            <w:r>
              <w:rPr>
                <w:sz w:val="14"/>
                <w:szCs w:val="14"/>
              </w:rPr>
              <w:t>-</w:t>
            </w:r>
          </w:p>
        </w:tc>
        <w:tc>
          <w:tcPr>
            <w:tcW w:w="1230" w:type="dxa"/>
            <w:tcBorders>
              <w:top w:val="single" w:sz="4" w:space="0" w:color="auto"/>
              <w:bottom w:val="single" w:sz="4" w:space="0" w:color="auto"/>
            </w:tcBorders>
            <w:shd w:val="clear" w:color="auto" w:fill="auto"/>
          </w:tcPr>
          <w:p w14:paraId="71F735F6" w14:textId="2864E598" w:rsidR="00FB090B" w:rsidRPr="001C67BD" w:rsidRDefault="001527D9" w:rsidP="00FB090B">
            <w:pPr>
              <w:jc w:val="center"/>
              <w:rPr>
                <w:sz w:val="14"/>
                <w:szCs w:val="14"/>
              </w:rPr>
            </w:pPr>
            <w:r>
              <w:rPr>
                <w:sz w:val="14"/>
                <w:szCs w:val="14"/>
              </w:rPr>
              <w:t>-</w:t>
            </w:r>
          </w:p>
        </w:tc>
        <w:tc>
          <w:tcPr>
            <w:tcW w:w="1192" w:type="dxa"/>
            <w:tcBorders>
              <w:top w:val="single" w:sz="4" w:space="0" w:color="auto"/>
              <w:bottom w:val="single" w:sz="4" w:space="0" w:color="auto"/>
            </w:tcBorders>
            <w:shd w:val="clear" w:color="auto" w:fill="auto"/>
          </w:tcPr>
          <w:p w14:paraId="33DE0D43" w14:textId="41C8B429" w:rsidR="00FB090B" w:rsidRPr="001C67BD" w:rsidRDefault="001527D9" w:rsidP="00FB090B">
            <w:pPr>
              <w:jc w:val="center"/>
              <w:rPr>
                <w:sz w:val="14"/>
                <w:szCs w:val="14"/>
              </w:rPr>
            </w:pPr>
            <w:r>
              <w:rPr>
                <w:sz w:val="14"/>
                <w:szCs w:val="14"/>
              </w:rPr>
              <w:t>-</w:t>
            </w:r>
          </w:p>
        </w:tc>
        <w:tc>
          <w:tcPr>
            <w:tcW w:w="1428" w:type="dxa"/>
            <w:tcBorders>
              <w:top w:val="single" w:sz="4" w:space="0" w:color="auto"/>
              <w:bottom w:val="single" w:sz="4" w:space="0" w:color="auto"/>
            </w:tcBorders>
            <w:shd w:val="clear" w:color="auto" w:fill="auto"/>
          </w:tcPr>
          <w:p w14:paraId="72821E98" w14:textId="77777777" w:rsidR="00FB090B" w:rsidRDefault="00FB090B" w:rsidP="00FB090B">
            <w:pPr>
              <w:jc w:val="center"/>
              <w:rPr>
                <w:sz w:val="14"/>
                <w:szCs w:val="14"/>
              </w:rPr>
            </w:pPr>
            <w:r>
              <w:rPr>
                <w:sz w:val="14"/>
                <w:szCs w:val="14"/>
              </w:rPr>
              <w:t>03.10.2018</w:t>
            </w:r>
          </w:p>
          <w:p w14:paraId="04DCA5C8" w14:textId="77777777" w:rsidR="00FB090B" w:rsidRDefault="00FB090B" w:rsidP="00FB090B">
            <w:pPr>
              <w:jc w:val="center"/>
              <w:rPr>
                <w:sz w:val="14"/>
                <w:szCs w:val="14"/>
              </w:rPr>
            </w:pPr>
            <w:r>
              <w:rPr>
                <w:sz w:val="14"/>
                <w:szCs w:val="14"/>
              </w:rPr>
              <w:t>"</w:t>
            </w:r>
            <w:proofErr w:type="spellStart"/>
            <w:r>
              <w:rPr>
                <w:sz w:val="14"/>
                <w:szCs w:val="14"/>
              </w:rPr>
              <w:t>Uryadoviy</w:t>
            </w:r>
            <w:proofErr w:type="spellEnd"/>
            <w:r>
              <w:rPr>
                <w:sz w:val="14"/>
                <w:szCs w:val="14"/>
              </w:rPr>
              <w:t xml:space="preserve"> Courier" </w:t>
            </w:r>
          </w:p>
          <w:p w14:paraId="1FD0A72D" w14:textId="77777777" w:rsidR="00FB090B" w:rsidRDefault="00FB090B" w:rsidP="00FB090B">
            <w:pPr>
              <w:jc w:val="center"/>
              <w:rPr>
                <w:sz w:val="14"/>
                <w:szCs w:val="14"/>
              </w:rPr>
            </w:pPr>
            <w:r>
              <w:rPr>
                <w:sz w:val="14"/>
                <w:szCs w:val="14"/>
              </w:rPr>
              <w:t xml:space="preserve">No. 185 of 03.10.2018 </w:t>
            </w:r>
          </w:p>
          <w:p w14:paraId="68AF9695" w14:textId="22AA21B2" w:rsidR="00FB090B" w:rsidRPr="001C67BD" w:rsidRDefault="00FB090B" w:rsidP="00FB090B">
            <w:pPr>
              <w:jc w:val="center"/>
              <w:rPr>
                <w:sz w:val="14"/>
                <w:szCs w:val="14"/>
              </w:rPr>
            </w:pPr>
            <w:r>
              <w:rPr>
                <w:sz w:val="14"/>
                <w:szCs w:val="14"/>
              </w:rPr>
              <w:t>the measure was extended for the period of expiry review</w:t>
            </w:r>
          </w:p>
        </w:tc>
        <w:tc>
          <w:tcPr>
            <w:tcW w:w="1273" w:type="dxa"/>
            <w:tcBorders>
              <w:top w:val="single" w:sz="4" w:space="0" w:color="auto"/>
              <w:bottom w:val="single" w:sz="4" w:space="0" w:color="auto"/>
            </w:tcBorders>
            <w:shd w:val="clear" w:color="auto" w:fill="auto"/>
          </w:tcPr>
          <w:p w14:paraId="3330CAC4" w14:textId="7C592938" w:rsidR="00FB090B" w:rsidRPr="001C67BD" w:rsidRDefault="001527D9" w:rsidP="00FB090B">
            <w:pPr>
              <w:jc w:val="center"/>
              <w:rPr>
                <w:sz w:val="14"/>
                <w:szCs w:val="14"/>
              </w:rPr>
            </w:pPr>
            <w:r>
              <w:rPr>
                <w:sz w:val="14"/>
                <w:szCs w:val="14"/>
              </w:rPr>
              <w:t>-</w:t>
            </w:r>
          </w:p>
        </w:tc>
        <w:tc>
          <w:tcPr>
            <w:tcW w:w="1064" w:type="dxa"/>
            <w:tcBorders>
              <w:top w:val="single" w:sz="4" w:space="0" w:color="auto"/>
              <w:bottom w:val="single" w:sz="4" w:space="0" w:color="auto"/>
            </w:tcBorders>
            <w:shd w:val="clear" w:color="auto" w:fill="auto"/>
          </w:tcPr>
          <w:p w14:paraId="71DF859C" w14:textId="0C49A84A" w:rsidR="00FB090B" w:rsidRPr="001C67BD" w:rsidRDefault="001527D9" w:rsidP="00FB090B">
            <w:pPr>
              <w:jc w:val="center"/>
              <w:rPr>
                <w:sz w:val="14"/>
                <w:szCs w:val="14"/>
              </w:rPr>
            </w:pPr>
            <w:r>
              <w:rPr>
                <w:sz w:val="14"/>
                <w:szCs w:val="14"/>
              </w:rPr>
              <w:t>-</w:t>
            </w:r>
          </w:p>
        </w:tc>
        <w:tc>
          <w:tcPr>
            <w:tcW w:w="1347" w:type="dxa"/>
            <w:tcBorders>
              <w:top w:val="single" w:sz="4" w:space="0" w:color="auto"/>
              <w:bottom w:val="single" w:sz="4" w:space="0" w:color="auto"/>
            </w:tcBorders>
            <w:shd w:val="clear" w:color="auto" w:fill="auto"/>
          </w:tcPr>
          <w:p w14:paraId="2715ABA8" w14:textId="6A632DCF" w:rsidR="00FB090B" w:rsidRPr="001C67BD" w:rsidRDefault="001527D9" w:rsidP="00FB090B">
            <w:pPr>
              <w:jc w:val="center"/>
              <w:rPr>
                <w:sz w:val="14"/>
                <w:szCs w:val="14"/>
              </w:rPr>
            </w:pPr>
            <w:r>
              <w:rPr>
                <w:sz w:val="14"/>
                <w:szCs w:val="14"/>
              </w:rPr>
              <w:t>-</w:t>
            </w:r>
          </w:p>
        </w:tc>
      </w:tr>
      <w:tr w:rsidR="005C2763" w:rsidRPr="001C67BD" w14:paraId="1707987C" w14:textId="77777777" w:rsidTr="005C2763">
        <w:tc>
          <w:tcPr>
            <w:tcW w:w="873" w:type="dxa"/>
            <w:tcBorders>
              <w:top w:val="single" w:sz="4" w:space="0" w:color="auto"/>
              <w:bottom w:val="single" w:sz="4" w:space="0" w:color="auto"/>
            </w:tcBorders>
            <w:shd w:val="clear" w:color="auto" w:fill="auto"/>
          </w:tcPr>
          <w:p w14:paraId="5F7B40D2" w14:textId="4ADD6BA1" w:rsidR="00FB090B" w:rsidRPr="001C67BD" w:rsidRDefault="00FB090B" w:rsidP="00FB090B">
            <w:pPr>
              <w:jc w:val="left"/>
              <w:rPr>
                <w:sz w:val="14"/>
                <w:szCs w:val="14"/>
              </w:rPr>
            </w:pPr>
            <w:r>
              <w:rPr>
                <w:sz w:val="14"/>
                <w:szCs w:val="14"/>
              </w:rPr>
              <w:t>Russian Federation</w:t>
            </w:r>
          </w:p>
        </w:tc>
        <w:tc>
          <w:tcPr>
            <w:tcW w:w="2170" w:type="dxa"/>
            <w:tcBorders>
              <w:top w:val="single" w:sz="4" w:space="0" w:color="auto"/>
              <w:bottom w:val="single" w:sz="4" w:space="0" w:color="auto"/>
            </w:tcBorders>
            <w:shd w:val="clear" w:color="auto" w:fill="auto"/>
          </w:tcPr>
          <w:p w14:paraId="73DB73EA" w14:textId="77777777" w:rsidR="00FB090B" w:rsidRPr="007E5156" w:rsidRDefault="00FB090B" w:rsidP="00FB090B">
            <w:pPr>
              <w:ind w:right="-108"/>
              <w:jc w:val="left"/>
              <w:rPr>
                <w:color w:val="000000"/>
                <w:sz w:val="14"/>
                <w:szCs w:val="14"/>
              </w:rPr>
            </w:pPr>
            <w:r w:rsidRPr="007E5156">
              <w:rPr>
                <w:color w:val="000000"/>
                <w:sz w:val="14"/>
                <w:szCs w:val="14"/>
              </w:rPr>
              <w:t>Ammonium nitrate</w:t>
            </w:r>
          </w:p>
          <w:p w14:paraId="44FAD86F" w14:textId="77777777" w:rsidR="00FB090B" w:rsidRPr="007E5156" w:rsidRDefault="00FB090B" w:rsidP="00FB090B">
            <w:pPr>
              <w:jc w:val="left"/>
              <w:rPr>
                <w:sz w:val="14"/>
                <w:szCs w:val="14"/>
              </w:rPr>
            </w:pPr>
            <w:r w:rsidRPr="007E5156">
              <w:rPr>
                <w:sz w:val="14"/>
                <w:szCs w:val="14"/>
              </w:rPr>
              <w:t xml:space="preserve">3102 </w:t>
            </w:r>
          </w:p>
          <w:p w14:paraId="664E010D" w14:textId="77777777" w:rsidR="00FB090B" w:rsidRPr="007E5156" w:rsidRDefault="00FB090B" w:rsidP="00FB090B">
            <w:pPr>
              <w:jc w:val="left"/>
              <w:rPr>
                <w:sz w:val="14"/>
                <w:szCs w:val="14"/>
              </w:rPr>
            </w:pPr>
            <w:r w:rsidRPr="007E5156">
              <w:rPr>
                <w:sz w:val="14"/>
                <w:szCs w:val="14"/>
              </w:rPr>
              <w:t>3105</w:t>
            </w:r>
          </w:p>
          <w:p w14:paraId="482A7025" w14:textId="54B5CB78" w:rsidR="00FB090B" w:rsidRPr="001C67BD" w:rsidRDefault="00FB090B" w:rsidP="00FB090B">
            <w:pPr>
              <w:jc w:val="left"/>
              <w:rPr>
                <w:sz w:val="14"/>
                <w:szCs w:val="14"/>
              </w:rPr>
            </w:pPr>
            <w:r w:rsidRPr="007E5156">
              <w:rPr>
                <w:sz w:val="14"/>
                <w:szCs w:val="14"/>
              </w:rPr>
              <w:t>No</w:t>
            </w:r>
            <w:r w:rsidR="000B2D91">
              <w:rPr>
                <w:sz w:val="14"/>
                <w:szCs w:val="14"/>
              </w:rPr>
              <w:t>.</w:t>
            </w:r>
            <w:r w:rsidRPr="007E5156">
              <w:rPr>
                <w:sz w:val="14"/>
                <w:szCs w:val="14"/>
              </w:rPr>
              <w:t xml:space="preserve"> AD-413/2019/4411-03</w:t>
            </w:r>
          </w:p>
        </w:tc>
        <w:tc>
          <w:tcPr>
            <w:tcW w:w="1190" w:type="dxa"/>
            <w:tcBorders>
              <w:top w:val="single" w:sz="4" w:space="0" w:color="auto"/>
              <w:bottom w:val="single" w:sz="4" w:space="0" w:color="auto"/>
            </w:tcBorders>
            <w:shd w:val="clear" w:color="auto" w:fill="auto"/>
          </w:tcPr>
          <w:p w14:paraId="4AF1690B" w14:textId="77777777" w:rsidR="00FB090B" w:rsidRPr="000D3E26" w:rsidRDefault="00FB090B" w:rsidP="00FB090B">
            <w:pPr>
              <w:jc w:val="center"/>
              <w:rPr>
                <w:sz w:val="14"/>
                <w:szCs w:val="14"/>
              </w:rPr>
            </w:pPr>
            <w:r w:rsidRPr="000D3E26">
              <w:rPr>
                <w:sz w:val="14"/>
                <w:szCs w:val="14"/>
              </w:rPr>
              <w:t>20.04.2019 (P)</w:t>
            </w:r>
          </w:p>
          <w:p w14:paraId="1F1D1A4E" w14:textId="2A57B34C" w:rsidR="00FB090B" w:rsidRPr="001C67BD" w:rsidRDefault="00FB090B" w:rsidP="00FB090B">
            <w:pPr>
              <w:jc w:val="center"/>
              <w:rPr>
                <w:sz w:val="14"/>
                <w:szCs w:val="14"/>
              </w:rPr>
            </w:pPr>
            <w:r w:rsidRPr="000D3E26">
              <w:rPr>
                <w:sz w:val="14"/>
                <w:szCs w:val="14"/>
              </w:rPr>
              <w:t>(E)</w:t>
            </w:r>
          </w:p>
        </w:tc>
        <w:tc>
          <w:tcPr>
            <w:tcW w:w="1358" w:type="dxa"/>
            <w:tcBorders>
              <w:top w:val="single" w:sz="4" w:space="0" w:color="auto"/>
              <w:bottom w:val="single" w:sz="4" w:space="0" w:color="auto"/>
            </w:tcBorders>
            <w:shd w:val="clear" w:color="auto" w:fill="auto"/>
          </w:tcPr>
          <w:p w14:paraId="3A86D42A" w14:textId="7E7C29B6" w:rsidR="00FB090B" w:rsidRPr="001C67BD" w:rsidRDefault="001527D9" w:rsidP="00FB090B">
            <w:pPr>
              <w:jc w:val="center"/>
              <w:rPr>
                <w:sz w:val="14"/>
                <w:szCs w:val="14"/>
              </w:rPr>
            </w:pPr>
            <w:r>
              <w:rPr>
                <w:sz w:val="14"/>
                <w:szCs w:val="14"/>
              </w:rPr>
              <w:t>-</w:t>
            </w:r>
          </w:p>
        </w:tc>
        <w:tc>
          <w:tcPr>
            <w:tcW w:w="1399" w:type="dxa"/>
            <w:tcBorders>
              <w:top w:val="single" w:sz="4" w:space="0" w:color="auto"/>
              <w:bottom w:val="single" w:sz="4" w:space="0" w:color="auto"/>
            </w:tcBorders>
            <w:shd w:val="clear" w:color="auto" w:fill="auto"/>
          </w:tcPr>
          <w:p w14:paraId="61862114" w14:textId="35A10CFE" w:rsidR="00FB090B" w:rsidRPr="001C67BD" w:rsidRDefault="001527D9" w:rsidP="00FB090B">
            <w:pPr>
              <w:jc w:val="center"/>
              <w:rPr>
                <w:sz w:val="14"/>
                <w:szCs w:val="14"/>
              </w:rPr>
            </w:pPr>
            <w:r>
              <w:rPr>
                <w:sz w:val="14"/>
                <w:szCs w:val="14"/>
              </w:rPr>
              <w:t>-</w:t>
            </w:r>
          </w:p>
        </w:tc>
        <w:tc>
          <w:tcPr>
            <w:tcW w:w="1230" w:type="dxa"/>
            <w:tcBorders>
              <w:top w:val="single" w:sz="4" w:space="0" w:color="auto"/>
              <w:bottom w:val="single" w:sz="4" w:space="0" w:color="auto"/>
            </w:tcBorders>
            <w:shd w:val="clear" w:color="auto" w:fill="auto"/>
          </w:tcPr>
          <w:p w14:paraId="71AFE397" w14:textId="64088346" w:rsidR="00FB090B" w:rsidRPr="001C67BD" w:rsidRDefault="001527D9" w:rsidP="00FB090B">
            <w:pPr>
              <w:jc w:val="center"/>
              <w:rPr>
                <w:sz w:val="14"/>
                <w:szCs w:val="14"/>
              </w:rPr>
            </w:pPr>
            <w:r>
              <w:rPr>
                <w:sz w:val="14"/>
                <w:szCs w:val="14"/>
              </w:rPr>
              <w:t>-</w:t>
            </w:r>
          </w:p>
        </w:tc>
        <w:tc>
          <w:tcPr>
            <w:tcW w:w="1192" w:type="dxa"/>
            <w:tcBorders>
              <w:top w:val="single" w:sz="4" w:space="0" w:color="auto"/>
              <w:bottom w:val="single" w:sz="4" w:space="0" w:color="auto"/>
            </w:tcBorders>
            <w:shd w:val="clear" w:color="auto" w:fill="auto"/>
          </w:tcPr>
          <w:p w14:paraId="389D0B8B" w14:textId="4BB46EB9" w:rsidR="00FB090B" w:rsidRPr="001C67BD" w:rsidRDefault="001527D9" w:rsidP="00FB090B">
            <w:pPr>
              <w:jc w:val="center"/>
              <w:rPr>
                <w:sz w:val="14"/>
                <w:szCs w:val="14"/>
              </w:rPr>
            </w:pPr>
            <w:r>
              <w:rPr>
                <w:sz w:val="14"/>
                <w:szCs w:val="14"/>
              </w:rPr>
              <w:t>-</w:t>
            </w:r>
          </w:p>
        </w:tc>
        <w:tc>
          <w:tcPr>
            <w:tcW w:w="1428" w:type="dxa"/>
            <w:tcBorders>
              <w:top w:val="single" w:sz="4" w:space="0" w:color="auto"/>
              <w:bottom w:val="single" w:sz="4" w:space="0" w:color="auto"/>
            </w:tcBorders>
            <w:shd w:val="clear" w:color="auto" w:fill="auto"/>
          </w:tcPr>
          <w:p w14:paraId="01863E75" w14:textId="77777777" w:rsidR="00FB090B" w:rsidRDefault="00FB090B" w:rsidP="00FB090B">
            <w:pPr>
              <w:jc w:val="center"/>
              <w:rPr>
                <w:sz w:val="14"/>
                <w:szCs w:val="14"/>
              </w:rPr>
            </w:pPr>
            <w:r>
              <w:rPr>
                <w:sz w:val="14"/>
                <w:szCs w:val="14"/>
              </w:rPr>
              <w:t>20.04.2019</w:t>
            </w:r>
          </w:p>
          <w:p w14:paraId="7BD0A65D" w14:textId="1616CBCC" w:rsidR="00FB090B" w:rsidRPr="001C67BD" w:rsidRDefault="00FB090B" w:rsidP="00FB090B">
            <w:pPr>
              <w:jc w:val="center"/>
              <w:rPr>
                <w:sz w:val="14"/>
                <w:szCs w:val="14"/>
              </w:rPr>
            </w:pPr>
            <w:r>
              <w:rPr>
                <w:sz w:val="14"/>
                <w:szCs w:val="14"/>
              </w:rPr>
              <w:t>"</w:t>
            </w:r>
            <w:proofErr w:type="spellStart"/>
            <w:r>
              <w:rPr>
                <w:sz w:val="14"/>
                <w:szCs w:val="14"/>
              </w:rPr>
              <w:t>Uryadoviy</w:t>
            </w:r>
            <w:proofErr w:type="spellEnd"/>
            <w:r>
              <w:rPr>
                <w:sz w:val="14"/>
                <w:szCs w:val="14"/>
              </w:rPr>
              <w:t xml:space="preserve"> Courier" No. 77 of 20.04.2019 the measure was extended for the period of expiry review</w:t>
            </w:r>
          </w:p>
        </w:tc>
        <w:tc>
          <w:tcPr>
            <w:tcW w:w="1273" w:type="dxa"/>
            <w:tcBorders>
              <w:top w:val="single" w:sz="4" w:space="0" w:color="auto"/>
              <w:bottom w:val="single" w:sz="4" w:space="0" w:color="auto"/>
            </w:tcBorders>
            <w:shd w:val="clear" w:color="auto" w:fill="auto"/>
          </w:tcPr>
          <w:p w14:paraId="0E8B39F2" w14:textId="038F3E29" w:rsidR="00FB090B" w:rsidRPr="001C67BD" w:rsidRDefault="001527D9" w:rsidP="00FB090B">
            <w:pPr>
              <w:jc w:val="center"/>
              <w:rPr>
                <w:sz w:val="14"/>
                <w:szCs w:val="14"/>
              </w:rPr>
            </w:pPr>
            <w:r>
              <w:rPr>
                <w:sz w:val="14"/>
                <w:szCs w:val="14"/>
              </w:rPr>
              <w:t>-</w:t>
            </w:r>
          </w:p>
        </w:tc>
        <w:tc>
          <w:tcPr>
            <w:tcW w:w="1064" w:type="dxa"/>
            <w:tcBorders>
              <w:top w:val="single" w:sz="4" w:space="0" w:color="auto"/>
              <w:bottom w:val="single" w:sz="4" w:space="0" w:color="auto"/>
            </w:tcBorders>
            <w:shd w:val="clear" w:color="auto" w:fill="auto"/>
          </w:tcPr>
          <w:p w14:paraId="0E3AABA5" w14:textId="29506544" w:rsidR="00FB090B" w:rsidRPr="001C67BD" w:rsidRDefault="001527D9" w:rsidP="00FB090B">
            <w:pPr>
              <w:jc w:val="center"/>
              <w:rPr>
                <w:sz w:val="14"/>
                <w:szCs w:val="14"/>
              </w:rPr>
            </w:pPr>
            <w:r>
              <w:rPr>
                <w:sz w:val="14"/>
                <w:szCs w:val="14"/>
              </w:rPr>
              <w:t>-</w:t>
            </w:r>
          </w:p>
        </w:tc>
        <w:tc>
          <w:tcPr>
            <w:tcW w:w="1347" w:type="dxa"/>
            <w:tcBorders>
              <w:top w:val="single" w:sz="4" w:space="0" w:color="auto"/>
              <w:bottom w:val="single" w:sz="4" w:space="0" w:color="auto"/>
            </w:tcBorders>
            <w:shd w:val="clear" w:color="auto" w:fill="auto"/>
          </w:tcPr>
          <w:p w14:paraId="7BD78B4A" w14:textId="7616F934" w:rsidR="00FB090B" w:rsidRPr="001C67BD" w:rsidRDefault="001527D9" w:rsidP="00FB090B">
            <w:pPr>
              <w:jc w:val="center"/>
              <w:rPr>
                <w:sz w:val="14"/>
                <w:szCs w:val="14"/>
              </w:rPr>
            </w:pPr>
            <w:r>
              <w:rPr>
                <w:sz w:val="14"/>
                <w:szCs w:val="14"/>
              </w:rPr>
              <w:t>-</w:t>
            </w:r>
          </w:p>
        </w:tc>
      </w:tr>
      <w:tr w:rsidR="00FB090B" w:rsidRPr="001C67BD" w14:paraId="4AB9151E" w14:textId="77777777" w:rsidTr="005C2763">
        <w:tc>
          <w:tcPr>
            <w:tcW w:w="873" w:type="dxa"/>
            <w:tcBorders>
              <w:top w:val="single" w:sz="4" w:space="0" w:color="auto"/>
              <w:bottom w:val="single" w:sz="4" w:space="0" w:color="auto"/>
            </w:tcBorders>
            <w:shd w:val="clear" w:color="auto" w:fill="auto"/>
          </w:tcPr>
          <w:p w14:paraId="6C7C8F8C" w14:textId="49F6E507" w:rsidR="00FB090B" w:rsidRDefault="00FB090B" w:rsidP="00FB090B">
            <w:pPr>
              <w:keepNext/>
              <w:jc w:val="center"/>
              <w:rPr>
                <w:sz w:val="14"/>
                <w:szCs w:val="14"/>
              </w:rPr>
            </w:pPr>
            <w:r w:rsidRPr="001C67BD">
              <w:rPr>
                <w:b/>
                <w:sz w:val="14"/>
              </w:rPr>
              <w:lastRenderedPageBreak/>
              <w:t>1</w:t>
            </w:r>
          </w:p>
        </w:tc>
        <w:tc>
          <w:tcPr>
            <w:tcW w:w="2170" w:type="dxa"/>
            <w:tcBorders>
              <w:top w:val="single" w:sz="4" w:space="0" w:color="auto"/>
              <w:bottom w:val="single" w:sz="4" w:space="0" w:color="auto"/>
            </w:tcBorders>
            <w:shd w:val="clear" w:color="auto" w:fill="auto"/>
          </w:tcPr>
          <w:p w14:paraId="019BECF1" w14:textId="1FBD2087" w:rsidR="00FB090B" w:rsidRPr="007E5156" w:rsidRDefault="00FB090B" w:rsidP="00FB090B">
            <w:pPr>
              <w:keepNext/>
              <w:ind w:right="-108"/>
              <w:jc w:val="center"/>
              <w:rPr>
                <w:color w:val="000000"/>
                <w:sz w:val="14"/>
                <w:szCs w:val="14"/>
              </w:rPr>
            </w:pPr>
            <w:r w:rsidRPr="001C67BD">
              <w:rPr>
                <w:b/>
                <w:sz w:val="14"/>
              </w:rPr>
              <w:t>2</w:t>
            </w:r>
          </w:p>
        </w:tc>
        <w:tc>
          <w:tcPr>
            <w:tcW w:w="1190" w:type="dxa"/>
            <w:tcBorders>
              <w:top w:val="single" w:sz="4" w:space="0" w:color="auto"/>
              <w:bottom w:val="single" w:sz="4" w:space="0" w:color="auto"/>
            </w:tcBorders>
            <w:shd w:val="clear" w:color="auto" w:fill="auto"/>
          </w:tcPr>
          <w:p w14:paraId="55DD9DCF" w14:textId="35958C7F" w:rsidR="00FB090B" w:rsidRPr="000D3E26" w:rsidRDefault="00FB090B" w:rsidP="00FB090B">
            <w:pPr>
              <w:keepNext/>
              <w:jc w:val="center"/>
              <w:rPr>
                <w:sz w:val="14"/>
                <w:szCs w:val="14"/>
              </w:rPr>
            </w:pPr>
            <w:r w:rsidRPr="001C67BD">
              <w:rPr>
                <w:b/>
                <w:sz w:val="14"/>
              </w:rPr>
              <w:t>3</w:t>
            </w:r>
          </w:p>
        </w:tc>
        <w:tc>
          <w:tcPr>
            <w:tcW w:w="1358" w:type="dxa"/>
            <w:tcBorders>
              <w:top w:val="single" w:sz="4" w:space="0" w:color="auto"/>
              <w:bottom w:val="single" w:sz="4" w:space="0" w:color="auto"/>
            </w:tcBorders>
            <w:shd w:val="clear" w:color="auto" w:fill="auto"/>
          </w:tcPr>
          <w:p w14:paraId="31FBFA40" w14:textId="453BB97B" w:rsidR="00FB090B" w:rsidRPr="001C67BD" w:rsidRDefault="00FB090B" w:rsidP="00FB090B">
            <w:pPr>
              <w:keepNext/>
              <w:jc w:val="center"/>
              <w:rPr>
                <w:sz w:val="14"/>
                <w:szCs w:val="14"/>
              </w:rPr>
            </w:pPr>
            <w:r w:rsidRPr="001C67BD">
              <w:rPr>
                <w:b/>
                <w:sz w:val="14"/>
              </w:rPr>
              <w:t>4</w:t>
            </w:r>
          </w:p>
        </w:tc>
        <w:tc>
          <w:tcPr>
            <w:tcW w:w="1399" w:type="dxa"/>
            <w:tcBorders>
              <w:top w:val="single" w:sz="4" w:space="0" w:color="auto"/>
              <w:bottom w:val="single" w:sz="4" w:space="0" w:color="auto"/>
            </w:tcBorders>
            <w:shd w:val="clear" w:color="auto" w:fill="auto"/>
          </w:tcPr>
          <w:p w14:paraId="2ABC2558" w14:textId="1F477941" w:rsidR="00FB090B" w:rsidRPr="001C67BD" w:rsidRDefault="00FB090B" w:rsidP="00FB090B">
            <w:pPr>
              <w:keepNext/>
              <w:jc w:val="center"/>
              <w:rPr>
                <w:sz w:val="14"/>
                <w:szCs w:val="14"/>
              </w:rPr>
            </w:pPr>
            <w:r w:rsidRPr="001C67BD">
              <w:rPr>
                <w:b/>
                <w:sz w:val="14"/>
              </w:rPr>
              <w:t>5</w:t>
            </w:r>
          </w:p>
        </w:tc>
        <w:tc>
          <w:tcPr>
            <w:tcW w:w="1230" w:type="dxa"/>
            <w:tcBorders>
              <w:top w:val="single" w:sz="4" w:space="0" w:color="auto"/>
              <w:bottom w:val="single" w:sz="4" w:space="0" w:color="auto"/>
            </w:tcBorders>
            <w:shd w:val="clear" w:color="auto" w:fill="auto"/>
          </w:tcPr>
          <w:p w14:paraId="0EF16E5F" w14:textId="140376BA" w:rsidR="00FB090B" w:rsidRPr="001C67BD" w:rsidRDefault="00FB090B" w:rsidP="00FB090B">
            <w:pPr>
              <w:keepNext/>
              <w:jc w:val="center"/>
              <w:rPr>
                <w:sz w:val="14"/>
                <w:szCs w:val="14"/>
              </w:rPr>
            </w:pPr>
            <w:r w:rsidRPr="001C67BD">
              <w:rPr>
                <w:b/>
                <w:sz w:val="14"/>
              </w:rPr>
              <w:t>6</w:t>
            </w:r>
          </w:p>
        </w:tc>
        <w:tc>
          <w:tcPr>
            <w:tcW w:w="1192" w:type="dxa"/>
            <w:tcBorders>
              <w:top w:val="single" w:sz="4" w:space="0" w:color="auto"/>
              <w:bottom w:val="single" w:sz="4" w:space="0" w:color="auto"/>
            </w:tcBorders>
            <w:shd w:val="clear" w:color="auto" w:fill="auto"/>
          </w:tcPr>
          <w:p w14:paraId="5F23FE56" w14:textId="63EE7551" w:rsidR="00FB090B" w:rsidRPr="001C67BD" w:rsidRDefault="00FB090B" w:rsidP="00FB090B">
            <w:pPr>
              <w:keepNext/>
              <w:jc w:val="center"/>
              <w:rPr>
                <w:sz w:val="14"/>
                <w:szCs w:val="14"/>
              </w:rPr>
            </w:pPr>
            <w:r w:rsidRPr="001C67BD">
              <w:rPr>
                <w:b/>
                <w:sz w:val="14"/>
              </w:rPr>
              <w:t>7</w:t>
            </w:r>
          </w:p>
        </w:tc>
        <w:tc>
          <w:tcPr>
            <w:tcW w:w="1428" w:type="dxa"/>
            <w:tcBorders>
              <w:top w:val="single" w:sz="4" w:space="0" w:color="auto"/>
              <w:bottom w:val="single" w:sz="4" w:space="0" w:color="auto"/>
            </w:tcBorders>
            <w:shd w:val="clear" w:color="auto" w:fill="auto"/>
          </w:tcPr>
          <w:p w14:paraId="02E1228E" w14:textId="4E1783A9" w:rsidR="00FB090B" w:rsidRDefault="00FB090B" w:rsidP="00FB090B">
            <w:pPr>
              <w:keepNext/>
              <w:jc w:val="center"/>
              <w:rPr>
                <w:sz w:val="14"/>
                <w:szCs w:val="14"/>
              </w:rPr>
            </w:pPr>
            <w:r w:rsidRPr="001C67BD">
              <w:rPr>
                <w:b/>
                <w:sz w:val="14"/>
              </w:rPr>
              <w:t>8</w:t>
            </w:r>
          </w:p>
        </w:tc>
        <w:tc>
          <w:tcPr>
            <w:tcW w:w="1273" w:type="dxa"/>
            <w:tcBorders>
              <w:top w:val="single" w:sz="4" w:space="0" w:color="auto"/>
              <w:bottom w:val="single" w:sz="4" w:space="0" w:color="auto"/>
            </w:tcBorders>
            <w:shd w:val="clear" w:color="auto" w:fill="auto"/>
          </w:tcPr>
          <w:p w14:paraId="11F757FD" w14:textId="7722BF0F" w:rsidR="00FB090B" w:rsidRPr="001C67BD" w:rsidRDefault="00FB090B" w:rsidP="00FB090B">
            <w:pPr>
              <w:keepNext/>
              <w:jc w:val="center"/>
              <w:rPr>
                <w:sz w:val="14"/>
                <w:szCs w:val="14"/>
              </w:rPr>
            </w:pPr>
            <w:r w:rsidRPr="001C67BD">
              <w:rPr>
                <w:b/>
                <w:sz w:val="14"/>
              </w:rPr>
              <w:t>9</w:t>
            </w:r>
          </w:p>
        </w:tc>
        <w:tc>
          <w:tcPr>
            <w:tcW w:w="1064" w:type="dxa"/>
            <w:tcBorders>
              <w:top w:val="single" w:sz="4" w:space="0" w:color="auto"/>
              <w:bottom w:val="single" w:sz="4" w:space="0" w:color="auto"/>
            </w:tcBorders>
            <w:shd w:val="clear" w:color="auto" w:fill="auto"/>
          </w:tcPr>
          <w:p w14:paraId="58F73371" w14:textId="0B08AC65" w:rsidR="00FB090B" w:rsidRPr="001C67BD" w:rsidRDefault="00FB090B" w:rsidP="00FB090B">
            <w:pPr>
              <w:keepNext/>
              <w:jc w:val="center"/>
              <w:rPr>
                <w:sz w:val="14"/>
                <w:szCs w:val="14"/>
              </w:rPr>
            </w:pPr>
            <w:r w:rsidRPr="001C67BD">
              <w:rPr>
                <w:b/>
                <w:sz w:val="14"/>
              </w:rPr>
              <w:t>10</w:t>
            </w:r>
          </w:p>
        </w:tc>
        <w:tc>
          <w:tcPr>
            <w:tcW w:w="1347" w:type="dxa"/>
            <w:tcBorders>
              <w:top w:val="single" w:sz="4" w:space="0" w:color="auto"/>
              <w:bottom w:val="single" w:sz="4" w:space="0" w:color="auto"/>
            </w:tcBorders>
            <w:shd w:val="clear" w:color="auto" w:fill="auto"/>
          </w:tcPr>
          <w:p w14:paraId="1E7D5F2D" w14:textId="66CA619A" w:rsidR="00FB090B" w:rsidRPr="001C67BD" w:rsidRDefault="00FB090B" w:rsidP="00FB090B">
            <w:pPr>
              <w:keepNext/>
              <w:jc w:val="center"/>
              <w:rPr>
                <w:sz w:val="14"/>
                <w:szCs w:val="14"/>
              </w:rPr>
            </w:pPr>
            <w:r w:rsidRPr="001C67BD">
              <w:rPr>
                <w:b/>
                <w:sz w:val="14"/>
              </w:rPr>
              <w:t>11</w:t>
            </w:r>
          </w:p>
        </w:tc>
      </w:tr>
      <w:tr w:rsidR="005C2763" w:rsidRPr="001C67BD" w14:paraId="516475E0" w14:textId="77777777" w:rsidTr="005C2763">
        <w:tc>
          <w:tcPr>
            <w:tcW w:w="873" w:type="dxa"/>
            <w:tcBorders>
              <w:top w:val="single" w:sz="4" w:space="0" w:color="auto"/>
            </w:tcBorders>
            <w:shd w:val="clear" w:color="auto" w:fill="auto"/>
          </w:tcPr>
          <w:p w14:paraId="1971979A" w14:textId="3D93FB6B" w:rsidR="00FB090B" w:rsidRPr="001C67BD" w:rsidRDefault="00FB090B" w:rsidP="00FB090B">
            <w:pPr>
              <w:keepNext/>
              <w:keepLines/>
              <w:jc w:val="left"/>
              <w:rPr>
                <w:sz w:val="14"/>
              </w:rPr>
            </w:pPr>
            <w:r>
              <w:rPr>
                <w:sz w:val="14"/>
                <w:szCs w:val="14"/>
              </w:rPr>
              <w:t>Russian Federation (Cont'd)</w:t>
            </w:r>
          </w:p>
        </w:tc>
        <w:tc>
          <w:tcPr>
            <w:tcW w:w="2170" w:type="dxa"/>
            <w:tcBorders>
              <w:top w:val="single" w:sz="4" w:space="0" w:color="auto"/>
              <w:bottom w:val="double" w:sz="4" w:space="0" w:color="auto"/>
            </w:tcBorders>
            <w:shd w:val="clear" w:color="auto" w:fill="auto"/>
          </w:tcPr>
          <w:p w14:paraId="03951AEB" w14:textId="77777777" w:rsidR="00FB090B" w:rsidRPr="008549E2" w:rsidRDefault="00FB090B" w:rsidP="00FB090B">
            <w:pPr>
              <w:pStyle w:val="Default"/>
              <w:keepNext/>
              <w:keepLines/>
              <w:rPr>
                <w:sz w:val="14"/>
                <w:szCs w:val="14"/>
                <w:lang w:val="en-US"/>
              </w:rPr>
            </w:pPr>
            <w:r w:rsidRPr="008549E2">
              <w:rPr>
                <w:sz w:val="14"/>
                <w:szCs w:val="14"/>
                <w:lang w:val="en-US"/>
              </w:rPr>
              <w:t xml:space="preserve">Glass containers for medical purposes up to 0.15 </w:t>
            </w:r>
            <w:proofErr w:type="spellStart"/>
            <w:r w:rsidRPr="008549E2">
              <w:rPr>
                <w:sz w:val="14"/>
                <w:szCs w:val="14"/>
                <w:lang w:val="en-US"/>
              </w:rPr>
              <w:t>litres</w:t>
            </w:r>
            <w:proofErr w:type="spellEnd"/>
            <w:r w:rsidRPr="008549E2">
              <w:rPr>
                <w:sz w:val="14"/>
                <w:szCs w:val="14"/>
                <w:lang w:val="en-US"/>
              </w:rPr>
              <w:t xml:space="preserve"> </w:t>
            </w:r>
          </w:p>
          <w:p w14:paraId="0A366521" w14:textId="77777777" w:rsidR="00FB090B" w:rsidRPr="008549E2" w:rsidRDefault="00FB090B" w:rsidP="00FB090B">
            <w:pPr>
              <w:pStyle w:val="Default"/>
              <w:keepNext/>
              <w:keepLines/>
              <w:rPr>
                <w:sz w:val="14"/>
                <w:szCs w:val="14"/>
                <w:lang w:val="en-US"/>
              </w:rPr>
            </w:pPr>
            <w:r w:rsidRPr="008549E2">
              <w:rPr>
                <w:sz w:val="14"/>
                <w:szCs w:val="14"/>
                <w:lang w:val="en-US"/>
              </w:rPr>
              <w:t xml:space="preserve">7010 90 71 10, </w:t>
            </w:r>
          </w:p>
          <w:p w14:paraId="63D26436" w14:textId="77777777" w:rsidR="00FB090B" w:rsidRPr="008549E2" w:rsidRDefault="00FB090B" w:rsidP="00FB090B">
            <w:pPr>
              <w:pStyle w:val="Default"/>
              <w:keepNext/>
              <w:keepLines/>
              <w:rPr>
                <w:sz w:val="14"/>
                <w:szCs w:val="14"/>
                <w:lang w:val="en-US"/>
              </w:rPr>
            </w:pPr>
            <w:r w:rsidRPr="008549E2">
              <w:rPr>
                <w:sz w:val="14"/>
                <w:szCs w:val="14"/>
                <w:lang w:val="en-US"/>
              </w:rPr>
              <w:t xml:space="preserve">7010 90 79 00 </w:t>
            </w:r>
          </w:p>
          <w:p w14:paraId="6DF743BF" w14:textId="096C33E4" w:rsidR="00FB090B" w:rsidRPr="001C67BD" w:rsidRDefault="00FB090B" w:rsidP="00FB090B">
            <w:pPr>
              <w:keepNext/>
              <w:keepLines/>
              <w:jc w:val="left"/>
              <w:rPr>
                <w:sz w:val="14"/>
                <w:szCs w:val="14"/>
              </w:rPr>
            </w:pPr>
            <w:r w:rsidRPr="008549E2">
              <w:rPr>
                <w:sz w:val="14"/>
                <w:szCs w:val="14"/>
                <w:lang w:val="en-US"/>
              </w:rPr>
              <w:t>No AD-277/2012/4423-08 (No. AD-387/2018/4411-05)</w:t>
            </w:r>
          </w:p>
        </w:tc>
        <w:tc>
          <w:tcPr>
            <w:tcW w:w="1190" w:type="dxa"/>
            <w:tcBorders>
              <w:top w:val="single" w:sz="4" w:space="0" w:color="auto"/>
              <w:bottom w:val="double" w:sz="4" w:space="0" w:color="auto"/>
            </w:tcBorders>
            <w:shd w:val="clear" w:color="auto" w:fill="auto"/>
          </w:tcPr>
          <w:p w14:paraId="61123234" w14:textId="77777777" w:rsidR="00FB090B" w:rsidRPr="008549E2" w:rsidRDefault="00FB090B" w:rsidP="00FB090B">
            <w:pPr>
              <w:pStyle w:val="Default"/>
              <w:keepNext/>
              <w:keepLines/>
              <w:rPr>
                <w:sz w:val="14"/>
                <w:szCs w:val="14"/>
                <w:lang w:val="en-US"/>
              </w:rPr>
            </w:pPr>
            <w:r w:rsidRPr="008549E2">
              <w:rPr>
                <w:sz w:val="14"/>
                <w:szCs w:val="14"/>
                <w:lang w:val="en-US"/>
              </w:rPr>
              <w:t xml:space="preserve">27.04.2018 (P) </w:t>
            </w:r>
          </w:p>
          <w:p w14:paraId="7ECADE74" w14:textId="121CF133" w:rsidR="00FB090B" w:rsidRPr="001C67BD" w:rsidRDefault="00FB090B" w:rsidP="00FB090B">
            <w:pPr>
              <w:keepNext/>
              <w:keepLines/>
              <w:jc w:val="center"/>
              <w:rPr>
                <w:sz w:val="14"/>
                <w:szCs w:val="14"/>
              </w:rPr>
            </w:pPr>
            <w:r w:rsidRPr="008549E2">
              <w:rPr>
                <w:sz w:val="14"/>
                <w:szCs w:val="14"/>
                <w:lang w:val="en-US"/>
              </w:rPr>
              <w:t xml:space="preserve">(E) </w:t>
            </w:r>
          </w:p>
        </w:tc>
        <w:tc>
          <w:tcPr>
            <w:tcW w:w="1358" w:type="dxa"/>
            <w:tcBorders>
              <w:top w:val="single" w:sz="4" w:space="0" w:color="auto"/>
              <w:bottom w:val="double" w:sz="4" w:space="0" w:color="auto"/>
            </w:tcBorders>
            <w:shd w:val="clear" w:color="auto" w:fill="auto"/>
          </w:tcPr>
          <w:p w14:paraId="47C4F636" w14:textId="79E14A05" w:rsidR="00FB090B" w:rsidRPr="001C67BD" w:rsidRDefault="001527D9" w:rsidP="00FB090B">
            <w:pPr>
              <w:keepNext/>
              <w:keepLines/>
              <w:jc w:val="center"/>
              <w:rPr>
                <w:sz w:val="14"/>
                <w:szCs w:val="14"/>
              </w:rPr>
            </w:pPr>
            <w:r>
              <w:rPr>
                <w:sz w:val="14"/>
                <w:szCs w:val="14"/>
              </w:rPr>
              <w:t>-</w:t>
            </w:r>
          </w:p>
        </w:tc>
        <w:tc>
          <w:tcPr>
            <w:tcW w:w="1399" w:type="dxa"/>
            <w:tcBorders>
              <w:top w:val="single" w:sz="4" w:space="0" w:color="auto"/>
              <w:bottom w:val="double" w:sz="4" w:space="0" w:color="auto"/>
            </w:tcBorders>
            <w:shd w:val="clear" w:color="auto" w:fill="auto"/>
          </w:tcPr>
          <w:p w14:paraId="7B5DF21D" w14:textId="77777777" w:rsidR="00FB090B" w:rsidRDefault="00FB090B" w:rsidP="00FB090B">
            <w:pPr>
              <w:keepNext/>
              <w:keepLines/>
              <w:jc w:val="center"/>
              <w:rPr>
                <w:rFonts w:cs="Verdana"/>
                <w:color w:val="000000"/>
                <w:sz w:val="14"/>
                <w:szCs w:val="14"/>
                <w:lang w:val="en-US"/>
              </w:rPr>
            </w:pPr>
            <w:r>
              <w:rPr>
                <w:rFonts w:cs="Verdana"/>
                <w:color w:val="000000"/>
                <w:sz w:val="14"/>
                <w:szCs w:val="14"/>
                <w:lang w:val="en-US"/>
              </w:rPr>
              <w:t>06.04.2019</w:t>
            </w:r>
          </w:p>
          <w:p w14:paraId="47807A9A" w14:textId="1DF3A93F" w:rsidR="00FB090B" w:rsidRDefault="00FB090B" w:rsidP="00FB090B">
            <w:pPr>
              <w:keepNext/>
              <w:keepLines/>
              <w:jc w:val="center"/>
              <w:rPr>
                <w:rFonts w:cs="Verdana"/>
                <w:color w:val="000000"/>
                <w:sz w:val="14"/>
                <w:szCs w:val="14"/>
                <w:lang w:val="en-US"/>
              </w:rPr>
            </w:pPr>
            <w:r w:rsidRPr="007E5156">
              <w:rPr>
                <w:rFonts w:cs="Verdana"/>
                <w:sz w:val="14"/>
                <w:szCs w:val="14"/>
                <w:lang w:val="en-US"/>
              </w:rPr>
              <w:t>No. AD-410/2019/4411-</w:t>
            </w:r>
            <w:r>
              <w:rPr>
                <w:rFonts w:cs="Verdana"/>
                <w:color w:val="000000"/>
                <w:sz w:val="14"/>
                <w:szCs w:val="14"/>
                <w:lang w:val="en-US"/>
              </w:rPr>
              <w:t>03</w:t>
            </w:r>
          </w:p>
          <w:p w14:paraId="3394EFBD" w14:textId="10BE45C4" w:rsidR="00FB090B" w:rsidRPr="001C67BD" w:rsidRDefault="00FB090B" w:rsidP="00FB090B">
            <w:pPr>
              <w:keepNext/>
              <w:keepLines/>
              <w:jc w:val="center"/>
              <w:rPr>
                <w:sz w:val="14"/>
                <w:szCs w:val="14"/>
              </w:rPr>
            </w:pPr>
            <w:r w:rsidRPr="008549E2">
              <w:rPr>
                <w:rFonts w:cs="Verdana"/>
                <w:color w:val="000000"/>
                <w:sz w:val="14"/>
                <w:szCs w:val="14"/>
                <w:lang w:val="en-US"/>
              </w:rPr>
              <w:t xml:space="preserve">Duty: for the exporter-producer of </w:t>
            </w:r>
            <w:proofErr w:type="spellStart"/>
            <w:r w:rsidRPr="008549E2">
              <w:rPr>
                <w:rFonts w:cs="Verdana"/>
                <w:color w:val="000000"/>
                <w:sz w:val="14"/>
                <w:szCs w:val="14"/>
                <w:lang w:val="en-US"/>
              </w:rPr>
              <w:t>JSC</w:t>
            </w:r>
            <w:proofErr w:type="spellEnd"/>
            <w:r w:rsidRPr="008549E2">
              <w:rPr>
                <w:rFonts w:cs="Verdana"/>
                <w:color w:val="000000"/>
                <w:sz w:val="14"/>
                <w:szCs w:val="14"/>
                <w:lang w:val="en-US"/>
              </w:rPr>
              <w:t xml:space="preserve"> "</w:t>
            </w:r>
            <w:proofErr w:type="spellStart"/>
            <w:r w:rsidRPr="008549E2">
              <w:rPr>
                <w:rFonts w:cs="Verdana"/>
                <w:color w:val="000000"/>
                <w:sz w:val="14"/>
                <w:szCs w:val="14"/>
                <w:lang w:val="en-US"/>
              </w:rPr>
              <w:t>Berezytskyy</w:t>
            </w:r>
            <w:proofErr w:type="spellEnd"/>
            <w:r w:rsidRPr="008549E2">
              <w:rPr>
                <w:rFonts w:cs="Verdana"/>
                <w:color w:val="000000"/>
                <w:sz w:val="14"/>
                <w:szCs w:val="14"/>
                <w:lang w:val="en-US"/>
              </w:rPr>
              <w:t xml:space="preserve"> Glass works", located at the following address: Russian Federation, 249730, Kaluga region, </w:t>
            </w:r>
            <w:proofErr w:type="spellStart"/>
            <w:r w:rsidRPr="008549E2">
              <w:rPr>
                <w:rFonts w:cs="Verdana"/>
                <w:color w:val="000000"/>
                <w:sz w:val="14"/>
                <w:szCs w:val="14"/>
                <w:lang w:val="en-US"/>
              </w:rPr>
              <w:t>Kozelskyy</w:t>
            </w:r>
            <w:proofErr w:type="spellEnd"/>
            <w:r w:rsidRPr="008549E2">
              <w:rPr>
                <w:rFonts w:cs="Verdana"/>
                <w:color w:val="000000"/>
                <w:sz w:val="14"/>
                <w:szCs w:val="14"/>
                <w:lang w:val="en-US"/>
              </w:rPr>
              <w:t xml:space="preserve"> area, </w:t>
            </w:r>
            <w:proofErr w:type="spellStart"/>
            <w:r w:rsidRPr="008549E2">
              <w:rPr>
                <w:rFonts w:cs="Verdana"/>
                <w:color w:val="000000"/>
                <w:sz w:val="14"/>
                <w:szCs w:val="14"/>
                <w:lang w:val="en-US"/>
              </w:rPr>
              <w:t>vill</w:t>
            </w:r>
            <w:proofErr w:type="spellEnd"/>
            <w:r w:rsidRPr="008549E2">
              <w:rPr>
                <w:rFonts w:cs="Verdana"/>
                <w:color w:val="000000"/>
                <w:sz w:val="14"/>
                <w:szCs w:val="14"/>
                <w:lang w:val="en-US"/>
              </w:rPr>
              <w:t xml:space="preserve">. </w:t>
            </w:r>
            <w:proofErr w:type="spellStart"/>
            <w:r w:rsidRPr="008549E2">
              <w:rPr>
                <w:rFonts w:cs="Verdana"/>
                <w:color w:val="000000"/>
                <w:sz w:val="14"/>
                <w:szCs w:val="14"/>
                <w:lang w:val="en-US"/>
              </w:rPr>
              <w:t>Berezytskyy</w:t>
            </w:r>
            <w:proofErr w:type="spellEnd"/>
            <w:r w:rsidRPr="008549E2">
              <w:rPr>
                <w:rFonts w:cs="Verdana"/>
                <w:color w:val="000000"/>
                <w:sz w:val="14"/>
                <w:szCs w:val="14"/>
                <w:lang w:val="en-US"/>
              </w:rPr>
              <w:t xml:space="preserve"> Glassworks, Kuibyshev str., </w:t>
            </w:r>
            <w:r>
              <w:rPr>
                <w:rFonts w:cs="Verdana"/>
                <w:color w:val="000000"/>
                <w:sz w:val="14"/>
                <w:szCs w:val="14"/>
                <w:lang w:val="en-US"/>
              </w:rPr>
              <w:br/>
            </w:r>
            <w:r w:rsidRPr="008549E2">
              <w:rPr>
                <w:rFonts w:cs="Verdana"/>
                <w:color w:val="000000"/>
                <w:sz w:val="14"/>
                <w:szCs w:val="14"/>
                <w:lang w:val="en-US"/>
              </w:rPr>
              <w:t>1-13.08%; for other exporters - 27.99%</w:t>
            </w:r>
          </w:p>
        </w:tc>
        <w:tc>
          <w:tcPr>
            <w:tcW w:w="1230" w:type="dxa"/>
            <w:tcBorders>
              <w:top w:val="single" w:sz="4" w:space="0" w:color="auto"/>
              <w:bottom w:val="double" w:sz="4" w:space="0" w:color="auto"/>
            </w:tcBorders>
            <w:shd w:val="clear" w:color="auto" w:fill="auto"/>
          </w:tcPr>
          <w:p w14:paraId="73BDFCA6" w14:textId="52E18A44" w:rsidR="00FB090B" w:rsidRPr="001C67BD" w:rsidRDefault="001527D9" w:rsidP="00FB090B">
            <w:pPr>
              <w:keepNext/>
              <w:keepLines/>
              <w:jc w:val="center"/>
              <w:rPr>
                <w:sz w:val="14"/>
                <w:szCs w:val="14"/>
              </w:rPr>
            </w:pPr>
            <w:r>
              <w:rPr>
                <w:sz w:val="14"/>
                <w:szCs w:val="14"/>
              </w:rPr>
              <w:t>-</w:t>
            </w:r>
          </w:p>
        </w:tc>
        <w:tc>
          <w:tcPr>
            <w:tcW w:w="1192" w:type="dxa"/>
            <w:tcBorders>
              <w:top w:val="single" w:sz="4" w:space="0" w:color="auto"/>
              <w:bottom w:val="double" w:sz="4" w:space="0" w:color="auto"/>
            </w:tcBorders>
            <w:shd w:val="clear" w:color="auto" w:fill="auto"/>
          </w:tcPr>
          <w:p w14:paraId="5A926816" w14:textId="318234A3" w:rsidR="00FB090B" w:rsidRPr="001C67BD" w:rsidRDefault="001527D9" w:rsidP="00FB090B">
            <w:pPr>
              <w:keepNext/>
              <w:keepLines/>
              <w:jc w:val="center"/>
              <w:rPr>
                <w:sz w:val="14"/>
                <w:szCs w:val="14"/>
              </w:rPr>
            </w:pPr>
            <w:r>
              <w:rPr>
                <w:sz w:val="14"/>
                <w:szCs w:val="14"/>
              </w:rPr>
              <w:t>-</w:t>
            </w:r>
          </w:p>
        </w:tc>
        <w:tc>
          <w:tcPr>
            <w:tcW w:w="1428" w:type="dxa"/>
            <w:tcBorders>
              <w:top w:val="single" w:sz="4" w:space="0" w:color="auto"/>
              <w:bottom w:val="double" w:sz="4" w:space="0" w:color="auto"/>
            </w:tcBorders>
            <w:shd w:val="clear" w:color="auto" w:fill="auto"/>
          </w:tcPr>
          <w:p w14:paraId="4DF94EFB" w14:textId="77777777" w:rsidR="00FB090B" w:rsidRPr="00BE6AC4" w:rsidRDefault="00FB090B" w:rsidP="00FB090B">
            <w:pPr>
              <w:keepNext/>
              <w:keepLines/>
              <w:tabs>
                <w:tab w:val="center" w:pos="1296"/>
              </w:tabs>
              <w:jc w:val="center"/>
              <w:rPr>
                <w:sz w:val="14"/>
                <w:szCs w:val="14"/>
              </w:rPr>
            </w:pPr>
            <w:r w:rsidRPr="00BE6AC4">
              <w:rPr>
                <w:sz w:val="14"/>
                <w:szCs w:val="14"/>
              </w:rPr>
              <w:t>27.04.2018</w:t>
            </w:r>
          </w:p>
          <w:p w14:paraId="7057BFC2" w14:textId="77777777" w:rsidR="00FB090B" w:rsidRPr="00BE6AC4" w:rsidRDefault="00FB090B" w:rsidP="00FB090B">
            <w:pPr>
              <w:keepNext/>
              <w:keepLines/>
              <w:jc w:val="center"/>
              <w:rPr>
                <w:sz w:val="14"/>
                <w:szCs w:val="14"/>
              </w:rPr>
            </w:pPr>
            <w:r w:rsidRPr="00BE6AC4">
              <w:rPr>
                <w:sz w:val="14"/>
                <w:szCs w:val="14"/>
              </w:rPr>
              <w:t>"</w:t>
            </w:r>
            <w:proofErr w:type="spellStart"/>
            <w:r w:rsidRPr="00BE6AC4">
              <w:rPr>
                <w:sz w:val="14"/>
                <w:szCs w:val="14"/>
              </w:rPr>
              <w:t>Uryadoviy</w:t>
            </w:r>
            <w:proofErr w:type="spellEnd"/>
            <w:r w:rsidRPr="00BE6AC4">
              <w:rPr>
                <w:sz w:val="14"/>
                <w:szCs w:val="14"/>
              </w:rPr>
              <w:t xml:space="preserve"> Courier", No. 82 of 27.04.2018</w:t>
            </w:r>
          </w:p>
          <w:p w14:paraId="3DAFF087" w14:textId="716467BD" w:rsidR="00FB090B" w:rsidRPr="001C67BD" w:rsidRDefault="00FB090B" w:rsidP="00FB090B">
            <w:pPr>
              <w:keepNext/>
              <w:keepLines/>
              <w:jc w:val="center"/>
              <w:rPr>
                <w:sz w:val="14"/>
                <w:szCs w:val="14"/>
              </w:rPr>
            </w:pPr>
            <w:r>
              <w:rPr>
                <w:sz w:val="14"/>
                <w:szCs w:val="14"/>
              </w:rPr>
              <w:t>The</w:t>
            </w:r>
            <w:r w:rsidRPr="00BE6AC4">
              <w:rPr>
                <w:sz w:val="14"/>
                <w:szCs w:val="14"/>
              </w:rPr>
              <w:t xml:space="preserve"> </w:t>
            </w:r>
            <w:r w:rsidRPr="00304AE6">
              <w:rPr>
                <w:sz w:val="14"/>
                <w:szCs w:val="14"/>
              </w:rPr>
              <w:t>measure was extended for the period of the expiry review</w:t>
            </w:r>
          </w:p>
        </w:tc>
        <w:tc>
          <w:tcPr>
            <w:tcW w:w="1273" w:type="dxa"/>
            <w:tcBorders>
              <w:top w:val="single" w:sz="4" w:space="0" w:color="auto"/>
              <w:bottom w:val="double" w:sz="4" w:space="0" w:color="auto"/>
            </w:tcBorders>
            <w:shd w:val="clear" w:color="auto" w:fill="auto"/>
          </w:tcPr>
          <w:p w14:paraId="21AB5166" w14:textId="6B2A1433" w:rsidR="00FB090B" w:rsidRPr="001C67BD" w:rsidRDefault="001527D9" w:rsidP="00FB090B">
            <w:pPr>
              <w:keepNext/>
              <w:keepLines/>
              <w:jc w:val="center"/>
              <w:rPr>
                <w:sz w:val="14"/>
                <w:szCs w:val="14"/>
              </w:rPr>
            </w:pPr>
            <w:r>
              <w:rPr>
                <w:sz w:val="14"/>
                <w:szCs w:val="14"/>
              </w:rPr>
              <w:t>-</w:t>
            </w:r>
          </w:p>
        </w:tc>
        <w:tc>
          <w:tcPr>
            <w:tcW w:w="1064" w:type="dxa"/>
            <w:tcBorders>
              <w:top w:val="single" w:sz="4" w:space="0" w:color="auto"/>
              <w:bottom w:val="double" w:sz="4" w:space="0" w:color="auto"/>
            </w:tcBorders>
            <w:shd w:val="clear" w:color="auto" w:fill="auto"/>
          </w:tcPr>
          <w:p w14:paraId="445E6E2D" w14:textId="4855D134" w:rsidR="00FB090B" w:rsidRPr="001C67BD" w:rsidRDefault="001527D9" w:rsidP="00FB090B">
            <w:pPr>
              <w:keepNext/>
              <w:keepLines/>
              <w:jc w:val="center"/>
              <w:rPr>
                <w:sz w:val="14"/>
                <w:szCs w:val="14"/>
              </w:rPr>
            </w:pPr>
            <w:r>
              <w:rPr>
                <w:sz w:val="14"/>
                <w:szCs w:val="14"/>
              </w:rPr>
              <w:t>-</w:t>
            </w:r>
          </w:p>
        </w:tc>
        <w:tc>
          <w:tcPr>
            <w:tcW w:w="1347" w:type="dxa"/>
            <w:tcBorders>
              <w:top w:val="single" w:sz="4" w:space="0" w:color="auto"/>
              <w:bottom w:val="double" w:sz="4" w:space="0" w:color="auto"/>
            </w:tcBorders>
            <w:shd w:val="clear" w:color="auto" w:fill="auto"/>
          </w:tcPr>
          <w:p w14:paraId="75B5900F" w14:textId="1F47884A" w:rsidR="00FB090B" w:rsidRPr="001C67BD" w:rsidRDefault="001527D9" w:rsidP="00FB090B">
            <w:pPr>
              <w:keepNext/>
              <w:keepLines/>
              <w:jc w:val="center"/>
              <w:rPr>
                <w:sz w:val="14"/>
                <w:szCs w:val="14"/>
              </w:rPr>
            </w:pPr>
            <w:r>
              <w:rPr>
                <w:sz w:val="14"/>
                <w:szCs w:val="14"/>
              </w:rPr>
              <w:t>-</w:t>
            </w:r>
          </w:p>
        </w:tc>
      </w:tr>
    </w:tbl>
    <w:p w14:paraId="00D7F735" w14:textId="4DCAD430" w:rsidR="00FB090B" w:rsidRPr="00FB090B" w:rsidRDefault="00FB090B" w:rsidP="00FB090B">
      <w:pPr>
        <w:pStyle w:val="NoteText"/>
        <w:spacing w:before="120"/>
      </w:pPr>
      <w:r w:rsidRPr="00FB090B">
        <w:t>P</w:t>
      </w:r>
      <w:r w:rsidRPr="00FB090B">
        <w:tab/>
        <w:t>Publication date;</w:t>
      </w:r>
    </w:p>
    <w:p w14:paraId="783349D9" w14:textId="69C028B9" w:rsidR="00FB090B" w:rsidRPr="00FB090B" w:rsidRDefault="00FB090B" w:rsidP="00FB090B">
      <w:pPr>
        <w:pStyle w:val="NoteText"/>
      </w:pPr>
      <w:r w:rsidRPr="00FB090B">
        <w:t>C</w:t>
      </w:r>
      <w:r w:rsidRPr="00FB090B">
        <w:tab/>
        <w:t>Date of commencement of duty collection;</w:t>
      </w:r>
    </w:p>
    <w:p w14:paraId="62A5005E" w14:textId="3D305F95" w:rsidR="00FB090B" w:rsidRPr="00FB090B" w:rsidRDefault="00FB090B" w:rsidP="00FB090B">
      <w:pPr>
        <w:pStyle w:val="NoteText"/>
      </w:pPr>
      <w:proofErr w:type="spellStart"/>
      <w:r w:rsidRPr="00FB090B">
        <w:t>HMP</w:t>
      </w:r>
      <w:proofErr w:type="spellEnd"/>
      <w:r w:rsidRPr="00FB090B">
        <w:tab/>
        <w:t>Home market price;</w:t>
      </w:r>
    </w:p>
    <w:p w14:paraId="6F0C0929" w14:textId="50B6B7EC" w:rsidR="00FB090B" w:rsidRPr="00FB090B" w:rsidRDefault="00FB090B" w:rsidP="00FB090B">
      <w:pPr>
        <w:pStyle w:val="NoteText"/>
      </w:pPr>
      <w:r w:rsidRPr="00FB090B">
        <w:t>CV</w:t>
      </w:r>
      <w:r w:rsidRPr="00FB090B">
        <w:tab/>
        <w:t>Constructed value</w:t>
      </w:r>
    </w:p>
    <w:p w14:paraId="3BC86321" w14:textId="71DFFD62" w:rsidR="00FB090B" w:rsidRPr="00FB090B" w:rsidRDefault="00FB090B" w:rsidP="00FB090B">
      <w:pPr>
        <w:pStyle w:val="NoteText"/>
      </w:pPr>
      <w:r w:rsidRPr="00FB090B">
        <w:t>I</w:t>
      </w:r>
      <w:r w:rsidRPr="00FB090B">
        <w:tab/>
        <w:t>Interim review;</w:t>
      </w:r>
    </w:p>
    <w:p w14:paraId="55DB2734" w14:textId="159C5979" w:rsidR="003444F7" w:rsidRPr="00FB090B" w:rsidRDefault="00FB090B" w:rsidP="00FB090B">
      <w:pPr>
        <w:pStyle w:val="NoteText"/>
      </w:pPr>
      <w:r w:rsidRPr="00FB090B">
        <w:rPr>
          <w:rStyle w:val="apple-style-span"/>
          <w:rFonts w:cstheme="minorBidi"/>
        </w:rPr>
        <w:t>E</w:t>
      </w:r>
      <w:r w:rsidRPr="00FB090B">
        <w:rPr>
          <w:rStyle w:val="apple-style-span"/>
          <w:rFonts w:cstheme="minorBidi"/>
        </w:rPr>
        <w:tab/>
        <w:t>Expiry review.</w:t>
      </w:r>
    </w:p>
    <w:p w14:paraId="1A5D6B52" w14:textId="77777777" w:rsidR="00062F6C" w:rsidRPr="001C67BD" w:rsidRDefault="00062F6C" w:rsidP="001C67BD">
      <w:pPr>
        <w:rPr>
          <w:szCs w:val="16"/>
        </w:rPr>
      </w:pPr>
    </w:p>
    <w:p w14:paraId="537BDB58" w14:textId="03E59A4F" w:rsidR="006E3263" w:rsidRPr="001C67BD" w:rsidRDefault="006E3263" w:rsidP="001C67BD">
      <w:pPr>
        <w:rPr>
          <w:szCs w:val="16"/>
        </w:rPr>
        <w:sectPr w:rsidR="006E3263" w:rsidRPr="001C67BD" w:rsidSect="001C67BD">
          <w:headerReference w:type="even" r:id="rId14"/>
          <w:headerReference w:type="default" r:id="rId15"/>
          <w:headerReference w:type="first" r:id="rId16"/>
          <w:footnotePr>
            <w:numRestart w:val="eachSect"/>
          </w:footnotePr>
          <w:pgSz w:w="16838" w:h="11906" w:orient="landscape" w:code="9"/>
          <w:pgMar w:top="1440" w:right="1701" w:bottom="1440" w:left="567" w:header="720" w:footer="720" w:gutter="0"/>
          <w:cols w:space="720"/>
          <w:docGrid w:linePitch="360"/>
        </w:sectPr>
      </w:pPr>
    </w:p>
    <w:p w14:paraId="519A968F" w14:textId="5650C6F3" w:rsidR="00BF41F4" w:rsidRPr="001C67BD" w:rsidRDefault="001C67BD" w:rsidP="001C67BD">
      <w:pPr>
        <w:pStyle w:val="Title"/>
        <w:rPr>
          <w:caps w:val="0"/>
          <w:kern w:val="0"/>
        </w:rPr>
      </w:pPr>
      <w:r w:rsidRPr="001C67BD">
        <w:rPr>
          <w:caps w:val="0"/>
          <w:kern w:val="0"/>
        </w:rPr>
        <w:lastRenderedPageBreak/>
        <w:t>ANNEXES</w:t>
      </w:r>
    </w:p>
    <w:p w14:paraId="328ED2C1" w14:textId="7502E0E3" w:rsidR="00BF41F4" w:rsidRPr="001C67BD" w:rsidRDefault="001C67BD" w:rsidP="001C67BD">
      <w:pPr>
        <w:pStyle w:val="Title2"/>
        <w:rPr>
          <w:caps w:val="0"/>
        </w:rPr>
      </w:pPr>
      <w:r w:rsidRPr="001C67BD">
        <w:rPr>
          <w:caps w:val="0"/>
        </w:rPr>
        <w:t>DEFINITIVE ANTI-DUMPING MEASURES IN FORCE</w:t>
      </w:r>
      <w:r w:rsidRPr="001C67BD">
        <w:rPr>
          <w:caps w:val="0"/>
        </w:rPr>
        <w:br/>
        <w:t>AS OF 3</w:t>
      </w:r>
      <w:r w:rsidR="00BD2C8E">
        <w:rPr>
          <w:caps w:val="0"/>
        </w:rPr>
        <w:t>0</w:t>
      </w:r>
      <w:r w:rsidRPr="001C67BD">
        <w:rPr>
          <w:caps w:val="0"/>
        </w:rPr>
        <w:t xml:space="preserve"> </w:t>
      </w:r>
      <w:r w:rsidR="00BD2C8E">
        <w:rPr>
          <w:caps w:val="0"/>
        </w:rPr>
        <w:t>JUNE</w:t>
      </w:r>
      <w:r w:rsidRPr="001C67BD">
        <w:rPr>
          <w:caps w:val="0"/>
        </w:rPr>
        <w:t xml:space="preserve"> 201</w:t>
      </w:r>
      <w:r w:rsidR="00BD2C8E">
        <w:rPr>
          <w:caps w:val="0"/>
        </w:rPr>
        <w:t>9</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57" w:type="dxa"/>
          <w:right w:w="57" w:type="dxa"/>
        </w:tblCellMar>
        <w:tblLook w:val="0060" w:firstRow="1" w:lastRow="1" w:firstColumn="0" w:lastColumn="0" w:noHBand="0" w:noVBand="0"/>
      </w:tblPr>
      <w:tblGrid>
        <w:gridCol w:w="971"/>
        <w:gridCol w:w="2352"/>
        <w:gridCol w:w="1555"/>
        <w:gridCol w:w="1964"/>
        <w:gridCol w:w="2138"/>
      </w:tblGrid>
      <w:tr w:rsidR="00606A1C" w:rsidRPr="00606A1C" w14:paraId="045B6D1B" w14:textId="77777777" w:rsidTr="005C2763">
        <w:trPr>
          <w:tblHeader/>
        </w:trPr>
        <w:tc>
          <w:tcPr>
            <w:tcW w:w="971" w:type="dxa"/>
            <w:tcBorders>
              <w:top w:val="double" w:sz="6" w:space="0" w:color="auto"/>
              <w:left w:val="double" w:sz="6" w:space="0" w:color="auto"/>
              <w:bottom w:val="single" w:sz="4" w:space="0" w:color="auto"/>
              <w:right w:val="single" w:sz="4" w:space="0" w:color="auto"/>
              <w:tl2br w:val="nil"/>
              <w:tr2bl w:val="nil"/>
            </w:tcBorders>
            <w:shd w:val="clear" w:color="auto" w:fill="auto"/>
          </w:tcPr>
          <w:p w14:paraId="58B84D9C" w14:textId="77777777" w:rsidR="00606A1C" w:rsidRPr="00606A1C" w:rsidRDefault="00606A1C" w:rsidP="00606A1C">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606A1C">
              <w:rPr>
                <w:b/>
                <w:sz w:val="16"/>
                <w:szCs w:val="16"/>
              </w:rPr>
              <w:t>Country/</w:t>
            </w:r>
            <w:r w:rsidRPr="00606A1C">
              <w:rPr>
                <w:b/>
                <w:sz w:val="16"/>
                <w:szCs w:val="16"/>
              </w:rPr>
              <w:br/>
              <w:t>Customs Territory</w:t>
            </w:r>
          </w:p>
        </w:tc>
        <w:tc>
          <w:tcPr>
            <w:tcW w:w="2352"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318642DF" w14:textId="77777777" w:rsidR="00606A1C" w:rsidRPr="00606A1C" w:rsidRDefault="00606A1C" w:rsidP="00606A1C">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606A1C">
              <w:rPr>
                <w:b/>
                <w:sz w:val="16"/>
                <w:szCs w:val="16"/>
              </w:rPr>
              <w:t>Product,</w:t>
            </w:r>
          </w:p>
          <w:p w14:paraId="06C03FC1" w14:textId="0C094A35" w:rsidR="00606A1C" w:rsidRPr="00606A1C" w:rsidRDefault="00606A1C" w:rsidP="00606A1C">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606A1C">
              <w:rPr>
                <w:b/>
                <w:sz w:val="16"/>
                <w:szCs w:val="16"/>
              </w:rPr>
              <w:t xml:space="preserve">investigation </w:t>
            </w:r>
            <w:r>
              <w:rPr>
                <w:b/>
                <w:sz w:val="16"/>
                <w:szCs w:val="16"/>
              </w:rPr>
              <w:br/>
            </w:r>
            <w:r w:rsidRPr="00606A1C">
              <w:rPr>
                <w:b/>
                <w:sz w:val="16"/>
                <w:szCs w:val="16"/>
              </w:rPr>
              <w:t>ID number</w:t>
            </w:r>
          </w:p>
        </w:tc>
        <w:tc>
          <w:tcPr>
            <w:tcW w:w="1555"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185A8151" w14:textId="77777777" w:rsidR="00606A1C" w:rsidRPr="00606A1C" w:rsidRDefault="00606A1C" w:rsidP="00606A1C">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606A1C">
              <w:rPr>
                <w:b/>
                <w:sz w:val="16"/>
                <w:szCs w:val="16"/>
              </w:rPr>
              <w:t>Measure(s)</w:t>
            </w:r>
          </w:p>
        </w:tc>
        <w:tc>
          <w:tcPr>
            <w:tcW w:w="1964"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631FCEB9" w14:textId="77777777" w:rsidR="00606A1C" w:rsidRPr="00606A1C" w:rsidRDefault="00606A1C" w:rsidP="00606A1C">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606A1C">
              <w:rPr>
                <w:b/>
                <w:sz w:val="16"/>
                <w:szCs w:val="16"/>
              </w:rPr>
              <w:t>Date of original imposition; publication reference</w:t>
            </w:r>
          </w:p>
        </w:tc>
        <w:tc>
          <w:tcPr>
            <w:tcW w:w="2138" w:type="dxa"/>
            <w:tcBorders>
              <w:top w:val="double" w:sz="6" w:space="0" w:color="auto"/>
              <w:left w:val="single" w:sz="4" w:space="0" w:color="auto"/>
              <w:bottom w:val="single" w:sz="4" w:space="0" w:color="auto"/>
              <w:right w:val="double" w:sz="6" w:space="0" w:color="auto"/>
              <w:tl2br w:val="nil"/>
              <w:tr2bl w:val="nil"/>
            </w:tcBorders>
            <w:shd w:val="clear" w:color="auto" w:fill="auto"/>
          </w:tcPr>
          <w:p w14:paraId="564A884A" w14:textId="77777777" w:rsidR="00606A1C" w:rsidRPr="00606A1C" w:rsidRDefault="00606A1C" w:rsidP="00606A1C">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606A1C">
              <w:rPr>
                <w:b/>
                <w:sz w:val="16"/>
                <w:szCs w:val="16"/>
              </w:rPr>
              <w:t>Date(s) of extension; publication reference(s)</w:t>
            </w:r>
          </w:p>
        </w:tc>
      </w:tr>
      <w:tr w:rsidR="00606A1C" w:rsidRPr="00606A1C" w14:paraId="30A2C052" w14:textId="77777777" w:rsidTr="005C2763">
        <w:tc>
          <w:tcPr>
            <w:tcW w:w="971" w:type="dxa"/>
            <w:vMerge w:val="restart"/>
            <w:shd w:val="clear" w:color="auto" w:fill="auto"/>
          </w:tcPr>
          <w:p w14:paraId="42755FB4" w14:textId="77777777" w:rsidR="00606A1C" w:rsidRPr="00606A1C" w:rsidRDefault="00606A1C" w:rsidP="00606A1C">
            <w:pPr>
              <w:jc w:val="left"/>
              <w:rPr>
                <w:sz w:val="16"/>
                <w:szCs w:val="16"/>
              </w:rPr>
            </w:pPr>
            <w:r w:rsidRPr="00606A1C">
              <w:rPr>
                <w:sz w:val="16"/>
                <w:szCs w:val="16"/>
              </w:rPr>
              <w:t>Belarus</w:t>
            </w:r>
          </w:p>
        </w:tc>
        <w:tc>
          <w:tcPr>
            <w:tcW w:w="2352" w:type="dxa"/>
            <w:vMerge w:val="restart"/>
            <w:shd w:val="clear" w:color="auto" w:fill="auto"/>
          </w:tcPr>
          <w:p w14:paraId="2BE54D64" w14:textId="77777777" w:rsidR="00606A1C" w:rsidRPr="00606A1C" w:rsidRDefault="00606A1C" w:rsidP="00606A1C">
            <w:pPr>
              <w:jc w:val="left"/>
              <w:rPr>
                <w:sz w:val="16"/>
                <w:szCs w:val="16"/>
              </w:rPr>
            </w:pPr>
            <w:r w:rsidRPr="00606A1C">
              <w:rPr>
                <w:sz w:val="16"/>
                <w:szCs w:val="16"/>
              </w:rPr>
              <w:t>Kitchen salt extra class</w:t>
            </w:r>
          </w:p>
          <w:p w14:paraId="16D6B65E" w14:textId="77777777" w:rsidR="00606A1C" w:rsidRPr="00606A1C" w:rsidRDefault="00606A1C" w:rsidP="00606A1C">
            <w:pPr>
              <w:jc w:val="left"/>
              <w:rPr>
                <w:sz w:val="16"/>
                <w:szCs w:val="16"/>
              </w:rPr>
            </w:pPr>
            <w:r w:rsidRPr="00606A1C">
              <w:rPr>
                <w:sz w:val="16"/>
                <w:szCs w:val="16"/>
              </w:rPr>
              <w:t>No. AD-378/2017/4411-05</w:t>
            </w:r>
          </w:p>
        </w:tc>
        <w:tc>
          <w:tcPr>
            <w:tcW w:w="1555" w:type="dxa"/>
            <w:shd w:val="clear" w:color="auto" w:fill="auto"/>
          </w:tcPr>
          <w:p w14:paraId="461F011A" w14:textId="77777777" w:rsidR="00606A1C" w:rsidRPr="00606A1C" w:rsidRDefault="00606A1C" w:rsidP="00606A1C">
            <w:pPr>
              <w:jc w:val="center"/>
              <w:rPr>
                <w:sz w:val="16"/>
                <w:szCs w:val="16"/>
              </w:rPr>
            </w:pPr>
            <w:r w:rsidRPr="00606A1C">
              <w:rPr>
                <w:sz w:val="16"/>
                <w:szCs w:val="16"/>
              </w:rPr>
              <w:t>Duty</w:t>
            </w:r>
          </w:p>
          <w:p w14:paraId="2E7A0AD4" w14:textId="77777777" w:rsidR="00606A1C" w:rsidRPr="00606A1C" w:rsidRDefault="00606A1C" w:rsidP="00606A1C">
            <w:pPr>
              <w:jc w:val="center"/>
              <w:rPr>
                <w:sz w:val="16"/>
                <w:szCs w:val="16"/>
              </w:rPr>
            </w:pPr>
          </w:p>
        </w:tc>
        <w:tc>
          <w:tcPr>
            <w:tcW w:w="1964" w:type="dxa"/>
            <w:vMerge w:val="restart"/>
            <w:shd w:val="clear" w:color="auto" w:fill="auto"/>
          </w:tcPr>
          <w:p w14:paraId="1AFE2C54" w14:textId="77777777" w:rsidR="00606A1C" w:rsidRPr="00606A1C" w:rsidRDefault="00606A1C" w:rsidP="00606A1C">
            <w:pPr>
              <w:jc w:val="center"/>
              <w:rPr>
                <w:sz w:val="16"/>
                <w:szCs w:val="16"/>
              </w:rPr>
            </w:pPr>
            <w:r w:rsidRPr="00606A1C">
              <w:rPr>
                <w:sz w:val="16"/>
                <w:szCs w:val="16"/>
              </w:rPr>
              <w:t>03.03.2019</w:t>
            </w:r>
          </w:p>
          <w:p w14:paraId="23F746AB" w14:textId="77777777" w:rsidR="00606A1C" w:rsidRPr="00606A1C" w:rsidRDefault="00606A1C" w:rsidP="00606A1C">
            <w:pPr>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No. 21 of 01.02.2019</w:t>
            </w:r>
          </w:p>
        </w:tc>
        <w:tc>
          <w:tcPr>
            <w:tcW w:w="2138" w:type="dxa"/>
            <w:vMerge w:val="restart"/>
            <w:shd w:val="clear" w:color="auto" w:fill="auto"/>
          </w:tcPr>
          <w:p w14:paraId="605ED1C8" w14:textId="1DFEB2B5" w:rsidR="00606A1C" w:rsidRPr="00606A1C" w:rsidRDefault="001527D9" w:rsidP="00606A1C">
            <w:pPr>
              <w:jc w:val="center"/>
              <w:rPr>
                <w:sz w:val="16"/>
                <w:szCs w:val="16"/>
              </w:rPr>
            </w:pPr>
            <w:r>
              <w:rPr>
                <w:sz w:val="16"/>
                <w:szCs w:val="16"/>
              </w:rPr>
              <w:t>-</w:t>
            </w:r>
          </w:p>
        </w:tc>
      </w:tr>
      <w:tr w:rsidR="00606A1C" w:rsidRPr="00606A1C" w14:paraId="608E81FA" w14:textId="77777777" w:rsidTr="005C2763">
        <w:tc>
          <w:tcPr>
            <w:tcW w:w="971" w:type="dxa"/>
            <w:vMerge/>
            <w:shd w:val="clear" w:color="auto" w:fill="auto"/>
          </w:tcPr>
          <w:p w14:paraId="6EB8DB62" w14:textId="77777777" w:rsidR="00606A1C" w:rsidRPr="00606A1C" w:rsidRDefault="00606A1C" w:rsidP="00606A1C">
            <w:pPr>
              <w:jc w:val="left"/>
              <w:rPr>
                <w:sz w:val="16"/>
                <w:szCs w:val="16"/>
              </w:rPr>
            </w:pPr>
          </w:p>
        </w:tc>
        <w:tc>
          <w:tcPr>
            <w:tcW w:w="2352" w:type="dxa"/>
            <w:vMerge/>
            <w:shd w:val="clear" w:color="auto" w:fill="auto"/>
          </w:tcPr>
          <w:p w14:paraId="44C53763" w14:textId="77777777" w:rsidR="00606A1C" w:rsidRPr="00606A1C" w:rsidRDefault="00606A1C" w:rsidP="00606A1C">
            <w:pPr>
              <w:jc w:val="left"/>
              <w:rPr>
                <w:sz w:val="16"/>
                <w:szCs w:val="16"/>
              </w:rPr>
            </w:pPr>
          </w:p>
        </w:tc>
        <w:tc>
          <w:tcPr>
            <w:tcW w:w="1555" w:type="dxa"/>
            <w:shd w:val="clear" w:color="auto" w:fill="auto"/>
          </w:tcPr>
          <w:p w14:paraId="5CEAA34F" w14:textId="77777777" w:rsidR="00606A1C" w:rsidRPr="00606A1C" w:rsidRDefault="00606A1C" w:rsidP="00606A1C">
            <w:pPr>
              <w:jc w:val="center"/>
              <w:rPr>
                <w:sz w:val="16"/>
                <w:szCs w:val="16"/>
              </w:rPr>
            </w:pPr>
            <w:r w:rsidRPr="00606A1C">
              <w:rPr>
                <w:sz w:val="16"/>
                <w:szCs w:val="16"/>
              </w:rPr>
              <w:t xml:space="preserve">Price undertaking </w:t>
            </w:r>
          </w:p>
          <w:p w14:paraId="3087FF71" w14:textId="77777777" w:rsidR="00606A1C" w:rsidRPr="00606A1C" w:rsidRDefault="00606A1C" w:rsidP="00606A1C">
            <w:pPr>
              <w:jc w:val="center"/>
              <w:rPr>
                <w:sz w:val="16"/>
                <w:szCs w:val="16"/>
              </w:rPr>
            </w:pPr>
          </w:p>
        </w:tc>
        <w:tc>
          <w:tcPr>
            <w:tcW w:w="1964" w:type="dxa"/>
            <w:vMerge/>
            <w:shd w:val="clear" w:color="auto" w:fill="auto"/>
          </w:tcPr>
          <w:p w14:paraId="6C5F618C" w14:textId="77777777" w:rsidR="00606A1C" w:rsidRPr="00606A1C" w:rsidRDefault="00606A1C" w:rsidP="00606A1C">
            <w:pPr>
              <w:jc w:val="center"/>
              <w:rPr>
                <w:sz w:val="16"/>
                <w:szCs w:val="16"/>
              </w:rPr>
            </w:pPr>
          </w:p>
        </w:tc>
        <w:tc>
          <w:tcPr>
            <w:tcW w:w="2138" w:type="dxa"/>
            <w:vMerge/>
            <w:shd w:val="clear" w:color="auto" w:fill="auto"/>
          </w:tcPr>
          <w:p w14:paraId="222E2D59" w14:textId="77777777" w:rsidR="00606A1C" w:rsidRPr="00606A1C" w:rsidRDefault="00606A1C" w:rsidP="00606A1C">
            <w:pPr>
              <w:jc w:val="center"/>
              <w:rPr>
                <w:sz w:val="16"/>
                <w:szCs w:val="16"/>
              </w:rPr>
            </w:pPr>
          </w:p>
        </w:tc>
      </w:tr>
      <w:tr w:rsidR="00606A1C" w:rsidRPr="00606A1C" w14:paraId="1B4198E4" w14:textId="77777777" w:rsidTr="005C2763">
        <w:tc>
          <w:tcPr>
            <w:tcW w:w="971" w:type="dxa"/>
            <w:vMerge/>
            <w:shd w:val="clear" w:color="auto" w:fill="auto"/>
          </w:tcPr>
          <w:p w14:paraId="561D3B12" w14:textId="77777777" w:rsidR="00606A1C" w:rsidRPr="00606A1C" w:rsidRDefault="00606A1C" w:rsidP="00606A1C">
            <w:pPr>
              <w:jc w:val="left"/>
              <w:rPr>
                <w:sz w:val="16"/>
                <w:szCs w:val="16"/>
              </w:rPr>
            </w:pPr>
          </w:p>
        </w:tc>
        <w:tc>
          <w:tcPr>
            <w:tcW w:w="2352" w:type="dxa"/>
            <w:shd w:val="clear" w:color="auto" w:fill="auto"/>
          </w:tcPr>
          <w:p w14:paraId="3A7006EB" w14:textId="77777777" w:rsidR="00606A1C" w:rsidRPr="00606A1C" w:rsidRDefault="00606A1C" w:rsidP="00606A1C">
            <w:pPr>
              <w:jc w:val="left"/>
              <w:rPr>
                <w:sz w:val="16"/>
                <w:szCs w:val="16"/>
              </w:rPr>
            </w:pPr>
            <w:r w:rsidRPr="00606A1C">
              <w:rPr>
                <w:sz w:val="16"/>
                <w:szCs w:val="16"/>
              </w:rPr>
              <w:t>Electric incandescent lamps</w:t>
            </w:r>
          </w:p>
          <w:p w14:paraId="76C635FE" w14:textId="77777777" w:rsidR="00606A1C" w:rsidRPr="00606A1C" w:rsidRDefault="00606A1C" w:rsidP="00606A1C">
            <w:pPr>
              <w:jc w:val="left"/>
              <w:rPr>
                <w:sz w:val="16"/>
                <w:szCs w:val="16"/>
              </w:rPr>
            </w:pPr>
            <w:r w:rsidRPr="00606A1C">
              <w:rPr>
                <w:sz w:val="16"/>
                <w:szCs w:val="16"/>
              </w:rPr>
              <w:t>No. AD-381/2017/4411-05</w:t>
            </w:r>
          </w:p>
        </w:tc>
        <w:tc>
          <w:tcPr>
            <w:tcW w:w="1555" w:type="dxa"/>
            <w:shd w:val="clear" w:color="auto" w:fill="auto"/>
          </w:tcPr>
          <w:p w14:paraId="2D123C33" w14:textId="77777777" w:rsidR="00606A1C" w:rsidRPr="00606A1C" w:rsidRDefault="00606A1C" w:rsidP="00606A1C">
            <w:pPr>
              <w:jc w:val="center"/>
              <w:rPr>
                <w:sz w:val="16"/>
                <w:szCs w:val="16"/>
              </w:rPr>
            </w:pPr>
            <w:r w:rsidRPr="00606A1C">
              <w:rPr>
                <w:sz w:val="16"/>
                <w:szCs w:val="16"/>
              </w:rPr>
              <w:t>Duty</w:t>
            </w:r>
          </w:p>
          <w:p w14:paraId="2F9C2BCC" w14:textId="77777777" w:rsidR="00606A1C" w:rsidRPr="00606A1C" w:rsidRDefault="00606A1C" w:rsidP="00606A1C">
            <w:pPr>
              <w:jc w:val="center"/>
              <w:rPr>
                <w:sz w:val="16"/>
                <w:szCs w:val="16"/>
              </w:rPr>
            </w:pPr>
          </w:p>
        </w:tc>
        <w:tc>
          <w:tcPr>
            <w:tcW w:w="1964" w:type="dxa"/>
            <w:shd w:val="clear" w:color="auto" w:fill="auto"/>
          </w:tcPr>
          <w:p w14:paraId="1548FE97" w14:textId="77777777" w:rsidR="00606A1C" w:rsidRPr="00606A1C" w:rsidRDefault="00606A1C" w:rsidP="00606A1C">
            <w:pPr>
              <w:jc w:val="center"/>
              <w:rPr>
                <w:sz w:val="16"/>
                <w:szCs w:val="16"/>
              </w:rPr>
            </w:pPr>
            <w:r w:rsidRPr="00606A1C">
              <w:rPr>
                <w:sz w:val="16"/>
                <w:szCs w:val="16"/>
              </w:rPr>
              <w:t>03.03.2019</w:t>
            </w:r>
          </w:p>
          <w:p w14:paraId="2C5B934A" w14:textId="77777777" w:rsidR="00606A1C" w:rsidRPr="00606A1C" w:rsidRDefault="00606A1C" w:rsidP="00606A1C">
            <w:pPr>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No. 21 of 01.02.2019</w:t>
            </w:r>
          </w:p>
        </w:tc>
        <w:tc>
          <w:tcPr>
            <w:tcW w:w="2138" w:type="dxa"/>
            <w:shd w:val="clear" w:color="auto" w:fill="auto"/>
          </w:tcPr>
          <w:p w14:paraId="502E4CB5" w14:textId="4F1A84DF" w:rsidR="00606A1C" w:rsidRPr="00606A1C" w:rsidRDefault="001527D9" w:rsidP="00606A1C">
            <w:pPr>
              <w:jc w:val="center"/>
              <w:rPr>
                <w:sz w:val="16"/>
                <w:szCs w:val="16"/>
              </w:rPr>
            </w:pPr>
            <w:r>
              <w:rPr>
                <w:sz w:val="16"/>
                <w:szCs w:val="16"/>
              </w:rPr>
              <w:t>-</w:t>
            </w:r>
          </w:p>
        </w:tc>
      </w:tr>
      <w:tr w:rsidR="00606A1C" w:rsidRPr="00606A1C" w14:paraId="05E88AA9" w14:textId="77777777" w:rsidTr="005C2763">
        <w:tc>
          <w:tcPr>
            <w:tcW w:w="971" w:type="dxa"/>
            <w:vMerge/>
            <w:shd w:val="clear" w:color="auto" w:fill="auto"/>
          </w:tcPr>
          <w:p w14:paraId="3E933433" w14:textId="77777777" w:rsidR="00606A1C" w:rsidRPr="00606A1C" w:rsidRDefault="00606A1C" w:rsidP="00606A1C">
            <w:pPr>
              <w:jc w:val="left"/>
              <w:rPr>
                <w:sz w:val="16"/>
                <w:szCs w:val="16"/>
              </w:rPr>
            </w:pPr>
          </w:p>
        </w:tc>
        <w:tc>
          <w:tcPr>
            <w:tcW w:w="2352" w:type="dxa"/>
            <w:shd w:val="clear" w:color="auto" w:fill="auto"/>
          </w:tcPr>
          <w:p w14:paraId="30466C68" w14:textId="4C87E8F7" w:rsidR="00606A1C" w:rsidRPr="00606A1C" w:rsidRDefault="00606A1C" w:rsidP="00606A1C">
            <w:pPr>
              <w:jc w:val="left"/>
              <w:rPr>
                <w:sz w:val="16"/>
                <w:szCs w:val="16"/>
              </w:rPr>
            </w:pPr>
            <w:r w:rsidRPr="00606A1C">
              <w:rPr>
                <w:sz w:val="16"/>
                <w:szCs w:val="16"/>
              </w:rPr>
              <w:t>Cement</w:t>
            </w:r>
            <w:r w:rsidR="006100AC">
              <w:rPr>
                <w:sz w:val="16"/>
                <w:szCs w:val="16"/>
              </w:rPr>
              <w:t xml:space="preserve"> (*)</w:t>
            </w:r>
          </w:p>
          <w:p w14:paraId="18B9B07E" w14:textId="77777777" w:rsidR="00606A1C" w:rsidRPr="00606A1C" w:rsidRDefault="00606A1C" w:rsidP="00606A1C">
            <w:pPr>
              <w:jc w:val="left"/>
              <w:rPr>
                <w:sz w:val="16"/>
                <w:szCs w:val="16"/>
              </w:rPr>
            </w:pPr>
            <w:r w:rsidRPr="00606A1C">
              <w:rPr>
                <w:sz w:val="16"/>
                <w:szCs w:val="16"/>
              </w:rPr>
              <w:t>No. AD-394/2018/4411-05/BLR</w:t>
            </w:r>
          </w:p>
        </w:tc>
        <w:tc>
          <w:tcPr>
            <w:tcW w:w="1555" w:type="dxa"/>
            <w:shd w:val="clear" w:color="auto" w:fill="auto"/>
          </w:tcPr>
          <w:p w14:paraId="26B49C07" w14:textId="77777777" w:rsidR="00606A1C" w:rsidRPr="00606A1C" w:rsidRDefault="00606A1C" w:rsidP="00606A1C">
            <w:pPr>
              <w:jc w:val="center"/>
              <w:rPr>
                <w:sz w:val="16"/>
                <w:szCs w:val="16"/>
              </w:rPr>
            </w:pPr>
            <w:r w:rsidRPr="00606A1C">
              <w:rPr>
                <w:sz w:val="16"/>
                <w:szCs w:val="16"/>
              </w:rPr>
              <w:t>Duty</w:t>
            </w:r>
          </w:p>
          <w:p w14:paraId="79D2929B" w14:textId="77777777" w:rsidR="00606A1C" w:rsidRPr="00606A1C" w:rsidRDefault="00606A1C" w:rsidP="00606A1C">
            <w:pPr>
              <w:jc w:val="center"/>
              <w:rPr>
                <w:sz w:val="16"/>
                <w:szCs w:val="16"/>
              </w:rPr>
            </w:pPr>
          </w:p>
        </w:tc>
        <w:tc>
          <w:tcPr>
            <w:tcW w:w="1964" w:type="dxa"/>
            <w:shd w:val="clear" w:color="auto" w:fill="auto"/>
          </w:tcPr>
          <w:p w14:paraId="1E4F2AE3" w14:textId="77777777" w:rsidR="00606A1C" w:rsidRPr="00606A1C" w:rsidRDefault="00606A1C" w:rsidP="00606A1C">
            <w:pPr>
              <w:jc w:val="center"/>
              <w:rPr>
                <w:sz w:val="16"/>
                <w:szCs w:val="16"/>
              </w:rPr>
            </w:pPr>
            <w:r w:rsidRPr="00606A1C">
              <w:rPr>
                <w:sz w:val="16"/>
                <w:szCs w:val="16"/>
              </w:rPr>
              <w:t>27.06.2019</w:t>
            </w:r>
          </w:p>
          <w:p w14:paraId="5E2D1391" w14:textId="77777777" w:rsidR="00606A1C" w:rsidRPr="00606A1C" w:rsidRDefault="00606A1C" w:rsidP="00606A1C">
            <w:pPr>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No. 98 of 28.05.2019</w:t>
            </w:r>
          </w:p>
          <w:p w14:paraId="025477FF" w14:textId="77777777" w:rsidR="00606A1C" w:rsidRPr="00606A1C" w:rsidRDefault="00606A1C" w:rsidP="00606A1C">
            <w:pPr>
              <w:jc w:val="center"/>
              <w:rPr>
                <w:sz w:val="16"/>
                <w:szCs w:val="16"/>
              </w:rPr>
            </w:pPr>
          </w:p>
        </w:tc>
        <w:tc>
          <w:tcPr>
            <w:tcW w:w="2138" w:type="dxa"/>
            <w:shd w:val="clear" w:color="auto" w:fill="auto"/>
          </w:tcPr>
          <w:p w14:paraId="7D8C2EB3" w14:textId="476844EA" w:rsidR="00606A1C" w:rsidRPr="00606A1C" w:rsidRDefault="001527D9" w:rsidP="00606A1C">
            <w:pPr>
              <w:jc w:val="center"/>
              <w:rPr>
                <w:sz w:val="16"/>
                <w:szCs w:val="16"/>
              </w:rPr>
            </w:pPr>
            <w:r>
              <w:rPr>
                <w:sz w:val="16"/>
                <w:szCs w:val="16"/>
              </w:rPr>
              <w:t>-</w:t>
            </w:r>
          </w:p>
        </w:tc>
      </w:tr>
      <w:tr w:rsidR="00606A1C" w:rsidRPr="00606A1C" w14:paraId="6363EEAA" w14:textId="77777777" w:rsidTr="005C2763">
        <w:tc>
          <w:tcPr>
            <w:tcW w:w="971" w:type="dxa"/>
            <w:vMerge/>
            <w:shd w:val="clear" w:color="auto" w:fill="auto"/>
          </w:tcPr>
          <w:p w14:paraId="451C22BA" w14:textId="77777777" w:rsidR="00606A1C" w:rsidRPr="00606A1C" w:rsidRDefault="00606A1C" w:rsidP="00606A1C">
            <w:pPr>
              <w:jc w:val="left"/>
              <w:rPr>
                <w:sz w:val="16"/>
                <w:szCs w:val="16"/>
              </w:rPr>
            </w:pPr>
          </w:p>
        </w:tc>
        <w:tc>
          <w:tcPr>
            <w:tcW w:w="2352" w:type="dxa"/>
            <w:vMerge w:val="restart"/>
            <w:shd w:val="clear" w:color="auto" w:fill="auto"/>
          </w:tcPr>
          <w:p w14:paraId="636D0F49" w14:textId="77777777" w:rsidR="00606A1C" w:rsidRPr="00606A1C" w:rsidRDefault="00606A1C" w:rsidP="00606A1C">
            <w:pPr>
              <w:jc w:val="left"/>
              <w:rPr>
                <w:sz w:val="16"/>
                <w:szCs w:val="16"/>
              </w:rPr>
            </w:pPr>
            <w:r w:rsidRPr="00606A1C">
              <w:rPr>
                <w:sz w:val="16"/>
                <w:szCs w:val="16"/>
              </w:rPr>
              <w:t>Fibreboard</w:t>
            </w:r>
          </w:p>
          <w:p w14:paraId="69F05BED" w14:textId="77777777" w:rsidR="00606A1C" w:rsidRPr="00606A1C" w:rsidRDefault="00606A1C" w:rsidP="00606A1C">
            <w:pPr>
              <w:jc w:val="left"/>
              <w:rPr>
                <w:sz w:val="16"/>
                <w:szCs w:val="16"/>
              </w:rPr>
            </w:pPr>
            <w:r w:rsidRPr="00606A1C">
              <w:rPr>
                <w:sz w:val="16"/>
                <w:szCs w:val="16"/>
              </w:rPr>
              <w:t>No. AD-21/2001/52-61</w:t>
            </w:r>
          </w:p>
        </w:tc>
        <w:tc>
          <w:tcPr>
            <w:tcW w:w="1555" w:type="dxa"/>
            <w:shd w:val="clear" w:color="auto" w:fill="auto"/>
          </w:tcPr>
          <w:p w14:paraId="45038F54" w14:textId="77777777" w:rsidR="00606A1C" w:rsidRPr="00606A1C" w:rsidRDefault="00606A1C" w:rsidP="00606A1C">
            <w:pPr>
              <w:jc w:val="center"/>
              <w:rPr>
                <w:sz w:val="16"/>
                <w:szCs w:val="16"/>
              </w:rPr>
            </w:pPr>
            <w:r w:rsidRPr="00606A1C">
              <w:rPr>
                <w:sz w:val="16"/>
                <w:szCs w:val="16"/>
              </w:rPr>
              <w:t>Duty</w:t>
            </w:r>
          </w:p>
        </w:tc>
        <w:tc>
          <w:tcPr>
            <w:tcW w:w="1964" w:type="dxa"/>
            <w:shd w:val="clear" w:color="auto" w:fill="auto"/>
          </w:tcPr>
          <w:p w14:paraId="349E6980" w14:textId="77777777" w:rsidR="00606A1C" w:rsidRPr="00606A1C" w:rsidRDefault="00606A1C" w:rsidP="00606A1C">
            <w:pPr>
              <w:jc w:val="center"/>
              <w:rPr>
                <w:sz w:val="16"/>
                <w:szCs w:val="16"/>
              </w:rPr>
            </w:pPr>
            <w:r w:rsidRPr="00606A1C">
              <w:rPr>
                <w:sz w:val="16"/>
                <w:szCs w:val="16"/>
              </w:rPr>
              <w:t>17.07.2002 "</w:t>
            </w:r>
            <w:proofErr w:type="spellStart"/>
            <w:r w:rsidRPr="00606A1C">
              <w:rPr>
                <w:sz w:val="16"/>
                <w:szCs w:val="16"/>
              </w:rPr>
              <w:t>Uryadoviy</w:t>
            </w:r>
            <w:proofErr w:type="spellEnd"/>
            <w:r w:rsidRPr="00606A1C">
              <w:rPr>
                <w:sz w:val="16"/>
                <w:szCs w:val="16"/>
              </w:rPr>
              <w:t xml:space="preserve"> Courier"</w:t>
            </w:r>
          </w:p>
          <w:p w14:paraId="4FFDA95B" w14:textId="3DB59058" w:rsidR="00606A1C" w:rsidRPr="00606A1C" w:rsidRDefault="00606A1C" w:rsidP="001527D9">
            <w:pPr>
              <w:jc w:val="center"/>
              <w:rPr>
                <w:sz w:val="16"/>
                <w:szCs w:val="16"/>
              </w:rPr>
            </w:pPr>
            <w:r w:rsidRPr="00606A1C">
              <w:rPr>
                <w:sz w:val="16"/>
                <w:szCs w:val="16"/>
              </w:rPr>
              <w:t>No. 128 of 17.07.2002</w:t>
            </w:r>
          </w:p>
        </w:tc>
        <w:tc>
          <w:tcPr>
            <w:tcW w:w="2138" w:type="dxa"/>
            <w:shd w:val="clear" w:color="auto" w:fill="auto"/>
          </w:tcPr>
          <w:p w14:paraId="5156F501" w14:textId="77777777" w:rsidR="00606A1C" w:rsidRPr="00606A1C" w:rsidRDefault="00606A1C" w:rsidP="00606A1C">
            <w:pPr>
              <w:jc w:val="center"/>
              <w:rPr>
                <w:sz w:val="16"/>
                <w:szCs w:val="16"/>
              </w:rPr>
            </w:pPr>
            <w:r w:rsidRPr="00606A1C">
              <w:rPr>
                <w:sz w:val="16"/>
                <w:szCs w:val="16"/>
              </w:rPr>
              <w:t xml:space="preserve">08.07.2008 </w:t>
            </w:r>
          </w:p>
          <w:p w14:paraId="10020540" w14:textId="77777777" w:rsidR="00606A1C" w:rsidRPr="00606A1C" w:rsidRDefault="00606A1C" w:rsidP="00606A1C">
            <w:pPr>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w:t>
            </w:r>
          </w:p>
          <w:p w14:paraId="38903294" w14:textId="77777777" w:rsidR="00606A1C" w:rsidRPr="00606A1C" w:rsidRDefault="00606A1C" w:rsidP="00606A1C">
            <w:pPr>
              <w:jc w:val="center"/>
              <w:rPr>
                <w:sz w:val="16"/>
                <w:szCs w:val="16"/>
              </w:rPr>
            </w:pPr>
            <w:r w:rsidRPr="00606A1C">
              <w:rPr>
                <w:sz w:val="16"/>
                <w:szCs w:val="16"/>
              </w:rPr>
              <w:t>No. 122 of 08.07.2008</w:t>
            </w:r>
          </w:p>
          <w:p w14:paraId="0EF138CD" w14:textId="77777777" w:rsidR="00606A1C" w:rsidRPr="00606A1C" w:rsidRDefault="00606A1C" w:rsidP="00606A1C">
            <w:pPr>
              <w:jc w:val="center"/>
              <w:rPr>
                <w:sz w:val="16"/>
                <w:szCs w:val="16"/>
              </w:rPr>
            </w:pPr>
          </w:p>
          <w:p w14:paraId="571CCC90" w14:textId="77777777" w:rsidR="00606A1C" w:rsidRPr="00606A1C" w:rsidRDefault="00606A1C" w:rsidP="00606A1C">
            <w:pPr>
              <w:jc w:val="center"/>
              <w:rPr>
                <w:sz w:val="16"/>
                <w:szCs w:val="16"/>
              </w:rPr>
            </w:pPr>
            <w:r w:rsidRPr="00606A1C">
              <w:rPr>
                <w:sz w:val="16"/>
                <w:szCs w:val="16"/>
              </w:rPr>
              <w:t>08.07.2014</w:t>
            </w:r>
          </w:p>
          <w:p w14:paraId="06E0A415" w14:textId="77777777" w:rsidR="00606A1C" w:rsidRPr="00606A1C" w:rsidRDefault="00606A1C" w:rsidP="00606A1C">
            <w:pPr>
              <w:jc w:val="center"/>
              <w:rPr>
                <w:sz w:val="16"/>
                <w:szCs w:val="16"/>
              </w:rPr>
            </w:pPr>
            <w:r w:rsidRPr="00606A1C">
              <w:rPr>
                <w:sz w:val="16"/>
                <w:szCs w:val="16"/>
              </w:rPr>
              <w:t>"</w:t>
            </w:r>
            <w:proofErr w:type="spellStart"/>
            <w:r w:rsidRPr="00606A1C">
              <w:rPr>
                <w:sz w:val="16"/>
                <w:szCs w:val="16"/>
              </w:rPr>
              <w:t>Uryadovyiy</w:t>
            </w:r>
            <w:proofErr w:type="spellEnd"/>
            <w:r w:rsidRPr="00606A1C">
              <w:rPr>
                <w:sz w:val="16"/>
                <w:szCs w:val="16"/>
              </w:rPr>
              <w:t xml:space="preserve"> Courier"</w:t>
            </w:r>
          </w:p>
          <w:p w14:paraId="73035F17" w14:textId="77777777" w:rsidR="00606A1C" w:rsidRPr="00606A1C" w:rsidRDefault="00606A1C" w:rsidP="00606A1C">
            <w:pPr>
              <w:jc w:val="center"/>
              <w:rPr>
                <w:sz w:val="16"/>
                <w:szCs w:val="16"/>
              </w:rPr>
            </w:pPr>
            <w:r w:rsidRPr="00606A1C">
              <w:rPr>
                <w:sz w:val="16"/>
                <w:szCs w:val="16"/>
              </w:rPr>
              <w:t xml:space="preserve">No. 120 of 08.07.2014 </w:t>
            </w:r>
          </w:p>
        </w:tc>
      </w:tr>
      <w:tr w:rsidR="00606A1C" w:rsidRPr="00606A1C" w14:paraId="6EC36845" w14:textId="77777777" w:rsidTr="005C2763">
        <w:tc>
          <w:tcPr>
            <w:tcW w:w="971" w:type="dxa"/>
            <w:vMerge/>
            <w:shd w:val="clear" w:color="auto" w:fill="auto"/>
          </w:tcPr>
          <w:p w14:paraId="0BC7CC99" w14:textId="77777777" w:rsidR="00606A1C" w:rsidRPr="00606A1C" w:rsidRDefault="00606A1C" w:rsidP="00606A1C">
            <w:pPr>
              <w:jc w:val="left"/>
              <w:rPr>
                <w:sz w:val="16"/>
                <w:szCs w:val="16"/>
              </w:rPr>
            </w:pPr>
          </w:p>
        </w:tc>
        <w:tc>
          <w:tcPr>
            <w:tcW w:w="2352" w:type="dxa"/>
            <w:vMerge/>
            <w:shd w:val="clear" w:color="auto" w:fill="auto"/>
          </w:tcPr>
          <w:p w14:paraId="0B00BF16" w14:textId="77777777" w:rsidR="00606A1C" w:rsidRPr="00606A1C" w:rsidRDefault="00606A1C" w:rsidP="00606A1C">
            <w:pPr>
              <w:jc w:val="left"/>
              <w:rPr>
                <w:sz w:val="16"/>
                <w:szCs w:val="16"/>
              </w:rPr>
            </w:pPr>
          </w:p>
        </w:tc>
        <w:tc>
          <w:tcPr>
            <w:tcW w:w="1555" w:type="dxa"/>
            <w:shd w:val="clear" w:color="auto" w:fill="auto"/>
          </w:tcPr>
          <w:p w14:paraId="36AF56A1" w14:textId="77777777" w:rsidR="00606A1C" w:rsidRPr="00606A1C" w:rsidRDefault="00606A1C" w:rsidP="00606A1C">
            <w:pPr>
              <w:jc w:val="center"/>
              <w:rPr>
                <w:sz w:val="16"/>
                <w:szCs w:val="16"/>
              </w:rPr>
            </w:pPr>
            <w:r w:rsidRPr="00606A1C">
              <w:rPr>
                <w:sz w:val="16"/>
                <w:szCs w:val="16"/>
              </w:rPr>
              <w:t>Price undertaking</w:t>
            </w:r>
          </w:p>
        </w:tc>
        <w:tc>
          <w:tcPr>
            <w:tcW w:w="1964" w:type="dxa"/>
            <w:shd w:val="clear" w:color="auto" w:fill="auto"/>
          </w:tcPr>
          <w:p w14:paraId="7F9B3BB2" w14:textId="77777777" w:rsidR="00606A1C" w:rsidRPr="00606A1C" w:rsidRDefault="00606A1C" w:rsidP="00606A1C">
            <w:pPr>
              <w:jc w:val="center"/>
              <w:rPr>
                <w:sz w:val="16"/>
                <w:szCs w:val="16"/>
              </w:rPr>
            </w:pPr>
            <w:r w:rsidRPr="00606A1C">
              <w:rPr>
                <w:sz w:val="16"/>
                <w:szCs w:val="16"/>
              </w:rPr>
              <w:t>15.05.2010</w:t>
            </w:r>
          </w:p>
          <w:p w14:paraId="014E1A5F" w14:textId="77777777" w:rsidR="00606A1C" w:rsidRPr="00606A1C" w:rsidRDefault="00606A1C" w:rsidP="00606A1C">
            <w:pPr>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w:t>
            </w:r>
          </w:p>
          <w:p w14:paraId="2C5667FC" w14:textId="77777777" w:rsidR="00606A1C" w:rsidRPr="00606A1C" w:rsidRDefault="00606A1C" w:rsidP="00606A1C">
            <w:pPr>
              <w:jc w:val="center"/>
              <w:rPr>
                <w:sz w:val="16"/>
                <w:szCs w:val="16"/>
              </w:rPr>
            </w:pPr>
            <w:r w:rsidRPr="00606A1C">
              <w:rPr>
                <w:sz w:val="16"/>
                <w:szCs w:val="16"/>
              </w:rPr>
              <w:t>No. 87 of 15.05.2010</w:t>
            </w:r>
          </w:p>
        </w:tc>
        <w:tc>
          <w:tcPr>
            <w:tcW w:w="2138" w:type="dxa"/>
            <w:shd w:val="clear" w:color="auto" w:fill="auto"/>
          </w:tcPr>
          <w:p w14:paraId="09DFEE3E" w14:textId="77777777" w:rsidR="00606A1C" w:rsidRPr="00606A1C" w:rsidRDefault="00606A1C" w:rsidP="00606A1C">
            <w:pPr>
              <w:jc w:val="center"/>
              <w:rPr>
                <w:sz w:val="16"/>
                <w:szCs w:val="16"/>
              </w:rPr>
            </w:pPr>
            <w:r w:rsidRPr="00606A1C">
              <w:rPr>
                <w:sz w:val="16"/>
                <w:szCs w:val="16"/>
              </w:rPr>
              <w:t>-</w:t>
            </w:r>
          </w:p>
        </w:tc>
      </w:tr>
      <w:tr w:rsidR="00606A1C" w:rsidRPr="00606A1C" w14:paraId="501D10AF" w14:textId="77777777" w:rsidTr="005C2763">
        <w:tc>
          <w:tcPr>
            <w:tcW w:w="971" w:type="dxa"/>
            <w:vMerge w:val="restart"/>
            <w:shd w:val="clear" w:color="auto" w:fill="auto"/>
          </w:tcPr>
          <w:p w14:paraId="598419E9" w14:textId="77777777" w:rsidR="00606A1C" w:rsidRPr="00606A1C" w:rsidRDefault="00606A1C" w:rsidP="00606A1C">
            <w:pPr>
              <w:jc w:val="left"/>
              <w:rPr>
                <w:sz w:val="16"/>
                <w:szCs w:val="16"/>
              </w:rPr>
            </w:pPr>
            <w:r w:rsidRPr="00606A1C">
              <w:rPr>
                <w:sz w:val="16"/>
                <w:szCs w:val="16"/>
              </w:rPr>
              <w:t>China</w:t>
            </w:r>
          </w:p>
        </w:tc>
        <w:tc>
          <w:tcPr>
            <w:tcW w:w="2352" w:type="dxa"/>
            <w:shd w:val="clear" w:color="auto" w:fill="auto"/>
          </w:tcPr>
          <w:p w14:paraId="3BE2E506" w14:textId="77777777" w:rsidR="00606A1C" w:rsidRPr="00606A1C" w:rsidRDefault="00606A1C" w:rsidP="00606A1C">
            <w:pPr>
              <w:jc w:val="left"/>
              <w:rPr>
                <w:sz w:val="16"/>
                <w:szCs w:val="16"/>
              </w:rPr>
            </w:pPr>
            <w:r w:rsidRPr="00606A1C">
              <w:rPr>
                <w:sz w:val="16"/>
                <w:szCs w:val="16"/>
              </w:rPr>
              <w:t>Electric incandescent lamps</w:t>
            </w:r>
          </w:p>
          <w:p w14:paraId="0A78E7CE" w14:textId="77777777" w:rsidR="00606A1C" w:rsidRPr="00606A1C" w:rsidRDefault="00606A1C" w:rsidP="00606A1C">
            <w:pPr>
              <w:jc w:val="left"/>
              <w:rPr>
                <w:sz w:val="16"/>
                <w:szCs w:val="16"/>
              </w:rPr>
            </w:pPr>
            <w:r w:rsidRPr="00606A1C">
              <w:rPr>
                <w:sz w:val="16"/>
                <w:szCs w:val="16"/>
              </w:rPr>
              <w:t>No. AD-115/2005/52-88</w:t>
            </w:r>
          </w:p>
        </w:tc>
        <w:tc>
          <w:tcPr>
            <w:tcW w:w="1555" w:type="dxa"/>
            <w:shd w:val="clear" w:color="auto" w:fill="auto"/>
          </w:tcPr>
          <w:p w14:paraId="5B618E65" w14:textId="77777777" w:rsidR="00606A1C" w:rsidRPr="00606A1C" w:rsidRDefault="00606A1C" w:rsidP="00606A1C">
            <w:pPr>
              <w:jc w:val="center"/>
              <w:rPr>
                <w:sz w:val="16"/>
                <w:szCs w:val="16"/>
              </w:rPr>
            </w:pPr>
            <w:r w:rsidRPr="00606A1C">
              <w:rPr>
                <w:sz w:val="16"/>
                <w:szCs w:val="16"/>
              </w:rPr>
              <w:t>Duty</w:t>
            </w:r>
          </w:p>
        </w:tc>
        <w:tc>
          <w:tcPr>
            <w:tcW w:w="1964" w:type="dxa"/>
            <w:shd w:val="clear" w:color="auto" w:fill="auto"/>
          </w:tcPr>
          <w:p w14:paraId="48A09A3F" w14:textId="77777777" w:rsidR="00606A1C" w:rsidRPr="00606A1C" w:rsidRDefault="00606A1C" w:rsidP="00606A1C">
            <w:pPr>
              <w:jc w:val="center"/>
              <w:rPr>
                <w:sz w:val="16"/>
                <w:szCs w:val="16"/>
              </w:rPr>
            </w:pPr>
            <w:r w:rsidRPr="00606A1C">
              <w:rPr>
                <w:sz w:val="16"/>
                <w:szCs w:val="16"/>
              </w:rPr>
              <w:t>22.07.2006</w:t>
            </w:r>
          </w:p>
          <w:p w14:paraId="544A4FC2" w14:textId="0F29D311" w:rsidR="00606A1C" w:rsidRPr="00606A1C" w:rsidRDefault="00606A1C" w:rsidP="00606A1C">
            <w:pPr>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No. 135 of 22.07.</w:t>
            </w:r>
            <w:r w:rsidR="001527D9">
              <w:rPr>
                <w:sz w:val="16"/>
                <w:szCs w:val="16"/>
              </w:rPr>
              <w:t>20</w:t>
            </w:r>
            <w:r w:rsidRPr="00606A1C">
              <w:rPr>
                <w:sz w:val="16"/>
                <w:szCs w:val="16"/>
              </w:rPr>
              <w:t>06</w:t>
            </w:r>
          </w:p>
        </w:tc>
        <w:tc>
          <w:tcPr>
            <w:tcW w:w="2138" w:type="dxa"/>
            <w:shd w:val="clear" w:color="auto" w:fill="auto"/>
          </w:tcPr>
          <w:p w14:paraId="41E29C65" w14:textId="796F67BE" w:rsidR="00606A1C" w:rsidRPr="00606A1C" w:rsidRDefault="00606A1C" w:rsidP="00606A1C">
            <w:pPr>
              <w:jc w:val="center"/>
              <w:rPr>
                <w:sz w:val="16"/>
                <w:szCs w:val="16"/>
              </w:rPr>
            </w:pPr>
            <w:r w:rsidRPr="00606A1C">
              <w:rPr>
                <w:sz w:val="16"/>
                <w:szCs w:val="16"/>
              </w:rPr>
              <w:t>04.10.2013</w:t>
            </w:r>
          </w:p>
          <w:p w14:paraId="2D969D25" w14:textId="77777777" w:rsidR="00606A1C" w:rsidRPr="00606A1C" w:rsidRDefault="00606A1C" w:rsidP="00606A1C">
            <w:pPr>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w:t>
            </w:r>
          </w:p>
          <w:p w14:paraId="06174EBD" w14:textId="2126A10D" w:rsidR="00606A1C" w:rsidRPr="00606A1C" w:rsidRDefault="00606A1C" w:rsidP="00606A1C">
            <w:pPr>
              <w:jc w:val="center"/>
              <w:rPr>
                <w:sz w:val="16"/>
                <w:szCs w:val="16"/>
              </w:rPr>
            </w:pPr>
            <w:r w:rsidRPr="00606A1C">
              <w:rPr>
                <w:sz w:val="16"/>
                <w:szCs w:val="16"/>
              </w:rPr>
              <w:t>No</w:t>
            </w:r>
            <w:r>
              <w:rPr>
                <w:sz w:val="16"/>
                <w:szCs w:val="16"/>
              </w:rPr>
              <w:t>.</w:t>
            </w:r>
            <w:r w:rsidRPr="00606A1C">
              <w:rPr>
                <w:sz w:val="16"/>
                <w:szCs w:val="16"/>
              </w:rPr>
              <w:t xml:space="preserve"> 181 of 04.10.2013</w:t>
            </w:r>
          </w:p>
          <w:p w14:paraId="47346846" w14:textId="77777777" w:rsidR="00606A1C" w:rsidRPr="00606A1C" w:rsidRDefault="00606A1C" w:rsidP="00606A1C">
            <w:pPr>
              <w:jc w:val="center"/>
              <w:rPr>
                <w:sz w:val="16"/>
                <w:szCs w:val="16"/>
              </w:rPr>
            </w:pPr>
          </w:p>
          <w:p w14:paraId="40912770" w14:textId="77777777" w:rsidR="00606A1C" w:rsidRPr="00606A1C" w:rsidRDefault="00606A1C" w:rsidP="00606A1C">
            <w:pPr>
              <w:jc w:val="center"/>
              <w:rPr>
                <w:sz w:val="16"/>
                <w:szCs w:val="16"/>
              </w:rPr>
            </w:pPr>
            <w:r w:rsidRPr="00606A1C">
              <w:rPr>
                <w:sz w:val="16"/>
                <w:szCs w:val="16"/>
              </w:rPr>
              <w:t>03.10.2018</w:t>
            </w:r>
          </w:p>
          <w:p w14:paraId="1BA2BDA5" w14:textId="77777777" w:rsidR="00606A1C" w:rsidRPr="00606A1C" w:rsidRDefault="00606A1C" w:rsidP="00606A1C">
            <w:pPr>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w:t>
            </w:r>
          </w:p>
          <w:p w14:paraId="4D522122" w14:textId="61FD4211" w:rsidR="00606A1C" w:rsidRPr="00606A1C" w:rsidRDefault="00606A1C" w:rsidP="00606A1C">
            <w:pPr>
              <w:jc w:val="center"/>
              <w:rPr>
                <w:sz w:val="16"/>
                <w:szCs w:val="16"/>
              </w:rPr>
            </w:pPr>
            <w:r w:rsidRPr="00606A1C">
              <w:rPr>
                <w:sz w:val="16"/>
                <w:szCs w:val="16"/>
              </w:rPr>
              <w:t>No</w:t>
            </w:r>
            <w:r>
              <w:rPr>
                <w:sz w:val="16"/>
                <w:szCs w:val="16"/>
              </w:rPr>
              <w:t>.</w:t>
            </w:r>
            <w:r w:rsidRPr="00606A1C">
              <w:rPr>
                <w:sz w:val="16"/>
                <w:szCs w:val="16"/>
              </w:rPr>
              <w:t xml:space="preserve"> 185 of 03.10.2018</w:t>
            </w:r>
          </w:p>
          <w:p w14:paraId="0FFF4C41" w14:textId="4BDC77EB" w:rsidR="00606A1C" w:rsidRPr="00606A1C" w:rsidRDefault="00606A1C" w:rsidP="00606A1C">
            <w:pPr>
              <w:jc w:val="center"/>
              <w:rPr>
                <w:sz w:val="16"/>
                <w:szCs w:val="16"/>
              </w:rPr>
            </w:pPr>
            <w:r w:rsidRPr="00606A1C">
              <w:rPr>
                <w:sz w:val="16"/>
                <w:szCs w:val="16"/>
              </w:rPr>
              <w:t xml:space="preserve">The measures are extended for the period of expiry review </w:t>
            </w:r>
          </w:p>
        </w:tc>
      </w:tr>
      <w:tr w:rsidR="00606A1C" w:rsidRPr="00606A1C" w14:paraId="185E3BE8" w14:textId="77777777" w:rsidTr="005C2763">
        <w:tc>
          <w:tcPr>
            <w:tcW w:w="971" w:type="dxa"/>
            <w:vMerge/>
            <w:shd w:val="clear" w:color="auto" w:fill="auto"/>
          </w:tcPr>
          <w:p w14:paraId="0615F6D3" w14:textId="77777777" w:rsidR="00606A1C" w:rsidRPr="00606A1C" w:rsidRDefault="00606A1C" w:rsidP="00606A1C">
            <w:pPr>
              <w:jc w:val="left"/>
              <w:rPr>
                <w:sz w:val="16"/>
                <w:szCs w:val="16"/>
              </w:rPr>
            </w:pPr>
          </w:p>
        </w:tc>
        <w:tc>
          <w:tcPr>
            <w:tcW w:w="2352" w:type="dxa"/>
            <w:shd w:val="clear" w:color="auto" w:fill="auto"/>
          </w:tcPr>
          <w:p w14:paraId="13AAA9B0" w14:textId="77777777" w:rsidR="00606A1C" w:rsidRPr="00606A1C" w:rsidRDefault="00606A1C" w:rsidP="00606A1C">
            <w:pPr>
              <w:keepNext/>
              <w:jc w:val="left"/>
              <w:rPr>
                <w:sz w:val="16"/>
                <w:szCs w:val="16"/>
              </w:rPr>
            </w:pPr>
            <w:r w:rsidRPr="00606A1C">
              <w:rPr>
                <w:sz w:val="16"/>
                <w:szCs w:val="16"/>
              </w:rPr>
              <w:t>Cables, wires, twisted wire, plaited bands and the like, of iron or steel</w:t>
            </w:r>
          </w:p>
          <w:p w14:paraId="153C7EC9" w14:textId="77777777" w:rsidR="00606A1C" w:rsidRPr="00606A1C" w:rsidRDefault="00606A1C" w:rsidP="00606A1C">
            <w:pPr>
              <w:keepNext/>
              <w:jc w:val="left"/>
              <w:rPr>
                <w:sz w:val="16"/>
                <w:szCs w:val="16"/>
              </w:rPr>
            </w:pPr>
            <w:r w:rsidRPr="00606A1C">
              <w:rPr>
                <w:sz w:val="16"/>
                <w:szCs w:val="16"/>
              </w:rPr>
              <w:t>No. AD-164/2007/143-48</w:t>
            </w:r>
          </w:p>
        </w:tc>
        <w:tc>
          <w:tcPr>
            <w:tcW w:w="1555" w:type="dxa"/>
            <w:shd w:val="clear" w:color="auto" w:fill="auto"/>
          </w:tcPr>
          <w:p w14:paraId="2DAC82CF" w14:textId="63F141DE" w:rsidR="00606A1C" w:rsidRPr="00606A1C" w:rsidRDefault="00606A1C" w:rsidP="00606A1C">
            <w:pPr>
              <w:keepNext/>
              <w:jc w:val="center"/>
              <w:rPr>
                <w:sz w:val="16"/>
                <w:szCs w:val="16"/>
              </w:rPr>
            </w:pPr>
            <w:r w:rsidRPr="00606A1C">
              <w:rPr>
                <w:sz w:val="16"/>
                <w:szCs w:val="16"/>
              </w:rPr>
              <w:t>Duty</w:t>
            </w:r>
          </w:p>
        </w:tc>
        <w:tc>
          <w:tcPr>
            <w:tcW w:w="1964" w:type="dxa"/>
            <w:shd w:val="clear" w:color="auto" w:fill="auto"/>
          </w:tcPr>
          <w:p w14:paraId="4E2306E8" w14:textId="77777777" w:rsidR="00606A1C" w:rsidRPr="00606A1C" w:rsidRDefault="00606A1C" w:rsidP="00606A1C">
            <w:pPr>
              <w:keepNext/>
              <w:jc w:val="center"/>
              <w:rPr>
                <w:sz w:val="16"/>
                <w:szCs w:val="16"/>
              </w:rPr>
            </w:pPr>
            <w:r w:rsidRPr="00606A1C">
              <w:rPr>
                <w:sz w:val="16"/>
                <w:szCs w:val="16"/>
              </w:rPr>
              <w:t>30.08.2008</w:t>
            </w:r>
          </w:p>
          <w:p w14:paraId="30CCC59A" w14:textId="6B9B6453" w:rsidR="00606A1C" w:rsidRPr="00606A1C" w:rsidRDefault="00606A1C" w:rsidP="00606A1C">
            <w:pPr>
              <w:keepNext/>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No. 138 of 30.07.</w:t>
            </w:r>
            <w:r w:rsidR="001527D9">
              <w:rPr>
                <w:sz w:val="16"/>
                <w:szCs w:val="16"/>
              </w:rPr>
              <w:t>20</w:t>
            </w:r>
            <w:r w:rsidRPr="00606A1C">
              <w:rPr>
                <w:sz w:val="16"/>
                <w:szCs w:val="16"/>
              </w:rPr>
              <w:t>08</w:t>
            </w:r>
          </w:p>
        </w:tc>
        <w:tc>
          <w:tcPr>
            <w:tcW w:w="2138" w:type="dxa"/>
            <w:shd w:val="clear" w:color="auto" w:fill="auto"/>
          </w:tcPr>
          <w:p w14:paraId="3AC57E30" w14:textId="77777777" w:rsidR="00606A1C" w:rsidRPr="00606A1C" w:rsidRDefault="00606A1C" w:rsidP="00606A1C">
            <w:pPr>
              <w:keepNext/>
              <w:jc w:val="center"/>
              <w:rPr>
                <w:sz w:val="16"/>
                <w:szCs w:val="16"/>
              </w:rPr>
            </w:pPr>
            <w:r w:rsidRPr="00606A1C">
              <w:rPr>
                <w:sz w:val="16"/>
                <w:szCs w:val="16"/>
              </w:rPr>
              <w:t>19.09.2014</w:t>
            </w:r>
          </w:p>
          <w:p w14:paraId="4586B7BA" w14:textId="77777777" w:rsidR="00606A1C" w:rsidRPr="00606A1C" w:rsidRDefault="00606A1C" w:rsidP="00606A1C">
            <w:pPr>
              <w:keepNext/>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w:t>
            </w:r>
          </w:p>
          <w:p w14:paraId="5C432E90" w14:textId="77777777" w:rsidR="00606A1C" w:rsidRPr="00606A1C" w:rsidRDefault="00606A1C" w:rsidP="00606A1C">
            <w:pPr>
              <w:keepNext/>
              <w:jc w:val="center"/>
              <w:rPr>
                <w:sz w:val="16"/>
                <w:szCs w:val="16"/>
              </w:rPr>
            </w:pPr>
            <w:r w:rsidRPr="00606A1C">
              <w:rPr>
                <w:sz w:val="16"/>
                <w:szCs w:val="16"/>
              </w:rPr>
              <w:t>No. 172 of 19.09.2014</w:t>
            </w:r>
          </w:p>
        </w:tc>
      </w:tr>
      <w:tr w:rsidR="00606A1C" w:rsidRPr="00606A1C" w14:paraId="306DB4A1" w14:textId="77777777" w:rsidTr="005C2763">
        <w:tc>
          <w:tcPr>
            <w:tcW w:w="971" w:type="dxa"/>
            <w:vMerge/>
            <w:shd w:val="clear" w:color="auto" w:fill="auto"/>
          </w:tcPr>
          <w:p w14:paraId="722CF4D7" w14:textId="77777777" w:rsidR="00606A1C" w:rsidRPr="00606A1C" w:rsidRDefault="00606A1C" w:rsidP="00606A1C">
            <w:pPr>
              <w:jc w:val="left"/>
              <w:rPr>
                <w:sz w:val="16"/>
                <w:szCs w:val="16"/>
              </w:rPr>
            </w:pPr>
          </w:p>
        </w:tc>
        <w:tc>
          <w:tcPr>
            <w:tcW w:w="2352" w:type="dxa"/>
            <w:shd w:val="clear" w:color="auto" w:fill="auto"/>
          </w:tcPr>
          <w:p w14:paraId="41B9D9D6" w14:textId="77777777" w:rsidR="00606A1C" w:rsidRPr="00606A1C" w:rsidRDefault="00606A1C" w:rsidP="00606A1C">
            <w:pPr>
              <w:keepNext/>
              <w:jc w:val="left"/>
              <w:rPr>
                <w:sz w:val="16"/>
                <w:szCs w:val="16"/>
              </w:rPr>
            </w:pPr>
            <w:r w:rsidRPr="00606A1C">
              <w:rPr>
                <w:sz w:val="16"/>
                <w:szCs w:val="16"/>
              </w:rPr>
              <w:t>Seamless steel pipes</w:t>
            </w:r>
          </w:p>
          <w:p w14:paraId="11E6B8CB" w14:textId="27B0A457" w:rsidR="00606A1C" w:rsidRPr="00606A1C" w:rsidRDefault="00606A1C" w:rsidP="00606A1C">
            <w:pPr>
              <w:keepNext/>
              <w:jc w:val="left"/>
              <w:rPr>
                <w:sz w:val="16"/>
                <w:szCs w:val="16"/>
              </w:rPr>
            </w:pPr>
            <w:r w:rsidRPr="00606A1C">
              <w:rPr>
                <w:sz w:val="16"/>
                <w:szCs w:val="16"/>
              </w:rPr>
              <w:t>No</w:t>
            </w:r>
            <w:r w:rsidR="005C2763">
              <w:rPr>
                <w:sz w:val="16"/>
                <w:szCs w:val="16"/>
              </w:rPr>
              <w:t>.</w:t>
            </w:r>
            <w:r w:rsidRPr="00606A1C">
              <w:rPr>
                <w:sz w:val="16"/>
                <w:szCs w:val="16"/>
              </w:rPr>
              <w:t xml:space="preserve"> AD-300/2013/4423-06</w:t>
            </w:r>
          </w:p>
        </w:tc>
        <w:tc>
          <w:tcPr>
            <w:tcW w:w="1555" w:type="dxa"/>
            <w:shd w:val="clear" w:color="auto" w:fill="auto"/>
          </w:tcPr>
          <w:p w14:paraId="5B4BF340" w14:textId="77777777" w:rsidR="00606A1C" w:rsidRPr="00606A1C" w:rsidRDefault="00606A1C" w:rsidP="00606A1C">
            <w:pPr>
              <w:keepNext/>
              <w:jc w:val="center"/>
              <w:rPr>
                <w:sz w:val="16"/>
                <w:szCs w:val="16"/>
              </w:rPr>
            </w:pPr>
            <w:r w:rsidRPr="00606A1C">
              <w:rPr>
                <w:sz w:val="16"/>
                <w:szCs w:val="16"/>
              </w:rPr>
              <w:t>Duty</w:t>
            </w:r>
          </w:p>
          <w:p w14:paraId="0BBFBE3D" w14:textId="77777777" w:rsidR="00606A1C" w:rsidRPr="00606A1C" w:rsidRDefault="00606A1C" w:rsidP="00606A1C">
            <w:pPr>
              <w:keepNext/>
              <w:jc w:val="center"/>
              <w:rPr>
                <w:sz w:val="16"/>
                <w:szCs w:val="16"/>
                <w:lang w:val="uk-UA"/>
              </w:rPr>
            </w:pPr>
          </w:p>
          <w:p w14:paraId="55F1D16C" w14:textId="77777777" w:rsidR="00606A1C" w:rsidRPr="00606A1C" w:rsidRDefault="00606A1C" w:rsidP="00606A1C">
            <w:pPr>
              <w:keepNext/>
              <w:jc w:val="center"/>
              <w:rPr>
                <w:sz w:val="16"/>
                <w:szCs w:val="16"/>
              </w:rPr>
            </w:pPr>
            <w:r w:rsidRPr="00606A1C">
              <w:rPr>
                <w:sz w:val="16"/>
                <w:szCs w:val="16"/>
              </w:rPr>
              <w:t xml:space="preserve">Price undertaking </w:t>
            </w:r>
          </w:p>
        </w:tc>
        <w:tc>
          <w:tcPr>
            <w:tcW w:w="1964" w:type="dxa"/>
            <w:shd w:val="clear" w:color="auto" w:fill="auto"/>
          </w:tcPr>
          <w:p w14:paraId="38FBFCF8" w14:textId="77777777" w:rsidR="00606A1C" w:rsidRPr="00606A1C" w:rsidRDefault="00606A1C" w:rsidP="00606A1C">
            <w:pPr>
              <w:keepNext/>
              <w:autoSpaceDE w:val="0"/>
              <w:autoSpaceDN w:val="0"/>
              <w:adjustRightInd w:val="0"/>
              <w:jc w:val="center"/>
              <w:rPr>
                <w:sz w:val="16"/>
                <w:szCs w:val="16"/>
              </w:rPr>
            </w:pPr>
            <w:r w:rsidRPr="00606A1C">
              <w:rPr>
                <w:sz w:val="16"/>
                <w:szCs w:val="16"/>
              </w:rPr>
              <w:t>30.12.2014</w:t>
            </w:r>
          </w:p>
          <w:p w14:paraId="36247CAD" w14:textId="77777777" w:rsidR="00606A1C" w:rsidRPr="00606A1C" w:rsidRDefault="00606A1C" w:rsidP="00606A1C">
            <w:pPr>
              <w:keepNext/>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No. 223 of 29.11.2014</w:t>
            </w:r>
          </w:p>
        </w:tc>
        <w:tc>
          <w:tcPr>
            <w:tcW w:w="2138" w:type="dxa"/>
            <w:shd w:val="clear" w:color="auto" w:fill="auto"/>
          </w:tcPr>
          <w:p w14:paraId="30CFD6BC" w14:textId="0628A00D" w:rsidR="00606A1C" w:rsidRPr="00606A1C" w:rsidRDefault="001527D9" w:rsidP="00606A1C">
            <w:pPr>
              <w:keepNext/>
              <w:jc w:val="center"/>
              <w:rPr>
                <w:sz w:val="16"/>
                <w:szCs w:val="16"/>
              </w:rPr>
            </w:pPr>
            <w:r>
              <w:rPr>
                <w:sz w:val="16"/>
                <w:szCs w:val="16"/>
              </w:rPr>
              <w:t>-</w:t>
            </w:r>
          </w:p>
        </w:tc>
      </w:tr>
      <w:tr w:rsidR="00606A1C" w:rsidRPr="00606A1C" w14:paraId="4A5C0BAA" w14:textId="77777777" w:rsidTr="005C2763">
        <w:tc>
          <w:tcPr>
            <w:tcW w:w="971" w:type="dxa"/>
            <w:vMerge/>
            <w:shd w:val="clear" w:color="auto" w:fill="auto"/>
          </w:tcPr>
          <w:p w14:paraId="7BB73F27" w14:textId="77777777" w:rsidR="00606A1C" w:rsidRPr="00606A1C" w:rsidRDefault="00606A1C" w:rsidP="00606A1C">
            <w:pPr>
              <w:jc w:val="left"/>
              <w:rPr>
                <w:sz w:val="16"/>
                <w:szCs w:val="16"/>
              </w:rPr>
            </w:pPr>
          </w:p>
        </w:tc>
        <w:tc>
          <w:tcPr>
            <w:tcW w:w="2352" w:type="dxa"/>
            <w:shd w:val="clear" w:color="auto" w:fill="auto"/>
          </w:tcPr>
          <w:p w14:paraId="3FFEC3FD" w14:textId="157E1994" w:rsidR="00606A1C" w:rsidRPr="00606A1C" w:rsidRDefault="00606A1C" w:rsidP="00606A1C">
            <w:pPr>
              <w:keepNext/>
              <w:jc w:val="left"/>
              <w:rPr>
                <w:sz w:val="16"/>
                <w:szCs w:val="16"/>
              </w:rPr>
            </w:pPr>
            <w:r w:rsidRPr="00606A1C">
              <w:rPr>
                <w:sz w:val="16"/>
                <w:szCs w:val="16"/>
              </w:rPr>
              <w:t>Medical rubber plugs</w:t>
            </w:r>
            <w:r w:rsidR="00922EA4">
              <w:rPr>
                <w:sz w:val="16"/>
                <w:szCs w:val="16"/>
              </w:rPr>
              <w:t xml:space="preserve"> (*)</w:t>
            </w:r>
          </w:p>
          <w:p w14:paraId="2BB18E76" w14:textId="3E9D57E6" w:rsidR="00606A1C" w:rsidRPr="00606A1C" w:rsidRDefault="00606A1C" w:rsidP="00606A1C">
            <w:pPr>
              <w:keepNext/>
              <w:jc w:val="left"/>
              <w:rPr>
                <w:sz w:val="16"/>
                <w:szCs w:val="16"/>
              </w:rPr>
            </w:pPr>
            <w:r w:rsidRPr="00606A1C">
              <w:rPr>
                <w:sz w:val="16"/>
                <w:szCs w:val="16"/>
              </w:rPr>
              <w:t>No</w:t>
            </w:r>
            <w:r w:rsidR="005C2763">
              <w:rPr>
                <w:sz w:val="16"/>
                <w:szCs w:val="16"/>
              </w:rPr>
              <w:t>.</w:t>
            </w:r>
            <w:r w:rsidRPr="00606A1C">
              <w:rPr>
                <w:sz w:val="16"/>
                <w:szCs w:val="16"/>
              </w:rPr>
              <w:t xml:space="preserve"> AD-386/2018/4411-05/CHN</w:t>
            </w:r>
          </w:p>
        </w:tc>
        <w:tc>
          <w:tcPr>
            <w:tcW w:w="1555" w:type="dxa"/>
            <w:shd w:val="clear" w:color="auto" w:fill="auto"/>
          </w:tcPr>
          <w:p w14:paraId="55B31EA1" w14:textId="77777777" w:rsidR="00606A1C" w:rsidRPr="00606A1C" w:rsidRDefault="00606A1C" w:rsidP="00606A1C">
            <w:pPr>
              <w:keepNext/>
              <w:jc w:val="center"/>
              <w:rPr>
                <w:sz w:val="16"/>
                <w:szCs w:val="16"/>
              </w:rPr>
            </w:pPr>
            <w:r w:rsidRPr="00606A1C">
              <w:rPr>
                <w:sz w:val="16"/>
                <w:szCs w:val="16"/>
              </w:rPr>
              <w:t>Duty</w:t>
            </w:r>
          </w:p>
        </w:tc>
        <w:tc>
          <w:tcPr>
            <w:tcW w:w="1964" w:type="dxa"/>
            <w:shd w:val="clear" w:color="auto" w:fill="auto"/>
          </w:tcPr>
          <w:p w14:paraId="53AAF78E" w14:textId="77777777" w:rsidR="00606A1C" w:rsidRPr="00606A1C" w:rsidRDefault="00606A1C" w:rsidP="00606A1C">
            <w:pPr>
              <w:keepNext/>
              <w:autoSpaceDE w:val="0"/>
              <w:autoSpaceDN w:val="0"/>
              <w:adjustRightInd w:val="0"/>
              <w:jc w:val="center"/>
              <w:rPr>
                <w:sz w:val="16"/>
                <w:szCs w:val="16"/>
              </w:rPr>
            </w:pPr>
            <w:r w:rsidRPr="00606A1C">
              <w:rPr>
                <w:sz w:val="16"/>
                <w:szCs w:val="16"/>
              </w:rPr>
              <w:t>20.05.2019</w:t>
            </w:r>
          </w:p>
          <w:p w14:paraId="3A8CECEF" w14:textId="3978D723" w:rsidR="00606A1C" w:rsidRPr="00606A1C" w:rsidRDefault="00606A1C" w:rsidP="00606A1C">
            <w:pPr>
              <w:keepNext/>
              <w:autoSpaceDE w:val="0"/>
              <w:autoSpaceDN w:val="0"/>
              <w:adjustRightInd w:val="0"/>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No. 77 of 20.04.2019</w:t>
            </w:r>
          </w:p>
        </w:tc>
        <w:tc>
          <w:tcPr>
            <w:tcW w:w="2138" w:type="dxa"/>
            <w:shd w:val="clear" w:color="auto" w:fill="auto"/>
          </w:tcPr>
          <w:p w14:paraId="4B6A5C19" w14:textId="5F90BA6F" w:rsidR="00606A1C" w:rsidRPr="00606A1C" w:rsidRDefault="001527D9" w:rsidP="00606A1C">
            <w:pPr>
              <w:keepNext/>
              <w:jc w:val="center"/>
              <w:rPr>
                <w:sz w:val="16"/>
                <w:szCs w:val="16"/>
              </w:rPr>
            </w:pPr>
            <w:r>
              <w:rPr>
                <w:sz w:val="16"/>
                <w:szCs w:val="16"/>
              </w:rPr>
              <w:t>-</w:t>
            </w:r>
          </w:p>
        </w:tc>
      </w:tr>
      <w:tr w:rsidR="00606A1C" w:rsidRPr="00606A1C" w14:paraId="36BCD241" w14:textId="77777777" w:rsidTr="005C2763">
        <w:tc>
          <w:tcPr>
            <w:tcW w:w="971" w:type="dxa"/>
            <w:shd w:val="clear" w:color="auto" w:fill="auto"/>
          </w:tcPr>
          <w:p w14:paraId="483857C4" w14:textId="77777777" w:rsidR="00606A1C" w:rsidRPr="00606A1C" w:rsidRDefault="00606A1C" w:rsidP="00606A1C">
            <w:pPr>
              <w:jc w:val="left"/>
              <w:rPr>
                <w:sz w:val="16"/>
                <w:szCs w:val="16"/>
              </w:rPr>
            </w:pPr>
            <w:r w:rsidRPr="00606A1C">
              <w:rPr>
                <w:sz w:val="16"/>
                <w:szCs w:val="16"/>
              </w:rPr>
              <w:t>Kyrgyz Republic</w:t>
            </w:r>
          </w:p>
        </w:tc>
        <w:tc>
          <w:tcPr>
            <w:tcW w:w="2352" w:type="dxa"/>
            <w:shd w:val="clear" w:color="auto" w:fill="auto"/>
          </w:tcPr>
          <w:p w14:paraId="348BE055" w14:textId="77777777" w:rsidR="00606A1C" w:rsidRPr="00606A1C" w:rsidRDefault="00606A1C" w:rsidP="00606A1C">
            <w:pPr>
              <w:keepNext/>
              <w:jc w:val="left"/>
              <w:rPr>
                <w:sz w:val="16"/>
                <w:szCs w:val="16"/>
              </w:rPr>
            </w:pPr>
            <w:r w:rsidRPr="00606A1C">
              <w:rPr>
                <w:sz w:val="16"/>
                <w:szCs w:val="16"/>
              </w:rPr>
              <w:t>Light bulbs for general purpose</w:t>
            </w:r>
          </w:p>
          <w:p w14:paraId="7529E675" w14:textId="3541F888" w:rsidR="00606A1C" w:rsidRPr="00606A1C" w:rsidRDefault="00606A1C" w:rsidP="00606A1C">
            <w:pPr>
              <w:keepNext/>
              <w:jc w:val="left"/>
              <w:rPr>
                <w:sz w:val="16"/>
                <w:szCs w:val="16"/>
                <w:lang w:val="uk-UA"/>
              </w:rPr>
            </w:pPr>
            <w:r w:rsidRPr="00606A1C">
              <w:rPr>
                <w:sz w:val="16"/>
                <w:szCs w:val="16"/>
              </w:rPr>
              <w:t>No</w:t>
            </w:r>
            <w:r w:rsidR="005C2763">
              <w:rPr>
                <w:sz w:val="16"/>
                <w:szCs w:val="16"/>
              </w:rPr>
              <w:t>.</w:t>
            </w:r>
            <w:r w:rsidRPr="00606A1C">
              <w:rPr>
                <w:sz w:val="16"/>
                <w:szCs w:val="16"/>
              </w:rPr>
              <w:t xml:space="preserve"> AD-3</w:t>
            </w:r>
            <w:r w:rsidRPr="00606A1C">
              <w:rPr>
                <w:sz w:val="16"/>
                <w:szCs w:val="16"/>
                <w:lang w:val="uk-UA"/>
              </w:rPr>
              <w:t>11</w:t>
            </w:r>
            <w:r w:rsidRPr="00606A1C">
              <w:rPr>
                <w:sz w:val="16"/>
                <w:szCs w:val="16"/>
              </w:rPr>
              <w:t>/201</w:t>
            </w:r>
            <w:r w:rsidRPr="00606A1C">
              <w:rPr>
                <w:sz w:val="16"/>
                <w:szCs w:val="16"/>
                <w:lang w:val="uk-UA"/>
              </w:rPr>
              <w:t>4</w:t>
            </w:r>
            <w:r w:rsidRPr="00606A1C">
              <w:rPr>
                <w:sz w:val="16"/>
                <w:szCs w:val="16"/>
              </w:rPr>
              <w:t>/442</w:t>
            </w:r>
            <w:r w:rsidRPr="00606A1C">
              <w:rPr>
                <w:sz w:val="16"/>
                <w:szCs w:val="16"/>
                <w:lang w:val="uk-UA"/>
              </w:rPr>
              <w:t>1</w:t>
            </w:r>
            <w:r w:rsidRPr="00606A1C">
              <w:rPr>
                <w:sz w:val="16"/>
                <w:szCs w:val="16"/>
              </w:rPr>
              <w:t>-06</w:t>
            </w:r>
          </w:p>
        </w:tc>
        <w:tc>
          <w:tcPr>
            <w:tcW w:w="1555" w:type="dxa"/>
            <w:shd w:val="clear" w:color="auto" w:fill="auto"/>
          </w:tcPr>
          <w:p w14:paraId="637AFE94" w14:textId="77777777" w:rsidR="00606A1C" w:rsidRPr="00606A1C" w:rsidRDefault="00606A1C" w:rsidP="00606A1C">
            <w:pPr>
              <w:jc w:val="center"/>
              <w:rPr>
                <w:sz w:val="16"/>
                <w:szCs w:val="16"/>
              </w:rPr>
            </w:pPr>
            <w:r w:rsidRPr="00606A1C">
              <w:rPr>
                <w:sz w:val="16"/>
                <w:szCs w:val="16"/>
              </w:rPr>
              <w:t>Duty</w:t>
            </w:r>
          </w:p>
        </w:tc>
        <w:tc>
          <w:tcPr>
            <w:tcW w:w="1964" w:type="dxa"/>
            <w:shd w:val="clear" w:color="auto" w:fill="auto"/>
          </w:tcPr>
          <w:p w14:paraId="00855926" w14:textId="77777777" w:rsidR="00606A1C" w:rsidRPr="00606A1C" w:rsidRDefault="00606A1C" w:rsidP="00606A1C">
            <w:pPr>
              <w:jc w:val="center"/>
              <w:rPr>
                <w:sz w:val="16"/>
                <w:szCs w:val="16"/>
                <w:lang w:val="en-US"/>
              </w:rPr>
            </w:pPr>
            <w:r w:rsidRPr="00606A1C">
              <w:rPr>
                <w:sz w:val="16"/>
                <w:szCs w:val="16"/>
              </w:rPr>
              <w:t>01.08.2015</w:t>
            </w:r>
          </w:p>
          <w:p w14:paraId="16B9B111" w14:textId="77777777" w:rsidR="00606A1C" w:rsidRPr="00606A1C" w:rsidRDefault="00606A1C" w:rsidP="00606A1C">
            <w:pPr>
              <w:jc w:val="center"/>
              <w:rPr>
                <w:sz w:val="16"/>
                <w:szCs w:val="16"/>
                <w:lang w:val="en-US"/>
              </w:rPr>
            </w:pPr>
            <w:r w:rsidRPr="00606A1C">
              <w:rPr>
                <w:sz w:val="16"/>
                <w:szCs w:val="16"/>
              </w:rPr>
              <w:t>"</w:t>
            </w:r>
            <w:proofErr w:type="spellStart"/>
            <w:r w:rsidRPr="00606A1C">
              <w:rPr>
                <w:sz w:val="16"/>
                <w:szCs w:val="16"/>
              </w:rPr>
              <w:t>Uryadoviy</w:t>
            </w:r>
            <w:proofErr w:type="spellEnd"/>
            <w:r w:rsidRPr="00606A1C">
              <w:rPr>
                <w:sz w:val="16"/>
                <w:szCs w:val="16"/>
              </w:rPr>
              <w:t xml:space="preserve"> Courier",</w:t>
            </w:r>
          </w:p>
          <w:p w14:paraId="6CCA9DBC" w14:textId="5B7096EA" w:rsidR="00606A1C" w:rsidRPr="00606A1C" w:rsidRDefault="00606A1C" w:rsidP="00606A1C">
            <w:pPr>
              <w:ind w:right="-101"/>
              <w:jc w:val="center"/>
              <w:rPr>
                <w:sz w:val="16"/>
                <w:szCs w:val="16"/>
                <w:lang w:val="en-US"/>
              </w:rPr>
            </w:pPr>
            <w:r w:rsidRPr="00606A1C">
              <w:rPr>
                <w:sz w:val="16"/>
                <w:szCs w:val="16"/>
              </w:rPr>
              <w:t>No</w:t>
            </w:r>
            <w:r>
              <w:rPr>
                <w:sz w:val="16"/>
                <w:szCs w:val="16"/>
              </w:rPr>
              <w:t>.</w:t>
            </w:r>
            <w:r w:rsidRPr="00606A1C">
              <w:rPr>
                <w:sz w:val="16"/>
                <w:szCs w:val="16"/>
              </w:rPr>
              <w:t xml:space="preserve"> 116 of 01.07.2015</w:t>
            </w:r>
          </w:p>
        </w:tc>
        <w:tc>
          <w:tcPr>
            <w:tcW w:w="2138" w:type="dxa"/>
            <w:shd w:val="clear" w:color="auto" w:fill="auto"/>
          </w:tcPr>
          <w:p w14:paraId="3412225B" w14:textId="4E4D1881" w:rsidR="00606A1C" w:rsidRPr="00606A1C" w:rsidRDefault="001527D9" w:rsidP="00606A1C">
            <w:pPr>
              <w:keepNext/>
              <w:tabs>
                <w:tab w:val="center" w:pos="1296"/>
              </w:tabs>
              <w:suppressAutoHyphens/>
              <w:jc w:val="center"/>
              <w:rPr>
                <w:sz w:val="16"/>
                <w:szCs w:val="16"/>
              </w:rPr>
            </w:pPr>
            <w:r>
              <w:rPr>
                <w:sz w:val="16"/>
                <w:szCs w:val="16"/>
              </w:rPr>
              <w:t>-</w:t>
            </w:r>
          </w:p>
        </w:tc>
      </w:tr>
      <w:tr w:rsidR="00606A1C" w:rsidRPr="00606A1C" w14:paraId="5996539B" w14:textId="77777777" w:rsidTr="005C2763">
        <w:tc>
          <w:tcPr>
            <w:tcW w:w="971" w:type="dxa"/>
            <w:shd w:val="clear" w:color="auto" w:fill="auto"/>
          </w:tcPr>
          <w:p w14:paraId="04DACF40" w14:textId="77777777" w:rsidR="00606A1C" w:rsidRPr="00606A1C" w:rsidRDefault="00606A1C" w:rsidP="00606A1C">
            <w:pPr>
              <w:jc w:val="left"/>
              <w:rPr>
                <w:sz w:val="16"/>
                <w:szCs w:val="16"/>
              </w:rPr>
            </w:pPr>
            <w:r w:rsidRPr="00606A1C">
              <w:rPr>
                <w:sz w:val="16"/>
                <w:szCs w:val="16"/>
              </w:rPr>
              <w:t xml:space="preserve">Moldova, Republic of </w:t>
            </w:r>
          </w:p>
        </w:tc>
        <w:tc>
          <w:tcPr>
            <w:tcW w:w="2352" w:type="dxa"/>
            <w:shd w:val="clear" w:color="auto" w:fill="auto"/>
          </w:tcPr>
          <w:p w14:paraId="594D703D" w14:textId="3F07DEFB" w:rsidR="00606A1C" w:rsidRPr="00606A1C" w:rsidRDefault="00606A1C" w:rsidP="00606A1C">
            <w:pPr>
              <w:keepNext/>
              <w:jc w:val="left"/>
              <w:rPr>
                <w:sz w:val="16"/>
                <w:szCs w:val="16"/>
              </w:rPr>
            </w:pPr>
            <w:r w:rsidRPr="00606A1C">
              <w:rPr>
                <w:sz w:val="16"/>
                <w:szCs w:val="16"/>
              </w:rPr>
              <w:t>Cement</w:t>
            </w:r>
            <w:r w:rsidR="006100AC">
              <w:rPr>
                <w:sz w:val="16"/>
                <w:szCs w:val="16"/>
              </w:rPr>
              <w:t xml:space="preserve"> (*)</w:t>
            </w:r>
          </w:p>
          <w:p w14:paraId="0AD7B186" w14:textId="3EE85B6A" w:rsidR="00606A1C" w:rsidRPr="00606A1C" w:rsidRDefault="00606A1C" w:rsidP="00606A1C">
            <w:pPr>
              <w:keepNext/>
              <w:jc w:val="left"/>
              <w:rPr>
                <w:sz w:val="16"/>
                <w:szCs w:val="16"/>
              </w:rPr>
            </w:pPr>
            <w:r w:rsidRPr="00606A1C">
              <w:rPr>
                <w:sz w:val="16"/>
                <w:szCs w:val="16"/>
              </w:rPr>
              <w:t>No</w:t>
            </w:r>
            <w:r w:rsidR="005C2763">
              <w:rPr>
                <w:sz w:val="16"/>
                <w:szCs w:val="16"/>
              </w:rPr>
              <w:t>.</w:t>
            </w:r>
            <w:r w:rsidRPr="00606A1C">
              <w:rPr>
                <w:sz w:val="16"/>
                <w:szCs w:val="16"/>
              </w:rPr>
              <w:t xml:space="preserve"> AD-394/2018/4411-05/MDA</w:t>
            </w:r>
          </w:p>
        </w:tc>
        <w:tc>
          <w:tcPr>
            <w:tcW w:w="1555" w:type="dxa"/>
            <w:shd w:val="clear" w:color="auto" w:fill="auto"/>
          </w:tcPr>
          <w:p w14:paraId="0FC22199" w14:textId="77777777" w:rsidR="00606A1C" w:rsidRPr="00606A1C" w:rsidRDefault="00606A1C" w:rsidP="00606A1C">
            <w:pPr>
              <w:jc w:val="center"/>
              <w:rPr>
                <w:sz w:val="16"/>
                <w:szCs w:val="16"/>
              </w:rPr>
            </w:pPr>
            <w:r w:rsidRPr="00606A1C">
              <w:rPr>
                <w:sz w:val="16"/>
                <w:szCs w:val="16"/>
              </w:rPr>
              <w:t>Duty</w:t>
            </w:r>
          </w:p>
        </w:tc>
        <w:tc>
          <w:tcPr>
            <w:tcW w:w="1964" w:type="dxa"/>
            <w:shd w:val="clear" w:color="auto" w:fill="auto"/>
          </w:tcPr>
          <w:p w14:paraId="258F9BBD" w14:textId="77777777" w:rsidR="00606A1C" w:rsidRPr="00606A1C" w:rsidRDefault="00606A1C" w:rsidP="00606A1C">
            <w:pPr>
              <w:jc w:val="center"/>
              <w:rPr>
                <w:sz w:val="16"/>
                <w:szCs w:val="16"/>
              </w:rPr>
            </w:pPr>
            <w:r w:rsidRPr="00606A1C">
              <w:rPr>
                <w:sz w:val="16"/>
                <w:szCs w:val="16"/>
              </w:rPr>
              <w:t>27.06.2019</w:t>
            </w:r>
          </w:p>
          <w:p w14:paraId="11565B22" w14:textId="095A69AD" w:rsidR="00606A1C" w:rsidRPr="00606A1C" w:rsidRDefault="00606A1C" w:rsidP="00606A1C">
            <w:pPr>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No</w:t>
            </w:r>
            <w:r>
              <w:rPr>
                <w:sz w:val="16"/>
                <w:szCs w:val="16"/>
              </w:rPr>
              <w:t>.</w:t>
            </w:r>
            <w:r w:rsidRPr="00606A1C">
              <w:rPr>
                <w:sz w:val="16"/>
                <w:szCs w:val="16"/>
              </w:rPr>
              <w:t xml:space="preserve"> 98 of 28.05.2019</w:t>
            </w:r>
          </w:p>
        </w:tc>
        <w:tc>
          <w:tcPr>
            <w:tcW w:w="2138" w:type="dxa"/>
            <w:shd w:val="clear" w:color="auto" w:fill="auto"/>
          </w:tcPr>
          <w:p w14:paraId="38F2E70B" w14:textId="7EB1E114" w:rsidR="00606A1C" w:rsidRPr="00606A1C" w:rsidRDefault="001527D9" w:rsidP="00606A1C">
            <w:pPr>
              <w:keepNext/>
              <w:tabs>
                <w:tab w:val="center" w:pos="1296"/>
              </w:tabs>
              <w:suppressAutoHyphens/>
              <w:jc w:val="center"/>
              <w:rPr>
                <w:sz w:val="16"/>
                <w:szCs w:val="16"/>
              </w:rPr>
            </w:pPr>
            <w:r>
              <w:rPr>
                <w:sz w:val="16"/>
                <w:szCs w:val="16"/>
              </w:rPr>
              <w:t>-</w:t>
            </w:r>
          </w:p>
        </w:tc>
      </w:tr>
      <w:tr w:rsidR="00606A1C" w:rsidRPr="00606A1C" w14:paraId="289CB419" w14:textId="77777777" w:rsidTr="001510F0">
        <w:tc>
          <w:tcPr>
            <w:tcW w:w="971" w:type="dxa"/>
            <w:tcBorders>
              <w:bottom w:val="single" w:sz="4" w:space="0" w:color="auto"/>
            </w:tcBorders>
            <w:shd w:val="clear" w:color="auto" w:fill="auto"/>
          </w:tcPr>
          <w:p w14:paraId="77124D81" w14:textId="77777777" w:rsidR="00606A1C" w:rsidRPr="00606A1C" w:rsidRDefault="00606A1C" w:rsidP="00606A1C">
            <w:pPr>
              <w:jc w:val="left"/>
              <w:rPr>
                <w:sz w:val="16"/>
                <w:szCs w:val="16"/>
              </w:rPr>
            </w:pPr>
            <w:r w:rsidRPr="00606A1C">
              <w:rPr>
                <w:sz w:val="16"/>
                <w:szCs w:val="16"/>
              </w:rPr>
              <w:t>Poland</w:t>
            </w:r>
          </w:p>
        </w:tc>
        <w:tc>
          <w:tcPr>
            <w:tcW w:w="2352" w:type="dxa"/>
            <w:shd w:val="clear" w:color="auto" w:fill="auto"/>
          </w:tcPr>
          <w:p w14:paraId="143432CB" w14:textId="70CF3785" w:rsidR="00606A1C" w:rsidRPr="00606A1C" w:rsidRDefault="00606A1C" w:rsidP="00606A1C">
            <w:pPr>
              <w:keepNext/>
              <w:jc w:val="left"/>
              <w:rPr>
                <w:sz w:val="16"/>
                <w:szCs w:val="16"/>
              </w:rPr>
            </w:pPr>
            <w:r w:rsidRPr="00606A1C">
              <w:rPr>
                <w:sz w:val="16"/>
                <w:szCs w:val="16"/>
              </w:rPr>
              <w:t xml:space="preserve">Medical rubber </w:t>
            </w:r>
            <w:proofErr w:type="gramStart"/>
            <w:r w:rsidRPr="00606A1C">
              <w:rPr>
                <w:sz w:val="16"/>
                <w:szCs w:val="16"/>
              </w:rPr>
              <w:t>plugs</w:t>
            </w:r>
            <w:r w:rsidR="00922EA4">
              <w:rPr>
                <w:sz w:val="16"/>
                <w:szCs w:val="16"/>
              </w:rPr>
              <w:t>(</w:t>
            </w:r>
            <w:proofErr w:type="gramEnd"/>
            <w:r w:rsidR="00922EA4">
              <w:rPr>
                <w:sz w:val="16"/>
                <w:szCs w:val="16"/>
              </w:rPr>
              <w:t>*)</w:t>
            </w:r>
          </w:p>
          <w:p w14:paraId="318D6300" w14:textId="7307BB76" w:rsidR="00606A1C" w:rsidRPr="00606A1C" w:rsidRDefault="00606A1C" w:rsidP="00606A1C">
            <w:pPr>
              <w:keepNext/>
              <w:jc w:val="left"/>
              <w:rPr>
                <w:sz w:val="16"/>
                <w:szCs w:val="16"/>
              </w:rPr>
            </w:pPr>
            <w:r w:rsidRPr="00606A1C">
              <w:rPr>
                <w:sz w:val="16"/>
                <w:szCs w:val="16"/>
              </w:rPr>
              <w:t>No</w:t>
            </w:r>
            <w:r w:rsidR="005C2763">
              <w:rPr>
                <w:sz w:val="16"/>
                <w:szCs w:val="16"/>
              </w:rPr>
              <w:t>.</w:t>
            </w:r>
            <w:r w:rsidRPr="00606A1C">
              <w:rPr>
                <w:sz w:val="16"/>
                <w:szCs w:val="16"/>
              </w:rPr>
              <w:t xml:space="preserve"> AD- 386/2018/4411-05/POL</w:t>
            </w:r>
          </w:p>
        </w:tc>
        <w:tc>
          <w:tcPr>
            <w:tcW w:w="1555" w:type="dxa"/>
            <w:shd w:val="clear" w:color="auto" w:fill="auto"/>
          </w:tcPr>
          <w:p w14:paraId="181BB4E5" w14:textId="77777777" w:rsidR="00606A1C" w:rsidRPr="00606A1C" w:rsidRDefault="00606A1C" w:rsidP="00606A1C">
            <w:pPr>
              <w:jc w:val="center"/>
              <w:rPr>
                <w:sz w:val="16"/>
                <w:szCs w:val="16"/>
              </w:rPr>
            </w:pPr>
            <w:r w:rsidRPr="00606A1C">
              <w:rPr>
                <w:sz w:val="16"/>
                <w:szCs w:val="16"/>
              </w:rPr>
              <w:t>Duty</w:t>
            </w:r>
          </w:p>
        </w:tc>
        <w:tc>
          <w:tcPr>
            <w:tcW w:w="1964" w:type="dxa"/>
            <w:shd w:val="clear" w:color="auto" w:fill="auto"/>
          </w:tcPr>
          <w:p w14:paraId="79F76A03" w14:textId="77777777" w:rsidR="00606A1C" w:rsidRPr="00606A1C" w:rsidRDefault="00606A1C" w:rsidP="00606A1C">
            <w:pPr>
              <w:keepNext/>
              <w:autoSpaceDE w:val="0"/>
              <w:autoSpaceDN w:val="0"/>
              <w:adjustRightInd w:val="0"/>
              <w:jc w:val="center"/>
              <w:rPr>
                <w:sz w:val="16"/>
                <w:szCs w:val="16"/>
              </w:rPr>
            </w:pPr>
            <w:r w:rsidRPr="00606A1C">
              <w:rPr>
                <w:sz w:val="16"/>
                <w:szCs w:val="16"/>
              </w:rPr>
              <w:t>20.05.2019</w:t>
            </w:r>
          </w:p>
          <w:p w14:paraId="70E46C2A" w14:textId="6C94BD14" w:rsidR="00606A1C" w:rsidRPr="00606A1C" w:rsidRDefault="00606A1C" w:rsidP="00606A1C">
            <w:pPr>
              <w:keepNext/>
              <w:autoSpaceDE w:val="0"/>
              <w:autoSpaceDN w:val="0"/>
              <w:adjustRightInd w:val="0"/>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No. 77 of 20.04.2019</w:t>
            </w:r>
          </w:p>
        </w:tc>
        <w:tc>
          <w:tcPr>
            <w:tcW w:w="2138" w:type="dxa"/>
            <w:shd w:val="clear" w:color="auto" w:fill="auto"/>
          </w:tcPr>
          <w:p w14:paraId="06168298" w14:textId="0914C2C4" w:rsidR="00606A1C" w:rsidRPr="00606A1C" w:rsidRDefault="001527D9" w:rsidP="00606A1C">
            <w:pPr>
              <w:keepNext/>
              <w:tabs>
                <w:tab w:val="center" w:pos="1296"/>
              </w:tabs>
              <w:suppressAutoHyphens/>
              <w:jc w:val="center"/>
              <w:rPr>
                <w:sz w:val="16"/>
                <w:szCs w:val="16"/>
              </w:rPr>
            </w:pPr>
            <w:r>
              <w:rPr>
                <w:sz w:val="16"/>
                <w:szCs w:val="16"/>
              </w:rPr>
              <w:t>-</w:t>
            </w:r>
          </w:p>
        </w:tc>
      </w:tr>
      <w:tr w:rsidR="00606A1C" w:rsidRPr="00606A1C" w14:paraId="66BAE846" w14:textId="77777777" w:rsidTr="001510F0">
        <w:tc>
          <w:tcPr>
            <w:tcW w:w="971" w:type="dxa"/>
            <w:tcBorders>
              <w:bottom w:val="nil"/>
            </w:tcBorders>
            <w:shd w:val="clear" w:color="auto" w:fill="auto"/>
          </w:tcPr>
          <w:p w14:paraId="1EB5E35F" w14:textId="77777777" w:rsidR="00606A1C" w:rsidRPr="00606A1C" w:rsidRDefault="00606A1C" w:rsidP="00606A1C">
            <w:pPr>
              <w:keepNext/>
              <w:jc w:val="left"/>
              <w:rPr>
                <w:sz w:val="16"/>
                <w:szCs w:val="16"/>
              </w:rPr>
            </w:pPr>
            <w:r w:rsidRPr="00606A1C">
              <w:rPr>
                <w:sz w:val="16"/>
                <w:szCs w:val="16"/>
              </w:rPr>
              <w:lastRenderedPageBreak/>
              <w:t xml:space="preserve">Russian Federation </w:t>
            </w:r>
          </w:p>
        </w:tc>
        <w:tc>
          <w:tcPr>
            <w:tcW w:w="2352" w:type="dxa"/>
            <w:shd w:val="clear" w:color="auto" w:fill="auto"/>
          </w:tcPr>
          <w:p w14:paraId="42E08782" w14:textId="77777777" w:rsidR="00606A1C" w:rsidRPr="00606A1C" w:rsidRDefault="00606A1C" w:rsidP="00606A1C">
            <w:pPr>
              <w:pStyle w:val="Default"/>
              <w:rPr>
                <w:sz w:val="16"/>
                <w:szCs w:val="16"/>
                <w:lang w:val="en-US"/>
              </w:rPr>
            </w:pPr>
            <w:r w:rsidRPr="00606A1C">
              <w:rPr>
                <w:sz w:val="16"/>
                <w:szCs w:val="16"/>
                <w:lang w:val="en-US"/>
              </w:rPr>
              <w:t xml:space="preserve">Glass containers for medical purposes up to 0.15 </w:t>
            </w:r>
            <w:proofErr w:type="spellStart"/>
            <w:r w:rsidRPr="00606A1C">
              <w:rPr>
                <w:sz w:val="16"/>
                <w:szCs w:val="16"/>
                <w:lang w:val="en-US"/>
              </w:rPr>
              <w:t>litres</w:t>
            </w:r>
            <w:proofErr w:type="spellEnd"/>
            <w:r w:rsidRPr="00606A1C">
              <w:rPr>
                <w:sz w:val="16"/>
                <w:szCs w:val="16"/>
                <w:lang w:val="en-US"/>
              </w:rPr>
              <w:t xml:space="preserve"> </w:t>
            </w:r>
          </w:p>
          <w:p w14:paraId="3ABB5175" w14:textId="4C5BF2A7" w:rsidR="00606A1C" w:rsidRPr="00606A1C" w:rsidRDefault="00606A1C" w:rsidP="00606A1C">
            <w:pPr>
              <w:keepNext/>
              <w:jc w:val="left"/>
              <w:rPr>
                <w:sz w:val="16"/>
                <w:szCs w:val="16"/>
              </w:rPr>
            </w:pPr>
            <w:r w:rsidRPr="00606A1C">
              <w:rPr>
                <w:sz w:val="16"/>
                <w:szCs w:val="16"/>
              </w:rPr>
              <w:t>No</w:t>
            </w:r>
            <w:r w:rsidR="005C2763">
              <w:rPr>
                <w:sz w:val="16"/>
                <w:szCs w:val="16"/>
              </w:rPr>
              <w:t>.</w:t>
            </w:r>
            <w:r w:rsidRPr="00606A1C">
              <w:rPr>
                <w:sz w:val="16"/>
                <w:szCs w:val="16"/>
              </w:rPr>
              <w:t xml:space="preserve"> AD-277/2012/4423-08</w:t>
            </w:r>
          </w:p>
        </w:tc>
        <w:tc>
          <w:tcPr>
            <w:tcW w:w="1555" w:type="dxa"/>
            <w:shd w:val="clear" w:color="auto" w:fill="auto"/>
          </w:tcPr>
          <w:p w14:paraId="4AEBDE8B" w14:textId="6BE22C5C" w:rsidR="00606A1C" w:rsidRPr="00606A1C" w:rsidRDefault="00606A1C" w:rsidP="00606A1C">
            <w:pPr>
              <w:keepNext/>
              <w:tabs>
                <w:tab w:val="center" w:pos="1296"/>
              </w:tabs>
              <w:ind w:left="90" w:right="72"/>
              <w:jc w:val="center"/>
              <w:rPr>
                <w:sz w:val="16"/>
                <w:szCs w:val="16"/>
                <w:lang w:val="uk-UA"/>
              </w:rPr>
            </w:pPr>
            <w:r w:rsidRPr="00606A1C">
              <w:rPr>
                <w:sz w:val="16"/>
                <w:szCs w:val="16"/>
              </w:rPr>
              <w:t>Duty</w:t>
            </w:r>
          </w:p>
        </w:tc>
        <w:tc>
          <w:tcPr>
            <w:tcW w:w="1964" w:type="dxa"/>
            <w:shd w:val="clear" w:color="auto" w:fill="auto"/>
          </w:tcPr>
          <w:p w14:paraId="55C54C64" w14:textId="77777777" w:rsidR="00606A1C" w:rsidRPr="00606A1C" w:rsidRDefault="00606A1C" w:rsidP="00606A1C">
            <w:pPr>
              <w:keepNext/>
              <w:tabs>
                <w:tab w:val="center" w:pos="1296"/>
              </w:tabs>
              <w:jc w:val="center"/>
              <w:rPr>
                <w:sz w:val="16"/>
                <w:szCs w:val="16"/>
              </w:rPr>
            </w:pPr>
            <w:r w:rsidRPr="00606A1C">
              <w:rPr>
                <w:sz w:val="16"/>
                <w:szCs w:val="16"/>
              </w:rPr>
              <w:t>29.06</w:t>
            </w:r>
            <w:r w:rsidRPr="001527D9">
              <w:rPr>
                <w:sz w:val="16"/>
                <w:szCs w:val="16"/>
              </w:rPr>
              <w:t>.</w:t>
            </w:r>
            <w:r w:rsidRPr="00606A1C">
              <w:rPr>
                <w:sz w:val="16"/>
                <w:szCs w:val="16"/>
              </w:rPr>
              <w:t>2013</w:t>
            </w:r>
          </w:p>
          <w:p w14:paraId="0D1086A0" w14:textId="0A499A31" w:rsidR="00606A1C" w:rsidRPr="00606A1C" w:rsidRDefault="00606A1C" w:rsidP="00606A1C">
            <w:pPr>
              <w:keepNext/>
              <w:tabs>
                <w:tab w:val="center" w:pos="1296"/>
              </w:tabs>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No. 94 of 29.05.</w:t>
            </w:r>
            <w:r w:rsidR="001527D9">
              <w:rPr>
                <w:sz w:val="16"/>
                <w:szCs w:val="16"/>
              </w:rPr>
              <w:t>20</w:t>
            </w:r>
            <w:r w:rsidRPr="00606A1C">
              <w:rPr>
                <w:sz w:val="16"/>
                <w:szCs w:val="16"/>
              </w:rPr>
              <w:t>13</w:t>
            </w:r>
          </w:p>
        </w:tc>
        <w:tc>
          <w:tcPr>
            <w:tcW w:w="2138" w:type="dxa"/>
            <w:shd w:val="clear" w:color="auto" w:fill="auto"/>
          </w:tcPr>
          <w:p w14:paraId="4E0969FD" w14:textId="77777777" w:rsidR="00606A1C" w:rsidRPr="00606A1C" w:rsidRDefault="00606A1C" w:rsidP="00606A1C">
            <w:pPr>
              <w:tabs>
                <w:tab w:val="center" w:pos="1296"/>
              </w:tabs>
              <w:jc w:val="center"/>
              <w:rPr>
                <w:sz w:val="16"/>
                <w:szCs w:val="16"/>
              </w:rPr>
            </w:pPr>
            <w:r w:rsidRPr="00606A1C">
              <w:rPr>
                <w:sz w:val="16"/>
                <w:szCs w:val="16"/>
              </w:rPr>
              <w:t>27.04.2018</w:t>
            </w:r>
          </w:p>
          <w:p w14:paraId="5A33DBC9" w14:textId="7C808E79" w:rsidR="00606A1C" w:rsidRPr="00606A1C" w:rsidRDefault="00606A1C" w:rsidP="00606A1C">
            <w:pPr>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w:t>
            </w:r>
            <w:r w:rsidR="001527D9">
              <w:rPr>
                <w:sz w:val="16"/>
                <w:szCs w:val="16"/>
              </w:rPr>
              <w:br/>
            </w:r>
            <w:r w:rsidRPr="00606A1C">
              <w:rPr>
                <w:sz w:val="16"/>
                <w:szCs w:val="16"/>
              </w:rPr>
              <w:t>No. 82 of 27.04.2018</w:t>
            </w:r>
          </w:p>
          <w:p w14:paraId="128395CC" w14:textId="77777777" w:rsidR="00606A1C" w:rsidRPr="00606A1C" w:rsidRDefault="00606A1C" w:rsidP="00606A1C">
            <w:pPr>
              <w:jc w:val="center"/>
              <w:rPr>
                <w:sz w:val="16"/>
                <w:szCs w:val="16"/>
                <w:highlight w:val="yellow"/>
              </w:rPr>
            </w:pPr>
            <w:r w:rsidRPr="00606A1C">
              <w:rPr>
                <w:sz w:val="16"/>
                <w:szCs w:val="16"/>
              </w:rPr>
              <w:t>(anti-dumping measure was extended for the period of the expiry review)</w:t>
            </w:r>
          </w:p>
          <w:p w14:paraId="5D167C8A" w14:textId="77777777" w:rsidR="00606A1C" w:rsidRPr="00606A1C" w:rsidRDefault="00606A1C" w:rsidP="00606A1C">
            <w:pPr>
              <w:jc w:val="center"/>
              <w:rPr>
                <w:sz w:val="16"/>
                <w:szCs w:val="16"/>
                <w:highlight w:val="yellow"/>
              </w:rPr>
            </w:pPr>
          </w:p>
          <w:p w14:paraId="42B49446" w14:textId="77777777" w:rsidR="00606A1C" w:rsidRPr="00606A1C" w:rsidRDefault="00606A1C" w:rsidP="00606A1C">
            <w:pPr>
              <w:jc w:val="center"/>
              <w:rPr>
                <w:sz w:val="16"/>
                <w:szCs w:val="16"/>
              </w:rPr>
            </w:pPr>
            <w:r w:rsidRPr="00606A1C">
              <w:rPr>
                <w:sz w:val="16"/>
                <w:szCs w:val="16"/>
              </w:rPr>
              <w:t>06.04.2019</w:t>
            </w:r>
          </w:p>
          <w:p w14:paraId="03BC37F2" w14:textId="6AE6BDC7" w:rsidR="00606A1C" w:rsidRPr="00606A1C" w:rsidRDefault="00606A1C" w:rsidP="00606A1C">
            <w:pPr>
              <w:jc w:val="center"/>
              <w:rPr>
                <w:sz w:val="16"/>
                <w:szCs w:val="16"/>
                <w:highlight w:val="yellow"/>
              </w:rPr>
            </w:pPr>
            <w:r w:rsidRPr="00606A1C">
              <w:rPr>
                <w:sz w:val="16"/>
                <w:szCs w:val="16"/>
              </w:rPr>
              <w:t>"</w:t>
            </w:r>
            <w:proofErr w:type="spellStart"/>
            <w:r w:rsidRPr="00606A1C">
              <w:rPr>
                <w:sz w:val="16"/>
                <w:szCs w:val="16"/>
              </w:rPr>
              <w:t>Uryadoviy</w:t>
            </w:r>
            <w:proofErr w:type="spellEnd"/>
            <w:r w:rsidRPr="00606A1C">
              <w:rPr>
                <w:sz w:val="16"/>
                <w:szCs w:val="16"/>
              </w:rPr>
              <w:t xml:space="preserve"> Courier", </w:t>
            </w:r>
            <w:r w:rsidR="001527D9">
              <w:rPr>
                <w:sz w:val="16"/>
                <w:szCs w:val="16"/>
              </w:rPr>
              <w:br/>
            </w:r>
            <w:r w:rsidRPr="00606A1C">
              <w:rPr>
                <w:sz w:val="16"/>
                <w:szCs w:val="16"/>
              </w:rPr>
              <w:t>No. 67 of 06.04.2019</w:t>
            </w:r>
          </w:p>
        </w:tc>
      </w:tr>
      <w:tr w:rsidR="00606A1C" w:rsidRPr="00606A1C" w14:paraId="720765F8" w14:textId="77777777" w:rsidTr="001510F0">
        <w:tc>
          <w:tcPr>
            <w:tcW w:w="971" w:type="dxa"/>
            <w:tcBorders>
              <w:top w:val="nil"/>
              <w:bottom w:val="nil"/>
            </w:tcBorders>
            <w:shd w:val="clear" w:color="auto" w:fill="auto"/>
          </w:tcPr>
          <w:p w14:paraId="2B6DA976" w14:textId="77777777" w:rsidR="00606A1C" w:rsidRPr="00606A1C" w:rsidRDefault="00606A1C" w:rsidP="00606A1C">
            <w:pPr>
              <w:jc w:val="left"/>
              <w:rPr>
                <w:sz w:val="16"/>
                <w:szCs w:val="16"/>
              </w:rPr>
            </w:pPr>
          </w:p>
        </w:tc>
        <w:tc>
          <w:tcPr>
            <w:tcW w:w="2352" w:type="dxa"/>
            <w:shd w:val="clear" w:color="auto" w:fill="auto"/>
          </w:tcPr>
          <w:p w14:paraId="290ADA27" w14:textId="77777777" w:rsidR="00606A1C" w:rsidRPr="00606A1C" w:rsidRDefault="00606A1C" w:rsidP="00606A1C">
            <w:pPr>
              <w:jc w:val="left"/>
              <w:rPr>
                <w:sz w:val="16"/>
                <w:szCs w:val="16"/>
              </w:rPr>
            </w:pPr>
            <w:r w:rsidRPr="00606A1C">
              <w:rPr>
                <w:sz w:val="16"/>
                <w:szCs w:val="16"/>
              </w:rPr>
              <w:t>Fibreboard</w:t>
            </w:r>
          </w:p>
          <w:p w14:paraId="205FCC2F" w14:textId="77777777" w:rsidR="00606A1C" w:rsidRPr="00606A1C" w:rsidRDefault="00606A1C" w:rsidP="00606A1C">
            <w:pPr>
              <w:pStyle w:val="NormalWeb"/>
              <w:jc w:val="left"/>
              <w:rPr>
                <w:rFonts w:ascii="Verdana" w:hAnsi="Verdana"/>
                <w:sz w:val="16"/>
                <w:szCs w:val="16"/>
              </w:rPr>
            </w:pPr>
            <w:r w:rsidRPr="00606A1C">
              <w:rPr>
                <w:rFonts w:ascii="Verdana" w:hAnsi="Verdana"/>
                <w:sz w:val="16"/>
                <w:szCs w:val="16"/>
              </w:rPr>
              <w:t>No. AD-116/2005/52-87</w:t>
            </w:r>
          </w:p>
        </w:tc>
        <w:tc>
          <w:tcPr>
            <w:tcW w:w="1555" w:type="dxa"/>
            <w:shd w:val="clear" w:color="auto" w:fill="auto"/>
          </w:tcPr>
          <w:p w14:paraId="1628DB87" w14:textId="77777777" w:rsidR="00606A1C" w:rsidRPr="00606A1C" w:rsidRDefault="00606A1C" w:rsidP="00606A1C">
            <w:pPr>
              <w:jc w:val="center"/>
              <w:rPr>
                <w:sz w:val="16"/>
                <w:szCs w:val="16"/>
              </w:rPr>
            </w:pPr>
            <w:r w:rsidRPr="00606A1C">
              <w:rPr>
                <w:sz w:val="16"/>
                <w:szCs w:val="16"/>
              </w:rPr>
              <w:t>Duty</w:t>
            </w:r>
          </w:p>
        </w:tc>
        <w:tc>
          <w:tcPr>
            <w:tcW w:w="1964" w:type="dxa"/>
            <w:shd w:val="clear" w:color="auto" w:fill="auto"/>
          </w:tcPr>
          <w:p w14:paraId="387A8337" w14:textId="77777777" w:rsidR="00606A1C" w:rsidRPr="00606A1C" w:rsidRDefault="00606A1C" w:rsidP="00606A1C">
            <w:pPr>
              <w:jc w:val="center"/>
              <w:rPr>
                <w:sz w:val="16"/>
                <w:szCs w:val="16"/>
              </w:rPr>
            </w:pPr>
            <w:r w:rsidRPr="00606A1C">
              <w:rPr>
                <w:sz w:val="16"/>
                <w:szCs w:val="16"/>
              </w:rPr>
              <w:t>22.08.2006</w:t>
            </w:r>
          </w:p>
          <w:p w14:paraId="4F089F29" w14:textId="3E4EDE01" w:rsidR="00606A1C" w:rsidRPr="00606A1C" w:rsidRDefault="00606A1C" w:rsidP="00606A1C">
            <w:pPr>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No. 135 of 22.07.</w:t>
            </w:r>
            <w:r w:rsidR="001527D9">
              <w:rPr>
                <w:sz w:val="16"/>
                <w:szCs w:val="16"/>
              </w:rPr>
              <w:t>20</w:t>
            </w:r>
            <w:r w:rsidRPr="00606A1C">
              <w:rPr>
                <w:sz w:val="16"/>
                <w:szCs w:val="16"/>
              </w:rPr>
              <w:t>06</w:t>
            </w:r>
          </w:p>
        </w:tc>
        <w:tc>
          <w:tcPr>
            <w:tcW w:w="2138" w:type="dxa"/>
            <w:shd w:val="clear" w:color="auto" w:fill="auto"/>
          </w:tcPr>
          <w:p w14:paraId="18CEBAFE" w14:textId="4032EA98" w:rsidR="00606A1C" w:rsidRPr="00606A1C" w:rsidRDefault="00606A1C" w:rsidP="00606A1C">
            <w:pPr>
              <w:jc w:val="center"/>
              <w:rPr>
                <w:sz w:val="16"/>
                <w:szCs w:val="16"/>
              </w:rPr>
            </w:pPr>
            <w:r w:rsidRPr="00606A1C">
              <w:rPr>
                <w:sz w:val="16"/>
                <w:szCs w:val="16"/>
              </w:rPr>
              <w:t xml:space="preserve">17.02.2010 </w:t>
            </w:r>
            <w:r w:rsidR="00684BAC">
              <w:rPr>
                <w:sz w:val="16"/>
                <w:szCs w:val="16"/>
              </w:rPr>
              <w:br/>
            </w:r>
            <w:r w:rsidRPr="00606A1C">
              <w:rPr>
                <w:sz w:val="16"/>
                <w:szCs w:val="16"/>
              </w:rPr>
              <w:t>"</w:t>
            </w:r>
            <w:proofErr w:type="spellStart"/>
            <w:r w:rsidRPr="00606A1C">
              <w:rPr>
                <w:sz w:val="16"/>
                <w:szCs w:val="16"/>
              </w:rPr>
              <w:t>Uryadoviy</w:t>
            </w:r>
            <w:proofErr w:type="spellEnd"/>
            <w:r w:rsidRPr="00606A1C">
              <w:rPr>
                <w:sz w:val="16"/>
                <w:szCs w:val="16"/>
              </w:rPr>
              <w:t xml:space="preserve"> Courier", </w:t>
            </w:r>
            <w:r w:rsidR="001527D9">
              <w:rPr>
                <w:sz w:val="16"/>
                <w:szCs w:val="16"/>
              </w:rPr>
              <w:br/>
            </w:r>
            <w:r w:rsidRPr="00606A1C">
              <w:rPr>
                <w:sz w:val="16"/>
                <w:szCs w:val="16"/>
              </w:rPr>
              <w:t>No 30 of 17.02.2010</w:t>
            </w:r>
          </w:p>
          <w:p w14:paraId="4DE8669C" w14:textId="77777777" w:rsidR="00606A1C" w:rsidRPr="00606A1C" w:rsidRDefault="00606A1C" w:rsidP="00606A1C">
            <w:pPr>
              <w:jc w:val="center"/>
              <w:rPr>
                <w:sz w:val="16"/>
                <w:szCs w:val="16"/>
              </w:rPr>
            </w:pPr>
          </w:p>
          <w:p w14:paraId="2EB1B206" w14:textId="7C5E96D7" w:rsidR="00606A1C" w:rsidRPr="00606A1C" w:rsidRDefault="00606A1C" w:rsidP="001527D9">
            <w:pPr>
              <w:jc w:val="center"/>
              <w:rPr>
                <w:sz w:val="16"/>
                <w:szCs w:val="16"/>
              </w:rPr>
            </w:pPr>
            <w:r w:rsidRPr="00606A1C">
              <w:rPr>
                <w:sz w:val="16"/>
                <w:szCs w:val="16"/>
              </w:rPr>
              <w:t xml:space="preserve">16.02.2016 </w:t>
            </w:r>
            <w:r w:rsidR="00684BAC">
              <w:rPr>
                <w:sz w:val="16"/>
                <w:szCs w:val="16"/>
              </w:rPr>
              <w:br/>
            </w:r>
            <w:r w:rsidRPr="00606A1C">
              <w:rPr>
                <w:sz w:val="16"/>
                <w:szCs w:val="16"/>
              </w:rPr>
              <w:t>"</w:t>
            </w:r>
            <w:proofErr w:type="spellStart"/>
            <w:r w:rsidRPr="00606A1C">
              <w:rPr>
                <w:sz w:val="16"/>
                <w:szCs w:val="16"/>
              </w:rPr>
              <w:t>Uryadoviy</w:t>
            </w:r>
            <w:proofErr w:type="spellEnd"/>
            <w:r w:rsidRPr="00606A1C">
              <w:rPr>
                <w:sz w:val="16"/>
                <w:szCs w:val="16"/>
              </w:rPr>
              <w:t xml:space="preserve"> "Courier", </w:t>
            </w:r>
            <w:r w:rsidR="001527D9">
              <w:rPr>
                <w:sz w:val="16"/>
                <w:szCs w:val="16"/>
              </w:rPr>
              <w:br/>
            </w:r>
            <w:r w:rsidRPr="00606A1C">
              <w:rPr>
                <w:sz w:val="16"/>
                <w:szCs w:val="16"/>
              </w:rPr>
              <w:t>No</w:t>
            </w:r>
            <w:r w:rsidR="005C2763">
              <w:rPr>
                <w:sz w:val="16"/>
                <w:szCs w:val="16"/>
              </w:rPr>
              <w:t>.</w:t>
            </w:r>
            <w:r w:rsidRPr="00606A1C">
              <w:rPr>
                <w:sz w:val="16"/>
                <w:szCs w:val="16"/>
              </w:rPr>
              <w:t xml:space="preserve"> 30</w:t>
            </w:r>
            <w:r w:rsidR="001527D9">
              <w:rPr>
                <w:sz w:val="16"/>
                <w:szCs w:val="16"/>
              </w:rPr>
              <w:t xml:space="preserve"> </w:t>
            </w:r>
            <w:r w:rsidRPr="00606A1C">
              <w:rPr>
                <w:sz w:val="16"/>
                <w:szCs w:val="16"/>
              </w:rPr>
              <w:t>of 16.02.2016</w:t>
            </w:r>
          </w:p>
        </w:tc>
      </w:tr>
      <w:tr w:rsidR="00606A1C" w:rsidRPr="00606A1C" w14:paraId="007F514C" w14:textId="77777777" w:rsidTr="001510F0">
        <w:tc>
          <w:tcPr>
            <w:tcW w:w="971" w:type="dxa"/>
            <w:tcBorders>
              <w:top w:val="nil"/>
              <w:bottom w:val="nil"/>
            </w:tcBorders>
            <w:shd w:val="clear" w:color="auto" w:fill="auto"/>
          </w:tcPr>
          <w:p w14:paraId="20DFDA79" w14:textId="77777777" w:rsidR="00606A1C" w:rsidRPr="00606A1C" w:rsidRDefault="00606A1C" w:rsidP="00606A1C">
            <w:pPr>
              <w:jc w:val="left"/>
              <w:rPr>
                <w:sz w:val="16"/>
                <w:szCs w:val="16"/>
              </w:rPr>
            </w:pPr>
          </w:p>
        </w:tc>
        <w:tc>
          <w:tcPr>
            <w:tcW w:w="2352" w:type="dxa"/>
            <w:shd w:val="clear" w:color="auto" w:fill="auto"/>
          </w:tcPr>
          <w:p w14:paraId="46CD25B4" w14:textId="77777777" w:rsidR="00606A1C" w:rsidRPr="00606A1C" w:rsidRDefault="00606A1C" w:rsidP="00606A1C">
            <w:pPr>
              <w:keepNext/>
              <w:jc w:val="left"/>
              <w:rPr>
                <w:sz w:val="16"/>
                <w:szCs w:val="16"/>
              </w:rPr>
            </w:pPr>
            <w:r w:rsidRPr="00606A1C">
              <w:rPr>
                <w:sz w:val="16"/>
                <w:szCs w:val="16"/>
              </w:rPr>
              <w:t>Ammonium nitrate</w:t>
            </w:r>
          </w:p>
          <w:p w14:paraId="472C4AC0" w14:textId="77777777" w:rsidR="00606A1C" w:rsidRPr="00606A1C" w:rsidRDefault="00606A1C" w:rsidP="00606A1C">
            <w:pPr>
              <w:keepNext/>
              <w:jc w:val="left"/>
              <w:rPr>
                <w:sz w:val="16"/>
                <w:szCs w:val="16"/>
              </w:rPr>
            </w:pPr>
            <w:r w:rsidRPr="00606A1C">
              <w:rPr>
                <w:sz w:val="16"/>
                <w:szCs w:val="16"/>
              </w:rPr>
              <w:t>No. AD-157/2007/143-47</w:t>
            </w:r>
          </w:p>
        </w:tc>
        <w:tc>
          <w:tcPr>
            <w:tcW w:w="1555" w:type="dxa"/>
            <w:shd w:val="clear" w:color="auto" w:fill="auto"/>
          </w:tcPr>
          <w:p w14:paraId="093C71DC" w14:textId="77777777" w:rsidR="00606A1C" w:rsidRPr="00606A1C" w:rsidRDefault="00606A1C" w:rsidP="00606A1C">
            <w:pPr>
              <w:jc w:val="center"/>
              <w:rPr>
                <w:sz w:val="16"/>
                <w:szCs w:val="16"/>
              </w:rPr>
            </w:pPr>
            <w:r w:rsidRPr="00606A1C">
              <w:rPr>
                <w:sz w:val="16"/>
                <w:szCs w:val="16"/>
              </w:rPr>
              <w:t>Duty</w:t>
            </w:r>
            <w:r w:rsidRPr="00606A1C">
              <w:rPr>
                <w:sz w:val="16"/>
                <w:szCs w:val="16"/>
                <w:vertAlign w:val="superscript"/>
              </w:rPr>
              <w:footnoteReference w:id="5"/>
            </w:r>
          </w:p>
        </w:tc>
        <w:tc>
          <w:tcPr>
            <w:tcW w:w="1964" w:type="dxa"/>
            <w:shd w:val="clear" w:color="auto" w:fill="auto"/>
          </w:tcPr>
          <w:p w14:paraId="6EE8AAAF" w14:textId="77777777" w:rsidR="00606A1C" w:rsidRPr="00606A1C" w:rsidRDefault="00606A1C" w:rsidP="00606A1C">
            <w:pPr>
              <w:keepNext/>
              <w:jc w:val="center"/>
              <w:rPr>
                <w:sz w:val="16"/>
                <w:szCs w:val="16"/>
              </w:rPr>
            </w:pPr>
            <w:r w:rsidRPr="00606A1C">
              <w:rPr>
                <w:sz w:val="16"/>
                <w:szCs w:val="16"/>
              </w:rPr>
              <w:t>29.06.2008</w:t>
            </w:r>
          </w:p>
          <w:p w14:paraId="6EE8EA64" w14:textId="24C548E2" w:rsidR="00606A1C" w:rsidRPr="00606A1C" w:rsidRDefault="00606A1C" w:rsidP="00606A1C">
            <w:pPr>
              <w:keepNext/>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No. 97 of 29.05.</w:t>
            </w:r>
            <w:r w:rsidR="001527D9">
              <w:rPr>
                <w:sz w:val="16"/>
                <w:szCs w:val="16"/>
              </w:rPr>
              <w:t>20</w:t>
            </w:r>
            <w:r w:rsidRPr="00606A1C">
              <w:rPr>
                <w:sz w:val="16"/>
                <w:szCs w:val="16"/>
              </w:rPr>
              <w:t>08</w:t>
            </w:r>
          </w:p>
        </w:tc>
        <w:tc>
          <w:tcPr>
            <w:tcW w:w="2138" w:type="dxa"/>
            <w:shd w:val="clear" w:color="auto" w:fill="auto"/>
          </w:tcPr>
          <w:p w14:paraId="7874F10A" w14:textId="77777777" w:rsidR="00606A1C" w:rsidRPr="00606A1C" w:rsidRDefault="00606A1C" w:rsidP="00606A1C">
            <w:pPr>
              <w:keepNext/>
              <w:jc w:val="center"/>
              <w:rPr>
                <w:sz w:val="16"/>
                <w:szCs w:val="16"/>
              </w:rPr>
            </w:pPr>
            <w:r w:rsidRPr="00606A1C">
              <w:rPr>
                <w:sz w:val="16"/>
                <w:szCs w:val="16"/>
              </w:rPr>
              <w:t>08.07.2014</w:t>
            </w:r>
          </w:p>
          <w:p w14:paraId="3950106F" w14:textId="77777777" w:rsidR="00606A1C" w:rsidRPr="00606A1C" w:rsidRDefault="00606A1C" w:rsidP="00606A1C">
            <w:pPr>
              <w:keepNext/>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w:t>
            </w:r>
          </w:p>
          <w:p w14:paraId="4F933948" w14:textId="77777777" w:rsidR="00606A1C" w:rsidRPr="00606A1C" w:rsidRDefault="00606A1C" w:rsidP="00606A1C">
            <w:pPr>
              <w:keepNext/>
              <w:jc w:val="center"/>
              <w:rPr>
                <w:sz w:val="16"/>
                <w:szCs w:val="16"/>
              </w:rPr>
            </w:pPr>
            <w:r w:rsidRPr="00606A1C">
              <w:rPr>
                <w:sz w:val="16"/>
                <w:szCs w:val="16"/>
              </w:rPr>
              <w:t>No. 120 of 08.07.2014</w:t>
            </w:r>
          </w:p>
          <w:p w14:paraId="5E095985" w14:textId="77777777" w:rsidR="00606A1C" w:rsidRPr="00606A1C" w:rsidRDefault="00606A1C" w:rsidP="00606A1C">
            <w:pPr>
              <w:keepNext/>
              <w:jc w:val="center"/>
              <w:rPr>
                <w:sz w:val="16"/>
                <w:szCs w:val="16"/>
              </w:rPr>
            </w:pPr>
            <w:r w:rsidRPr="00606A1C">
              <w:rPr>
                <w:sz w:val="16"/>
                <w:szCs w:val="16"/>
              </w:rPr>
              <w:t>(anti-dumping measure was extended and modified)</w:t>
            </w:r>
          </w:p>
          <w:p w14:paraId="27BC1F68" w14:textId="77777777" w:rsidR="00606A1C" w:rsidRPr="00606A1C" w:rsidRDefault="00606A1C" w:rsidP="00606A1C">
            <w:pPr>
              <w:keepNext/>
              <w:jc w:val="center"/>
              <w:rPr>
                <w:sz w:val="16"/>
                <w:szCs w:val="16"/>
              </w:rPr>
            </w:pPr>
          </w:p>
          <w:p w14:paraId="770D9552" w14:textId="77777777" w:rsidR="00606A1C" w:rsidRPr="00606A1C" w:rsidRDefault="00606A1C" w:rsidP="00606A1C">
            <w:pPr>
              <w:keepNext/>
              <w:jc w:val="center"/>
              <w:rPr>
                <w:sz w:val="16"/>
                <w:szCs w:val="16"/>
                <w:lang w:val="en-US"/>
              </w:rPr>
            </w:pPr>
            <w:r w:rsidRPr="00606A1C">
              <w:rPr>
                <w:sz w:val="16"/>
                <w:szCs w:val="16"/>
                <w:lang w:val="en-US"/>
              </w:rPr>
              <w:t>20.04.2019</w:t>
            </w:r>
          </w:p>
          <w:p w14:paraId="5F266200" w14:textId="398B50DD" w:rsidR="00606A1C" w:rsidRPr="00606A1C" w:rsidRDefault="00606A1C" w:rsidP="00606A1C">
            <w:pPr>
              <w:keepNext/>
              <w:jc w:val="center"/>
              <w:rPr>
                <w:sz w:val="16"/>
                <w:szCs w:val="16"/>
                <w:lang w:val="en-US"/>
              </w:rPr>
            </w:pPr>
            <w:r w:rsidRPr="00606A1C">
              <w:rPr>
                <w:sz w:val="16"/>
                <w:szCs w:val="16"/>
              </w:rPr>
              <w:t>"</w:t>
            </w:r>
            <w:proofErr w:type="spellStart"/>
            <w:r w:rsidRPr="00606A1C">
              <w:rPr>
                <w:sz w:val="16"/>
                <w:szCs w:val="16"/>
              </w:rPr>
              <w:t>Uryadoviy</w:t>
            </w:r>
            <w:proofErr w:type="spellEnd"/>
            <w:r w:rsidRPr="00606A1C">
              <w:rPr>
                <w:sz w:val="16"/>
                <w:szCs w:val="16"/>
              </w:rPr>
              <w:t xml:space="preserve"> Courier", </w:t>
            </w:r>
            <w:r w:rsidR="001527D9">
              <w:rPr>
                <w:sz w:val="16"/>
                <w:szCs w:val="16"/>
              </w:rPr>
              <w:br/>
            </w:r>
            <w:r w:rsidRPr="00606A1C">
              <w:rPr>
                <w:sz w:val="16"/>
                <w:szCs w:val="16"/>
              </w:rPr>
              <w:t xml:space="preserve">No 77 of </w:t>
            </w:r>
            <w:r w:rsidRPr="00606A1C">
              <w:rPr>
                <w:sz w:val="16"/>
                <w:szCs w:val="16"/>
                <w:lang w:val="en-US"/>
              </w:rPr>
              <w:t>20.04.2019</w:t>
            </w:r>
          </w:p>
          <w:p w14:paraId="5E8A738A" w14:textId="77777777" w:rsidR="00606A1C" w:rsidRPr="00606A1C" w:rsidRDefault="00606A1C" w:rsidP="00606A1C">
            <w:pPr>
              <w:keepNext/>
              <w:jc w:val="center"/>
              <w:rPr>
                <w:sz w:val="16"/>
                <w:szCs w:val="16"/>
                <w:lang w:val="en-US"/>
              </w:rPr>
            </w:pPr>
            <w:r w:rsidRPr="00606A1C">
              <w:rPr>
                <w:sz w:val="16"/>
                <w:szCs w:val="16"/>
                <w:lang w:val="en-US"/>
              </w:rPr>
              <w:t>(anti-dumping measure was extended for the period of the expiry review)</w:t>
            </w:r>
          </w:p>
        </w:tc>
      </w:tr>
      <w:tr w:rsidR="00606A1C" w:rsidRPr="00606A1C" w14:paraId="6876321D" w14:textId="77777777" w:rsidTr="001510F0">
        <w:tc>
          <w:tcPr>
            <w:tcW w:w="971" w:type="dxa"/>
            <w:tcBorders>
              <w:top w:val="nil"/>
              <w:bottom w:val="nil"/>
            </w:tcBorders>
            <w:shd w:val="clear" w:color="auto" w:fill="auto"/>
          </w:tcPr>
          <w:p w14:paraId="2F5E941F" w14:textId="77777777" w:rsidR="00606A1C" w:rsidRPr="00606A1C" w:rsidRDefault="00606A1C" w:rsidP="00606A1C">
            <w:pPr>
              <w:jc w:val="left"/>
              <w:rPr>
                <w:sz w:val="16"/>
                <w:szCs w:val="16"/>
              </w:rPr>
            </w:pPr>
          </w:p>
        </w:tc>
        <w:tc>
          <w:tcPr>
            <w:tcW w:w="2352" w:type="dxa"/>
            <w:tcBorders>
              <w:bottom w:val="single" w:sz="4" w:space="0" w:color="auto"/>
            </w:tcBorders>
            <w:shd w:val="clear" w:color="auto" w:fill="auto"/>
          </w:tcPr>
          <w:p w14:paraId="5A6535FD" w14:textId="77777777" w:rsidR="00606A1C" w:rsidRPr="00606A1C" w:rsidRDefault="00606A1C" w:rsidP="00606A1C">
            <w:pPr>
              <w:jc w:val="left"/>
              <w:rPr>
                <w:sz w:val="16"/>
                <w:szCs w:val="16"/>
              </w:rPr>
            </w:pPr>
            <w:proofErr w:type="spellStart"/>
            <w:r w:rsidRPr="00606A1C">
              <w:rPr>
                <w:sz w:val="16"/>
                <w:szCs w:val="16"/>
              </w:rPr>
              <w:t>Pointworks</w:t>
            </w:r>
            <w:proofErr w:type="spellEnd"/>
          </w:p>
          <w:p w14:paraId="77D5103F" w14:textId="1350D9A7" w:rsidR="00606A1C" w:rsidRPr="00606A1C" w:rsidRDefault="00606A1C" w:rsidP="00606A1C">
            <w:pPr>
              <w:jc w:val="left"/>
              <w:rPr>
                <w:sz w:val="16"/>
                <w:szCs w:val="16"/>
              </w:rPr>
            </w:pPr>
            <w:r w:rsidRPr="00606A1C">
              <w:rPr>
                <w:sz w:val="16"/>
                <w:szCs w:val="16"/>
              </w:rPr>
              <w:t>No. АD-23/2001/52-63</w:t>
            </w:r>
          </w:p>
        </w:tc>
        <w:tc>
          <w:tcPr>
            <w:tcW w:w="1555" w:type="dxa"/>
            <w:tcBorders>
              <w:bottom w:val="single" w:sz="4" w:space="0" w:color="auto"/>
            </w:tcBorders>
            <w:shd w:val="clear" w:color="auto" w:fill="auto"/>
          </w:tcPr>
          <w:p w14:paraId="43DD479C" w14:textId="77777777" w:rsidR="00606A1C" w:rsidRPr="00606A1C" w:rsidRDefault="00606A1C" w:rsidP="00606A1C">
            <w:pPr>
              <w:jc w:val="center"/>
              <w:rPr>
                <w:sz w:val="16"/>
                <w:szCs w:val="16"/>
              </w:rPr>
            </w:pPr>
            <w:r w:rsidRPr="00606A1C">
              <w:rPr>
                <w:sz w:val="16"/>
                <w:szCs w:val="16"/>
              </w:rPr>
              <w:t>Duty</w:t>
            </w:r>
          </w:p>
        </w:tc>
        <w:tc>
          <w:tcPr>
            <w:tcW w:w="1964" w:type="dxa"/>
            <w:tcBorders>
              <w:bottom w:val="single" w:sz="4" w:space="0" w:color="auto"/>
            </w:tcBorders>
            <w:shd w:val="clear" w:color="auto" w:fill="auto"/>
          </w:tcPr>
          <w:p w14:paraId="1B10F5EE" w14:textId="77777777" w:rsidR="00606A1C" w:rsidRPr="00606A1C" w:rsidRDefault="00606A1C" w:rsidP="00606A1C">
            <w:pPr>
              <w:jc w:val="center"/>
              <w:rPr>
                <w:sz w:val="16"/>
                <w:szCs w:val="16"/>
              </w:rPr>
            </w:pPr>
            <w:r w:rsidRPr="00606A1C">
              <w:rPr>
                <w:sz w:val="16"/>
                <w:szCs w:val="16"/>
              </w:rPr>
              <w:t>10.07.2002</w:t>
            </w:r>
          </w:p>
          <w:p w14:paraId="74B75F29" w14:textId="77777777" w:rsidR="00606A1C" w:rsidRPr="00606A1C" w:rsidRDefault="00606A1C" w:rsidP="00606A1C">
            <w:pPr>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No. 123 of 10.07.2002</w:t>
            </w:r>
          </w:p>
        </w:tc>
        <w:tc>
          <w:tcPr>
            <w:tcW w:w="2138" w:type="dxa"/>
            <w:tcBorders>
              <w:bottom w:val="single" w:sz="4" w:space="0" w:color="auto"/>
            </w:tcBorders>
            <w:shd w:val="clear" w:color="auto" w:fill="auto"/>
          </w:tcPr>
          <w:p w14:paraId="39CA8E79" w14:textId="77777777" w:rsidR="00606A1C" w:rsidRPr="00606A1C" w:rsidRDefault="00606A1C" w:rsidP="00606A1C">
            <w:pPr>
              <w:jc w:val="center"/>
              <w:rPr>
                <w:sz w:val="16"/>
                <w:szCs w:val="16"/>
              </w:rPr>
            </w:pPr>
            <w:r w:rsidRPr="00606A1C">
              <w:rPr>
                <w:sz w:val="16"/>
                <w:szCs w:val="16"/>
              </w:rPr>
              <w:t>29.11.2014</w:t>
            </w:r>
          </w:p>
          <w:p w14:paraId="2AC8850F" w14:textId="77777777" w:rsidR="00606A1C" w:rsidRPr="00606A1C" w:rsidRDefault="00606A1C" w:rsidP="00606A1C">
            <w:pPr>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w:t>
            </w:r>
          </w:p>
          <w:p w14:paraId="096450A3" w14:textId="30A9FD90" w:rsidR="00606A1C" w:rsidRPr="00606A1C" w:rsidRDefault="00606A1C" w:rsidP="001527D9">
            <w:pPr>
              <w:jc w:val="center"/>
              <w:rPr>
                <w:sz w:val="16"/>
                <w:szCs w:val="16"/>
              </w:rPr>
            </w:pPr>
            <w:r w:rsidRPr="00606A1C">
              <w:rPr>
                <w:sz w:val="16"/>
                <w:szCs w:val="16"/>
              </w:rPr>
              <w:t xml:space="preserve">No. 223 of 29.11.2013 </w:t>
            </w:r>
          </w:p>
        </w:tc>
      </w:tr>
      <w:tr w:rsidR="00606A1C" w:rsidRPr="00606A1C" w14:paraId="732933CA" w14:textId="77777777" w:rsidTr="001510F0">
        <w:tc>
          <w:tcPr>
            <w:tcW w:w="971" w:type="dxa"/>
            <w:tcBorders>
              <w:top w:val="nil"/>
              <w:bottom w:val="nil"/>
            </w:tcBorders>
            <w:shd w:val="clear" w:color="auto" w:fill="auto"/>
          </w:tcPr>
          <w:p w14:paraId="196D6585" w14:textId="77777777" w:rsidR="00606A1C" w:rsidRPr="00606A1C" w:rsidRDefault="00606A1C" w:rsidP="00606A1C">
            <w:pPr>
              <w:jc w:val="left"/>
              <w:rPr>
                <w:sz w:val="16"/>
                <w:szCs w:val="16"/>
              </w:rPr>
            </w:pPr>
          </w:p>
        </w:tc>
        <w:tc>
          <w:tcPr>
            <w:tcW w:w="2352" w:type="dxa"/>
            <w:tcBorders>
              <w:bottom w:val="single" w:sz="4" w:space="0" w:color="auto"/>
            </w:tcBorders>
            <w:shd w:val="clear" w:color="auto" w:fill="auto"/>
          </w:tcPr>
          <w:p w14:paraId="14DC50C6" w14:textId="77777777" w:rsidR="00606A1C" w:rsidRPr="00606A1C" w:rsidRDefault="00606A1C" w:rsidP="00606A1C">
            <w:pPr>
              <w:jc w:val="left"/>
              <w:rPr>
                <w:sz w:val="16"/>
                <w:szCs w:val="16"/>
              </w:rPr>
            </w:pPr>
            <w:r w:rsidRPr="00606A1C">
              <w:rPr>
                <w:sz w:val="16"/>
                <w:szCs w:val="16"/>
              </w:rPr>
              <w:t>Caustic soda</w:t>
            </w:r>
          </w:p>
          <w:p w14:paraId="63136AE8" w14:textId="77777777" w:rsidR="00606A1C" w:rsidRPr="00606A1C" w:rsidRDefault="00606A1C" w:rsidP="00606A1C">
            <w:pPr>
              <w:jc w:val="left"/>
              <w:rPr>
                <w:sz w:val="16"/>
                <w:szCs w:val="16"/>
              </w:rPr>
            </w:pPr>
            <w:r w:rsidRPr="00606A1C">
              <w:rPr>
                <w:sz w:val="16"/>
                <w:szCs w:val="16"/>
              </w:rPr>
              <w:t>No. AD-3</w:t>
            </w:r>
            <w:r w:rsidRPr="00606A1C">
              <w:rPr>
                <w:sz w:val="16"/>
                <w:szCs w:val="16"/>
                <w:lang w:val="uk-UA"/>
              </w:rPr>
              <w:t>24</w:t>
            </w:r>
            <w:r w:rsidRPr="00606A1C">
              <w:rPr>
                <w:sz w:val="16"/>
                <w:szCs w:val="16"/>
              </w:rPr>
              <w:t>/201</w:t>
            </w:r>
            <w:r w:rsidRPr="00606A1C">
              <w:rPr>
                <w:sz w:val="16"/>
                <w:szCs w:val="16"/>
                <w:lang w:val="uk-UA"/>
              </w:rPr>
              <w:t>4</w:t>
            </w:r>
            <w:r w:rsidRPr="00606A1C">
              <w:rPr>
                <w:sz w:val="16"/>
                <w:szCs w:val="16"/>
              </w:rPr>
              <w:t>/44</w:t>
            </w:r>
            <w:r w:rsidRPr="00606A1C">
              <w:rPr>
                <w:sz w:val="16"/>
                <w:szCs w:val="16"/>
                <w:lang w:val="uk-UA"/>
              </w:rPr>
              <w:t>2</w:t>
            </w:r>
            <w:r w:rsidRPr="00606A1C">
              <w:rPr>
                <w:sz w:val="16"/>
                <w:szCs w:val="16"/>
              </w:rPr>
              <w:t>1-0</w:t>
            </w:r>
            <w:r w:rsidRPr="00606A1C">
              <w:rPr>
                <w:sz w:val="16"/>
                <w:szCs w:val="16"/>
                <w:lang w:val="uk-UA"/>
              </w:rPr>
              <w:t>6</w:t>
            </w:r>
          </w:p>
        </w:tc>
        <w:tc>
          <w:tcPr>
            <w:tcW w:w="1555" w:type="dxa"/>
            <w:tcBorders>
              <w:bottom w:val="single" w:sz="4" w:space="0" w:color="auto"/>
            </w:tcBorders>
            <w:shd w:val="clear" w:color="auto" w:fill="auto"/>
          </w:tcPr>
          <w:p w14:paraId="7AF94236" w14:textId="77777777" w:rsidR="00606A1C" w:rsidRPr="00606A1C" w:rsidRDefault="00606A1C" w:rsidP="00606A1C">
            <w:pPr>
              <w:jc w:val="center"/>
              <w:rPr>
                <w:sz w:val="16"/>
                <w:szCs w:val="16"/>
              </w:rPr>
            </w:pPr>
            <w:r w:rsidRPr="00606A1C">
              <w:rPr>
                <w:sz w:val="16"/>
                <w:szCs w:val="16"/>
              </w:rPr>
              <w:t>Duty</w:t>
            </w:r>
          </w:p>
        </w:tc>
        <w:tc>
          <w:tcPr>
            <w:tcW w:w="1964" w:type="dxa"/>
            <w:tcBorders>
              <w:bottom w:val="single" w:sz="4" w:space="0" w:color="auto"/>
            </w:tcBorders>
            <w:shd w:val="clear" w:color="auto" w:fill="auto"/>
          </w:tcPr>
          <w:p w14:paraId="476DFC17" w14:textId="77777777" w:rsidR="00606A1C" w:rsidRPr="00606A1C" w:rsidRDefault="00606A1C" w:rsidP="00606A1C">
            <w:pPr>
              <w:jc w:val="center"/>
              <w:rPr>
                <w:sz w:val="16"/>
                <w:szCs w:val="16"/>
              </w:rPr>
            </w:pPr>
            <w:r w:rsidRPr="00606A1C">
              <w:rPr>
                <w:sz w:val="16"/>
                <w:szCs w:val="16"/>
              </w:rPr>
              <w:t>06.06.2016</w:t>
            </w:r>
          </w:p>
          <w:p w14:paraId="616CDC8A" w14:textId="3F89D05B" w:rsidR="00606A1C" w:rsidRPr="00606A1C" w:rsidRDefault="00606A1C" w:rsidP="00606A1C">
            <w:pPr>
              <w:jc w:val="center"/>
              <w:rPr>
                <w:sz w:val="16"/>
                <w:szCs w:val="16"/>
              </w:rPr>
            </w:pPr>
            <w:proofErr w:type="spellStart"/>
            <w:r w:rsidRPr="00606A1C">
              <w:rPr>
                <w:sz w:val="16"/>
                <w:szCs w:val="16"/>
              </w:rPr>
              <w:t>Uryadoviy</w:t>
            </w:r>
            <w:proofErr w:type="spellEnd"/>
            <w:r w:rsidRPr="00606A1C">
              <w:rPr>
                <w:sz w:val="16"/>
                <w:szCs w:val="16"/>
              </w:rPr>
              <w:t xml:space="preserve"> Courier", No</w:t>
            </w:r>
            <w:r w:rsidR="001527D9">
              <w:rPr>
                <w:sz w:val="16"/>
                <w:szCs w:val="16"/>
              </w:rPr>
              <w:t>.</w:t>
            </w:r>
            <w:r w:rsidRPr="00606A1C">
              <w:rPr>
                <w:sz w:val="16"/>
                <w:szCs w:val="16"/>
              </w:rPr>
              <w:t xml:space="preserve"> 85 of 06.05.2016</w:t>
            </w:r>
          </w:p>
        </w:tc>
        <w:tc>
          <w:tcPr>
            <w:tcW w:w="2138" w:type="dxa"/>
            <w:tcBorders>
              <w:bottom w:val="single" w:sz="4" w:space="0" w:color="auto"/>
            </w:tcBorders>
            <w:shd w:val="clear" w:color="auto" w:fill="auto"/>
          </w:tcPr>
          <w:p w14:paraId="28558056" w14:textId="04713789" w:rsidR="00606A1C" w:rsidRPr="00606A1C" w:rsidRDefault="001527D9" w:rsidP="00606A1C">
            <w:pPr>
              <w:keepNext/>
              <w:jc w:val="center"/>
              <w:rPr>
                <w:sz w:val="16"/>
                <w:szCs w:val="16"/>
              </w:rPr>
            </w:pPr>
            <w:r>
              <w:rPr>
                <w:sz w:val="16"/>
                <w:szCs w:val="16"/>
              </w:rPr>
              <w:t>-</w:t>
            </w:r>
          </w:p>
        </w:tc>
      </w:tr>
      <w:tr w:rsidR="00606A1C" w:rsidRPr="00606A1C" w14:paraId="39D4EED3" w14:textId="77777777" w:rsidTr="001510F0">
        <w:tc>
          <w:tcPr>
            <w:tcW w:w="971" w:type="dxa"/>
            <w:tcBorders>
              <w:top w:val="nil"/>
              <w:bottom w:val="nil"/>
            </w:tcBorders>
            <w:shd w:val="clear" w:color="auto" w:fill="auto"/>
          </w:tcPr>
          <w:p w14:paraId="44DDB912" w14:textId="78DDBAC1" w:rsidR="00606A1C" w:rsidRPr="00606A1C" w:rsidRDefault="00606A1C" w:rsidP="00606A1C">
            <w:pPr>
              <w:keepNext/>
              <w:jc w:val="left"/>
              <w:rPr>
                <w:sz w:val="16"/>
                <w:szCs w:val="16"/>
              </w:rPr>
            </w:pPr>
          </w:p>
        </w:tc>
        <w:tc>
          <w:tcPr>
            <w:tcW w:w="2352" w:type="dxa"/>
            <w:tcBorders>
              <w:bottom w:val="single" w:sz="4" w:space="0" w:color="auto"/>
            </w:tcBorders>
            <w:shd w:val="clear" w:color="auto" w:fill="auto"/>
          </w:tcPr>
          <w:p w14:paraId="0911BB9D" w14:textId="77777777" w:rsidR="00606A1C" w:rsidRPr="00606A1C" w:rsidRDefault="00606A1C" w:rsidP="00606A1C">
            <w:pPr>
              <w:jc w:val="left"/>
              <w:rPr>
                <w:sz w:val="16"/>
                <w:szCs w:val="16"/>
              </w:rPr>
            </w:pPr>
            <w:r w:rsidRPr="00606A1C">
              <w:rPr>
                <w:sz w:val="16"/>
                <w:szCs w:val="16"/>
              </w:rPr>
              <w:t>Ceramic grinding wheels</w:t>
            </w:r>
          </w:p>
          <w:p w14:paraId="085721DF" w14:textId="0D8DACEB" w:rsidR="00606A1C" w:rsidRPr="00606A1C" w:rsidRDefault="00606A1C" w:rsidP="00606A1C">
            <w:pPr>
              <w:ind w:right="-114"/>
              <w:jc w:val="left"/>
              <w:rPr>
                <w:sz w:val="16"/>
                <w:szCs w:val="16"/>
              </w:rPr>
            </w:pPr>
            <w:r w:rsidRPr="00606A1C">
              <w:rPr>
                <w:sz w:val="16"/>
                <w:szCs w:val="16"/>
              </w:rPr>
              <w:t>No</w:t>
            </w:r>
            <w:r w:rsidR="001527D9">
              <w:rPr>
                <w:sz w:val="16"/>
                <w:szCs w:val="16"/>
              </w:rPr>
              <w:t xml:space="preserve">. </w:t>
            </w:r>
            <w:r w:rsidRPr="00606A1C">
              <w:rPr>
                <w:sz w:val="16"/>
                <w:szCs w:val="16"/>
              </w:rPr>
              <w:t>AD- 347/2015/4411-06</w:t>
            </w:r>
          </w:p>
        </w:tc>
        <w:tc>
          <w:tcPr>
            <w:tcW w:w="1555" w:type="dxa"/>
            <w:tcBorders>
              <w:bottom w:val="single" w:sz="4" w:space="0" w:color="auto"/>
            </w:tcBorders>
            <w:shd w:val="clear" w:color="auto" w:fill="auto"/>
          </w:tcPr>
          <w:p w14:paraId="11BB2575" w14:textId="77777777" w:rsidR="00606A1C" w:rsidRPr="00606A1C" w:rsidRDefault="00606A1C" w:rsidP="00606A1C">
            <w:pPr>
              <w:jc w:val="center"/>
              <w:rPr>
                <w:sz w:val="16"/>
                <w:szCs w:val="16"/>
              </w:rPr>
            </w:pPr>
            <w:r w:rsidRPr="00606A1C">
              <w:rPr>
                <w:sz w:val="16"/>
                <w:szCs w:val="16"/>
              </w:rPr>
              <w:t>Duty</w:t>
            </w:r>
          </w:p>
        </w:tc>
        <w:tc>
          <w:tcPr>
            <w:tcW w:w="1964" w:type="dxa"/>
            <w:tcBorders>
              <w:bottom w:val="single" w:sz="4" w:space="0" w:color="auto"/>
            </w:tcBorders>
            <w:shd w:val="clear" w:color="auto" w:fill="auto"/>
          </w:tcPr>
          <w:p w14:paraId="5398AAE1" w14:textId="77777777" w:rsidR="00606A1C" w:rsidRPr="00606A1C" w:rsidRDefault="00606A1C" w:rsidP="00606A1C">
            <w:pPr>
              <w:jc w:val="center"/>
              <w:rPr>
                <w:sz w:val="16"/>
                <w:szCs w:val="16"/>
              </w:rPr>
            </w:pPr>
            <w:r w:rsidRPr="00606A1C">
              <w:rPr>
                <w:sz w:val="16"/>
                <w:szCs w:val="16"/>
              </w:rPr>
              <w:t>16.05.2017</w:t>
            </w:r>
          </w:p>
          <w:p w14:paraId="22E06E7B" w14:textId="77777777" w:rsidR="00606A1C" w:rsidRPr="00606A1C" w:rsidRDefault="00606A1C" w:rsidP="00606A1C">
            <w:pPr>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No. 72 of 15.04.2017</w:t>
            </w:r>
          </w:p>
        </w:tc>
        <w:tc>
          <w:tcPr>
            <w:tcW w:w="2138" w:type="dxa"/>
            <w:tcBorders>
              <w:bottom w:val="single" w:sz="4" w:space="0" w:color="auto"/>
            </w:tcBorders>
            <w:shd w:val="clear" w:color="auto" w:fill="auto"/>
          </w:tcPr>
          <w:p w14:paraId="16FB1803" w14:textId="066C3B6B" w:rsidR="00606A1C" w:rsidRPr="00606A1C" w:rsidRDefault="001527D9" w:rsidP="00606A1C">
            <w:pPr>
              <w:keepNext/>
              <w:jc w:val="center"/>
              <w:rPr>
                <w:sz w:val="16"/>
                <w:szCs w:val="16"/>
              </w:rPr>
            </w:pPr>
            <w:r>
              <w:rPr>
                <w:sz w:val="16"/>
                <w:szCs w:val="16"/>
              </w:rPr>
              <w:t>-</w:t>
            </w:r>
          </w:p>
        </w:tc>
      </w:tr>
      <w:tr w:rsidR="00606A1C" w:rsidRPr="00606A1C" w14:paraId="7EDCDFBE" w14:textId="77777777" w:rsidTr="005C2763">
        <w:tc>
          <w:tcPr>
            <w:tcW w:w="971" w:type="dxa"/>
            <w:tcBorders>
              <w:top w:val="nil"/>
              <w:bottom w:val="nil"/>
            </w:tcBorders>
            <w:shd w:val="clear" w:color="auto" w:fill="auto"/>
          </w:tcPr>
          <w:p w14:paraId="38DAF649" w14:textId="77777777" w:rsidR="00606A1C" w:rsidRPr="00606A1C" w:rsidRDefault="00606A1C" w:rsidP="00606A1C">
            <w:pPr>
              <w:keepNext/>
              <w:jc w:val="left"/>
              <w:rPr>
                <w:sz w:val="16"/>
                <w:szCs w:val="16"/>
              </w:rPr>
            </w:pPr>
          </w:p>
        </w:tc>
        <w:tc>
          <w:tcPr>
            <w:tcW w:w="2352" w:type="dxa"/>
            <w:tcBorders>
              <w:top w:val="single" w:sz="4" w:space="0" w:color="auto"/>
              <w:bottom w:val="single" w:sz="4" w:space="0" w:color="auto"/>
            </w:tcBorders>
            <w:shd w:val="clear" w:color="auto" w:fill="auto"/>
          </w:tcPr>
          <w:p w14:paraId="43271BFF" w14:textId="77777777" w:rsidR="00606A1C" w:rsidRPr="00606A1C" w:rsidRDefault="00606A1C" w:rsidP="00606A1C">
            <w:pPr>
              <w:ind w:right="-108"/>
              <w:jc w:val="left"/>
              <w:rPr>
                <w:sz w:val="16"/>
                <w:szCs w:val="16"/>
              </w:rPr>
            </w:pPr>
            <w:r w:rsidRPr="00606A1C">
              <w:rPr>
                <w:sz w:val="16"/>
                <w:szCs w:val="16"/>
              </w:rPr>
              <w:t>Certain types of chocolate and other processed food products containing cocoa</w:t>
            </w:r>
          </w:p>
          <w:p w14:paraId="4E69D86F" w14:textId="0A928596" w:rsidR="00606A1C" w:rsidRPr="00606A1C" w:rsidRDefault="00606A1C" w:rsidP="00606A1C">
            <w:pPr>
              <w:jc w:val="left"/>
              <w:rPr>
                <w:sz w:val="16"/>
                <w:szCs w:val="16"/>
              </w:rPr>
            </w:pPr>
            <w:r w:rsidRPr="00606A1C">
              <w:rPr>
                <w:sz w:val="16"/>
                <w:szCs w:val="16"/>
              </w:rPr>
              <w:t>No</w:t>
            </w:r>
            <w:r w:rsidR="001527D9">
              <w:rPr>
                <w:sz w:val="16"/>
                <w:szCs w:val="16"/>
              </w:rPr>
              <w:t xml:space="preserve">. </w:t>
            </w:r>
            <w:r w:rsidRPr="00606A1C">
              <w:rPr>
                <w:sz w:val="16"/>
                <w:szCs w:val="16"/>
              </w:rPr>
              <w:t>AD-357/2016/4411-05</w:t>
            </w:r>
          </w:p>
        </w:tc>
        <w:tc>
          <w:tcPr>
            <w:tcW w:w="1555" w:type="dxa"/>
            <w:tcBorders>
              <w:top w:val="single" w:sz="4" w:space="0" w:color="auto"/>
              <w:bottom w:val="single" w:sz="4" w:space="0" w:color="auto"/>
            </w:tcBorders>
            <w:shd w:val="clear" w:color="auto" w:fill="auto"/>
          </w:tcPr>
          <w:p w14:paraId="4DA0E926" w14:textId="77777777" w:rsidR="00606A1C" w:rsidRPr="00606A1C" w:rsidRDefault="00606A1C" w:rsidP="00606A1C">
            <w:pPr>
              <w:jc w:val="center"/>
              <w:rPr>
                <w:sz w:val="16"/>
                <w:szCs w:val="16"/>
              </w:rPr>
            </w:pPr>
            <w:r w:rsidRPr="00606A1C">
              <w:rPr>
                <w:sz w:val="16"/>
                <w:szCs w:val="16"/>
              </w:rPr>
              <w:t>Duty</w:t>
            </w:r>
          </w:p>
        </w:tc>
        <w:tc>
          <w:tcPr>
            <w:tcW w:w="1964" w:type="dxa"/>
            <w:tcBorders>
              <w:top w:val="single" w:sz="4" w:space="0" w:color="auto"/>
              <w:bottom w:val="single" w:sz="4" w:space="0" w:color="auto"/>
            </w:tcBorders>
            <w:shd w:val="clear" w:color="auto" w:fill="auto"/>
          </w:tcPr>
          <w:p w14:paraId="311D33F1" w14:textId="77777777" w:rsidR="00606A1C" w:rsidRPr="00606A1C" w:rsidRDefault="00606A1C" w:rsidP="00606A1C">
            <w:pPr>
              <w:jc w:val="center"/>
              <w:rPr>
                <w:sz w:val="16"/>
                <w:szCs w:val="16"/>
              </w:rPr>
            </w:pPr>
            <w:r w:rsidRPr="00606A1C">
              <w:rPr>
                <w:sz w:val="16"/>
                <w:szCs w:val="16"/>
              </w:rPr>
              <w:t>20.06.2017</w:t>
            </w:r>
          </w:p>
          <w:p w14:paraId="485E75EC" w14:textId="2A7BB606" w:rsidR="00606A1C" w:rsidRPr="00606A1C" w:rsidRDefault="00606A1C" w:rsidP="00606A1C">
            <w:pPr>
              <w:jc w:val="center"/>
              <w:rPr>
                <w:sz w:val="16"/>
                <w:szCs w:val="16"/>
              </w:rPr>
            </w:pPr>
            <w:proofErr w:type="spellStart"/>
            <w:r w:rsidRPr="00606A1C">
              <w:rPr>
                <w:sz w:val="16"/>
                <w:szCs w:val="16"/>
              </w:rPr>
              <w:t>Uryadoviy</w:t>
            </w:r>
            <w:proofErr w:type="spellEnd"/>
            <w:r w:rsidRPr="00606A1C">
              <w:rPr>
                <w:sz w:val="16"/>
                <w:szCs w:val="16"/>
              </w:rPr>
              <w:t xml:space="preserve"> Courier", No</w:t>
            </w:r>
            <w:r w:rsidR="001527D9">
              <w:rPr>
                <w:sz w:val="16"/>
                <w:szCs w:val="16"/>
              </w:rPr>
              <w:t>.</w:t>
            </w:r>
            <w:r w:rsidRPr="00606A1C">
              <w:rPr>
                <w:sz w:val="16"/>
                <w:szCs w:val="16"/>
              </w:rPr>
              <w:t xml:space="preserve"> 92 of 20.05.2017</w:t>
            </w:r>
          </w:p>
        </w:tc>
        <w:tc>
          <w:tcPr>
            <w:tcW w:w="2138" w:type="dxa"/>
            <w:tcBorders>
              <w:top w:val="single" w:sz="4" w:space="0" w:color="auto"/>
              <w:bottom w:val="single" w:sz="4" w:space="0" w:color="auto"/>
            </w:tcBorders>
            <w:shd w:val="clear" w:color="auto" w:fill="auto"/>
          </w:tcPr>
          <w:p w14:paraId="6ADEC29D" w14:textId="013037A4" w:rsidR="00606A1C" w:rsidRPr="00606A1C" w:rsidRDefault="001527D9" w:rsidP="00606A1C">
            <w:pPr>
              <w:keepNext/>
              <w:jc w:val="center"/>
              <w:rPr>
                <w:sz w:val="16"/>
                <w:szCs w:val="16"/>
              </w:rPr>
            </w:pPr>
            <w:r>
              <w:rPr>
                <w:sz w:val="16"/>
                <w:szCs w:val="16"/>
              </w:rPr>
              <w:t>-</w:t>
            </w:r>
          </w:p>
        </w:tc>
      </w:tr>
      <w:tr w:rsidR="00606A1C" w:rsidRPr="00606A1C" w14:paraId="21C54D77" w14:textId="77777777" w:rsidTr="005C2763">
        <w:tc>
          <w:tcPr>
            <w:tcW w:w="971" w:type="dxa"/>
            <w:tcBorders>
              <w:top w:val="nil"/>
              <w:bottom w:val="nil"/>
            </w:tcBorders>
            <w:shd w:val="clear" w:color="auto" w:fill="auto"/>
          </w:tcPr>
          <w:p w14:paraId="7A806CA3" w14:textId="77777777" w:rsidR="00606A1C" w:rsidRPr="00606A1C" w:rsidRDefault="00606A1C" w:rsidP="00606A1C">
            <w:pPr>
              <w:keepNext/>
              <w:jc w:val="left"/>
              <w:rPr>
                <w:sz w:val="16"/>
                <w:szCs w:val="16"/>
              </w:rPr>
            </w:pPr>
          </w:p>
        </w:tc>
        <w:tc>
          <w:tcPr>
            <w:tcW w:w="2352" w:type="dxa"/>
            <w:tcBorders>
              <w:top w:val="single" w:sz="4" w:space="0" w:color="auto"/>
              <w:bottom w:val="single" w:sz="4" w:space="0" w:color="auto"/>
            </w:tcBorders>
            <w:shd w:val="clear" w:color="auto" w:fill="auto"/>
          </w:tcPr>
          <w:p w14:paraId="2BD4A9B8" w14:textId="77777777" w:rsidR="00606A1C" w:rsidRPr="00606A1C" w:rsidRDefault="00606A1C" w:rsidP="00606A1C">
            <w:pPr>
              <w:jc w:val="left"/>
              <w:rPr>
                <w:sz w:val="16"/>
                <w:szCs w:val="16"/>
              </w:rPr>
            </w:pPr>
            <w:r w:rsidRPr="00606A1C">
              <w:rPr>
                <w:sz w:val="16"/>
                <w:szCs w:val="16"/>
              </w:rPr>
              <w:t>Nitrogen fertilizers</w:t>
            </w:r>
          </w:p>
          <w:p w14:paraId="187FBF1A" w14:textId="0CF883CF" w:rsidR="00606A1C" w:rsidRPr="00606A1C" w:rsidRDefault="00606A1C" w:rsidP="00606A1C">
            <w:pPr>
              <w:ind w:right="-114"/>
              <w:jc w:val="left"/>
              <w:rPr>
                <w:sz w:val="16"/>
                <w:szCs w:val="16"/>
              </w:rPr>
            </w:pPr>
            <w:r w:rsidRPr="00606A1C">
              <w:rPr>
                <w:sz w:val="16"/>
                <w:szCs w:val="16"/>
              </w:rPr>
              <w:t>No</w:t>
            </w:r>
            <w:r w:rsidR="001527D9">
              <w:rPr>
                <w:sz w:val="16"/>
                <w:szCs w:val="16"/>
              </w:rPr>
              <w:t xml:space="preserve">. </w:t>
            </w:r>
            <w:r w:rsidRPr="00606A1C">
              <w:rPr>
                <w:sz w:val="16"/>
                <w:szCs w:val="16"/>
              </w:rPr>
              <w:t>AD-331/2015/4442-06</w:t>
            </w:r>
          </w:p>
        </w:tc>
        <w:tc>
          <w:tcPr>
            <w:tcW w:w="1555" w:type="dxa"/>
            <w:tcBorders>
              <w:top w:val="single" w:sz="4" w:space="0" w:color="auto"/>
              <w:bottom w:val="single" w:sz="4" w:space="0" w:color="auto"/>
            </w:tcBorders>
            <w:shd w:val="clear" w:color="auto" w:fill="auto"/>
          </w:tcPr>
          <w:p w14:paraId="7858CD63" w14:textId="1FBA9823" w:rsidR="00606A1C" w:rsidRPr="00606A1C" w:rsidRDefault="00606A1C" w:rsidP="00606A1C">
            <w:pPr>
              <w:jc w:val="center"/>
              <w:rPr>
                <w:sz w:val="16"/>
                <w:szCs w:val="16"/>
              </w:rPr>
            </w:pPr>
            <w:r w:rsidRPr="00606A1C">
              <w:rPr>
                <w:sz w:val="16"/>
                <w:szCs w:val="16"/>
              </w:rPr>
              <w:t>Duty</w:t>
            </w:r>
          </w:p>
        </w:tc>
        <w:tc>
          <w:tcPr>
            <w:tcW w:w="1964" w:type="dxa"/>
            <w:tcBorders>
              <w:top w:val="single" w:sz="4" w:space="0" w:color="auto"/>
              <w:bottom w:val="single" w:sz="4" w:space="0" w:color="auto"/>
            </w:tcBorders>
            <w:shd w:val="clear" w:color="auto" w:fill="auto"/>
          </w:tcPr>
          <w:p w14:paraId="01CC59D0" w14:textId="77777777" w:rsidR="00606A1C" w:rsidRPr="00606A1C" w:rsidRDefault="00606A1C" w:rsidP="00606A1C">
            <w:pPr>
              <w:jc w:val="center"/>
              <w:rPr>
                <w:sz w:val="16"/>
                <w:szCs w:val="16"/>
              </w:rPr>
            </w:pPr>
            <w:r w:rsidRPr="00606A1C">
              <w:rPr>
                <w:sz w:val="16"/>
                <w:szCs w:val="16"/>
              </w:rPr>
              <w:t>01.03.2017</w:t>
            </w:r>
          </w:p>
          <w:p w14:paraId="179E2402" w14:textId="77777777" w:rsidR="00606A1C" w:rsidRPr="00606A1C" w:rsidRDefault="00606A1C" w:rsidP="00606A1C">
            <w:pPr>
              <w:jc w:val="center"/>
              <w:rPr>
                <w:sz w:val="16"/>
                <w:szCs w:val="16"/>
              </w:rPr>
            </w:pPr>
            <w:proofErr w:type="spellStart"/>
            <w:r w:rsidRPr="00606A1C">
              <w:rPr>
                <w:sz w:val="16"/>
                <w:szCs w:val="16"/>
              </w:rPr>
              <w:t>Uryadoviy</w:t>
            </w:r>
            <w:proofErr w:type="spellEnd"/>
            <w:r w:rsidRPr="00606A1C">
              <w:rPr>
                <w:sz w:val="16"/>
                <w:szCs w:val="16"/>
              </w:rPr>
              <w:t xml:space="preserve"> Courier", No 248 of 30.12.2016</w:t>
            </w:r>
          </w:p>
          <w:p w14:paraId="28D810FC" w14:textId="77777777" w:rsidR="00606A1C" w:rsidRPr="00606A1C" w:rsidRDefault="00606A1C" w:rsidP="00606A1C">
            <w:pPr>
              <w:jc w:val="center"/>
              <w:rPr>
                <w:sz w:val="16"/>
                <w:szCs w:val="16"/>
              </w:rPr>
            </w:pPr>
            <w:r w:rsidRPr="00606A1C">
              <w:rPr>
                <w:sz w:val="16"/>
                <w:szCs w:val="16"/>
                <w:lang w:val="en-US"/>
              </w:rPr>
              <w:t xml:space="preserve">(Factually </w:t>
            </w:r>
            <w:r w:rsidRPr="00606A1C">
              <w:rPr>
                <w:sz w:val="16"/>
                <w:szCs w:val="16"/>
              </w:rPr>
              <w:t>suspended till 21.05.2017)</w:t>
            </w:r>
          </w:p>
          <w:p w14:paraId="02D17CB4" w14:textId="77777777" w:rsidR="00606A1C" w:rsidRPr="00606A1C" w:rsidRDefault="00606A1C" w:rsidP="00606A1C">
            <w:pPr>
              <w:jc w:val="center"/>
              <w:rPr>
                <w:sz w:val="16"/>
                <w:szCs w:val="16"/>
                <w:lang w:val="en-US"/>
              </w:rPr>
            </w:pPr>
          </w:p>
          <w:p w14:paraId="39A9C455" w14:textId="77777777" w:rsidR="00606A1C" w:rsidRPr="00606A1C" w:rsidRDefault="00606A1C" w:rsidP="00606A1C">
            <w:pPr>
              <w:jc w:val="center"/>
              <w:rPr>
                <w:sz w:val="16"/>
                <w:szCs w:val="16"/>
              </w:rPr>
            </w:pPr>
            <w:r w:rsidRPr="00606A1C">
              <w:rPr>
                <w:sz w:val="16"/>
                <w:szCs w:val="16"/>
              </w:rPr>
              <w:t>21.05.2017</w:t>
            </w:r>
          </w:p>
          <w:p w14:paraId="51F3AF41" w14:textId="013A0919" w:rsidR="00606A1C" w:rsidRPr="00606A1C" w:rsidRDefault="00606A1C" w:rsidP="00606A1C">
            <w:pPr>
              <w:jc w:val="center"/>
              <w:rPr>
                <w:sz w:val="16"/>
                <w:szCs w:val="16"/>
                <w:lang w:val="uk-UA"/>
              </w:rPr>
            </w:pPr>
            <w:proofErr w:type="spellStart"/>
            <w:r w:rsidRPr="00606A1C">
              <w:rPr>
                <w:sz w:val="16"/>
                <w:szCs w:val="16"/>
              </w:rPr>
              <w:t>Uryadoviy</w:t>
            </w:r>
            <w:proofErr w:type="spellEnd"/>
            <w:r w:rsidRPr="00606A1C">
              <w:rPr>
                <w:sz w:val="16"/>
                <w:szCs w:val="16"/>
              </w:rPr>
              <w:t xml:space="preserve"> Courier", No</w:t>
            </w:r>
            <w:r w:rsidR="001527D9">
              <w:rPr>
                <w:sz w:val="16"/>
                <w:szCs w:val="16"/>
              </w:rPr>
              <w:t>.</w:t>
            </w:r>
            <w:r w:rsidRPr="00606A1C">
              <w:rPr>
                <w:sz w:val="16"/>
                <w:szCs w:val="16"/>
              </w:rPr>
              <w:t xml:space="preserve"> 92 of 20.05.2017</w:t>
            </w:r>
          </w:p>
        </w:tc>
        <w:tc>
          <w:tcPr>
            <w:tcW w:w="2138" w:type="dxa"/>
            <w:tcBorders>
              <w:top w:val="single" w:sz="4" w:space="0" w:color="auto"/>
              <w:bottom w:val="single" w:sz="4" w:space="0" w:color="auto"/>
            </w:tcBorders>
            <w:shd w:val="clear" w:color="auto" w:fill="auto"/>
          </w:tcPr>
          <w:p w14:paraId="0C9741D5" w14:textId="31D331CC" w:rsidR="00606A1C" w:rsidRPr="00606A1C" w:rsidRDefault="001527D9" w:rsidP="00606A1C">
            <w:pPr>
              <w:keepNext/>
              <w:jc w:val="center"/>
              <w:rPr>
                <w:sz w:val="16"/>
                <w:szCs w:val="16"/>
              </w:rPr>
            </w:pPr>
            <w:r>
              <w:rPr>
                <w:sz w:val="16"/>
                <w:szCs w:val="16"/>
              </w:rPr>
              <w:t>-</w:t>
            </w:r>
          </w:p>
        </w:tc>
      </w:tr>
      <w:tr w:rsidR="00606A1C" w:rsidRPr="00606A1C" w14:paraId="6B644A54" w14:textId="77777777" w:rsidTr="005C2763">
        <w:tc>
          <w:tcPr>
            <w:tcW w:w="971" w:type="dxa"/>
            <w:tcBorders>
              <w:top w:val="nil"/>
              <w:bottom w:val="single" w:sz="4" w:space="0" w:color="auto"/>
            </w:tcBorders>
            <w:shd w:val="clear" w:color="auto" w:fill="auto"/>
          </w:tcPr>
          <w:p w14:paraId="293993D7" w14:textId="77777777" w:rsidR="00606A1C" w:rsidRPr="00606A1C" w:rsidRDefault="00606A1C" w:rsidP="00606A1C">
            <w:pPr>
              <w:jc w:val="left"/>
              <w:rPr>
                <w:sz w:val="16"/>
                <w:szCs w:val="16"/>
              </w:rPr>
            </w:pPr>
          </w:p>
        </w:tc>
        <w:tc>
          <w:tcPr>
            <w:tcW w:w="2352" w:type="dxa"/>
            <w:tcBorders>
              <w:top w:val="single" w:sz="4" w:space="0" w:color="auto"/>
              <w:bottom w:val="single" w:sz="4" w:space="0" w:color="auto"/>
            </w:tcBorders>
            <w:shd w:val="clear" w:color="auto" w:fill="auto"/>
          </w:tcPr>
          <w:p w14:paraId="20E96F22" w14:textId="77777777" w:rsidR="00606A1C" w:rsidRPr="00606A1C" w:rsidRDefault="00606A1C" w:rsidP="00606A1C">
            <w:pPr>
              <w:jc w:val="left"/>
              <w:rPr>
                <w:sz w:val="16"/>
                <w:szCs w:val="16"/>
              </w:rPr>
            </w:pPr>
            <w:r w:rsidRPr="00606A1C">
              <w:rPr>
                <w:sz w:val="16"/>
                <w:szCs w:val="16"/>
              </w:rPr>
              <w:t>Rebar and wire rod</w:t>
            </w:r>
          </w:p>
          <w:p w14:paraId="13F4FD35" w14:textId="7189CFE4" w:rsidR="00606A1C" w:rsidRPr="00606A1C" w:rsidRDefault="00606A1C" w:rsidP="00606A1C">
            <w:pPr>
              <w:jc w:val="left"/>
              <w:rPr>
                <w:sz w:val="16"/>
                <w:szCs w:val="16"/>
              </w:rPr>
            </w:pPr>
            <w:r w:rsidRPr="00606A1C">
              <w:rPr>
                <w:sz w:val="16"/>
                <w:szCs w:val="16"/>
              </w:rPr>
              <w:t>No. AD-366/2017/4411-05</w:t>
            </w:r>
          </w:p>
        </w:tc>
        <w:tc>
          <w:tcPr>
            <w:tcW w:w="1555" w:type="dxa"/>
            <w:tcBorders>
              <w:top w:val="single" w:sz="4" w:space="0" w:color="auto"/>
              <w:bottom w:val="single" w:sz="4" w:space="0" w:color="auto"/>
            </w:tcBorders>
            <w:shd w:val="clear" w:color="auto" w:fill="auto"/>
          </w:tcPr>
          <w:p w14:paraId="38A29DC4" w14:textId="77777777" w:rsidR="00606A1C" w:rsidRPr="00606A1C" w:rsidRDefault="00606A1C" w:rsidP="00606A1C">
            <w:pPr>
              <w:jc w:val="center"/>
              <w:rPr>
                <w:sz w:val="16"/>
                <w:szCs w:val="16"/>
              </w:rPr>
            </w:pPr>
            <w:r w:rsidRPr="00606A1C">
              <w:rPr>
                <w:sz w:val="16"/>
                <w:szCs w:val="16"/>
              </w:rPr>
              <w:t>Duty</w:t>
            </w:r>
          </w:p>
        </w:tc>
        <w:tc>
          <w:tcPr>
            <w:tcW w:w="1964" w:type="dxa"/>
            <w:tcBorders>
              <w:top w:val="single" w:sz="4" w:space="0" w:color="auto"/>
              <w:bottom w:val="single" w:sz="4" w:space="0" w:color="auto"/>
            </w:tcBorders>
            <w:shd w:val="clear" w:color="auto" w:fill="auto"/>
          </w:tcPr>
          <w:p w14:paraId="518B34EE" w14:textId="77777777" w:rsidR="00606A1C" w:rsidRPr="00606A1C" w:rsidRDefault="00606A1C" w:rsidP="00606A1C">
            <w:pPr>
              <w:jc w:val="center"/>
              <w:rPr>
                <w:sz w:val="16"/>
                <w:szCs w:val="16"/>
              </w:rPr>
            </w:pPr>
            <w:r w:rsidRPr="00606A1C">
              <w:rPr>
                <w:sz w:val="16"/>
                <w:szCs w:val="16"/>
              </w:rPr>
              <w:t>28.02.2018</w:t>
            </w:r>
          </w:p>
          <w:p w14:paraId="647A684C" w14:textId="6702CD45" w:rsidR="00606A1C" w:rsidRPr="00606A1C" w:rsidRDefault="00606A1C" w:rsidP="00606A1C">
            <w:pPr>
              <w:jc w:val="center"/>
              <w:rPr>
                <w:sz w:val="16"/>
                <w:szCs w:val="16"/>
              </w:rPr>
            </w:pPr>
            <w:proofErr w:type="spellStart"/>
            <w:r w:rsidRPr="00606A1C">
              <w:rPr>
                <w:sz w:val="16"/>
                <w:szCs w:val="16"/>
              </w:rPr>
              <w:t>Uryadoviy</w:t>
            </w:r>
            <w:proofErr w:type="spellEnd"/>
            <w:r w:rsidRPr="00606A1C">
              <w:rPr>
                <w:sz w:val="16"/>
                <w:szCs w:val="16"/>
              </w:rPr>
              <w:t xml:space="preserve"> Courier", No</w:t>
            </w:r>
            <w:r w:rsidR="001527D9">
              <w:rPr>
                <w:sz w:val="16"/>
                <w:szCs w:val="16"/>
              </w:rPr>
              <w:t>.</w:t>
            </w:r>
            <w:r w:rsidRPr="00606A1C">
              <w:rPr>
                <w:sz w:val="16"/>
                <w:szCs w:val="16"/>
              </w:rPr>
              <w:t xml:space="preserve"> 246 of 29.12.2017</w:t>
            </w:r>
          </w:p>
        </w:tc>
        <w:tc>
          <w:tcPr>
            <w:tcW w:w="2138" w:type="dxa"/>
            <w:tcBorders>
              <w:top w:val="single" w:sz="4" w:space="0" w:color="auto"/>
              <w:bottom w:val="single" w:sz="4" w:space="0" w:color="auto"/>
            </w:tcBorders>
            <w:shd w:val="clear" w:color="auto" w:fill="auto"/>
          </w:tcPr>
          <w:p w14:paraId="470023A5" w14:textId="77777777" w:rsidR="00606A1C" w:rsidRPr="00606A1C" w:rsidRDefault="00606A1C" w:rsidP="00606A1C">
            <w:pPr>
              <w:keepNext/>
              <w:jc w:val="center"/>
              <w:rPr>
                <w:sz w:val="16"/>
                <w:szCs w:val="16"/>
              </w:rPr>
            </w:pPr>
          </w:p>
        </w:tc>
      </w:tr>
      <w:tr w:rsidR="00606A1C" w:rsidRPr="00606A1C" w14:paraId="587D2E91" w14:textId="77777777" w:rsidTr="005C2763">
        <w:tc>
          <w:tcPr>
            <w:tcW w:w="971" w:type="dxa"/>
            <w:tcBorders>
              <w:bottom w:val="nil"/>
            </w:tcBorders>
            <w:shd w:val="clear" w:color="auto" w:fill="auto"/>
          </w:tcPr>
          <w:p w14:paraId="12FD2970" w14:textId="77777777" w:rsidR="00606A1C" w:rsidRPr="00606A1C" w:rsidRDefault="00606A1C" w:rsidP="00606A1C">
            <w:pPr>
              <w:keepNext/>
              <w:jc w:val="left"/>
              <w:rPr>
                <w:sz w:val="16"/>
                <w:szCs w:val="16"/>
              </w:rPr>
            </w:pPr>
            <w:r w:rsidRPr="00606A1C">
              <w:rPr>
                <w:sz w:val="16"/>
                <w:szCs w:val="16"/>
              </w:rPr>
              <w:lastRenderedPageBreak/>
              <w:t>Russian Federation</w:t>
            </w:r>
          </w:p>
          <w:p w14:paraId="01846D1C" w14:textId="3439B58E" w:rsidR="00606A1C" w:rsidRPr="00606A1C" w:rsidRDefault="00606A1C" w:rsidP="00606A1C">
            <w:pPr>
              <w:jc w:val="left"/>
              <w:rPr>
                <w:sz w:val="16"/>
                <w:szCs w:val="16"/>
              </w:rPr>
            </w:pPr>
            <w:r w:rsidRPr="00606A1C">
              <w:rPr>
                <w:sz w:val="16"/>
                <w:szCs w:val="16"/>
              </w:rPr>
              <w:t>(Cont'd)</w:t>
            </w:r>
            <w:r w:rsidR="005C2763">
              <w:rPr>
                <w:sz w:val="16"/>
                <w:szCs w:val="16"/>
              </w:rPr>
              <w:t>.</w:t>
            </w:r>
          </w:p>
        </w:tc>
        <w:tc>
          <w:tcPr>
            <w:tcW w:w="2352" w:type="dxa"/>
            <w:tcBorders>
              <w:top w:val="single" w:sz="4" w:space="0" w:color="auto"/>
              <w:bottom w:val="single" w:sz="4" w:space="0" w:color="auto"/>
            </w:tcBorders>
            <w:shd w:val="clear" w:color="auto" w:fill="auto"/>
          </w:tcPr>
          <w:p w14:paraId="505A708F" w14:textId="77777777" w:rsidR="00606A1C" w:rsidRPr="00606A1C" w:rsidRDefault="00606A1C" w:rsidP="00606A1C">
            <w:pPr>
              <w:keepNext/>
              <w:jc w:val="left"/>
              <w:rPr>
                <w:sz w:val="16"/>
                <w:szCs w:val="16"/>
              </w:rPr>
            </w:pPr>
            <w:r w:rsidRPr="00606A1C">
              <w:rPr>
                <w:sz w:val="16"/>
                <w:szCs w:val="16"/>
              </w:rPr>
              <w:t>Urea formaldehyde resin</w:t>
            </w:r>
          </w:p>
          <w:p w14:paraId="7C86D33A" w14:textId="0DCCB0CD" w:rsidR="00606A1C" w:rsidRPr="00606A1C" w:rsidRDefault="00606A1C" w:rsidP="00606A1C">
            <w:pPr>
              <w:keepNext/>
              <w:jc w:val="left"/>
              <w:rPr>
                <w:sz w:val="16"/>
                <w:szCs w:val="16"/>
              </w:rPr>
            </w:pPr>
            <w:r w:rsidRPr="00606A1C">
              <w:rPr>
                <w:sz w:val="16"/>
                <w:szCs w:val="16"/>
              </w:rPr>
              <w:t>No. AD</w:t>
            </w:r>
            <w:r>
              <w:rPr>
                <w:sz w:val="16"/>
                <w:szCs w:val="16"/>
              </w:rPr>
              <w:t>-</w:t>
            </w:r>
            <w:r w:rsidRPr="00606A1C">
              <w:rPr>
                <w:sz w:val="16"/>
                <w:szCs w:val="16"/>
              </w:rPr>
              <w:t>372/2017/4411</w:t>
            </w:r>
            <w:r>
              <w:rPr>
                <w:sz w:val="16"/>
                <w:szCs w:val="16"/>
              </w:rPr>
              <w:t>-</w:t>
            </w:r>
            <w:r w:rsidRPr="00606A1C">
              <w:rPr>
                <w:sz w:val="16"/>
                <w:szCs w:val="16"/>
              </w:rPr>
              <w:t>05</w:t>
            </w:r>
          </w:p>
        </w:tc>
        <w:tc>
          <w:tcPr>
            <w:tcW w:w="1555" w:type="dxa"/>
            <w:tcBorders>
              <w:top w:val="single" w:sz="4" w:space="0" w:color="auto"/>
              <w:bottom w:val="single" w:sz="4" w:space="0" w:color="auto"/>
            </w:tcBorders>
            <w:shd w:val="clear" w:color="auto" w:fill="auto"/>
          </w:tcPr>
          <w:p w14:paraId="5B624AEF" w14:textId="77777777" w:rsidR="00606A1C" w:rsidRPr="00606A1C" w:rsidRDefault="00606A1C" w:rsidP="00606A1C">
            <w:pPr>
              <w:keepNext/>
              <w:jc w:val="center"/>
              <w:rPr>
                <w:sz w:val="16"/>
                <w:szCs w:val="16"/>
              </w:rPr>
            </w:pPr>
            <w:r w:rsidRPr="00606A1C">
              <w:rPr>
                <w:sz w:val="16"/>
                <w:szCs w:val="16"/>
              </w:rPr>
              <w:t>Duty</w:t>
            </w:r>
          </w:p>
        </w:tc>
        <w:tc>
          <w:tcPr>
            <w:tcW w:w="1964" w:type="dxa"/>
            <w:tcBorders>
              <w:top w:val="single" w:sz="4" w:space="0" w:color="auto"/>
              <w:bottom w:val="single" w:sz="4" w:space="0" w:color="auto"/>
            </w:tcBorders>
            <w:shd w:val="clear" w:color="auto" w:fill="auto"/>
          </w:tcPr>
          <w:p w14:paraId="64E19E32" w14:textId="77777777" w:rsidR="00606A1C" w:rsidRPr="00606A1C" w:rsidRDefault="00606A1C" w:rsidP="00606A1C">
            <w:pPr>
              <w:keepNext/>
              <w:jc w:val="center"/>
              <w:rPr>
                <w:sz w:val="16"/>
                <w:szCs w:val="16"/>
              </w:rPr>
            </w:pPr>
            <w:r w:rsidRPr="00606A1C">
              <w:rPr>
                <w:sz w:val="16"/>
                <w:szCs w:val="16"/>
              </w:rPr>
              <w:t>18.08.2018</w:t>
            </w:r>
          </w:p>
          <w:p w14:paraId="3E7EC92B" w14:textId="77777777" w:rsidR="00606A1C" w:rsidRPr="00606A1C" w:rsidRDefault="00606A1C" w:rsidP="00606A1C">
            <w:pPr>
              <w:keepNext/>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w:t>
            </w:r>
          </w:p>
          <w:p w14:paraId="70591A5D" w14:textId="2758B237" w:rsidR="00606A1C" w:rsidRPr="00606A1C" w:rsidRDefault="00606A1C" w:rsidP="001527D9">
            <w:pPr>
              <w:keepNext/>
              <w:jc w:val="center"/>
              <w:rPr>
                <w:sz w:val="16"/>
                <w:szCs w:val="16"/>
              </w:rPr>
            </w:pPr>
            <w:r w:rsidRPr="00606A1C">
              <w:rPr>
                <w:sz w:val="16"/>
                <w:szCs w:val="16"/>
              </w:rPr>
              <w:t>No. 122</w:t>
            </w:r>
            <w:r w:rsidR="001527D9">
              <w:rPr>
                <w:sz w:val="16"/>
                <w:szCs w:val="16"/>
              </w:rPr>
              <w:t xml:space="preserve"> </w:t>
            </w:r>
            <w:r w:rsidRPr="00606A1C">
              <w:rPr>
                <w:sz w:val="16"/>
                <w:szCs w:val="16"/>
              </w:rPr>
              <w:t>04.07.2018</w:t>
            </w:r>
          </w:p>
        </w:tc>
        <w:tc>
          <w:tcPr>
            <w:tcW w:w="2138" w:type="dxa"/>
            <w:tcBorders>
              <w:top w:val="single" w:sz="4" w:space="0" w:color="auto"/>
              <w:bottom w:val="single" w:sz="4" w:space="0" w:color="auto"/>
            </w:tcBorders>
            <w:shd w:val="clear" w:color="auto" w:fill="auto"/>
          </w:tcPr>
          <w:p w14:paraId="255567D5" w14:textId="77777777" w:rsidR="00606A1C" w:rsidRPr="00606A1C" w:rsidRDefault="00606A1C" w:rsidP="00606A1C">
            <w:pPr>
              <w:keepNext/>
              <w:jc w:val="center"/>
              <w:rPr>
                <w:sz w:val="16"/>
                <w:szCs w:val="16"/>
              </w:rPr>
            </w:pPr>
          </w:p>
        </w:tc>
      </w:tr>
      <w:tr w:rsidR="00606A1C" w:rsidRPr="00606A1C" w14:paraId="2C3DE84C" w14:textId="77777777" w:rsidTr="00684BAC">
        <w:tc>
          <w:tcPr>
            <w:tcW w:w="971" w:type="dxa"/>
            <w:tcBorders>
              <w:top w:val="nil"/>
              <w:bottom w:val="double" w:sz="6" w:space="0" w:color="auto"/>
            </w:tcBorders>
            <w:shd w:val="clear" w:color="auto" w:fill="auto"/>
          </w:tcPr>
          <w:p w14:paraId="557068DC" w14:textId="77777777" w:rsidR="00606A1C" w:rsidRPr="00606A1C" w:rsidRDefault="00606A1C" w:rsidP="00684BAC">
            <w:pPr>
              <w:spacing w:after="120"/>
              <w:jc w:val="left"/>
              <w:rPr>
                <w:sz w:val="16"/>
                <w:szCs w:val="16"/>
              </w:rPr>
            </w:pPr>
          </w:p>
        </w:tc>
        <w:tc>
          <w:tcPr>
            <w:tcW w:w="2352" w:type="dxa"/>
            <w:tcBorders>
              <w:bottom w:val="double" w:sz="6" w:space="0" w:color="auto"/>
            </w:tcBorders>
            <w:shd w:val="clear" w:color="auto" w:fill="auto"/>
          </w:tcPr>
          <w:p w14:paraId="5473A73F" w14:textId="7899C573" w:rsidR="00606A1C" w:rsidRPr="00606A1C" w:rsidRDefault="00606A1C" w:rsidP="00684BAC">
            <w:pPr>
              <w:keepNext/>
              <w:jc w:val="left"/>
              <w:rPr>
                <w:sz w:val="16"/>
                <w:szCs w:val="16"/>
              </w:rPr>
            </w:pPr>
            <w:r w:rsidRPr="00606A1C">
              <w:rPr>
                <w:sz w:val="16"/>
                <w:szCs w:val="16"/>
              </w:rPr>
              <w:t>Cement</w:t>
            </w:r>
            <w:r w:rsidR="00922EA4">
              <w:rPr>
                <w:sz w:val="16"/>
                <w:szCs w:val="16"/>
              </w:rPr>
              <w:t xml:space="preserve"> (*)</w:t>
            </w:r>
          </w:p>
          <w:p w14:paraId="73E4083B" w14:textId="2DB91F62" w:rsidR="00606A1C" w:rsidRPr="00606A1C" w:rsidRDefault="00606A1C" w:rsidP="00684BAC">
            <w:pPr>
              <w:keepNext/>
              <w:spacing w:after="120"/>
              <w:jc w:val="left"/>
              <w:rPr>
                <w:sz w:val="16"/>
                <w:szCs w:val="16"/>
              </w:rPr>
            </w:pPr>
            <w:r w:rsidRPr="00606A1C">
              <w:rPr>
                <w:sz w:val="16"/>
                <w:szCs w:val="16"/>
              </w:rPr>
              <w:t>No</w:t>
            </w:r>
            <w:r>
              <w:rPr>
                <w:sz w:val="16"/>
                <w:szCs w:val="16"/>
              </w:rPr>
              <w:t>.</w:t>
            </w:r>
            <w:r w:rsidRPr="00606A1C">
              <w:rPr>
                <w:sz w:val="16"/>
                <w:szCs w:val="16"/>
              </w:rPr>
              <w:t xml:space="preserve"> AD-394/2018/4411</w:t>
            </w:r>
            <w:r>
              <w:rPr>
                <w:sz w:val="16"/>
                <w:szCs w:val="16"/>
              </w:rPr>
              <w:t>-</w:t>
            </w:r>
            <w:r w:rsidRPr="00606A1C">
              <w:rPr>
                <w:sz w:val="16"/>
                <w:szCs w:val="16"/>
              </w:rPr>
              <w:t>05/RUS</w:t>
            </w:r>
          </w:p>
        </w:tc>
        <w:tc>
          <w:tcPr>
            <w:tcW w:w="1555" w:type="dxa"/>
            <w:tcBorders>
              <w:bottom w:val="double" w:sz="6" w:space="0" w:color="auto"/>
            </w:tcBorders>
            <w:shd w:val="clear" w:color="auto" w:fill="auto"/>
          </w:tcPr>
          <w:p w14:paraId="0E1CB24D" w14:textId="77777777" w:rsidR="00606A1C" w:rsidRPr="00606A1C" w:rsidRDefault="00606A1C" w:rsidP="00684BAC">
            <w:pPr>
              <w:spacing w:after="120"/>
              <w:jc w:val="center"/>
              <w:rPr>
                <w:sz w:val="16"/>
                <w:szCs w:val="16"/>
              </w:rPr>
            </w:pPr>
            <w:r w:rsidRPr="00606A1C">
              <w:rPr>
                <w:sz w:val="16"/>
                <w:szCs w:val="16"/>
              </w:rPr>
              <w:t>Duty</w:t>
            </w:r>
          </w:p>
        </w:tc>
        <w:tc>
          <w:tcPr>
            <w:tcW w:w="1964" w:type="dxa"/>
            <w:tcBorders>
              <w:bottom w:val="double" w:sz="6" w:space="0" w:color="auto"/>
            </w:tcBorders>
            <w:shd w:val="clear" w:color="auto" w:fill="auto"/>
          </w:tcPr>
          <w:p w14:paraId="7DF0F8FA" w14:textId="77777777" w:rsidR="00606A1C" w:rsidRPr="00606A1C" w:rsidRDefault="00606A1C" w:rsidP="00684BAC">
            <w:pPr>
              <w:jc w:val="center"/>
              <w:rPr>
                <w:sz w:val="16"/>
                <w:szCs w:val="16"/>
              </w:rPr>
            </w:pPr>
            <w:r w:rsidRPr="00606A1C">
              <w:rPr>
                <w:sz w:val="16"/>
                <w:szCs w:val="16"/>
              </w:rPr>
              <w:t>27.06.2019</w:t>
            </w:r>
          </w:p>
          <w:p w14:paraId="208C9A30" w14:textId="10B9A9D8" w:rsidR="00606A1C" w:rsidRPr="00606A1C" w:rsidRDefault="00606A1C" w:rsidP="00684BAC">
            <w:pPr>
              <w:spacing w:after="120"/>
              <w:jc w:val="center"/>
              <w:rPr>
                <w:sz w:val="16"/>
                <w:szCs w:val="16"/>
              </w:rPr>
            </w:pPr>
            <w:r w:rsidRPr="00606A1C">
              <w:rPr>
                <w:sz w:val="16"/>
                <w:szCs w:val="16"/>
              </w:rPr>
              <w:t>"</w:t>
            </w:r>
            <w:proofErr w:type="spellStart"/>
            <w:r w:rsidRPr="00606A1C">
              <w:rPr>
                <w:sz w:val="16"/>
                <w:szCs w:val="16"/>
              </w:rPr>
              <w:t>Uryadoviy</w:t>
            </w:r>
            <w:proofErr w:type="spellEnd"/>
            <w:r w:rsidRPr="00606A1C">
              <w:rPr>
                <w:sz w:val="16"/>
                <w:szCs w:val="16"/>
              </w:rPr>
              <w:t xml:space="preserve"> Courier", No</w:t>
            </w:r>
            <w:r w:rsidR="001527D9">
              <w:rPr>
                <w:sz w:val="16"/>
                <w:szCs w:val="16"/>
              </w:rPr>
              <w:t>.</w:t>
            </w:r>
            <w:r w:rsidRPr="00606A1C">
              <w:rPr>
                <w:sz w:val="16"/>
                <w:szCs w:val="16"/>
              </w:rPr>
              <w:t xml:space="preserve"> 98 of 28.05.2019</w:t>
            </w:r>
          </w:p>
        </w:tc>
        <w:tc>
          <w:tcPr>
            <w:tcW w:w="2138" w:type="dxa"/>
            <w:tcBorders>
              <w:top w:val="single" w:sz="4" w:space="0" w:color="auto"/>
              <w:bottom w:val="double" w:sz="6" w:space="0" w:color="auto"/>
            </w:tcBorders>
            <w:shd w:val="clear" w:color="auto" w:fill="auto"/>
          </w:tcPr>
          <w:p w14:paraId="4D03F795" w14:textId="77777777" w:rsidR="00606A1C" w:rsidRPr="00606A1C" w:rsidRDefault="00606A1C" w:rsidP="00684BAC">
            <w:pPr>
              <w:keepNext/>
              <w:spacing w:after="120"/>
              <w:jc w:val="center"/>
              <w:rPr>
                <w:sz w:val="16"/>
                <w:szCs w:val="16"/>
              </w:rPr>
            </w:pPr>
          </w:p>
        </w:tc>
      </w:tr>
    </w:tbl>
    <w:p w14:paraId="0402BAC5" w14:textId="40A32D4D" w:rsidR="00BF41F4" w:rsidRPr="001C67BD" w:rsidRDefault="001C67BD" w:rsidP="001527D9">
      <w:pPr>
        <w:pStyle w:val="Title2"/>
        <w:spacing w:before="360"/>
        <w:rPr>
          <w:caps w:val="0"/>
        </w:rPr>
      </w:pPr>
      <w:r w:rsidRPr="001C67BD">
        <w:rPr>
          <w:caps w:val="0"/>
        </w:rPr>
        <w:t>REFUND REQUESTS UNDER ARTICLE 9.3 DURING THE PERIOD</w:t>
      </w:r>
      <w:r w:rsidRPr="001C67BD">
        <w:rPr>
          <w:caps w:val="0"/>
        </w:rPr>
        <w:br/>
        <w:t>1 J</w:t>
      </w:r>
      <w:r w:rsidR="00606A1C">
        <w:rPr>
          <w:caps w:val="0"/>
        </w:rPr>
        <w:t>ANUARY</w:t>
      </w:r>
      <w:r w:rsidRPr="001C67BD">
        <w:rPr>
          <w:caps w:val="0"/>
        </w:rPr>
        <w:t xml:space="preserve"> THROUGH 3</w:t>
      </w:r>
      <w:r w:rsidR="00606A1C">
        <w:rPr>
          <w:caps w:val="0"/>
        </w:rPr>
        <w:t>0</w:t>
      </w:r>
      <w:r w:rsidRPr="001C67BD">
        <w:rPr>
          <w:caps w:val="0"/>
        </w:rPr>
        <w:t xml:space="preserve"> </w:t>
      </w:r>
      <w:r w:rsidR="00606A1C">
        <w:rPr>
          <w:caps w:val="0"/>
        </w:rPr>
        <w:t>JUNE</w:t>
      </w:r>
      <w:r w:rsidRPr="001C67BD">
        <w:rPr>
          <w:caps w:val="0"/>
        </w:rPr>
        <w:t xml:space="preserve"> 201</w:t>
      </w:r>
      <w:r w:rsidR="00606A1C">
        <w:rPr>
          <w:caps w:val="0"/>
        </w:rPr>
        <w:t>9</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56"/>
        <w:gridCol w:w="2016"/>
        <w:gridCol w:w="1788"/>
        <w:gridCol w:w="1788"/>
        <w:gridCol w:w="1732"/>
      </w:tblGrid>
      <w:tr w:rsidR="0026561D" w:rsidRPr="001C67BD" w14:paraId="06FAFE66" w14:textId="77777777" w:rsidTr="00F349AD">
        <w:tc>
          <w:tcPr>
            <w:tcW w:w="1668" w:type="dxa"/>
            <w:tcBorders>
              <w:top w:val="double" w:sz="6" w:space="0" w:color="auto"/>
              <w:left w:val="double" w:sz="6" w:space="0" w:color="auto"/>
              <w:bottom w:val="single" w:sz="4" w:space="0" w:color="auto"/>
              <w:right w:val="single" w:sz="4" w:space="0" w:color="auto"/>
              <w:tl2br w:val="nil"/>
              <w:tr2bl w:val="nil"/>
            </w:tcBorders>
            <w:shd w:val="clear" w:color="auto" w:fill="auto"/>
          </w:tcPr>
          <w:p w14:paraId="77C3C0A0" w14:textId="77777777" w:rsidR="00013EB2" w:rsidRPr="001C67BD" w:rsidRDefault="00013EB2" w:rsidP="001C67BD">
            <w:pPr>
              <w:jc w:val="center"/>
              <w:rPr>
                <w:sz w:val="16"/>
              </w:rPr>
            </w:pPr>
            <w:r w:rsidRPr="001C67BD">
              <w:rPr>
                <w:b/>
                <w:sz w:val="16"/>
              </w:rPr>
              <w:t>Country/</w:t>
            </w:r>
            <w:r w:rsidR="00D06AB6" w:rsidRPr="001C67BD">
              <w:rPr>
                <w:b/>
                <w:sz w:val="16"/>
              </w:rPr>
              <w:br/>
            </w:r>
            <w:r w:rsidRPr="001C67BD">
              <w:rPr>
                <w:b/>
                <w:sz w:val="16"/>
              </w:rPr>
              <w:t>Customs Territory</w:t>
            </w:r>
          </w:p>
        </w:tc>
        <w:tc>
          <w:tcPr>
            <w:tcW w:w="2030"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2BC1A8A5" w14:textId="77777777" w:rsidR="00013EB2" w:rsidRPr="001C67BD" w:rsidRDefault="00013EB2" w:rsidP="001C67BD">
            <w:pPr>
              <w:jc w:val="center"/>
              <w:rPr>
                <w:sz w:val="16"/>
              </w:rPr>
            </w:pPr>
            <w:r w:rsidRPr="001C67BD">
              <w:rPr>
                <w:b/>
                <w:sz w:val="16"/>
              </w:rPr>
              <w:t>Product, Investigation ID number</w:t>
            </w:r>
          </w:p>
        </w:tc>
        <w:tc>
          <w:tcPr>
            <w:tcW w:w="1801"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3F6F98C9" w14:textId="198792DB" w:rsidR="00013EB2" w:rsidRPr="001C67BD" w:rsidRDefault="00013EB2" w:rsidP="001C67BD">
            <w:pPr>
              <w:jc w:val="center"/>
              <w:rPr>
                <w:sz w:val="16"/>
              </w:rPr>
            </w:pPr>
            <w:r w:rsidRPr="001C67BD">
              <w:rPr>
                <w:b/>
                <w:sz w:val="16"/>
              </w:rPr>
              <w:t>Original effective date</w:t>
            </w:r>
            <w:r w:rsidR="001C67BD" w:rsidRPr="001C67BD">
              <w:rPr>
                <w:b/>
                <w:sz w:val="16"/>
              </w:rPr>
              <w:t>; d</w:t>
            </w:r>
            <w:r w:rsidRPr="001C67BD">
              <w:rPr>
                <w:b/>
                <w:sz w:val="16"/>
              </w:rPr>
              <w:t>ate of most recent extension</w:t>
            </w:r>
          </w:p>
        </w:tc>
        <w:tc>
          <w:tcPr>
            <w:tcW w:w="1801"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37451E81" w14:textId="77777777" w:rsidR="00013EB2" w:rsidRPr="001C67BD" w:rsidRDefault="00013EB2" w:rsidP="001C67BD">
            <w:pPr>
              <w:jc w:val="center"/>
              <w:rPr>
                <w:sz w:val="16"/>
              </w:rPr>
            </w:pPr>
            <w:r w:rsidRPr="001C67BD">
              <w:rPr>
                <w:b/>
                <w:sz w:val="16"/>
              </w:rPr>
              <w:t>Number of refund requests received</w:t>
            </w:r>
          </w:p>
        </w:tc>
        <w:tc>
          <w:tcPr>
            <w:tcW w:w="1744" w:type="dxa"/>
            <w:tcBorders>
              <w:top w:val="double" w:sz="6" w:space="0" w:color="auto"/>
              <w:left w:val="single" w:sz="4" w:space="0" w:color="auto"/>
              <w:bottom w:val="single" w:sz="4" w:space="0" w:color="auto"/>
              <w:right w:val="double" w:sz="6" w:space="0" w:color="auto"/>
              <w:tl2br w:val="nil"/>
              <w:tr2bl w:val="nil"/>
            </w:tcBorders>
            <w:shd w:val="clear" w:color="auto" w:fill="auto"/>
          </w:tcPr>
          <w:p w14:paraId="71AFF947" w14:textId="77777777" w:rsidR="00013EB2" w:rsidRPr="001C67BD" w:rsidRDefault="00013EB2" w:rsidP="001C67BD">
            <w:pPr>
              <w:jc w:val="center"/>
              <w:rPr>
                <w:sz w:val="16"/>
              </w:rPr>
            </w:pPr>
            <w:r w:rsidRPr="001C67BD">
              <w:rPr>
                <w:b/>
                <w:sz w:val="16"/>
              </w:rPr>
              <w:t>Number of refund reviews commenced, completed</w:t>
            </w:r>
          </w:p>
        </w:tc>
      </w:tr>
      <w:tr w:rsidR="00B71AAF" w:rsidRPr="001C67BD" w14:paraId="30B7A7E4" w14:textId="77777777" w:rsidTr="00F349AD">
        <w:tc>
          <w:tcPr>
            <w:tcW w:w="9044" w:type="dxa"/>
            <w:gridSpan w:val="5"/>
            <w:tcBorders>
              <w:top w:val="single" w:sz="4" w:space="0" w:color="auto"/>
              <w:left w:val="double" w:sz="6" w:space="0" w:color="auto"/>
              <w:bottom w:val="double" w:sz="4" w:space="0" w:color="auto"/>
              <w:right w:val="double" w:sz="6" w:space="0" w:color="auto"/>
              <w:tl2br w:val="nil"/>
              <w:tr2bl w:val="nil"/>
            </w:tcBorders>
            <w:shd w:val="clear" w:color="auto" w:fill="auto"/>
          </w:tcPr>
          <w:p w14:paraId="1FF5B89A" w14:textId="6B072D51" w:rsidR="00B71AAF" w:rsidRPr="001C67BD" w:rsidRDefault="00B71AAF" w:rsidP="00684BAC">
            <w:pPr>
              <w:spacing w:before="120" w:after="120"/>
              <w:jc w:val="center"/>
              <w:rPr>
                <w:sz w:val="16"/>
              </w:rPr>
            </w:pPr>
            <w:r w:rsidRPr="001C67BD">
              <w:rPr>
                <w:sz w:val="16"/>
              </w:rPr>
              <w:t>NIL</w:t>
            </w:r>
          </w:p>
        </w:tc>
      </w:tr>
    </w:tbl>
    <w:p w14:paraId="10B0954C" w14:textId="77777777" w:rsidR="00F634B7" w:rsidRPr="001C67BD" w:rsidRDefault="00F634B7" w:rsidP="00606A1C">
      <w:pPr>
        <w:spacing w:after="120"/>
      </w:pPr>
    </w:p>
    <w:p w14:paraId="7C9BEFAD" w14:textId="150C9D06" w:rsidR="00266559" w:rsidRPr="001C67BD" w:rsidRDefault="001C67BD" w:rsidP="001C67BD">
      <w:pPr>
        <w:pStyle w:val="Title2"/>
        <w:rPr>
          <w:caps w:val="0"/>
        </w:rPr>
      </w:pPr>
      <w:r w:rsidRPr="001C67BD">
        <w:rPr>
          <w:caps w:val="0"/>
        </w:rPr>
        <w:t>TERMINATION OF MEASURES DURING THE PERIOD</w:t>
      </w:r>
      <w:r w:rsidRPr="001C67BD">
        <w:rPr>
          <w:caps w:val="0"/>
        </w:rPr>
        <w:br/>
        <w:t>1 J</w:t>
      </w:r>
      <w:r w:rsidR="00606A1C">
        <w:rPr>
          <w:caps w:val="0"/>
        </w:rPr>
        <w:t>ANUAR</w:t>
      </w:r>
      <w:r w:rsidRPr="001C67BD">
        <w:rPr>
          <w:caps w:val="0"/>
        </w:rPr>
        <w:t>Y THROUGH 3</w:t>
      </w:r>
      <w:r w:rsidR="00606A1C">
        <w:rPr>
          <w:caps w:val="0"/>
        </w:rPr>
        <w:t>0</w:t>
      </w:r>
      <w:r w:rsidRPr="001C67BD">
        <w:rPr>
          <w:caps w:val="0"/>
        </w:rPr>
        <w:t xml:space="preserve"> </w:t>
      </w:r>
      <w:r w:rsidR="00606A1C">
        <w:rPr>
          <w:caps w:val="0"/>
        </w:rPr>
        <w:t>JUNE</w:t>
      </w:r>
      <w:r w:rsidRPr="001C67BD">
        <w:rPr>
          <w:caps w:val="0"/>
        </w:rPr>
        <w:t xml:space="preserve"> 201</w:t>
      </w:r>
      <w:r w:rsidR="00606A1C">
        <w:rPr>
          <w:caps w:val="0"/>
        </w:rPr>
        <w:t>9</w:t>
      </w: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left w:w="57" w:type="dxa"/>
          <w:right w:w="57" w:type="dxa"/>
        </w:tblCellMar>
        <w:tblLook w:val="0060" w:firstRow="1" w:lastRow="1" w:firstColumn="0" w:lastColumn="0" w:noHBand="0" w:noVBand="0"/>
      </w:tblPr>
      <w:tblGrid>
        <w:gridCol w:w="1796"/>
        <w:gridCol w:w="2815"/>
        <w:gridCol w:w="2252"/>
        <w:gridCol w:w="2117"/>
      </w:tblGrid>
      <w:tr w:rsidR="00606A1C" w:rsidRPr="0026520D" w14:paraId="57FD9029" w14:textId="77777777" w:rsidTr="00606A1C">
        <w:tc>
          <w:tcPr>
            <w:tcW w:w="1809" w:type="dxa"/>
            <w:shd w:val="clear" w:color="auto" w:fill="auto"/>
          </w:tcPr>
          <w:p w14:paraId="4EF90EF6" w14:textId="77777777" w:rsidR="00606A1C" w:rsidRPr="0026520D" w:rsidRDefault="00606A1C" w:rsidP="00606A1C">
            <w:pPr>
              <w:keepNext/>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rPr>
            </w:pPr>
            <w:r w:rsidRPr="0026520D">
              <w:rPr>
                <w:b/>
                <w:sz w:val="16"/>
              </w:rPr>
              <w:t>Country/Customs Territory</w:t>
            </w:r>
          </w:p>
        </w:tc>
        <w:tc>
          <w:tcPr>
            <w:tcW w:w="2835" w:type="dxa"/>
            <w:shd w:val="clear" w:color="auto" w:fill="auto"/>
          </w:tcPr>
          <w:p w14:paraId="43BFD8D2" w14:textId="77777777" w:rsidR="00606A1C" w:rsidRPr="0026520D" w:rsidRDefault="00606A1C" w:rsidP="00606A1C">
            <w:pPr>
              <w:keepNext/>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rPr>
            </w:pPr>
            <w:r w:rsidRPr="0026520D">
              <w:rPr>
                <w:b/>
                <w:sz w:val="16"/>
              </w:rPr>
              <w:t>Product,</w:t>
            </w:r>
          </w:p>
          <w:p w14:paraId="31EDC7E2" w14:textId="77777777" w:rsidR="00606A1C" w:rsidRPr="0026520D" w:rsidRDefault="00606A1C" w:rsidP="00606A1C">
            <w:pPr>
              <w:keepNext/>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rPr>
            </w:pPr>
            <w:r w:rsidRPr="0026520D">
              <w:rPr>
                <w:b/>
                <w:sz w:val="16"/>
              </w:rPr>
              <w:t>investigation ID number</w:t>
            </w:r>
          </w:p>
        </w:tc>
        <w:tc>
          <w:tcPr>
            <w:tcW w:w="2268" w:type="dxa"/>
            <w:shd w:val="clear" w:color="auto" w:fill="auto"/>
          </w:tcPr>
          <w:p w14:paraId="0A19E98B" w14:textId="77777777" w:rsidR="00606A1C" w:rsidRPr="0026520D" w:rsidRDefault="00606A1C" w:rsidP="00606A1C">
            <w:pPr>
              <w:keepNext/>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rPr>
            </w:pPr>
            <w:r w:rsidRPr="0026520D">
              <w:rPr>
                <w:b/>
                <w:sz w:val="16"/>
              </w:rPr>
              <w:t>Date of termination</w:t>
            </w:r>
          </w:p>
        </w:tc>
        <w:tc>
          <w:tcPr>
            <w:tcW w:w="2132" w:type="dxa"/>
            <w:shd w:val="clear" w:color="auto" w:fill="auto"/>
          </w:tcPr>
          <w:p w14:paraId="1F213511" w14:textId="77777777" w:rsidR="00606A1C" w:rsidRPr="0026520D" w:rsidRDefault="00606A1C" w:rsidP="00606A1C">
            <w:pPr>
              <w:keepNext/>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rPr>
            </w:pPr>
            <w:r w:rsidRPr="0026520D">
              <w:rPr>
                <w:b/>
                <w:sz w:val="16"/>
              </w:rPr>
              <w:t>Reason for termination</w:t>
            </w:r>
          </w:p>
        </w:tc>
      </w:tr>
      <w:tr w:rsidR="00606A1C" w:rsidRPr="0026520D" w14:paraId="7E627A5C" w14:textId="77777777" w:rsidTr="00606A1C">
        <w:tc>
          <w:tcPr>
            <w:tcW w:w="9044" w:type="dxa"/>
            <w:gridSpan w:val="4"/>
            <w:shd w:val="clear" w:color="auto" w:fill="auto"/>
          </w:tcPr>
          <w:p w14:paraId="35905D92" w14:textId="77777777" w:rsidR="00606A1C" w:rsidRPr="001722B3" w:rsidRDefault="00606A1C" w:rsidP="00684BAC">
            <w:pPr>
              <w:keepNext/>
              <w:tabs>
                <w:tab w:val="left" w:pos="-1440"/>
                <w:tab w:val="left" w:pos="-720"/>
                <w:tab w:val="left" w:pos="0"/>
                <w:tab w:val="left" w:pos="1440"/>
                <w:tab w:val="left" w:pos="2160"/>
                <w:tab w:val="left" w:pos="2880"/>
                <w:tab w:val="left" w:pos="3600"/>
                <w:tab w:val="left" w:pos="4320"/>
                <w:tab w:val="left" w:pos="5022"/>
                <w:tab w:val="left" w:pos="5760"/>
              </w:tabs>
              <w:suppressAutoHyphens/>
              <w:spacing w:before="120" w:after="120"/>
              <w:jc w:val="center"/>
              <w:rPr>
                <w:sz w:val="16"/>
                <w:szCs w:val="16"/>
                <w:lang w:val="en-US"/>
              </w:rPr>
            </w:pPr>
            <w:r>
              <w:rPr>
                <w:sz w:val="16"/>
                <w:szCs w:val="16"/>
                <w:lang w:val="en"/>
              </w:rPr>
              <w:t>NIL</w:t>
            </w:r>
          </w:p>
        </w:tc>
      </w:tr>
    </w:tbl>
    <w:p w14:paraId="121FE7F1" w14:textId="14D9702D" w:rsidR="00013EB2" w:rsidRPr="001C67BD" w:rsidRDefault="001C67BD" w:rsidP="00F349AD">
      <w:pPr>
        <w:spacing w:before="360"/>
        <w:jc w:val="center"/>
        <w:rPr>
          <w:b/>
        </w:rPr>
      </w:pPr>
      <w:r w:rsidRPr="001C67BD">
        <w:rPr>
          <w:b/>
        </w:rPr>
        <w:t>__________</w:t>
      </w:r>
      <w:bookmarkEnd w:id="8"/>
    </w:p>
    <w:sectPr w:rsidR="00013EB2" w:rsidRPr="001C67BD" w:rsidSect="001C67BD">
      <w:headerReference w:type="even" r:id="rId17"/>
      <w:headerReference w:type="default" r:id="rId18"/>
      <w:headerReference w:type="first" r:id="rId19"/>
      <w:footnotePr>
        <w:numRestart w:val="eachSect"/>
      </w:footnotePr>
      <w:pgSz w:w="11906" w:h="16838"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715AA" w14:textId="77777777" w:rsidR="002258D8" w:rsidRPr="001C67BD" w:rsidRDefault="002258D8" w:rsidP="00ED54E0">
      <w:bookmarkStart w:id="4" w:name="_Hlk21336396"/>
      <w:bookmarkStart w:id="5" w:name="_Hlk21336397"/>
      <w:r w:rsidRPr="001C67BD">
        <w:separator/>
      </w:r>
      <w:bookmarkEnd w:id="4"/>
      <w:bookmarkEnd w:id="5"/>
    </w:p>
  </w:endnote>
  <w:endnote w:type="continuationSeparator" w:id="0">
    <w:p w14:paraId="21FD4100" w14:textId="77777777" w:rsidR="002258D8" w:rsidRPr="001C67BD" w:rsidRDefault="002258D8" w:rsidP="00ED54E0">
      <w:bookmarkStart w:id="6" w:name="_Hlk21336398"/>
      <w:bookmarkStart w:id="7" w:name="_Hlk21336399"/>
      <w:r w:rsidRPr="001C67BD">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DFA7" w14:textId="53FCB4B7" w:rsidR="002258D8" w:rsidRPr="001C67BD" w:rsidRDefault="002258D8" w:rsidP="001C67BD">
    <w:pPr>
      <w:pStyle w:val="Footer"/>
    </w:pPr>
    <w:bookmarkStart w:id="14" w:name="_Hlk21336384"/>
    <w:bookmarkStart w:id="15" w:name="_Hlk21336385"/>
    <w:r w:rsidRPr="001C67BD">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9431" w14:textId="4BD6D9E7" w:rsidR="002258D8" w:rsidRPr="001C67BD" w:rsidRDefault="002258D8" w:rsidP="001C67BD">
    <w:pPr>
      <w:pStyle w:val="Footer"/>
    </w:pPr>
    <w:bookmarkStart w:id="16" w:name="_Hlk21336386"/>
    <w:bookmarkStart w:id="17" w:name="_Hlk21336387"/>
    <w:r w:rsidRPr="001C67BD">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CD22" w14:textId="187BBA34" w:rsidR="002258D8" w:rsidRPr="001C67BD" w:rsidRDefault="002258D8" w:rsidP="001C67BD">
    <w:pPr>
      <w:pStyle w:val="Footer"/>
    </w:pPr>
    <w:bookmarkStart w:id="20" w:name="_Hlk21336390"/>
    <w:bookmarkStart w:id="21" w:name="_Hlk21336391"/>
    <w:r w:rsidRPr="001C67BD">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3024F" w14:textId="77777777" w:rsidR="002258D8" w:rsidRPr="001C67BD" w:rsidRDefault="002258D8" w:rsidP="00ED54E0">
      <w:bookmarkStart w:id="0" w:name="_Hlk21336392"/>
      <w:bookmarkStart w:id="1" w:name="_Hlk21336393"/>
      <w:r w:rsidRPr="001C67BD">
        <w:separator/>
      </w:r>
      <w:bookmarkEnd w:id="0"/>
      <w:bookmarkEnd w:id="1"/>
    </w:p>
  </w:footnote>
  <w:footnote w:type="continuationSeparator" w:id="0">
    <w:p w14:paraId="34766DD6" w14:textId="77777777" w:rsidR="002258D8" w:rsidRPr="001C67BD" w:rsidRDefault="002258D8" w:rsidP="00ED54E0">
      <w:bookmarkStart w:id="2" w:name="_Hlk21336394"/>
      <w:bookmarkStart w:id="3" w:name="_Hlk21336395"/>
      <w:r w:rsidRPr="001C67BD">
        <w:continuationSeparator/>
      </w:r>
      <w:bookmarkEnd w:id="2"/>
      <w:bookmarkEnd w:id="3"/>
    </w:p>
  </w:footnote>
  <w:footnote w:id="1">
    <w:p w14:paraId="2F246A40" w14:textId="283C41D8" w:rsidR="002258D8" w:rsidRPr="00BD58D0" w:rsidRDefault="002258D8">
      <w:pPr>
        <w:pStyle w:val="FootnoteText"/>
      </w:pPr>
      <w:r>
        <w:rPr>
          <w:rStyle w:val="FootnoteReference"/>
        </w:rPr>
        <w:footnoteRef/>
      </w:r>
      <w:r>
        <w:t xml:space="preserve"> </w:t>
      </w:r>
      <w:r w:rsidRPr="001C67BD">
        <w:t xml:space="preserve">Website address where published reports on investigations are available: </w:t>
      </w:r>
      <w:hyperlink r:id="rId1" w:history="1">
        <w:r>
          <w:rPr>
            <w:rStyle w:val="Hyperlink"/>
          </w:rPr>
          <w:t>http://www.me.gov.ua/Documents/List?lang=uk-UA&amp;tag=OfitsiiniPovidomlenniaProRishenniaMizhvidomchoiKomisiiZMizhnarodnoiTorgivli</w:t>
        </w:r>
      </w:hyperlink>
      <w:r>
        <w:t>.</w:t>
      </w:r>
    </w:p>
  </w:footnote>
  <w:footnote w:id="2">
    <w:p w14:paraId="64972133" w14:textId="7DF1DFE7" w:rsidR="002258D8" w:rsidRPr="00BD58D0" w:rsidRDefault="002258D8">
      <w:pPr>
        <w:pStyle w:val="FootnoteText"/>
      </w:pPr>
      <w:r>
        <w:rPr>
          <w:rStyle w:val="FootnoteReference"/>
        </w:rPr>
        <w:footnoteRef/>
      </w:r>
      <w:r>
        <w:t xml:space="preserve"> </w:t>
      </w:r>
      <w:r w:rsidRPr="001C67BD">
        <w:t>All terms and column headings used in this format have the meanings assigned to them in the instructions.</w:t>
      </w:r>
    </w:p>
  </w:footnote>
  <w:footnote w:id="3">
    <w:p w14:paraId="41D4065B" w14:textId="6E63320A" w:rsidR="002258D8" w:rsidRDefault="002258D8">
      <w:pPr>
        <w:pStyle w:val="FootnoteText"/>
      </w:pPr>
      <w:r>
        <w:rPr>
          <w:rStyle w:val="FootnoteReference"/>
        </w:rPr>
        <w:footnoteRef/>
      </w:r>
      <w:r>
        <w:t xml:space="preserve"> Classification under UKTZED (the Ukrainian Foreign Economic Activity Commodity Classification based on Harmonised System).</w:t>
      </w:r>
    </w:p>
  </w:footnote>
  <w:footnote w:id="4">
    <w:p w14:paraId="0BC350A7" w14:textId="494B37DC" w:rsidR="002258D8" w:rsidRPr="00BD58D0" w:rsidRDefault="002258D8">
      <w:pPr>
        <w:pStyle w:val="FootnoteText"/>
      </w:pPr>
      <w:r>
        <w:rPr>
          <w:rStyle w:val="FootnoteReference"/>
        </w:rPr>
        <w:footnoteRef/>
      </w:r>
      <w:r>
        <w:t xml:space="preserve"> </w:t>
      </w:r>
      <w:r w:rsidRPr="001C67BD">
        <w:t>For reference purposes only.</w:t>
      </w:r>
    </w:p>
  </w:footnote>
  <w:footnote w:id="5">
    <w:p w14:paraId="5E0564EE" w14:textId="0E40BE45" w:rsidR="002258D8" w:rsidRPr="00294DFF" w:rsidRDefault="002258D8" w:rsidP="00606A1C">
      <w:pPr>
        <w:pStyle w:val="FootnoteText"/>
        <w:jc w:val="both"/>
        <w:rPr>
          <w:szCs w:val="16"/>
          <w:lang w:val="en-US"/>
        </w:rPr>
      </w:pPr>
      <w:r w:rsidRPr="006552E9">
        <w:rPr>
          <w:rStyle w:val="FootnoteReference"/>
        </w:rPr>
        <w:footnoteRef/>
      </w:r>
      <w:r w:rsidRPr="006552E9">
        <w:t xml:space="preserve"> </w:t>
      </w:r>
      <w:r w:rsidRPr="00294DFF">
        <w:rPr>
          <w:lang w:val="en-US"/>
        </w:rPr>
        <w:t xml:space="preserve">As of 27.03.2018 the rate of the duty and the description of the product subject to the measures have been modified under the Commission's decision No. AD-383/2018/4411-05. The period of application of antidumping measures has not been extended, but the duties have changed for the exporter </w:t>
      </w:r>
      <w:proofErr w:type="spellStart"/>
      <w:r w:rsidRPr="00294DFF">
        <w:rPr>
          <w:lang w:val="en-US"/>
        </w:rPr>
        <w:t>OSC</w:t>
      </w:r>
      <w:proofErr w:type="spellEnd"/>
      <w:r w:rsidRPr="00294DFF">
        <w:rPr>
          <w:lang w:val="en-US"/>
        </w:rPr>
        <w:t xml:space="preserve"> "</w:t>
      </w:r>
      <w:proofErr w:type="spellStart"/>
      <w:r w:rsidRPr="00294DFF">
        <w:rPr>
          <w:lang w:val="en-US"/>
        </w:rPr>
        <w:t>Dorogobuzh</w:t>
      </w:r>
      <w:proofErr w:type="spellEnd"/>
      <w:r w:rsidRPr="00294DFF">
        <w:rPr>
          <w:lang w:val="en-US"/>
        </w:rPr>
        <w:t>" 29.25%; for other exporters and in general for Russia 42.96%.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4291C" w14:textId="77777777" w:rsidR="002258D8" w:rsidRPr="001C67BD" w:rsidRDefault="002258D8" w:rsidP="001C67BD">
    <w:pPr>
      <w:pStyle w:val="Header"/>
      <w:spacing w:after="240"/>
      <w:jc w:val="center"/>
    </w:pPr>
    <w:bookmarkStart w:id="10" w:name="_Hlk21336380"/>
    <w:bookmarkStart w:id="11" w:name="_Hlk21336381"/>
    <w:r w:rsidRPr="001C67BD">
      <w:t>G/ADP/N/328/</w:t>
    </w:r>
    <w:proofErr w:type="spellStart"/>
    <w:r w:rsidRPr="001C67BD">
      <w:t>UKR</w:t>
    </w:r>
    <w:proofErr w:type="spellEnd"/>
  </w:p>
  <w:p w14:paraId="2EFA0877" w14:textId="77777777" w:rsidR="002258D8" w:rsidRPr="001C67BD" w:rsidRDefault="002258D8" w:rsidP="001C67BD">
    <w:pPr>
      <w:pStyle w:val="Header"/>
      <w:pBdr>
        <w:bottom w:val="single" w:sz="4" w:space="1" w:color="auto"/>
      </w:pBdr>
      <w:jc w:val="center"/>
    </w:pPr>
    <w:r w:rsidRPr="001C67BD">
      <w:t xml:space="preserve">- </w:t>
    </w:r>
    <w:r w:rsidRPr="001C67BD">
      <w:fldChar w:fldCharType="begin"/>
    </w:r>
    <w:r w:rsidRPr="001C67BD">
      <w:instrText xml:space="preserve"> PAGE  \* Arabic  \* MERGEFORMAT </w:instrText>
    </w:r>
    <w:r w:rsidRPr="001C67BD">
      <w:fldChar w:fldCharType="separate"/>
    </w:r>
    <w:r w:rsidRPr="001C67BD">
      <w:t>1</w:t>
    </w:r>
    <w:r w:rsidRPr="001C67BD">
      <w:fldChar w:fldCharType="end"/>
    </w:r>
    <w:r w:rsidRPr="001C67BD">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C482" w14:textId="77777777" w:rsidR="002258D8" w:rsidRPr="001C67BD" w:rsidRDefault="002258D8" w:rsidP="001C67BD">
    <w:pPr>
      <w:pStyle w:val="Header"/>
      <w:spacing w:after="240"/>
      <w:jc w:val="center"/>
    </w:pPr>
    <w:bookmarkStart w:id="12" w:name="_Hlk21336382"/>
    <w:bookmarkStart w:id="13" w:name="_Hlk21336383"/>
    <w:r w:rsidRPr="001C67BD">
      <w:t>G/ADP/N/328/UKR</w:t>
    </w:r>
  </w:p>
  <w:p w14:paraId="5BB597FA" w14:textId="77777777" w:rsidR="002258D8" w:rsidRPr="001C67BD" w:rsidRDefault="002258D8" w:rsidP="001C67BD">
    <w:pPr>
      <w:pStyle w:val="Header"/>
      <w:pBdr>
        <w:bottom w:val="single" w:sz="4" w:space="1" w:color="auto"/>
      </w:pBdr>
      <w:jc w:val="center"/>
    </w:pPr>
    <w:r w:rsidRPr="001C67BD">
      <w:t xml:space="preserve">- </w:t>
    </w:r>
    <w:r w:rsidRPr="001C67BD">
      <w:fldChar w:fldCharType="begin"/>
    </w:r>
    <w:r w:rsidRPr="001C67BD">
      <w:instrText xml:space="preserve"> PAGE  \* Arabic  \* MERGEFORMAT </w:instrText>
    </w:r>
    <w:r w:rsidRPr="001C67BD">
      <w:fldChar w:fldCharType="separate"/>
    </w:r>
    <w:r w:rsidRPr="001C67BD">
      <w:t>1</w:t>
    </w:r>
    <w:r w:rsidRPr="001C67BD">
      <w:fldChar w:fldCharType="end"/>
    </w:r>
    <w:r w:rsidRPr="001C67BD">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2258D8" w:rsidRPr="001C67BD" w14:paraId="112C5AAA" w14:textId="77777777" w:rsidTr="001C67BD">
      <w:trPr>
        <w:trHeight w:val="240"/>
        <w:jc w:val="center"/>
      </w:trPr>
      <w:tc>
        <w:tcPr>
          <w:tcW w:w="2053" w:type="pct"/>
          <w:shd w:val="clear" w:color="auto" w:fill="auto"/>
          <w:tcMar>
            <w:left w:w="108" w:type="dxa"/>
            <w:right w:w="108" w:type="dxa"/>
          </w:tcMar>
          <w:vAlign w:val="center"/>
        </w:tcPr>
        <w:p w14:paraId="09088ADA" w14:textId="77777777" w:rsidR="002258D8" w:rsidRPr="001C67BD" w:rsidRDefault="002258D8" w:rsidP="001C67BD">
          <w:pPr>
            <w:rPr>
              <w:rFonts w:eastAsia="Verdana" w:cs="Verdana"/>
              <w:noProof/>
              <w:szCs w:val="18"/>
              <w:lang w:eastAsia="en-GB"/>
            </w:rPr>
          </w:pPr>
          <w:bookmarkStart w:id="18" w:name="_Hlk21336388"/>
          <w:bookmarkStart w:id="19" w:name="_Hlk21336389"/>
        </w:p>
      </w:tc>
      <w:tc>
        <w:tcPr>
          <w:tcW w:w="2947" w:type="pct"/>
          <w:gridSpan w:val="2"/>
          <w:shd w:val="clear" w:color="auto" w:fill="auto"/>
          <w:tcMar>
            <w:left w:w="108" w:type="dxa"/>
            <w:right w:w="108" w:type="dxa"/>
          </w:tcMar>
          <w:vAlign w:val="center"/>
        </w:tcPr>
        <w:p w14:paraId="27C37A02" w14:textId="77777777" w:rsidR="002258D8" w:rsidRPr="001C67BD" w:rsidRDefault="002258D8" w:rsidP="001C67BD">
          <w:pPr>
            <w:jc w:val="right"/>
            <w:rPr>
              <w:rFonts w:eastAsia="Verdana" w:cs="Verdana"/>
              <w:b/>
              <w:color w:val="FF0000"/>
              <w:szCs w:val="18"/>
            </w:rPr>
          </w:pPr>
        </w:p>
      </w:tc>
    </w:tr>
    <w:tr w:rsidR="002258D8" w:rsidRPr="001C67BD" w14:paraId="2F2E20DA" w14:textId="77777777" w:rsidTr="001C67BD">
      <w:trPr>
        <w:trHeight w:val="213"/>
        <w:jc w:val="center"/>
      </w:trPr>
      <w:tc>
        <w:tcPr>
          <w:tcW w:w="2053" w:type="pct"/>
          <w:vMerge w:val="restart"/>
          <w:shd w:val="clear" w:color="auto" w:fill="auto"/>
          <w:tcMar>
            <w:left w:w="0" w:type="dxa"/>
            <w:right w:w="0" w:type="dxa"/>
          </w:tcMar>
        </w:tcPr>
        <w:p w14:paraId="6D9EDBF9" w14:textId="05437D9E" w:rsidR="002258D8" w:rsidRPr="001C67BD" w:rsidRDefault="002258D8" w:rsidP="001C67BD">
          <w:pPr>
            <w:jc w:val="left"/>
            <w:rPr>
              <w:rFonts w:eastAsia="Verdana" w:cs="Verdana"/>
              <w:szCs w:val="18"/>
            </w:rPr>
          </w:pPr>
          <w:r w:rsidRPr="001C67BD">
            <w:rPr>
              <w:rFonts w:eastAsia="Verdana" w:cs="Verdana"/>
              <w:noProof/>
              <w:szCs w:val="18"/>
            </w:rPr>
            <w:drawing>
              <wp:inline distT="0" distB="0" distL="0" distR="0" wp14:anchorId="0936DBDC" wp14:editId="62DF292F">
                <wp:extent cx="2415902" cy="720090"/>
                <wp:effectExtent l="0" t="0" r="3810" b="3810"/>
                <wp:docPr id="4"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0269C819" w14:textId="77777777" w:rsidR="002258D8" w:rsidRPr="001C67BD" w:rsidRDefault="002258D8" w:rsidP="001C67BD">
          <w:pPr>
            <w:jc w:val="right"/>
            <w:rPr>
              <w:rFonts w:eastAsia="Verdana" w:cs="Verdana"/>
              <w:b/>
              <w:szCs w:val="18"/>
            </w:rPr>
          </w:pPr>
        </w:p>
      </w:tc>
    </w:tr>
    <w:tr w:rsidR="002258D8" w:rsidRPr="001C67BD" w14:paraId="772D41B8" w14:textId="77777777" w:rsidTr="001C67BD">
      <w:trPr>
        <w:trHeight w:val="868"/>
        <w:jc w:val="center"/>
      </w:trPr>
      <w:tc>
        <w:tcPr>
          <w:tcW w:w="2053" w:type="pct"/>
          <w:vMerge/>
          <w:shd w:val="clear" w:color="auto" w:fill="auto"/>
          <w:tcMar>
            <w:left w:w="108" w:type="dxa"/>
            <w:right w:w="108" w:type="dxa"/>
          </w:tcMar>
        </w:tcPr>
        <w:p w14:paraId="17AF26C3" w14:textId="77777777" w:rsidR="002258D8" w:rsidRPr="001C67BD" w:rsidRDefault="002258D8" w:rsidP="001C67BD">
          <w:pPr>
            <w:jc w:val="left"/>
            <w:rPr>
              <w:rFonts w:eastAsia="Verdana" w:cs="Verdana"/>
              <w:noProof/>
              <w:szCs w:val="18"/>
              <w:lang w:eastAsia="en-GB"/>
            </w:rPr>
          </w:pPr>
        </w:p>
      </w:tc>
      <w:tc>
        <w:tcPr>
          <w:tcW w:w="2947" w:type="pct"/>
          <w:gridSpan w:val="2"/>
          <w:shd w:val="clear" w:color="auto" w:fill="auto"/>
          <w:tcMar>
            <w:left w:w="108" w:type="dxa"/>
            <w:right w:w="108" w:type="dxa"/>
          </w:tcMar>
        </w:tcPr>
        <w:p w14:paraId="356ECFF9" w14:textId="78E367A1" w:rsidR="002258D8" w:rsidRPr="001C67BD" w:rsidRDefault="002258D8" w:rsidP="001C67BD">
          <w:pPr>
            <w:jc w:val="right"/>
            <w:rPr>
              <w:rFonts w:eastAsia="Verdana" w:cs="Verdana"/>
              <w:b/>
              <w:szCs w:val="18"/>
            </w:rPr>
          </w:pPr>
          <w:r w:rsidRPr="001C67BD">
            <w:rPr>
              <w:b/>
              <w:szCs w:val="18"/>
            </w:rPr>
            <w:t>G/ADP/N/328/UKR</w:t>
          </w:r>
        </w:p>
      </w:tc>
    </w:tr>
    <w:tr w:rsidR="002258D8" w:rsidRPr="001C67BD" w14:paraId="52E9E335" w14:textId="77777777" w:rsidTr="001C67BD">
      <w:trPr>
        <w:trHeight w:val="240"/>
        <w:jc w:val="center"/>
      </w:trPr>
      <w:tc>
        <w:tcPr>
          <w:tcW w:w="2053" w:type="pct"/>
          <w:vMerge/>
          <w:shd w:val="clear" w:color="auto" w:fill="auto"/>
          <w:tcMar>
            <w:left w:w="108" w:type="dxa"/>
            <w:right w:w="108" w:type="dxa"/>
          </w:tcMar>
          <w:vAlign w:val="center"/>
        </w:tcPr>
        <w:p w14:paraId="1E3F2DE0" w14:textId="77777777" w:rsidR="002258D8" w:rsidRPr="001C67BD" w:rsidRDefault="002258D8" w:rsidP="001C67BD">
          <w:pPr>
            <w:rPr>
              <w:rFonts w:eastAsia="Verdana" w:cs="Verdana"/>
              <w:szCs w:val="18"/>
            </w:rPr>
          </w:pPr>
        </w:p>
      </w:tc>
      <w:tc>
        <w:tcPr>
          <w:tcW w:w="2947" w:type="pct"/>
          <w:gridSpan w:val="2"/>
          <w:shd w:val="clear" w:color="auto" w:fill="auto"/>
          <w:tcMar>
            <w:left w:w="108" w:type="dxa"/>
            <w:right w:w="108" w:type="dxa"/>
          </w:tcMar>
          <w:vAlign w:val="center"/>
        </w:tcPr>
        <w:p w14:paraId="78CFB1EE" w14:textId="42C94C9D" w:rsidR="002258D8" w:rsidRPr="001C67BD" w:rsidRDefault="00FA6DA3" w:rsidP="001C67BD">
          <w:pPr>
            <w:jc w:val="right"/>
            <w:rPr>
              <w:rFonts w:eastAsia="Verdana" w:cs="Verdana"/>
              <w:szCs w:val="18"/>
            </w:rPr>
          </w:pPr>
          <w:r>
            <w:rPr>
              <w:rFonts w:eastAsia="Verdana" w:cs="Verdana"/>
              <w:szCs w:val="18"/>
            </w:rPr>
            <w:t>16 October</w:t>
          </w:r>
          <w:r w:rsidR="002258D8" w:rsidRPr="001C67BD">
            <w:rPr>
              <w:rFonts w:eastAsia="Verdana" w:cs="Verdana"/>
              <w:szCs w:val="18"/>
            </w:rPr>
            <w:t> 2019</w:t>
          </w:r>
        </w:p>
      </w:tc>
    </w:tr>
    <w:tr w:rsidR="002258D8" w:rsidRPr="001C67BD" w14:paraId="2F852E7F" w14:textId="77777777" w:rsidTr="001C67B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1BE49E2" w14:textId="5CB1354F" w:rsidR="002258D8" w:rsidRPr="001C67BD" w:rsidRDefault="002258D8" w:rsidP="001C67BD">
          <w:pPr>
            <w:jc w:val="left"/>
            <w:rPr>
              <w:rFonts w:eastAsia="Verdana" w:cs="Verdana"/>
              <w:b/>
              <w:szCs w:val="18"/>
            </w:rPr>
          </w:pPr>
          <w:r w:rsidRPr="001C67BD">
            <w:rPr>
              <w:rFonts w:eastAsia="Verdana" w:cs="Verdana"/>
              <w:color w:val="FF0000"/>
              <w:szCs w:val="18"/>
            </w:rPr>
            <w:t>(19</w:t>
          </w:r>
          <w:r w:rsidRPr="001C67BD">
            <w:rPr>
              <w:rFonts w:eastAsia="Verdana" w:cs="Verdana"/>
              <w:color w:val="FF0000"/>
              <w:szCs w:val="18"/>
            </w:rPr>
            <w:noBreakHyphen/>
          </w:r>
          <w:r w:rsidR="00FA6DA3">
            <w:rPr>
              <w:rFonts w:eastAsia="Verdana" w:cs="Verdana"/>
              <w:color w:val="FF0000"/>
              <w:szCs w:val="18"/>
            </w:rPr>
            <w:t>6749</w:t>
          </w:r>
          <w:r w:rsidRPr="001C67B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C2556F1" w14:textId="0F4CC9FE" w:rsidR="002258D8" w:rsidRPr="001C67BD" w:rsidRDefault="002258D8" w:rsidP="001C67BD">
          <w:pPr>
            <w:jc w:val="right"/>
            <w:rPr>
              <w:rFonts w:eastAsia="Verdana" w:cs="Verdana"/>
              <w:szCs w:val="18"/>
            </w:rPr>
          </w:pPr>
          <w:r w:rsidRPr="001C67BD">
            <w:rPr>
              <w:rFonts w:eastAsia="Verdana" w:cs="Verdana"/>
              <w:szCs w:val="18"/>
            </w:rPr>
            <w:t xml:space="preserve">Page: </w:t>
          </w:r>
          <w:r w:rsidRPr="001C67BD">
            <w:rPr>
              <w:rFonts w:eastAsia="Verdana" w:cs="Verdana"/>
              <w:szCs w:val="18"/>
            </w:rPr>
            <w:fldChar w:fldCharType="begin"/>
          </w:r>
          <w:r w:rsidRPr="001C67BD">
            <w:rPr>
              <w:rFonts w:eastAsia="Verdana" w:cs="Verdana"/>
              <w:szCs w:val="18"/>
            </w:rPr>
            <w:instrText xml:space="preserve"> PAGE  \* Arabic  \* MERGEFORMAT </w:instrText>
          </w:r>
          <w:r w:rsidRPr="001C67BD">
            <w:rPr>
              <w:rFonts w:eastAsia="Verdana" w:cs="Verdana"/>
              <w:szCs w:val="18"/>
            </w:rPr>
            <w:fldChar w:fldCharType="separate"/>
          </w:r>
          <w:r w:rsidRPr="001C67BD">
            <w:rPr>
              <w:rFonts w:eastAsia="Verdana" w:cs="Verdana"/>
              <w:szCs w:val="18"/>
            </w:rPr>
            <w:t>1</w:t>
          </w:r>
          <w:r w:rsidRPr="001C67BD">
            <w:rPr>
              <w:rFonts w:eastAsia="Verdana" w:cs="Verdana"/>
              <w:szCs w:val="18"/>
            </w:rPr>
            <w:fldChar w:fldCharType="end"/>
          </w:r>
          <w:r w:rsidRPr="001C67BD">
            <w:rPr>
              <w:rFonts w:eastAsia="Verdana" w:cs="Verdana"/>
              <w:szCs w:val="18"/>
            </w:rPr>
            <w:t>/</w:t>
          </w:r>
          <w:r w:rsidRPr="001C67BD">
            <w:rPr>
              <w:rFonts w:eastAsia="Verdana" w:cs="Verdana"/>
              <w:szCs w:val="18"/>
            </w:rPr>
            <w:fldChar w:fldCharType="begin"/>
          </w:r>
          <w:r w:rsidRPr="001C67BD">
            <w:rPr>
              <w:rFonts w:eastAsia="Verdana" w:cs="Verdana"/>
              <w:szCs w:val="18"/>
            </w:rPr>
            <w:instrText xml:space="preserve"> NUMPAGES  \# "0" \* Arabic  \* MERGEFORMAT </w:instrText>
          </w:r>
          <w:r w:rsidRPr="001C67BD">
            <w:rPr>
              <w:rFonts w:eastAsia="Verdana" w:cs="Verdana"/>
              <w:szCs w:val="18"/>
            </w:rPr>
            <w:fldChar w:fldCharType="separate"/>
          </w:r>
          <w:r w:rsidRPr="001C67BD">
            <w:rPr>
              <w:rFonts w:eastAsia="Verdana" w:cs="Verdana"/>
              <w:szCs w:val="18"/>
            </w:rPr>
            <w:t>9</w:t>
          </w:r>
          <w:r w:rsidRPr="001C67BD">
            <w:rPr>
              <w:rFonts w:eastAsia="Verdana" w:cs="Verdana"/>
              <w:szCs w:val="18"/>
            </w:rPr>
            <w:fldChar w:fldCharType="end"/>
          </w:r>
        </w:p>
      </w:tc>
    </w:tr>
    <w:tr w:rsidR="002258D8" w:rsidRPr="001C67BD" w14:paraId="577C93E6" w14:textId="77777777" w:rsidTr="001C67B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3559AE6" w14:textId="6821D5E6" w:rsidR="002258D8" w:rsidRPr="001C67BD" w:rsidRDefault="002258D8" w:rsidP="001C67BD">
          <w:pPr>
            <w:jc w:val="left"/>
            <w:rPr>
              <w:rFonts w:eastAsia="Verdana" w:cs="Verdana"/>
              <w:szCs w:val="18"/>
            </w:rPr>
          </w:pPr>
          <w:r w:rsidRPr="001C67BD">
            <w:rPr>
              <w:b/>
              <w:szCs w:val="18"/>
            </w:rPr>
            <w:t>Committee on Anti-Dumping Practices</w:t>
          </w:r>
        </w:p>
      </w:tc>
      <w:tc>
        <w:tcPr>
          <w:tcW w:w="1799" w:type="pct"/>
          <w:tcBorders>
            <w:top w:val="single" w:sz="4" w:space="0" w:color="auto"/>
          </w:tcBorders>
          <w:shd w:val="clear" w:color="auto" w:fill="auto"/>
          <w:tcMar>
            <w:top w:w="113" w:type="dxa"/>
            <w:left w:w="108" w:type="dxa"/>
            <w:bottom w:w="57" w:type="dxa"/>
            <w:right w:w="108" w:type="dxa"/>
          </w:tcMar>
        </w:tcPr>
        <w:p w14:paraId="26243E73" w14:textId="263BDCDF" w:rsidR="002258D8" w:rsidRPr="001C67BD" w:rsidRDefault="002258D8" w:rsidP="001C67BD">
          <w:pPr>
            <w:jc w:val="right"/>
            <w:rPr>
              <w:rFonts w:eastAsia="Verdana" w:cs="Verdana"/>
              <w:bCs/>
              <w:szCs w:val="18"/>
            </w:rPr>
          </w:pPr>
          <w:r w:rsidRPr="001C67BD">
            <w:rPr>
              <w:rFonts w:eastAsia="Verdana" w:cs="Verdana"/>
              <w:bCs/>
              <w:szCs w:val="18"/>
            </w:rPr>
            <w:t>Original: English</w:t>
          </w:r>
        </w:p>
      </w:tc>
    </w:tr>
    <w:bookmarkEnd w:id="18"/>
    <w:bookmarkEnd w:id="19"/>
  </w:tbl>
  <w:p w14:paraId="1E2F3723" w14:textId="77777777" w:rsidR="002258D8" w:rsidRPr="001C67BD" w:rsidRDefault="002258D8" w:rsidP="001C67BD">
    <w:pPr>
      <w:pStyle w:val="Header"/>
      <w:tabs>
        <w:tab w:val="clear" w:pos="4513"/>
        <w:tab w:val="clear" w:pos="9027"/>
        <w:tab w:val="left" w:pos="2191"/>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EA9F" w14:textId="77777777" w:rsidR="002258D8" w:rsidRPr="001C67BD" w:rsidRDefault="002258D8" w:rsidP="001C67BD">
    <w:pPr>
      <w:pStyle w:val="Header"/>
      <w:framePr w:w="737" w:h="9027" w:hRule="exact" w:wrap="around" w:vAnchor="page" w:hAnchor="page" w:x="15383" w:y="1441"/>
      <w:spacing w:after="240"/>
      <w:jc w:val="center"/>
      <w:textDirection w:val="tbRl"/>
    </w:pPr>
    <w:r w:rsidRPr="001C67BD">
      <w:t>G/ADP/N/328/</w:t>
    </w:r>
    <w:proofErr w:type="spellStart"/>
    <w:r w:rsidRPr="001C67BD">
      <w:t>UKR</w:t>
    </w:r>
    <w:proofErr w:type="spellEnd"/>
  </w:p>
  <w:p w14:paraId="095DD5F8" w14:textId="77777777" w:rsidR="002258D8" w:rsidRPr="001C67BD" w:rsidRDefault="002258D8" w:rsidP="001C67BD">
    <w:pPr>
      <w:pStyle w:val="Header"/>
      <w:framePr w:w="737" w:h="9027" w:hRule="exact" w:wrap="around" w:vAnchor="page" w:hAnchor="page" w:x="15383" w:y="1441"/>
      <w:pBdr>
        <w:bottom w:val="single" w:sz="4" w:space="1" w:color="auto"/>
      </w:pBdr>
      <w:jc w:val="center"/>
      <w:textDirection w:val="tbRl"/>
    </w:pPr>
    <w:r w:rsidRPr="001C67BD">
      <w:t xml:space="preserve">- </w:t>
    </w:r>
    <w:r w:rsidRPr="001C67BD">
      <w:fldChar w:fldCharType="begin"/>
    </w:r>
    <w:r w:rsidRPr="001C67BD">
      <w:instrText xml:space="preserve"> PAGE  \* Arabic  \* MERGEFORMAT </w:instrText>
    </w:r>
    <w:r w:rsidRPr="001C67BD">
      <w:fldChar w:fldCharType="separate"/>
    </w:r>
    <w:r w:rsidRPr="001C67BD">
      <w:t>1</w:t>
    </w:r>
    <w:r w:rsidRPr="001C67BD">
      <w:fldChar w:fldCharType="end"/>
    </w:r>
    <w:r w:rsidRPr="001C67BD">
      <w:t xml:space="preserve"> -</w:t>
    </w:r>
  </w:p>
  <w:p w14:paraId="30A3C52F" w14:textId="77543A2E" w:rsidR="002258D8" w:rsidRPr="001C67BD" w:rsidRDefault="002258D8" w:rsidP="001C67BD">
    <w:pPr>
      <w:pStyle w:val="Header"/>
      <w:framePr w:w="737" w:h="9027" w:hRule="exact" w:wrap="around" w:vAnchor="page" w:hAnchor="page" w:x="15383" w:y="1441"/>
      <w:textDirection w:val="tbRl"/>
    </w:pPr>
  </w:p>
  <w:p w14:paraId="3023DCCB" w14:textId="4ABF5F33" w:rsidR="002258D8" w:rsidRPr="001C67BD" w:rsidRDefault="002258D8" w:rsidP="001C67BD">
    <w:pPr>
      <w:pStyle w:val="Header"/>
    </w:pPr>
    <w:r w:rsidRPr="001C67BD">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24DF" w14:textId="77777777" w:rsidR="002258D8" w:rsidRPr="001C67BD" w:rsidRDefault="002258D8" w:rsidP="001C67BD">
    <w:pPr>
      <w:pStyle w:val="Header"/>
      <w:framePr w:w="737" w:h="9027" w:hRule="exact" w:wrap="around" w:vAnchor="page" w:hAnchor="page" w:x="15383" w:y="1441"/>
      <w:spacing w:after="240"/>
      <w:jc w:val="center"/>
      <w:textDirection w:val="tbRl"/>
    </w:pPr>
    <w:r w:rsidRPr="001C67BD">
      <w:t>G/ADP/N/328/UKR</w:t>
    </w:r>
  </w:p>
  <w:p w14:paraId="78634AE9" w14:textId="77777777" w:rsidR="002258D8" w:rsidRPr="001C67BD" w:rsidRDefault="002258D8" w:rsidP="001C67BD">
    <w:pPr>
      <w:pStyle w:val="Header"/>
      <w:framePr w:w="737" w:h="9027" w:hRule="exact" w:wrap="around" w:vAnchor="page" w:hAnchor="page" w:x="15383" w:y="1441"/>
      <w:pBdr>
        <w:bottom w:val="single" w:sz="4" w:space="1" w:color="auto"/>
      </w:pBdr>
      <w:jc w:val="center"/>
      <w:textDirection w:val="tbRl"/>
    </w:pPr>
    <w:r w:rsidRPr="001C67BD">
      <w:t xml:space="preserve">- </w:t>
    </w:r>
    <w:r w:rsidRPr="001C67BD">
      <w:fldChar w:fldCharType="begin"/>
    </w:r>
    <w:r w:rsidRPr="001C67BD">
      <w:instrText xml:space="preserve"> PAGE  \* Arabic  \* MERGEFORMAT </w:instrText>
    </w:r>
    <w:r w:rsidRPr="001C67BD">
      <w:fldChar w:fldCharType="separate"/>
    </w:r>
    <w:r w:rsidRPr="001C67BD">
      <w:t>1</w:t>
    </w:r>
    <w:r w:rsidRPr="001C67BD">
      <w:fldChar w:fldCharType="end"/>
    </w:r>
    <w:r w:rsidRPr="001C67BD">
      <w:t xml:space="preserve"> -</w:t>
    </w:r>
  </w:p>
  <w:p w14:paraId="7684F116" w14:textId="5C573EC6" w:rsidR="002258D8" w:rsidRPr="001C67BD" w:rsidRDefault="002258D8" w:rsidP="001C67BD">
    <w:pPr>
      <w:pStyle w:val="Header"/>
      <w:framePr w:w="737" w:h="9027" w:hRule="exact" w:wrap="around" w:vAnchor="page" w:hAnchor="page" w:x="15383" w:y="1441"/>
      <w:textDirection w:val="tbRl"/>
    </w:pPr>
  </w:p>
  <w:p w14:paraId="5A2C02C4" w14:textId="5A1AE261" w:rsidR="002258D8" w:rsidRPr="001C67BD" w:rsidRDefault="002258D8" w:rsidP="001C67BD">
    <w:pPr>
      <w:pStyle w:val="Header"/>
    </w:pPr>
    <w:r w:rsidRPr="001C67BD">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424D5" w14:textId="77777777" w:rsidR="002258D8" w:rsidRPr="001C67BD" w:rsidRDefault="002258D8" w:rsidP="001C67BD">
    <w:pPr>
      <w:pStyle w:val="Header"/>
      <w:framePr w:w="737" w:h="9027" w:hRule="exact" w:wrap="around" w:vAnchor="page" w:hAnchor="page" w:x="15383" w:y="1441"/>
      <w:spacing w:after="240"/>
      <w:jc w:val="center"/>
      <w:textDirection w:val="tbRl"/>
    </w:pPr>
    <w:r w:rsidRPr="001C67BD">
      <w:t>G/ADP/N/328/UKR</w:t>
    </w:r>
  </w:p>
  <w:p w14:paraId="5215DC24" w14:textId="77777777" w:rsidR="002258D8" w:rsidRPr="001C67BD" w:rsidRDefault="002258D8" w:rsidP="001C67BD">
    <w:pPr>
      <w:pStyle w:val="Header"/>
      <w:framePr w:w="737" w:h="9027" w:hRule="exact" w:wrap="around" w:vAnchor="page" w:hAnchor="page" w:x="15383" w:y="1441"/>
      <w:pBdr>
        <w:bottom w:val="single" w:sz="4" w:space="1" w:color="auto"/>
      </w:pBdr>
      <w:jc w:val="center"/>
      <w:textDirection w:val="tbRl"/>
    </w:pPr>
    <w:r w:rsidRPr="001C67BD">
      <w:t xml:space="preserve">- </w:t>
    </w:r>
    <w:r w:rsidRPr="001C67BD">
      <w:fldChar w:fldCharType="begin"/>
    </w:r>
    <w:r w:rsidRPr="001C67BD">
      <w:instrText xml:space="preserve"> PAGE  \* Arabic  \* MERGEFORMAT </w:instrText>
    </w:r>
    <w:r w:rsidRPr="001C67BD">
      <w:fldChar w:fldCharType="separate"/>
    </w:r>
    <w:r w:rsidRPr="001C67BD">
      <w:t>1</w:t>
    </w:r>
    <w:r w:rsidRPr="001C67BD">
      <w:fldChar w:fldCharType="end"/>
    </w:r>
    <w:r w:rsidRPr="001C67BD">
      <w:t xml:space="preserve"> -</w:t>
    </w:r>
  </w:p>
  <w:p w14:paraId="4CDC1900" w14:textId="5375553F" w:rsidR="002258D8" w:rsidRPr="001C67BD" w:rsidRDefault="002258D8" w:rsidP="001C67BD">
    <w:pPr>
      <w:pStyle w:val="Header"/>
      <w:framePr w:w="737" w:h="9027" w:hRule="exact" w:wrap="around" w:vAnchor="page" w:hAnchor="page" w:x="15383" w:y="1441"/>
      <w:textDirection w:val="tbRl"/>
    </w:pPr>
  </w:p>
  <w:p w14:paraId="53C3D937" w14:textId="3AE2F6AF" w:rsidR="002258D8" w:rsidRPr="001C67BD" w:rsidRDefault="002258D8" w:rsidP="001C67BD">
    <w:pPr>
      <w:pStyle w:val="Header"/>
    </w:pPr>
    <w:r w:rsidRPr="001C67BD">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A5B9" w14:textId="77777777" w:rsidR="002258D8" w:rsidRPr="001C67BD" w:rsidRDefault="002258D8" w:rsidP="001C67BD">
    <w:pPr>
      <w:pStyle w:val="Header"/>
      <w:spacing w:after="240"/>
      <w:jc w:val="center"/>
    </w:pPr>
    <w:r w:rsidRPr="001C67BD">
      <w:t>G/ADP/N/328/UKR</w:t>
    </w:r>
  </w:p>
  <w:p w14:paraId="379560AE" w14:textId="77777777" w:rsidR="002258D8" w:rsidRPr="001C67BD" w:rsidRDefault="002258D8" w:rsidP="001C67BD">
    <w:pPr>
      <w:pStyle w:val="Header"/>
      <w:pBdr>
        <w:bottom w:val="single" w:sz="4" w:space="1" w:color="auto"/>
      </w:pBdr>
      <w:jc w:val="center"/>
    </w:pPr>
    <w:r w:rsidRPr="001C67BD">
      <w:t xml:space="preserve">- </w:t>
    </w:r>
    <w:r w:rsidRPr="001C67BD">
      <w:fldChar w:fldCharType="begin"/>
    </w:r>
    <w:r w:rsidRPr="001C67BD">
      <w:instrText xml:space="preserve"> PAGE  \* Arabic  \* MERGEFORMAT </w:instrText>
    </w:r>
    <w:r w:rsidRPr="001C67BD">
      <w:fldChar w:fldCharType="separate"/>
    </w:r>
    <w:r w:rsidRPr="001C67BD">
      <w:t>1</w:t>
    </w:r>
    <w:r w:rsidRPr="001C67BD">
      <w:fldChar w:fldCharType="end"/>
    </w:r>
    <w:r w:rsidRPr="001C67BD">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7295" w14:textId="77777777" w:rsidR="002258D8" w:rsidRPr="001C67BD" w:rsidRDefault="002258D8" w:rsidP="001C67BD">
    <w:pPr>
      <w:pStyle w:val="Header"/>
      <w:spacing w:after="240"/>
      <w:jc w:val="center"/>
    </w:pPr>
    <w:r w:rsidRPr="001C67BD">
      <w:t>G/ADP/N/328/UKR</w:t>
    </w:r>
  </w:p>
  <w:p w14:paraId="09827A86" w14:textId="77777777" w:rsidR="002258D8" w:rsidRPr="001C67BD" w:rsidRDefault="002258D8" w:rsidP="001C67BD">
    <w:pPr>
      <w:pStyle w:val="Header"/>
      <w:pBdr>
        <w:bottom w:val="single" w:sz="4" w:space="1" w:color="auto"/>
      </w:pBdr>
      <w:jc w:val="center"/>
    </w:pPr>
    <w:r w:rsidRPr="001C67BD">
      <w:t xml:space="preserve">- </w:t>
    </w:r>
    <w:r w:rsidRPr="001C67BD">
      <w:fldChar w:fldCharType="begin"/>
    </w:r>
    <w:r w:rsidRPr="001C67BD">
      <w:instrText xml:space="preserve"> PAGE  \* Arabic  \* MERGEFORMAT </w:instrText>
    </w:r>
    <w:r w:rsidRPr="001C67BD">
      <w:fldChar w:fldCharType="separate"/>
    </w:r>
    <w:r w:rsidRPr="001C67BD">
      <w:t>1</w:t>
    </w:r>
    <w:r w:rsidRPr="001C67BD">
      <w:fldChar w:fldCharType="end"/>
    </w:r>
    <w:r w:rsidRPr="001C67BD">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9F29" w14:textId="77777777" w:rsidR="002258D8" w:rsidRPr="001C67BD" w:rsidRDefault="002258D8" w:rsidP="001C67BD">
    <w:pPr>
      <w:pStyle w:val="Header"/>
      <w:spacing w:after="240"/>
      <w:jc w:val="center"/>
    </w:pPr>
    <w:r w:rsidRPr="001C67BD">
      <w:t>G/ADP/N/328/UKR</w:t>
    </w:r>
  </w:p>
  <w:p w14:paraId="7318966C" w14:textId="77777777" w:rsidR="002258D8" w:rsidRPr="001C67BD" w:rsidRDefault="002258D8" w:rsidP="001C67BD">
    <w:pPr>
      <w:pStyle w:val="Header"/>
      <w:pBdr>
        <w:bottom w:val="single" w:sz="4" w:space="1" w:color="auto"/>
      </w:pBdr>
      <w:jc w:val="center"/>
    </w:pPr>
    <w:r w:rsidRPr="001C67BD">
      <w:t xml:space="preserve">- </w:t>
    </w:r>
    <w:r w:rsidRPr="001C67BD">
      <w:fldChar w:fldCharType="begin"/>
    </w:r>
    <w:r w:rsidRPr="001C67BD">
      <w:instrText xml:space="preserve"> PAGE  \* Arabic  \* MERGEFORMAT </w:instrText>
    </w:r>
    <w:r w:rsidRPr="001C67BD">
      <w:fldChar w:fldCharType="separate"/>
    </w:r>
    <w:r w:rsidRPr="001C67BD">
      <w:t>1</w:t>
    </w:r>
    <w:r w:rsidRPr="001C67BD">
      <w:fldChar w:fldCharType="end"/>
    </w:r>
    <w:r w:rsidRPr="001C67B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F28635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1B2860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262827C4"/>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lowerRoman"/>
      <w:lvlText w:val="(%5)"/>
      <w:lvlJc w:val="left"/>
      <w:pPr>
        <w:tabs>
          <w:tab w:val="num" w:pos="720"/>
        </w:tabs>
        <w:ind w:left="720" w:hanging="720"/>
      </w:pPr>
    </w:lvl>
    <w:lvl w:ilvl="5">
      <w:start w:val="1"/>
      <w:numFmt w:val="decimal"/>
      <w:lvlRestart w:val="0"/>
      <w:lvlText w:val="%6."/>
      <w:lvlJc w:val="left"/>
      <w:pPr>
        <w:tabs>
          <w:tab w:val="num" w:pos="72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2160"/>
        </w:tabs>
        <w:ind w:left="2160" w:hanging="720"/>
      </w:pPr>
    </w:lvl>
    <w:lvl w:ilvl="8">
      <w:start w:val="1"/>
      <w:numFmt w:val="none"/>
      <w:lvlText w:val="-"/>
      <w:lvlJc w:val="left"/>
      <w:pPr>
        <w:tabs>
          <w:tab w:val="num" w:pos="2160"/>
        </w:tabs>
        <w:ind w:left="2160" w:hanging="720"/>
      </w:pPr>
    </w:lvl>
  </w:abstractNum>
  <w:abstractNum w:abstractNumId="11" w15:restartNumberingAfterBreak="0">
    <w:nsid w:val="347E1241"/>
    <w:multiLevelType w:val="hybridMultilevel"/>
    <w:tmpl w:val="44F49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1F0C72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E170360C"/>
    <w:numStyleLink w:val="LegalHeadings"/>
  </w:abstractNum>
  <w:abstractNum w:abstractNumId="14" w15:restartNumberingAfterBreak="0">
    <w:nsid w:val="57551E12"/>
    <w:multiLevelType w:val="multilevel"/>
    <w:tmpl w:val="E170360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1D"/>
    <w:rsid w:val="00000AC2"/>
    <w:rsid w:val="0000360B"/>
    <w:rsid w:val="00010210"/>
    <w:rsid w:val="00013EB2"/>
    <w:rsid w:val="00017C0E"/>
    <w:rsid w:val="00025176"/>
    <w:rsid w:val="000251BE"/>
    <w:rsid w:val="000272F6"/>
    <w:rsid w:val="00027F08"/>
    <w:rsid w:val="00037A38"/>
    <w:rsid w:val="00037AC4"/>
    <w:rsid w:val="0004585B"/>
    <w:rsid w:val="00047872"/>
    <w:rsid w:val="00053CB9"/>
    <w:rsid w:val="00062F6C"/>
    <w:rsid w:val="00085478"/>
    <w:rsid w:val="00087D4F"/>
    <w:rsid w:val="000903B5"/>
    <w:rsid w:val="00091E87"/>
    <w:rsid w:val="00093B90"/>
    <w:rsid w:val="00097843"/>
    <w:rsid w:val="000A0F0C"/>
    <w:rsid w:val="000A4945"/>
    <w:rsid w:val="000A7FFB"/>
    <w:rsid w:val="000B2D91"/>
    <w:rsid w:val="000B31E1"/>
    <w:rsid w:val="000B4612"/>
    <w:rsid w:val="000B7ADD"/>
    <w:rsid w:val="000C7C77"/>
    <w:rsid w:val="000D0231"/>
    <w:rsid w:val="000D0EDF"/>
    <w:rsid w:val="000D39B7"/>
    <w:rsid w:val="000D5483"/>
    <w:rsid w:val="000E06B8"/>
    <w:rsid w:val="000F3670"/>
    <w:rsid w:val="000F5605"/>
    <w:rsid w:val="0010594F"/>
    <w:rsid w:val="0011356B"/>
    <w:rsid w:val="00114745"/>
    <w:rsid w:val="00126659"/>
    <w:rsid w:val="001268B3"/>
    <w:rsid w:val="001312AE"/>
    <w:rsid w:val="0013337F"/>
    <w:rsid w:val="00133E3B"/>
    <w:rsid w:val="00146B90"/>
    <w:rsid w:val="001510F0"/>
    <w:rsid w:val="0015123C"/>
    <w:rsid w:val="001527D9"/>
    <w:rsid w:val="00154E7C"/>
    <w:rsid w:val="00161B20"/>
    <w:rsid w:val="001655A9"/>
    <w:rsid w:val="00173847"/>
    <w:rsid w:val="001745C7"/>
    <w:rsid w:val="00175AE0"/>
    <w:rsid w:val="00182B84"/>
    <w:rsid w:val="001A0241"/>
    <w:rsid w:val="001A22F8"/>
    <w:rsid w:val="001A303A"/>
    <w:rsid w:val="001A31DB"/>
    <w:rsid w:val="001B6C0B"/>
    <w:rsid w:val="001C00A5"/>
    <w:rsid w:val="001C1861"/>
    <w:rsid w:val="001C4C15"/>
    <w:rsid w:val="001C67BD"/>
    <w:rsid w:val="001D645F"/>
    <w:rsid w:val="001D71F1"/>
    <w:rsid w:val="001D794D"/>
    <w:rsid w:val="001E291F"/>
    <w:rsid w:val="001E7AC0"/>
    <w:rsid w:val="001E7DAD"/>
    <w:rsid w:val="001F5DA1"/>
    <w:rsid w:val="001F7B21"/>
    <w:rsid w:val="002074C4"/>
    <w:rsid w:val="002130D5"/>
    <w:rsid w:val="002142B2"/>
    <w:rsid w:val="002238B3"/>
    <w:rsid w:val="002258D8"/>
    <w:rsid w:val="00233408"/>
    <w:rsid w:val="00233D3A"/>
    <w:rsid w:val="0023720A"/>
    <w:rsid w:val="00240C48"/>
    <w:rsid w:val="00245AE6"/>
    <w:rsid w:val="00252116"/>
    <w:rsid w:val="00253C0C"/>
    <w:rsid w:val="00254F37"/>
    <w:rsid w:val="002572CF"/>
    <w:rsid w:val="00264ED0"/>
    <w:rsid w:val="0026520D"/>
    <w:rsid w:val="0026561D"/>
    <w:rsid w:val="00265794"/>
    <w:rsid w:val="00266559"/>
    <w:rsid w:val="0027067B"/>
    <w:rsid w:val="00273E82"/>
    <w:rsid w:val="00290C4E"/>
    <w:rsid w:val="002950F1"/>
    <w:rsid w:val="00295DC3"/>
    <w:rsid w:val="00296ADB"/>
    <w:rsid w:val="002A05E8"/>
    <w:rsid w:val="002B4DEF"/>
    <w:rsid w:val="002B77AA"/>
    <w:rsid w:val="002C7CB8"/>
    <w:rsid w:val="002D0578"/>
    <w:rsid w:val="002D1086"/>
    <w:rsid w:val="002E2719"/>
    <w:rsid w:val="002E655D"/>
    <w:rsid w:val="002E70FD"/>
    <w:rsid w:val="002F2868"/>
    <w:rsid w:val="002F5B5F"/>
    <w:rsid w:val="002F74AF"/>
    <w:rsid w:val="002F77C5"/>
    <w:rsid w:val="003029B2"/>
    <w:rsid w:val="003064BA"/>
    <w:rsid w:val="00316418"/>
    <w:rsid w:val="00322C29"/>
    <w:rsid w:val="00327FFD"/>
    <w:rsid w:val="003444F7"/>
    <w:rsid w:val="003572B4"/>
    <w:rsid w:val="003619CA"/>
    <w:rsid w:val="00364383"/>
    <w:rsid w:val="0036438C"/>
    <w:rsid w:val="003777C7"/>
    <w:rsid w:val="00384EA2"/>
    <w:rsid w:val="00390B0A"/>
    <w:rsid w:val="00393A82"/>
    <w:rsid w:val="00397F6B"/>
    <w:rsid w:val="003A0001"/>
    <w:rsid w:val="003A4285"/>
    <w:rsid w:val="003A5415"/>
    <w:rsid w:val="003A73C2"/>
    <w:rsid w:val="003B2E23"/>
    <w:rsid w:val="003B3FB0"/>
    <w:rsid w:val="003C1AE9"/>
    <w:rsid w:val="003C6AD2"/>
    <w:rsid w:val="003D45A0"/>
    <w:rsid w:val="003D4A11"/>
    <w:rsid w:val="003D5BBA"/>
    <w:rsid w:val="003E036E"/>
    <w:rsid w:val="003E1F76"/>
    <w:rsid w:val="003F3840"/>
    <w:rsid w:val="003F486C"/>
    <w:rsid w:val="004013D6"/>
    <w:rsid w:val="00401ED4"/>
    <w:rsid w:val="00412721"/>
    <w:rsid w:val="00412FFF"/>
    <w:rsid w:val="00413355"/>
    <w:rsid w:val="00416766"/>
    <w:rsid w:val="00432AD2"/>
    <w:rsid w:val="00437F3C"/>
    <w:rsid w:val="0044672B"/>
    <w:rsid w:val="00447CBA"/>
    <w:rsid w:val="00455241"/>
    <w:rsid w:val="00455D14"/>
    <w:rsid w:val="00461950"/>
    <w:rsid w:val="00467032"/>
    <w:rsid w:val="0046754A"/>
    <w:rsid w:val="00470A73"/>
    <w:rsid w:val="00476E2C"/>
    <w:rsid w:val="00476FE0"/>
    <w:rsid w:val="00482D81"/>
    <w:rsid w:val="00486E33"/>
    <w:rsid w:val="0049136F"/>
    <w:rsid w:val="0049323F"/>
    <w:rsid w:val="0049435D"/>
    <w:rsid w:val="00496120"/>
    <w:rsid w:val="0049781B"/>
    <w:rsid w:val="004A1153"/>
    <w:rsid w:val="004A7EBF"/>
    <w:rsid w:val="004C5FF8"/>
    <w:rsid w:val="004D0419"/>
    <w:rsid w:val="004D25ED"/>
    <w:rsid w:val="004D5F34"/>
    <w:rsid w:val="004E5E98"/>
    <w:rsid w:val="004E6A6A"/>
    <w:rsid w:val="004E7D2C"/>
    <w:rsid w:val="004F203A"/>
    <w:rsid w:val="004F7AF7"/>
    <w:rsid w:val="00500D10"/>
    <w:rsid w:val="00502227"/>
    <w:rsid w:val="0050288D"/>
    <w:rsid w:val="00505558"/>
    <w:rsid w:val="00512089"/>
    <w:rsid w:val="005163D8"/>
    <w:rsid w:val="00521D23"/>
    <w:rsid w:val="00522944"/>
    <w:rsid w:val="00526CB5"/>
    <w:rsid w:val="005300A8"/>
    <w:rsid w:val="00530E72"/>
    <w:rsid w:val="005336B8"/>
    <w:rsid w:val="00533D84"/>
    <w:rsid w:val="005342AD"/>
    <w:rsid w:val="0053459E"/>
    <w:rsid w:val="00544658"/>
    <w:rsid w:val="00547220"/>
    <w:rsid w:val="00550BBC"/>
    <w:rsid w:val="00561D89"/>
    <w:rsid w:val="0056261A"/>
    <w:rsid w:val="005675A6"/>
    <w:rsid w:val="005766CB"/>
    <w:rsid w:val="005803F5"/>
    <w:rsid w:val="0058066C"/>
    <w:rsid w:val="00581A5A"/>
    <w:rsid w:val="005858EA"/>
    <w:rsid w:val="00587C7F"/>
    <w:rsid w:val="005A05B6"/>
    <w:rsid w:val="005A7495"/>
    <w:rsid w:val="005A7BC9"/>
    <w:rsid w:val="005B04B9"/>
    <w:rsid w:val="005B663D"/>
    <w:rsid w:val="005B68C7"/>
    <w:rsid w:val="005C2763"/>
    <w:rsid w:val="005C50EC"/>
    <w:rsid w:val="005C541A"/>
    <w:rsid w:val="005D5981"/>
    <w:rsid w:val="005D7886"/>
    <w:rsid w:val="005E116F"/>
    <w:rsid w:val="005F15D0"/>
    <w:rsid w:val="005F30CB"/>
    <w:rsid w:val="005F3DA7"/>
    <w:rsid w:val="005F6E99"/>
    <w:rsid w:val="005F71A9"/>
    <w:rsid w:val="00604077"/>
    <w:rsid w:val="00606A1C"/>
    <w:rsid w:val="006100AC"/>
    <w:rsid w:val="0061442E"/>
    <w:rsid w:val="00614C9C"/>
    <w:rsid w:val="0061541B"/>
    <w:rsid w:val="006232BB"/>
    <w:rsid w:val="00625515"/>
    <w:rsid w:val="006258FB"/>
    <w:rsid w:val="00626A45"/>
    <w:rsid w:val="00627E11"/>
    <w:rsid w:val="0063401F"/>
    <w:rsid w:val="00637998"/>
    <w:rsid w:val="006444A3"/>
    <w:rsid w:val="00652E98"/>
    <w:rsid w:val="006552E9"/>
    <w:rsid w:val="00660C4D"/>
    <w:rsid w:val="00674CCD"/>
    <w:rsid w:val="00676590"/>
    <w:rsid w:val="00684BAC"/>
    <w:rsid w:val="00690F93"/>
    <w:rsid w:val="0069239A"/>
    <w:rsid w:val="006A0CCB"/>
    <w:rsid w:val="006A4E07"/>
    <w:rsid w:val="006A768B"/>
    <w:rsid w:val="006B68BB"/>
    <w:rsid w:val="006C0843"/>
    <w:rsid w:val="006C466F"/>
    <w:rsid w:val="006E2C5C"/>
    <w:rsid w:val="006E2DE8"/>
    <w:rsid w:val="006E3263"/>
    <w:rsid w:val="006E4872"/>
    <w:rsid w:val="006F5826"/>
    <w:rsid w:val="006F5F99"/>
    <w:rsid w:val="00700181"/>
    <w:rsid w:val="007021BA"/>
    <w:rsid w:val="007030EC"/>
    <w:rsid w:val="0070710C"/>
    <w:rsid w:val="00711899"/>
    <w:rsid w:val="00712A9A"/>
    <w:rsid w:val="007138E8"/>
    <w:rsid w:val="007141CF"/>
    <w:rsid w:val="007179A0"/>
    <w:rsid w:val="00733229"/>
    <w:rsid w:val="00736D3D"/>
    <w:rsid w:val="00737B57"/>
    <w:rsid w:val="007412B5"/>
    <w:rsid w:val="00742087"/>
    <w:rsid w:val="0074233A"/>
    <w:rsid w:val="00750B52"/>
    <w:rsid w:val="00753928"/>
    <w:rsid w:val="007546BE"/>
    <w:rsid w:val="007577E3"/>
    <w:rsid w:val="00760DB3"/>
    <w:rsid w:val="00761B56"/>
    <w:rsid w:val="0076617D"/>
    <w:rsid w:val="00776AD6"/>
    <w:rsid w:val="00776FA4"/>
    <w:rsid w:val="00777D65"/>
    <w:rsid w:val="0078104B"/>
    <w:rsid w:val="007824FA"/>
    <w:rsid w:val="007866A6"/>
    <w:rsid w:val="00790309"/>
    <w:rsid w:val="00791277"/>
    <w:rsid w:val="00796569"/>
    <w:rsid w:val="007A169B"/>
    <w:rsid w:val="007B768B"/>
    <w:rsid w:val="007C4D90"/>
    <w:rsid w:val="007D16B2"/>
    <w:rsid w:val="007E040D"/>
    <w:rsid w:val="007E164A"/>
    <w:rsid w:val="007E5B35"/>
    <w:rsid w:val="007E6507"/>
    <w:rsid w:val="007E670A"/>
    <w:rsid w:val="007F0D0E"/>
    <w:rsid w:val="007F10E0"/>
    <w:rsid w:val="007F2A5B"/>
    <w:rsid w:val="007F2B8E"/>
    <w:rsid w:val="007F60E4"/>
    <w:rsid w:val="007F7F78"/>
    <w:rsid w:val="008029D4"/>
    <w:rsid w:val="00803399"/>
    <w:rsid w:val="008055E1"/>
    <w:rsid w:val="00807247"/>
    <w:rsid w:val="00815A03"/>
    <w:rsid w:val="00822013"/>
    <w:rsid w:val="00824CF5"/>
    <w:rsid w:val="00830801"/>
    <w:rsid w:val="00832B25"/>
    <w:rsid w:val="00832BBB"/>
    <w:rsid w:val="00840C2B"/>
    <w:rsid w:val="00845417"/>
    <w:rsid w:val="008501B3"/>
    <w:rsid w:val="00850ABB"/>
    <w:rsid w:val="0085560F"/>
    <w:rsid w:val="00860B36"/>
    <w:rsid w:val="008739FD"/>
    <w:rsid w:val="0087430A"/>
    <w:rsid w:val="00876FDA"/>
    <w:rsid w:val="0088138A"/>
    <w:rsid w:val="00881AD9"/>
    <w:rsid w:val="008859AD"/>
    <w:rsid w:val="00892AF4"/>
    <w:rsid w:val="0089434B"/>
    <w:rsid w:val="00894F63"/>
    <w:rsid w:val="008B0FD6"/>
    <w:rsid w:val="008B2E50"/>
    <w:rsid w:val="008B338A"/>
    <w:rsid w:val="008B374F"/>
    <w:rsid w:val="008B7ED8"/>
    <w:rsid w:val="008C1DE3"/>
    <w:rsid w:val="008C461F"/>
    <w:rsid w:val="008C647A"/>
    <w:rsid w:val="008D1B79"/>
    <w:rsid w:val="008D274C"/>
    <w:rsid w:val="008D3AFF"/>
    <w:rsid w:val="008D67F0"/>
    <w:rsid w:val="008E372C"/>
    <w:rsid w:val="008E5BF4"/>
    <w:rsid w:val="008F0FDE"/>
    <w:rsid w:val="008F3DB0"/>
    <w:rsid w:val="008F3F07"/>
    <w:rsid w:val="008F5CEB"/>
    <w:rsid w:val="00920DA2"/>
    <w:rsid w:val="00921CC0"/>
    <w:rsid w:val="00922EA4"/>
    <w:rsid w:val="00923FA9"/>
    <w:rsid w:val="0093023D"/>
    <w:rsid w:val="00941C25"/>
    <w:rsid w:val="0094466F"/>
    <w:rsid w:val="00945364"/>
    <w:rsid w:val="0095223C"/>
    <w:rsid w:val="00954B02"/>
    <w:rsid w:val="00955282"/>
    <w:rsid w:val="009613BE"/>
    <w:rsid w:val="00962D23"/>
    <w:rsid w:val="00965D23"/>
    <w:rsid w:val="00974BF2"/>
    <w:rsid w:val="00975AB1"/>
    <w:rsid w:val="00987B0B"/>
    <w:rsid w:val="00996BB4"/>
    <w:rsid w:val="009972A4"/>
    <w:rsid w:val="009A2E7B"/>
    <w:rsid w:val="009A354A"/>
    <w:rsid w:val="009A675E"/>
    <w:rsid w:val="009A6F54"/>
    <w:rsid w:val="009B0F3E"/>
    <w:rsid w:val="009B1A7E"/>
    <w:rsid w:val="009B73E5"/>
    <w:rsid w:val="009B7B24"/>
    <w:rsid w:val="009C2052"/>
    <w:rsid w:val="009C3D70"/>
    <w:rsid w:val="009C72C5"/>
    <w:rsid w:val="009D0501"/>
    <w:rsid w:val="009D3178"/>
    <w:rsid w:val="009E2905"/>
    <w:rsid w:val="009F2986"/>
    <w:rsid w:val="009F3FD1"/>
    <w:rsid w:val="009F580D"/>
    <w:rsid w:val="00A01038"/>
    <w:rsid w:val="00A01479"/>
    <w:rsid w:val="00A01F43"/>
    <w:rsid w:val="00A02584"/>
    <w:rsid w:val="00A02851"/>
    <w:rsid w:val="00A05209"/>
    <w:rsid w:val="00A12C80"/>
    <w:rsid w:val="00A15D4B"/>
    <w:rsid w:val="00A175FB"/>
    <w:rsid w:val="00A22914"/>
    <w:rsid w:val="00A22A5E"/>
    <w:rsid w:val="00A23E2A"/>
    <w:rsid w:val="00A24ED3"/>
    <w:rsid w:val="00A260AE"/>
    <w:rsid w:val="00A362B5"/>
    <w:rsid w:val="00A42003"/>
    <w:rsid w:val="00A42329"/>
    <w:rsid w:val="00A501FF"/>
    <w:rsid w:val="00A54771"/>
    <w:rsid w:val="00A55D7E"/>
    <w:rsid w:val="00A6057A"/>
    <w:rsid w:val="00A6595B"/>
    <w:rsid w:val="00A66AD2"/>
    <w:rsid w:val="00A74017"/>
    <w:rsid w:val="00A7406F"/>
    <w:rsid w:val="00A75392"/>
    <w:rsid w:val="00A878F7"/>
    <w:rsid w:val="00A90711"/>
    <w:rsid w:val="00AA332C"/>
    <w:rsid w:val="00AA336A"/>
    <w:rsid w:val="00AA60DB"/>
    <w:rsid w:val="00AC27F8"/>
    <w:rsid w:val="00AD02DF"/>
    <w:rsid w:val="00AD3B82"/>
    <w:rsid w:val="00AD4C72"/>
    <w:rsid w:val="00AD6A54"/>
    <w:rsid w:val="00AD7911"/>
    <w:rsid w:val="00AE12CB"/>
    <w:rsid w:val="00AE2321"/>
    <w:rsid w:val="00AE2AEE"/>
    <w:rsid w:val="00AF0CD8"/>
    <w:rsid w:val="00AF10DE"/>
    <w:rsid w:val="00AF4956"/>
    <w:rsid w:val="00AF51DA"/>
    <w:rsid w:val="00B00B0E"/>
    <w:rsid w:val="00B028AA"/>
    <w:rsid w:val="00B03E19"/>
    <w:rsid w:val="00B06586"/>
    <w:rsid w:val="00B155EA"/>
    <w:rsid w:val="00B206C9"/>
    <w:rsid w:val="00B230EC"/>
    <w:rsid w:val="00B2330F"/>
    <w:rsid w:val="00B2361A"/>
    <w:rsid w:val="00B236E1"/>
    <w:rsid w:val="00B274E8"/>
    <w:rsid w:val="00B31782"/>
    <w:rsid w:val="00B331DC"/>
    <w:rsid w:val="00B334DB"/>
    <w:rsid w:val="00B37D7C"/>
    <w:rsid w:val="00B533E9"/>
    <w:rsid w:val="00B54B3E"/>
    <w:rsid w:val="00B610D0"/>
    <w:rsid w:val="00B614D1"/>
    <w:rsid w:val="00B61B61"/>
    <w:rsid w:val="00B625FD"/>
    <w:rsid w:val="00B637D9"/>
    <w:rsid w:val="00B648F0"/>
    <w:rsid w:val="00B679D5"/>
    <w:rsid w:val="00B71AAF"/>
    <w:rsid w:val="00B72C38"/>
    <w:rsid w:val="00B811C2"/>
    <w:rsid w:val="00B837E0"/>
    <w:rsid w:val="00B9437B"/>
    <w:rsid w:val="00B97B56"/>
    <w:rsid w:val="00B97E7B"/>
    <w:rsid w:val="00BA2B9F"/>
    <w:rsid w:val="00BA2EE7"/>
    <w:rsid w:val="00BA3514"/>
    <w:rsid w:val="00BA63F2"/>
    <w:rsid w:val="00BA7D11"/>
    <w:rsid w:val="00BB0A00"/>
    <w:rsid w:val="00BB1F84"/>
    <w:rsid w:val="00BB40F0"/>
    <w:rsid w:val="00BC0E08"/>
    <w:rsid w:val="00BC151D"/>
    <w:rsid w:val="00BC204D"/>
    <w:rsid w:val="00BC51F2"/>
    <w:rsid w:val="00BD2C8E"/>
    <w:rsid w:val="00BD58D0"/>
    <w:rsid w:val="00BD5D01"/>
    <w:rsid w:val="00BD607A"/>
    <w:rsid w:val="00BD7F39"/>
    <w:rsid w:val="00BE5468"/>
    <w:rsid w:val="00BF41F4"/>
    <w:rsid w:val="00C01786"/>
    <w:rsid w:val="00C04E60"/>
    <w:rsid w:val="00C11EAC"/>
    <w:rsid w:val="00C177AC"/>
    <w:rsid w:val="00C27007"/>
    <w:rsid w:val="00C27A88"/>
    <w:rsid w:val="00C30F2A"/>
    <w:rsid w:val="00C42614"/>
    <w:rsid w:val="00C43456"/>
    <w:rsid w:val="00C475ED"/>
    <w:rsid w:val="00C508F5"/>
    <w:rsid w:val="00C553A4"/>
    <w:rsid w:val="00C57D21"/>
    <w:rsid w:val="00C60584"/>
    <w:rsid w:val="00C65C0C"/>
    <w:rsid w:val="00C66DA6"/>
    <w:rsid w:val="00C7316B"/>
    <w:rsid w:val="00C74DB6"/>
    <w:rsid w:val="00C76093"/>
    <w:rsid w:val="00C8000B"/>
    <w:rsid w:val="00C808FC"/>
    <w:rsid w:val="00C80DFB"/>
    <w:rsid w:val="00C822B7"/>
    <w:rsid w:val="00C8326E"/>
    <w:rsid w:val="00C841B7"/>
    <w:rsid w:val="00C9038A"/>
    <w:rsid w:val="00C942EA"/>
    <w:rsid w:val="00C95931"/>
    <w:rsid w:val="00CB2E91"/>
    <w:rsid w:val="00CB4B3E"/>
    <w:rsid w:val="00CC1A15"/>
    <w:rsid w:val="00CC7B32"/>
    <w:rsid w:val="00CD0DF1"/>
    <w:rsid w:val="00CD13A3"/>
    <w:rsid w:val="00CD7D97"/>
    <w:rsid w:val="00CE0A42"/>
    <w:rsid w:val="00CE38EC"/>
    <w:rsid w:val="00CE3EE6"/>
    <w:rsid w:val="00CE4BA1"/>
    <w:rsid w:val="00CE66B1"/>
    <w:rsid w:val="00CF4FCA"/>
    <w:rsid w:val="00CF5035"/>
    <w:rsid w:val="00CF54DC"/>
    <w:rsid w:val="00CF68CE"/>
    <w:rsid w:val="00D000C7"/>
    <w:rsid w:val="00D06AB6"/>
    <w:rsid w:val="00D177E8"/>
    <w:rsid w:val="00D20D77"/>
    <w:rsid w:val="00D271BD"/>
    <w:rsid w:val="00D413E6"/>
    <w:rsid w:val="00D4331F"/>
    <w:rsid w:val="00D44E9D"/>
    <w:rsid w:val="00D46990"/>
    <w:rsid w:val="00D47E33"/>
    <w:rsid w:val="00D50C1B"/>
    <w:rsid w:val="00D513A2"/>
    <w:rsid w:val="00D52A9D"/>
    <w:rsid w:val="00D55AAD"/>
    <w:rsid w:val="00D605CB"/>
    <w:rsid w:val="00D60C7A"/>
    <w:rsid w:val="00D62B67"/>
    <w:rsid w:val="00D64BEF"/>
    <w:rsid w:val="00D64EEE"/>
    <w:rsid w:val="00D709EA"/>
    <w:rsid w:val="00D73DE8"/>
    <w:rsid w:val="00D747AE"/>
    <w:rsid w:val="00D91881"/>
    <w:rsid w:val="00D9226C"/>
    <w:rsid w:val="00D94F92"/>
    <w:rsid w:val="00DA1693"/>
    <w:rsid w:val="00DA20BD"/>
    <w:rsid w:val="00DB4AC7"/>
    <w:rsid w:val="00DB7CBA"/>
    <w:rsid w:val="00DC07B7"/>
    <w:rsid w:val="00DC1FE8"/>
    <w:rsid w:val="00DC3326"/>
    <w:rsid w:val="00DD0ED0"/>
    <w:rsid w:val="00DD3643"/>
    <w:rsid w:val="00DD3B44"/>
    <w:rsid w:val="00DD4E13"/>
    <w:rsid w:val="00DD5978"/>
    <w:rsid w:val="00DE3C97"/>
    <w:rsid w:val="00DE50DB"/>
    <w:rsid w:val="00DE673C"/>
    <w:rsid w:val="00DE675C"/>
    <w:rsid w:val="00DF6AE1"/>
    <w:rsid w:val="00DF7A9C"/>
    <w:rsid w:val="00E13C61"/>
    <w:rsid w:val="00E14464"/>
    <w:rsid w:val="00E1755B"/>
    <w:rsid w:val="00E17CDE"/>
    <w:rsid w:val="00E222EB"/>
    <w:rsid w:val="00E22FA2"/>
    <w:rsid w:val="00E24639"/>
    <w:rsid w:val="00E30046"/>
    <w:rsid w:val="00E32BE0"/>
    <w:rsid w:val="00E337DF"/>
    <w:rsid w:val="00E34D21"/>
    <w:rsid w:val="00E44295"/>
    <w:rsid w:val="00E46FD5"/>
    <w:rsid w:val="00E47442"/>
    <w:rsid w:val="00E51A7F"/>
    <w:rsid w:val="00E544BB"/>
    <w:rsid w:val="00E56545"/>
    <w:rsid w:val="00E62C52"/>
    <w:rsid w:val="00E64D04"/>
    <w:rsid w:val="00E7154E"/>
    <w:rsid w:val="00E75FFC"/>
    <w:rsid w:val="00E842BE"/>
    <w:rsid w:val="00E97491"/>
    <w:rsid w:val="00EA1401"/>
    <w:rsid w:val="00EA1653"/>
    <w:rsid w:val="00EA3967"/>
    <w:rsid w:val="00EA4A17"/>
    <w:rsid w:val="00EA5A06"/>
    <w:rsid w:val="00EA5D4F"/>
    <w:rsid w:val="00EB6091"/>
    <w:rsid w:val="00EB6C56"/>
    <w:rsid w:val="00EC5A8C"/>
    <w:rsid w:val="00EC65DF"/>
    <w:rsid w:val="00EC72BB"/>
    <w:rsid w:val="00ED0381"/>
    <w:rsid w:val="00ED54E0"/>
    <w:rsid w:val="00EE67FC"/>
    <w:rsid w:val="00EE6AA3"/>
    <w:rsid w:val="00EE74B6"/>
    <w:rsid w:val="00EF02A7"/>
    <w:rsid w:val="00EF5811"/>
    <w:rsid w:val="00EF5C6D"/>
    <w:rsid w:val="00F024B0"/>
    <w:rsid w:val="00F04872"/>
    <w:rsid w:val="00F053C3"/>
    <w:rsid w:val="00F0692C"/>
    <w:rsid w:val="00F32397"/>
    <w:rsid w:val="00F349AD"/>
    <w:rsid w:val="00F35B79"/>
    <w:rsid w:val="00F3660A"/>
    <w:rsid w:val="00F369DF"/>
    <w:rsid w:val="00F40595"/>
    <w:rsid w:val="00F40D78"/>
    <w:rsid w:val="00F5270E"/>
    <w:rsid w:val="00F5487E"/>
    <w:rsid w:val="00F6186C"/>
    <w:rsid w:val="00F628EB"/>
    <w:rsid w:val="00F634B7"/>
    <w:rsid w:val="00F6466B"/>
    <w:rsid w:val="00F66FFF"/>
    <w:rsid w:val="00F72431"/>
    <w:rsid w:val="00F7427A"/>
    <w:rsid w:val="00F9525B"/>
    <w:rsid w:val="00FA5EBC"/>
    <w:rsid w:val="00FA6DA3"/>
    <w:rsid w:val="00FB090B"/>
    <w:rsid w:val="00FB7A12"/>
    <w:rsid w:val="00FB7FB8"/>
    <w:rsid w:val="00FC124A"/>
    <w:rsid w:val="00FC4DFE"/>
    <w:rsid w:val="00FC4EC0"/>
    <w:rsid w:val="00FD224A"/>
    <w:rsid w:val="00FD6FF1"/>
    <w:rsid w:val="00FF1A09"/>
    <w:rsid w:val="00FF256F"/>
    <w:rsid w:val="00FF29DE"/>
    <w:rsid w:val="00FF442E"/>
    <w:rsid w:val="00FF4616"/>
    <w:rsid w:val="00FF4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7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7BD"/>
    <w:pPr>
      <w:jc w:val="both"/>
    </w:pPr>
    <w:rPr>
      <w:rFonts w:ascii="Verdana" w:eastAsiaTheme="minorHAnsi" w:hAnsi="Verdana" w:cstheme="minorBidi"/>
      <w:sz w:val="18"/>
      <w:szCs w:val="22"/>
      <w:lang w:val="en-GB"/>
    </w:rPr>
  </w:style>
  <w:style w:type="paragraph" w:styleId="Heading1">
    <w:name w:val="heading 1"/>
    <w:basedOn w:val="Normal"/>
    <w:next w:val="Heading2"/>
    <w:link w:val="Heading1Char"/>
    <w:uiPriority w:val="2"/>
    <w:qFormat/>
    <w:rsid w:val="001C67B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C67B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C67B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C67B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C67B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C67B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C67B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C67B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C67B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C67BD"/>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1C67BD"/>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1C67BD"/>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1C67BD"/>
    <w:rPr>
      <w:rFonts w:ascii="Verdana" w:eastAsiaTheme="majorEastAsia" w:hAnsi="Verdana" w:cstheme="majorBidi"/>
      <w:b/>
      <w:bCs/>
      <w:iCs/>
      <w:color w:val="006283"/>
      <w:sz w:val="18"/>
      <w:szCs w:val="22"/>
      <w:lang w:val="en-GB"/>
    </w:rPr>
  </w:style>
  <w:style w:type="character" w:customStyle="1" w:styleId="Heading5Char">
    <w:name w:val="Heading 5 Char"/>
    <w:basedOn w:val="DefaultParagraphFont"/>
    <w:link w:val="Heading5"/>
    <w:uiPriority w:val="2"/>
    <w:rsid w:val="001C67BD"/>
    <w:rPr>
      <w:rFonts w:ascii="Verdana" w:eastAsiaTheme="majorEastAsia" w:hAnsi="Verdana" w:cstheme="majorBidi"/>
      <w:b/>
      <w:color w:val="006283"/>
      <w:sz w:val="18"/>
      <w:szCs w:val="22"/>
      <w:lang w:val="en-GB"/>
    </w:rPr>
  </w:style>
  <w:style w:type="character" w:customStyle="1" w:styleId="Heading6Char">
    <w:name w:val="Heading 6 Char"/>
    <w:basedOn w:val="DefaultParagraphFont"/>
    <w:link w:val="Heading6"/>
    <w:uiPriority w:val="2"/>
    <w:rsid w:val="001C67BD"/>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1C67BD"/>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1C67BD"/>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1C67BD"/>
    <w:rPr>
      <w:rFonts w:ascii="Verdana" w:eastAsiaTheme="majorEastAsia" w:hAnsi="Verdana" w:cstheme="majorBidi"/>
      <w:b/>
      <w:iCs/>
      <w:color w:val="006283"/>
      <w:sz w:val="18"/>
      <w:u w:val="single"/>
      <w:lang w:val="en-GB"/>
    </w:rPr>
  </w:style>
  <w:style w:type="paragraph" w:styleId="Title">
    <w:name w:val="Title"/>
    <w:basedOn w:val="Normal"/>
    <w:next w:val="Normal"/>
    <w:link w:val="TitleChar"/>
    <w:uiPriority w:val="5"/>
    <w:qFormat/>
    <w:rsid w:val="001C67B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C67BD"/>
    <w:rPr>
      <w:rFonts w:ascii="Verdana" w:eastAsiaTheme="majorEastAsia" w:hAnsi="Verdana" w:cstheme="majorBidi"/>
      <w:b/>
      <w:caps/>
      <w:color w:val="006283"/>
      <w:kern w:val="28"/>
      <w:sz w:val="18"/>
      <w:szCs w:val="52"/>
      <w:lang w:val="en-GB"/>
    </w:rPr>
  </w:style>
  <w:style w:type="paragraph" w:styleId="BodyText">
    <w:name w:val="Body Text"/>
    <w:basedOn w:val="Normal"/>
    <w:link w:val="BodyTextChar"/>
    <w:uiPriority w:val="1"/>
    <w:qFormat/>
    <w:rsid w:val="001C67BD"/>
    <w:pPr>
      <w:numPr>
        <w:ilvl w:val="6"/>
        <w:numId w:val="13"/>
      </w:numPr>
      <w:spacing w:after="240"/>
    </w:pPr>
  </w:style>
  <w:style w:type="character" w:customStyle="1" w:styleId="BodyTextChar">
    <w:name w:val="Body Text Char"/>
    <w:basedOn w:val="DefaultParagraphFont"/>
    <w:link w:val="BodyText"/>
    <w:uiPriority w:val="1"/>
    <w:rsid w:val="001C67BD"/>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1C67BD"/>
    <w:pPr>
      <w:numPr>
        <w:ilvl w:val="7"/>
        <w:numId w:val="13"/>
      </w:numPr>
      <w:spacing w:after="240"/>
    </w:pPr>
  </w:style>
  <w:style w:type="character" w:customStyle="1" w:styleId="BodyText2Char">
    <w:name w:val="Body Text 2 Char"/>
    <w:basedOn w:val="DefaultParagraphFont"/>
    <w:link w:val="BodyText2"/>
    <w:uiPriority w:val="1"/>
    <w:rsid w:val="001C67BD"/>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1C67BD"/>
    <w:pPr>
      <w:numPr>
        <w:ilvl w:val="8"/>
        <w:numId w:val="13"/>
      </w:numPr>
      <w:spacing w:after="240"/>
    </w:pPr>
    <w:rPr>
      <w:szCs w:val="16"/>
    </w:rPr>
  </w:style>
  <w:style w:type="character" w:customStyle="1" w:styleId="BodyText3Char">
    <w:name w:val="Body Text 3 Char"/>
    <w:basedOn w:val="DefaultParagraphFont"/>
    <w:link w:val="BodyText3"/>
    <w:uiPriority w:val="1"/>
    <w:rsid w:val="001C67BD"/>
    <w:rPr>
      <w:rFonts w:ascii="Verdana" w:eastAsiaTheme="minorHAnsi" w:hAnsi="Verdana" w:cstheme="minorBidi"/>
      <w:sz w:val="18"/>
      <w:szCs w:val="16"/>
      <w:lang w:val="en-GB"/>
    </w:rPr>
  </w:style>
  <w:style w:type="numbering" w:customStyle="1" w:styleId="LegalHeadings">
    <w:name w:val="LegalHeadings"/>
    <w:uiPriority w:val="99"/>
    <w:rsid w:val="001C67BD"/>
    <w:pPr>
      <w:numPr>
        <w:numId w:val="6"/>
      </w:numPr>
    </w:pPr>
  </w:style>
  <w:style w:type="paragraph" w:styleId="ListBullet">
    <w:name w:val="List Bullet"/>
    <w:basedOn w:val="Normal"/>
    <w:uiPriority w:val="1"/>
    <w:rsid w:val="001C67BD"/>
    <w:pPr>
      <w:numPr>
        <w:numId w:val="15"/>
      </w:numPr>
      <w:tabs>
        <w:tab w:val="left" w:pos="567"/>
      </w:tabs>
      <w:spacing w:after="240"/>
      <w:contextualSpacing/>
    </w:pPr>
  </w:style>
  <w:style w:type="paragraph" w:styleId="ListBullet2">
    <w:name w:val="List Bullet 2"/>
    <w:basedOn w:val="Normal"/>
    <w:uiPriority w:val="1"/>
    <w:rsid w:val="001C67BD"/>
    <w:pPr>
      <w:numPr>
        <w:ilvl w:val="1"/>
        <w:numId w:val="15"/>
      </w:numPr>
      <w:tabs>
        <w:tab w:val="left" w:pos="1134"/>
      </w:tabs>
      <w:spacing w:after="240"/>
      <w:contextualSpacing/>
    </w:pPr>
  </w:style>
  <w:style w:type="paragraph" w:styleId="ListBullet3">
    <w:name w:val="List Bullet 3"/>
    <w:basedOn w:val="Normal"/>
    <w:uiPriority w:val="1"/>
    <w:rsid w:val="001C67BD"/>
    <w:pPr>
      <w:numPr>
        <w:ilvl w:val="2"/>
        <w:numId w:val="15"/>
      </w:numPr>
      <w:tabs>
        <w:tab w:val="left" w:pos="1701"/>
      </w:tabs>
      <w:spacing w:after="240"/>
      <w:contextualSpacing/>
    </w:pPr>
  </w:style>
  <w:style w:type="paragraph" w:styleId="ListBullet4">
    <w:name w:val="List Bullet 4"/>
    <w:basedOn w:val="Normal"/>
    <w:uiPriority w:val="1"/>
    <w:rsid w:val="001C67BD"/>
    <w:pPr>
      <w:numPr>
        <w:ilvl w:val="3"/>
        <w:numId w:val="15"/>
      </w:numPr>
      <w:tabs>
        <w:tab w:val="left" w:pos="2268"/>
      </w:tabs>
      <w:spacing w:after="240"/>
      <w:contextualSpacing/>
    </w:pPr>
  </w:style>
  <w:style w:type="paragraph" w:styleId="ListBullet5">
    <w:name w:val="List Bullet 5"/>
    <w:basedOn w:val="Normal"/>
    <w:uiPriority w:val="1"/>
    <w:rsid w:val="001C67BD"/>
    <w:pPr>
      <w:numPr>
        <w:ilvl w:val="4"/>
        <w:numId w:val="15"/>
      </w:numPr>
      <w:tabs>
        <w:tab w:val="left" w:pos="2835"/>
      </w:tabs>
      <w:spacing w:after="240"/>
      <w:contextualSpacing/>
    </w:pPr>
  </w:style>
  <w:style w:type="numbering" w:customStyle="1" w:styleId="ListBullets">
    <w:name w:val="ListBullets"/>
    <w:uiPriority w:val="99"/>
    <w:rsid w:val="001C67BD"/>
    <w:pPr>
      <w:numPr>
        <w:numId w:val="8"/>
      </w:numPr>
    </w:pPr>
  </w:style>
  <w:style w:type="paragraph" w:customStyle="1" w:styleId="Answer">
    <w:name w:val="Answer"/>
    <w:basedOn w:val="Normal"/>
    <w:link w:val="AnswerChar"/>
    <w:uiPriority w:val="6"/>
    <w:qFormat/>
    <w:rsid w:val="001C67BD"/>
    <w:pPr>
      <w:spacing w:after="240"/>
      <w:ind w:left="1077"/>
    </w:pPr>
    <w:rPr>
      <w:rFonts w:eastAsia="Calibri" w:cs="Times New Roman"/>
    </w:rPr>
  </w:style>
  <w:style w:type="character" w:customStyle="1" w:styleId="AnswerCar">
    <w:name w:val="Answer Car"/>
    <w:uiPriority w:val="6"/>
    <w:rsid w:val="0046754A"/>
    <w:rPr>
      <w:rFonts w:ascii="Verdana" w:eastAsia="Calibri" w:hAnsi="Verdana" w:cs="Times New Roman"/>
      <w:sz w:val="18"/>
      <w:lang w:val="en-GB"/>
    </w:rPr>
  </w:style>
  <w:style w:type="paragraph" w:styleId="Caption">
    <w:name w:val="caption"/>
    <w:basedOn w:val="Normal"/>
    <w:next w:val="Normal"/>
    <w:uiPriority w:val="6"/>
    <w:qFormat/>
    <w:rsid w:val="001C67B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C67BD"/>
    <w:rPr>
      <w:vertAlign w:val="superscript"/>
      <w:lang w:val="en-GB"/>
    </w:rPr>
  </w:style>
  <w:style w:type="paragraph" w:styleId="FootnoteText">
    <w:name w:val="footnote text"/>
    <w:basedOn w:val="Normal"/>
    <w:link w:val="FootnoteTextChar"/>
    <w:uiPriority w:val="99"/>
    <w:rsid w:val="001C67BD"/>
    <w:pPr>
      <w:ind w:firstLine="567"/>
      <w:jc w:val="left"/>
    </w:pPr>
    <w:rPr>
      <w:rFonts w:eastAsia="Calibri" w:cs="Times New Roman"/>
      <w:sz w:val="16"/>
      <w:szCs w:val="18"/>
      <w:lang w:eastAsia="en-GB"/>
    </w:rPr>
  </w:style>
  <w:style w:type="character" w:customStyle="1" w:styleId="FootnoteTextChar">
    <w:name w:val="Footnote Text Char"/>
    <w:link w:val="FootnoteText"/>
    <w:uiPriority w:val="99"/>
    <w:rsid w:val="001C67BD"/>
    <w:rPr>
      <w:rFonts w:ascii="Verdana" w:hAnsi="Verdana"/>
      <w:sz w:val="16"/>
      <w:szCs w:val="18"/>
      <w:lang w:val="en-GB" w:eastAsia="en-GB"/>
    </w:rPr>
  </w:style>
  <w:style w:type="paragraph" w:styleId="EndnoteText">
    <w:name w:val="endnote text"/>
    <w:basedOn w:val="FootnoteText"/>
    <w:link w:val="EndnoteTextChar"/>
    <w:uiPriority w:val="49"/>
    <w:rsid w:val="001C67BD"/>
    <w:rPr>
      <w:szCs w:val="20"/>
    </w:rPr>
  </w:style>
  <w:style w:type="character" w:customStyle="1" w:styleId="EndnoteTextChar">
    <w:name w:val="Endnote Text Char"/>
    <w:link w:val="EndnoteText"/>
    <w:uiPriority w:val="49"/>
    <w:rsid w:val="001C67BD"/>
    <w:rPr>
      <w:rFonts w:ascii="Verdana" w:hAnsi="Verdana"/>
      <w:sz w:val="16"/>
      <w:lang w:val="en-GB" w:eastAsia="en-GB"/>
    </w:rPr>
  </w:style>
  <w:style w:type="paragraph" w:customStyle="1" w:styleId="FollowUp">
    <w:name w:val="FollowUp"/>
    <w:basedOn w:val="Normal"/>
    <w:link w:val="FollowUpChar"/>
    <w:uiPriority w:val="6"/>
    <w:qFormat/>
    <w:rsid w:val="001C67BD"/>
    <w:pPr>
      <w:spacing w:after="240"/>
      <w:ind w:left="720"/>
    </w:pPr>
    <w:rPr>
      <w:rFonts w:eastAsia="Calibri" w:cs="Times New Roman"/>
      <w:i/>
    </w:rPr>
  </w:style>
  <w:style w:type="character" w:customStyle="1" w:styleId="FollowUpCar">
    <w:name w:val="FollowUp Car"/>
    <w:uiPriority w:val="6"/>
    <w:rsid w:val="0046754A"/>
    <w:rPr>
      <w:rFonts w:ascii="Verdana" w:eastAsia="Calibri" w:hAnsi="Verdana" w:cs="Times New Roman"/>
      <w:i/>
      <w:sz w:val="18"/>
      <w:lang w:val="en-GB"/>
    </w:rPr>
  </w:style>
  <w:style w:type="paragraph" w:styleId="Footer">
    <w:name w:val="footer"/>
    <w:basedOn w:val="Normal"/>
    <w:link w:val="FooterChar"/>
    <w:uiPriority w:val="3"/>
    <w:rsid w:val="001C67B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C67BD"/>
    <w:rPr>
      <w:rFonts w:ascii="Verdana" w:hAnsi="Verdana"/>
      <w:sz w:val="18"/>
      <w:szCs w:val="18"/>
      <w:lang w:val="en-GB" w:eastAsia="en-GB"/>
    </w:rPr>
  </w:style>
  <w:style w:type="paragraph" w:customStyle="1" w:styleId="FootnoteQuotation">
    <w:name w:val="Footnote Quotation"/>
    <w:basedOn w:val="FootnoteText"/>
    <w:uiPriority w:val="5"/>
    <w:rsid w:val="001C67BD"/>
    <w:pPr>
      <w:ind w:left="567" w:right="567" w:firstLine="0"/>
    </w:pPr>
  </w:style>
  <w:style w:type="character" w:styleId="FootnoteReference">
    <w:name w:val="footnote reference"/>
    <w:uiPriority w:val="99"/>
    <w:rsid w:val="001C67BD"/>
    <w:rPr>
      <w:vertAlign w:val="superscript"/>
      <w:lang w:val="en-GB"/>
    </w:rPr>
  </w:style>
  <w:style w:type="paragraph" w:styleId="Header">
    <w:name w:val="header"/>
    <w:basedOn w:val="Normal"/>
    <w:link w:val="HeaderChar"/>
    <w:uiPriority w:val="3"/>
    <w:rsid w:val="001C67B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C67BD"/>
    <w:rPr>
      <w:rFonts w:ascii="Verdana" w:hAnsi="Verdana"/>
      <w:sz w:val="18"/>
      <w:szCs w:val="18"/>
      <w:lang w:val="en-GB" w:eastAsia="en-GB"/>
    </w:rPr>
  </w:style>
  <w:style w:type="paragraph" w:customStyle="1" w:styleId="Quotation">
    <w:name w:val="Quotation"/>
    <w:basedOn w:val="Normal"/>
    <w:uiPriority w:val="5"/>
    <w:qFormat/>
    <w:rsid w:val="001C67B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C67B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C67B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C67B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C67B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C67B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C67B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C67B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C67B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C67B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C67B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C67B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C67B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C67B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C67B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C67B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C67B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C67BD"/>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C67BD"/>
    <w:rPr>
      <w:rFonts w:ascii="Tahoma" w:hAnsi="Tahoma" w:cs="Tahoma"/>
      <w:sz w:val="16"/>
      <w:szCs w:val="16"/>
    </w:rPr>
  </w:style>
  <w:style w:type="character" w:customStyle="1" w:styleId="BalloonTextChar">
    <w:name w:val="Balloon Text Char"/>
    <w:basedOn w:val="DefaultParagraphFont"/>
    <w:link w:val="BalloonText"/>
    <w:uiPriority w:val="99"/>
    <w:semiHidden/>
    <w:rsid w:val="001C67BD"/>
    <w:rPr>
      <w:rFonts w:ascii="Tahoma" w:eastAsiaTheme="minorHAnsi" w:hAnsi="Tahoma" w:cs="Tahoma"/>
      <w:sz w:val="16"/>
      <w:szCs w:val="16"/>
      <w:lang w:val="en-GB"/>
    </w:rPr>
  </w:style>
  <w:style w:type="paragraph" w:styleId="Subtitle">
    <w:name w:val="Subtitle"/>
    <w:basedOn w:val="Normal"/>
    <w:next w:val="Normal"/>
    <w:link w:val="SubtitleChar"/>
    <w:uiPriority w:val="6"/>
    <w:qFormat/>
    <w:rsid w:val="001C67B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C67BD"/>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1C67B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C67BD"/>
    <w:pPr>
      <w:spacing w:after="240"/>
      <w:outlineLvl w:val="1"/>
    </w:pPr>
    <w:rPr>
      <w:b/>
      <w:color w:val="006283"/>
    </w:rPr>
  </w:style>
  <w:style w:type="paragraph" w:customStyle="1" w:styleId="SummaryText">
    <w:name w:val="SummaryText"/>
    <w:basedOn w:val="Normal"/>
    <w:uiPriority w:val="4"/>
    <w:qFormat/>
    <w:rsid w:val="001C67BD"/>
    <w:pPr>
      <w:numPr>
        <w:numId w:val="10"/>
      </w:numPr>
      <w:spacing w:after="240"/>
      <w:ind w:left="0" w:firstLine="0"/>
    </w:pPr>
    <w:rPr>
      <w:rFonts w:eastAsia="Calibri" w:cs="Times New Roman"/>
    </w:rPr>
  </w:style>
  <w:style w:type="paragraph" w:styleId="ListParagraph">
    <w:name w:val="List Paragraph"/>
    <w:basedOn w:val="Normal"/>
    <w:uiPriority w:val="59"/>
    <w:qFormat/>
    <w:rsid w:val="001C67BD"/>
    <w:pPr>
      <w:ind w:left="720"/>
      <w:contextualSpacing/>
    </w:pPr>
  </w:style>
  <w:style w:type="table" w:customStyle="1" w:styleId="WTOBox1">
    <w:name w:val="WTOBox1"/>
    <w:basedOn w:val="TableNormal"/>
    <w:uiPriority w:val="99"/>
    <w:rsid w:val="001C67BD"/>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C67BD"/>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C67B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C67B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
    <w:unhideWhenUsed/>
    <w:rsid w:val="001C67BD"/>
    <w:rPr>
      <w:color w:val="0000FF" w:themeColor="hyperlink"/>
      <w:u w:val="single"/>
      <w:lang w:val="en-GB"/>
    </w:rPr>
  </w:style>
  <w:style w:type="paragraph" w:styleId="Bibliography">
    <w:name w:val="Bibliography"/>
    <w:basedOn w:val="Normal"/>
    <w:next w:val="Normal"/>
    <w:uiPriority w:val="49"/>
    <w:semiHidden/>
    <w:unhideWhenUsed/>
    <w:rsid w:val="001C67BD"/>
  </w:style>
  <w:style w:type="paragraph" w:styleId="BlockText">
    <w:name w:val="Block Text"/>
    <w:basedOn w:val="Normal"/>
    <w:uiPriority w:val="99"/>
    <w:semiHidden/>
    <w:unhideWhenUsed/>
    <w:rsid w:val="001C67B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C67B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C67BD"/>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1C67BD"/>
    <w:pPr>
      <w:spacing w:after="120"/>
      <w:ind w:left="283"/>
    </w:pPr>
  </w:style>
  <w:style w:type="character" w:customStyle="1" w:styleId="BodyTextIndentChar">
    <w:name w:val="Body Text Indent Char"/>
    <w:basedOn w:val="DefaultParagraphFont"/>
    <w:link w:val="BodyTextIndent"/>
    <w:uiPriority w:val="99"/>
    <w:semiHidden/>
    <w:rsid w:val="001C67BD"/>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1C67BD"/>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BD"/>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1C67BD"/>
    <w:pPr>
      <w:spacing w:after="120" w:line="480" w:lineRule="auto"/>
      <w:ind w:left="283"/>
    </w:pPr>
  </w:style>
  <w:style w:type="character" w:customStyle="1" w:styleId="BodyTextIndent2Char">
    <w:name w:val="Body Text Indent 2 Char"/>
    <w:basedOn w:val="DefaultParagraphFont"/>
    <w:link w:val="BodyTextIndent2"/>
    <w:uiPriority w:val="99"/>
    <w:semiHidden/>
    <w:rsid w:val="001C67BD"/>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1C67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C67BD"/>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1C67BD"/>
    <w:rPr>
      <w:b/>
      <w:bCs/>
      <w:smallCaps/>
      <w:spacing w:val="5"/>
      <w:lang w:val="en-GB"/>
    </w:rPr>
  </w:style>
  <w:style w:type="paragraph" w:styleId="Closing">
    <w:name w:val="Closing"/>
    <w:basedOn w:val="Normal"/>
    <w:link w:val="ClosingChar"/>
    <w:uiPriority w:val="99"/>
    <w:semiHidden/>
    <w:unhideWhenUsed/>
    <w:rsid w:val="001C67BD"/>
    <w:pPr>
      <w:ind w:left="4252"/>
    </w:pPr>
  </w:style>
  <w:style w:type="character" w:customStyle="1" w:styleId="ClosingChar">
    <w:name w:val="Closing Char"/>
    <w:basedOn w:val="DefaultParagraphFont"/>
    <w:link w:val="Closing"/>
    <w:uiPriority w:val="99"/>
    <w:semiHidden/>
    <w:rsid w:val="001C67BD"/>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1C67BD"/>
    <w:rPr>
      <w:sz w:val="16"/>
      <w:szCs w:val="16"/>
      <w:lang w:val="en-GB"/>
    </w:rPr>
  </w:style>
  <w:style w:type="paragraph" w:styleId="CommentText">
    <w:name w:val="annotation text"/>
    <w:basedOn w:val="Normal"/>
    <w:link w:val="CommentTextChar"/>
    <w:uiPriority w:val="99"/>
    <w:unhideWhenUsed/>
    <w:rsid w:val="001C67BD"/>
    <w:rPr>
      <w:sz w:val="20"/>
      <w:szCs w:val="20"/>
    </w:rPr>
  </w:style>
  <w:style w:type="character" w:customStyle="1" w:styleId="CommentTextChar">
    <w:name w:val="Comment Text Char"/>
    <w:basedOn w:val="DefaultParagraphFont"/>
    <w:link w:val="CommentText"/>
    <w:uiPriority w:val="99"/>
    <w:rsid w:val="001C67BD"/>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1C67BD"/>
    <w:rPr>
      <w:b/>
      <w:bCs/>
    </w:rPr>
  </w:style>
  <w:style w:type="character" w:customStyle="1" w:styleId="CommentSubjectChar">
    <w:name w:val="Comment Subject Char"/>
    <w:basedOn w:val="CommentTextChar"/>
    <w:link w:val="CommentSubject"/>
    <w:uiPriority w:val="99"/>
    <w:rsid w:val="001C67BD"/>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1C67BD"/>
  </w:style>
  <w:style w:type="character" w:customStyle="1" w:styleId="DateChar">
    <w:name w:val="Date Char"/>
    <w:basedOn w:val="DefaultParagraphFont"/>
    <w:link w:val="Date"/>
    <w:uiPriority w:val="99"/>
    <w:semiHidden/>
    <w:rsid w:val="001C67BD"/>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1C67BD"/>
    <w:rPr>
      <w:rFonts w:ascii="Tahoma" w:hAnsi="Tahoma" w:cs="Tahoma"/>
      <w:sz w:val="16"/>
      <w:szCs w:val="16"/>
    </w:rPr>
  </w:style>
  <w:style w:type="character" w:customStyle="1" w:styleId="DocumentMapChar">
    <w:name w:val="Document Map Char"/>
    <w:basedOn w:val="DefaultParagraphFont"/>
    <w:link w:val="DocumentMap"/>
    <w:uiPriority w:val="99"/>
    <w:semiHidden/>
    <w:rsid w:val="001C67BD"/>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1C67BD"/>
  </w:style>
  <w:style w:type="character" w:customStyle="1" w:styleId="E-mailSignatureChar">
    <w:name w:val="E-mail Signature Char"/>
    <w:basedOn w:val="DefaultParagraphFont"/>
    <w:link w:val="E-mailSignature"/>
    <w:uiPriority w:val="99"/>
    <w:semiHidden/>
    <w:rsid w:val="001C67BD"/>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1C67BD"/>
    <w:rPr>
      <w:i/>
      <w:iCs/>
      <w:lang w:val="en-GB"/>
    </w:rPr>
  </w:style>
  <w:style w:type="paragraph" w:styleId="EnvelopeAddress">
    <w:name w:val="envelope address"/>
    <w:basedOn w:val="Normal"/>
    <w:uiPriority w:val="99"/>
    <w:semiHidden/>
    <w:unhideWhenUsed/>
    <w:rsid w:val="001C67B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C67B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C67BD"/>
    <w:rPr>
      <w:color w:val="800080" w:themeColor="followedHyperlink"/>
      <w:u w:val="single"/>
      <w:lang w:val="en-GB"/>
    </w:rPr>
  </w:style>
  <w:style w:type="character" w:styleId="HTMLAcronym">
    <w:name w:val="HTML Acronym"/>
    <w:basedOn w:val="DefaultParagraphFont"/>
    <w:uiPriority w:val="99"/>
    <w:semiHidden/>
    <w:unhideWhenUsed/>
    <w:rsid w:val="001C67BD"/>
    <w:rPr>
      <w:lang w:val="en-GB"/>
    </w:rPr>
  </w:style>
  <w:style w:type="paragraph" w:styleId="HTMLAddress">
    <w:name w:val="HTML Address"/>
    <w:basedOn w:val="Normal"/>
    <w:link w:val="HTMLAddressChar"/>
    <w:uiPriority w:val="99"/>
    <w:semiHidden/>
    <w:unhideWhenUsed/>
    <w:rsid w:val="001C67BD"/>
    <w:rPr>
      <w:i/>
      <w:iCs/>
    </w:rPr>
  </w:style>
  <w:style w:type="character" w:customStyle="1" w:styleId="HTMLAddressChar">
    <w:name w:val="HTML Address Char"/>
    <w:basedOn w:val="DefaultParagraphFont"/>
    <w:link w:val="HTMLAddress"/>
    <w:uiPriority w:val="99"/>
    <w:semiHidden/>
    <w:rsid w:val="001C67BD"/>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1C67BD"/>
    <w:rPr>
      <w:i/>
      <w:iCs/>
      <w:lang w:val="en-GB"/>
    </w:rPr>
  </w:style>
  <w:style w:type="character" w:styleId="HTMLCode">
    <w:name w:val="HTML Code"/>
    <w:basedOn w:val="DefaultParagraphFont"/>
    <w:uiPriority w:val="99"/>
    <w:semiHidden/>
    <w:unhideWhenUsed/>
    <w:rsid w:val="001C67BD"/>
    <w:rPr>
      <w:rFonts w:ascii="Consolas" w:hAnsi="Consolas" w:cs="Consolas"/>
      <w:sz w:val="20"/>
      <w:szCs w:val="20"/>
      <w:lang w:val="en-GB"/>
    </w:rPr>
  </w:style>
  <w:style w:type="character" w:styleId="HTMLDefinition">
    <w:name w:val="HTML Definition"/>
    <w:basedOn w:val="DefaultParagraphFont"/>
    <w:uiPriority w:val="99"/>
    <w:semiHidden/>
    <w:unhideWhenUsed/>
    <w:rsid w:val="001C67BD"/>
    <w:rPr>
      <w:i/>
      <w:iCs/>
      <w:lang w:val="en-GB"/>
    </w:rPr>
  </w:style>
  <w:style w:type="character" w:styleId="HTMLKeyboard">
    <w:name w:val="HTML Keyboard"/>
    <w:basedOn w:val="DefaultParagraphFont"/>
    <w:uiPriority w:val="99"/>
    <w:semiHidden/>
    <w:unhideWhenUsed/>
    <w:rsid w:val="001C67BD"/>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1C67B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C67BD"/>
    <w:rPr>
      <w:rFonts w:ascii="Consolas" w:eastAsiaTheme="minorHAnsi" w:hAnsi="Consolas" w:cs="Consolas"/>
      <w:lang w:val="en-GB"/>
    </w:rPr>
  </w:style>
  <w:style w:type="character" w:styleId="HTMLSample">
    <w:name w:val="HTML Sample"/>
    <w:basedOn w:val="DefaultParagraphFont"/>
    <w:uiPriority w:val="99"/>
    <w:semiHidden/>
    <w:unhideWhenUsed/>
    <w:rsid w:val="001C67BD"/>
    <w:rPr>
      <w:rFonts w:ascii="Consolas" w:hAnsi="Consolas" w:cs="Consolas"/>
      <w:sz w:val="24"/>
      <w:szCs w:val="24"/>
      <w:lang w:val="en-GB"/>
    </w:rPr>
  </w:style>
  <w:style w:type="character" w:styleId="HTMLTypewriter">
    <w:name w:val="HTML Typewriter"/>
    <w:basedOn w:val="DefaultParagraphFont"/>
    <w:uiPriority w:val="99"/>
    <w:semiHidden/>
    <w:unhideWhenUsed/>
    <w:rsid w:val="001C67BD"/>
    <w:rPr>
      <w:rFonts w:ascii="Consolas" w:hAnsi="Consolas" w:cs="Consolas"/>
      <w:sz w:val="20"/>
      <w:szCs w:val="20"/>
      <w:lang w:val="en-GB"/>
    </w:rPr>
  </w:style>
  <w:style w:type="character" w:styleId="HTMLVariable">
    <w:name w:val="HTML Variable"/>
    <w:basedOn w:val="DefaultParagraphFont"/>
    <w:uiPriority w:val="99"/>
    <w:semiHidden/>
    <w:unhideWhenUsed/>
    <w:rsid w:val="001C67BD"/>
    <w:rPr>
      <w:i/>
      <w:iCs/>
      <w:lang w:val="en-GB"/>
    </w:rPr>
  </w:style>
  <w:style w:type="paragraph" w:styleId="Index1">
    <w:name w:val="index 1"/>
    <w:basedOn w:val="Normal"/>
    <w:next w:val="Normal"/>
    <w:uiPriority w:val="99"/>
    <w:semiHidden/>
    <w:unhideWhenUsed/>
    <w:rsid w:val="001C67BD"/>
    <w:pPr>
      <w:ind w:left="180" w:hanging="180"/>
    </w:pPr>
  </w:style>
  <w:style w:type="paragraph" w:styleId="Index2">
    <w:name w:val="index 2"/>
    <w:basedOn w:val="Normal"/>
    <w:next w:val="Normal"/>
    <w:uiPriority w:val="99"/>
    <w:semiHidden/>
    <w:unhideWhenUsed/>
    <w:rsid w:val="001C67BD"/>
    <w:pPr>
      <w:ind w:left="360" w:hanging="180"/>
    </w:pPr>
  </w:style>
  <w:style w:type="paragraph" w:styleId="Index3">
    <w:name w:val="index 3"/>
    <w:basedOn w:val="Normal"/>
    <w:next w:val="Normal"/>
    <w:uiPriority w:val="99"/>
    <w:semiHidden/>
    <w:unhideWhenUsed/>
    <w:rsid w:val="001C67BD"/>
    <w:pPr>
      <w:ind w:left="540" w:hanging="180"/>
    </w:pPr>
  </w:style>
  <w:style w:type="paragraph" w:styleId="Index4">
    <w:name w:val="index 4"/>
    <w:basedOn w:val="Normal"/>
    <w:next w:val="Normal"/>
    <w:uiPriority w:val="99"/>
    <w:semiHidden/>
    <w:unhideWhenUsed/>
    <w:rsid w:val="001C67BD"/>
    <w:pPr>
      <w:ind w:left="720" w:hanging="180"/>
    </w:pPr>
  </w:style>
  <w:style w:type="paragraph" w:styleId="Index5">
    <w:name w:val="index 5"/>
    <w:basedOn w:val="Normal"/>
    <w:next w:val="Normal"/>
    <w:uiPriority w:val="99"/>
    <w:semiHidden/>
    <w:unhideWhenUsed/>
    <w:rsid w:val="001C67BD"/>
    <w:pPr>
      <w:ind w:left="900" w:hanging="180"/>
    </w:pPr>
  </w:style>
  <w:style w:type="paragraph" w:styleId="Index6">
    <w:name w:val="index 6"/>
    <w:basedOn w:val="Normal"/>
    <w:next w:val="Normal"/>
    <w:uiPriority w:val="99"/>
    <w:semiHidden/>
    <w:unhideWhenUsed/>
    <w:rsid w:val="001C67BD"/>
    <w:pPr>
      <w:ind w:left="1080" w:hanging="180"/>
    </w:pPr>
  </w:style>
  <w:style w:type="paragraph" w:styleId="Index7">
    <w:name w:val="index 7"/>
    <w:basedOn w:val="Normal"/>
    <w:next w:val="Normal"/>
    <w:uiPriority w:val="99"/>
    <w:semiHidden/>
    <w:unhideWhenUsed/>
    <w:rsid w:val="001C67BD"/>
    <w:pPr>
      <w:ind w:left="1260" w:hanging="180"/>
    </w:pPr>
  </w:style>
  <w:style w:type="paragraph" w:styleId="Index8">
    <w:name w:val="index 8"/>
    <w:basedOn w:val="Normal"/>
    <w:next w:val="Normal"/>
    <w:uiPriority w:val="99"/>
    <w:semiHidden/>
    <w:unhideWhenUsed/>
    <w:rsid w:val="001C67BD"/>
    <w:pPr>
      <w:ind w:left="1440" w:hanging="180"/>
    </w:pPr>
  </w:style>
  <w:style w:type="paragraph" w:styleId="Index9">
    <w:name w:val="index 9"/>
    <w:basedOn w:val="Normal"/>
    <w:next w:val="Normal"/>
    <w:uiPriority w:val="99"/>
    <w:semiHidden/>
    <w:unhideWhenUsed/>
    <w:rsid w:val="001C67BD"/>
    <w:pPr>
      <w:ind w:left="1620" w:hanging="180"/>
    </w:pPr>
  </w:style>
  <w:style w:type="paragraph" w:styleId="IndexHeading">
    <w:name w:val="index heading"/>
    <w:basedOn w:val="Normal"/>
    <w:next w:val="Index1"/>
    <w:uiPriority w:val="99"/>
    <w:semiHidden/>
    <w:unhideWhenUsed/>
    <w:rsid w:val="001C67B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C67BD"/>
    <w:rPr>
      <w:b/>
      <w:bCs/>
      <w:i/>
      <w:iCs/>
      <w:color w:val="4F81BD" w:themeColor="accent1"/>
      <w:lang w:val="en-GB"/>
    </w:rPr>
  </w:style>
  <w:style w:type="paragraph" w:styleId="IntenseQuote">
    <w:name w:val="Intense Quote"/>
    <w:basedOn w:val="Normal"/>
    <w:next w:val="Normal"/>
    <w:link w:val="IntenseQuoteChar"/>
    <w:uiPriority w:val="59"/>
    <w:semiHidden/>
    <w:qFormat/>
    <w:rsid w:val="001C67B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C67BD"/>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1C67BD"/>
    <w:rPr>
      <w:b/>
      <w:bCs/>
      <w:smallCaps/>
      <w:color w:val="C0504D" w:themeColor="accent2"/>
      <w:spacing w:val="5"/>
      <w:u w:val="single"/>
      <w:lang w:val="en-GB"/>
    </w:rPr>
  </w:style>
  <w:style w:type="character" w:styleId="LineNumber">
    <w:name w:val="line number"/>
    <w:basedOn w:val="DefaultParagraphFont"/>
    <w:uiPriority w:val="99"/>
    <w:semiHidden/>
    <w:unhideWhenUsed/>
    <w:rsid w:val="001C67BD"/>
    <w:rPr>
      <w:lang w:val="en-GB"/>
    </w:rPr>
  </w:style>
  <w:style w:type="paragraph" w:styleId="List">
    <w:name w:val="List"/>
    <w:basedOn w:val="Normal"/>
    <w:uiPriority w:val="99"/>
    <w:semiHidden/>
    <w:unhideWhenUsed/>
    <w:rsid w:val="001C67BD"/>
    <w:pPr>
      <w:ind w:left="283" w:hanging="283"/>
      <w:contextualSpacing/>
    </w:pPr>
  </w:style>
  <w:style w:type="paragraph" w:styleId="List2">
    <w:name w:val="List 2"/>
    <w:basedOn w:val="Normal"/>
    <w:uiPriority w:val="99"/>
    <w:semiHidden/>
    <w:unhideWhenUsed/>
    <w:rsid w:val="001C67BD"/>
    <w:pPr>
      <w:ind w:left="566" w:hanging="283"/>
      <w:contextualSpacing/>
    </w:pPr>
  </w:style>
  <w:style w:type="paragraph" w:styleId="List3">
    <w:name w:val="List 3"/>
    <w:basedOn w:val="Normal"/>
    <w:uiPriority w:val="99"/>
    <w:semiHidden/>
    <w:unhideWhenUsed/>
    <w:rsid w:val="001C67BD"/>
    <w:pPr>
      <w:ind w:left="849" w:hanging="283"/>
      <w:contextualSpacing/>
    </w:pPr>
  </w:style>
  <w:style w:type="paragraph" w:styleId="List4">
    <w:name w:val="List 4"/>
    <w:basedOn w:val="Normal"/>
    <w:uiPriority w:val="99"/>
    <w:semiHidden/>
    <w:unhideWhenUsed/>
    <w:rsid w:val="001C67BD"/>
    <w:pPr>
      <w:ind w:left="1132" w:hanging="283"/>
      <w:contextualSpacing/>
    </w:pPr>
  </w:style>
  <w:style w:type="paragraph" w:styleId="List5">
    <w:name w:val="List 5"/>
    <w:basedOn w:val="Normal"/>
    <w:uiPriority w:val="99"/>
    <w:semiHidden/>
    <w:unhideWhenUsed/>
    <w:rsid w:val="001C67BD"/>
    <w:pPr>
      <w:ind w:left="1415" w:hanging="283"/>
      <w:contextualSpacing/>
    </w:pPr>
  </w:style>
  <w:style w:type="paragraph" w:styleId="ListContinue">
    <w:name w:val="List Continue"/>
    <w:basedOn w:val="Normal"/>
    <w:uiPriority w:val="99"/>
    <w:semiHidden/>
    <w:unhideWhenUsed/>
    <w:rsid w:val="001C67BD"/>
    <w:pPr>
      <w:spacing w:after="120"/>
      <w:ind w:left="283"/>
      <w:contextualSpacing/>
    </w:pPr>
  </w:style>
  <w:style w:type="paragraph" w:styleId="ListContinue2">
    <w:name w:val="List Continue 2"/>
    <w:basedOn w:val="Normal"/>
    <w:uiPriority w:val="99"/>
    <w:semiHidden/>
    <w:unhideWhenUsed/>
    <w:rsid w:val="001C67BD"/>
    <w:pPr>
      <w:spacing w:after="120"/>
      <w:ind w:left="566"/>
      <w:contextualSpacing/>
    </w:pPr>
  </w:style>
  <w:style w:type="paragraph" w:styleId="ListContinue3">
    <w:name w:val="List Continue 3"/>
    <w:basedOn w:val="Normal"/>
    <w:uiPriority w:val="99"/>
    <w:semiHidden/>
    <w:unhideWhenUsed/>
    <w:rsid w:val="001C67BD"/>
    <w:pPr>
      <w:spacing w:after="120"/>
      <w:ind w:left="849"/>
      <w:contextualSpacing/>
    </w:pPr>
  </w:style>
  <w:style w:type="paragraph" w:styleId="ListContinue4">
    <w:name w:val="List Continue 4"/>
    <w:basedOn w:val="Normal"/>
    <w:uiPriority w:val="99"/>
    <w:semiHidden/>
    <w:unhideWhenUsed/>
    <w:rsid w:val="001C67BD"/>
    <w:pPr>
      <w:spacing w:after="120"/>
      <w:ind w:left="1132"/>
      <w:contextualSpacing/>
    </w:pPr>
  </w:style>
  <w:style w:type="paragraph" w:styleId="ListContinue5">
    <w:name w:val="List Continue 5"/>
    <w:basedOn w:val="Normal"/>
    <w:uiPriority w:val="99"/>
    <w:semiHidden/>
    <w:unhideWhenUsed/>
    <w:rsid w:val="001C67BD"/>
    <w:pPr>
      <w:spacing w:after="120"/>
      <w:ind w:left="1415"/>
      <w:contextualSpacing/>
    </w:pPr>
  </w:style>
  <w:style w:type="paragraph" w:styleId="ListNumber">
    <w:name w:val="List Number"/>
    <w:basedOn w:val="Normal"/>
    <w:uiPriority w:val="49"/>
    <w:semiHidden/>
    <w:unhideWhenUsed/>
    <w:rsid w:val="001C67BD"/>
    <w:pPr>
      <w:numPr>
        <w:numId w:val="11"/>
      </w:numPr>
      <w:contextualSpacing/>
    </w:pPr>
  </w:style>
  <w:style w:type="paragraph" w:styleId="ListNumber2">
    <w:name w:val="List Number 2"/>
    <w:basedOn w:val="Normal"/>
    <w:uiPriority w:val="49"/>
    <w:semiHidden/>
    <w:unhideWhenUsed/>
    <w:rsid w:val="001C67BD"/>
    <w:pPr>
      <w:numPr>
        <w:numId w:val="12"/>
      </w:numPr>
      <w:contextualSpacing/>
    </w:pPr>
  </w:style>
  <w:style w:type="paragraph" w:styleId="ListNumber3">
    <w:name w:val="List Number 3"/>
    <w:basedOn w:val="Normal"/>
    <w:uiPriority w:val="49"/>
    <w:semiHidden/>
    <w:unhideWhenUsed/>
    <w:rsid w:val="001C67BD"/>
    <w:pPr>
      <w:contextualSpacing/>
    </w:pPr>
  </w:style>
  <w:style w:type="paragraph" w:styleId="ListNumber4">
    <w:name w:val="List Number 4"/>
    <w:basedOn w:val="Normal"/>
    <w:uiPriority w:val="49"/>
    <w:semiHidden/>
    <w:unhideWhenUsed/>
    <w:rsid w:val="001C67BD"/>
    <w:pPr>
      <w:numPr>
        <w:numId w:val="14"/>
      </w:numPr>
      <w:contextualSpacing/>
    </w:pPr>
  </w:style>
  <w:style w:type="paragraph" w:styleId="ListNumber5">
    <w:name w:val="List Number 5"/>
    <w:basedOn w:val="Normal"/>
    <w:uiPriority w:val="49"/>
    <w:semiHidden/>
    <w:unhideWhenUsed/>
    <w:rsid w:val="001C67BD"/>
    <w:pPr>
      <w:contextualSpacing/>
    </w:pPr>
  </w:style>
  <w:style w:type="paragraph" w:styleId="MacroText">
    <w:name w:val="macro"/>
    <w:link w:val="MacroTextChar"/>
    <w:uiPriority w:val="99"/>
    <w:semiHidden/>
    <w:unhideWhenUsed/>
    <w:rsid w:val="001C67B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rPr>
  </w:style>
  <w:style w:type="character" w:customStyle="1" w:styleId="MacroTextChar">
    <w:name w:val="Macro Text Char"/>
    <w:basedOn w:val="DefaultParagraphFont"/>
    <w:link w:val="MacroText"/>
    <w:uiPriority w:val="99"/>
    <w:semiHidden/>
    <w:rsid w:val="001C67BD"/>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1C67B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67BD"/>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1C67BD"/>
    <w:pPr>
      <w:jc w:val="both"/>
    </w:pPr>
    <w:rPr>
      <w:rFonts w:ascii="Verdana" w:eastAsiaTheme="minorHAnsi" w:hAnsi="Verdana" w:cstheme="minorBidi"/>
      <w:sz w:val="18"/>
      <w:szCs w:val="22"/>
      <w:lang w:val="en-GB"/>
    </w:rPr>
  </w:style>
  <w:style w:type="paragraph" w:styleId="NormalWeb">
    <w:name w:val="Normal (Web)"/>
    <w:basedOn w:val="Normal"/>
    <w:unhideWhenUsed/>
    <w:rsid w:val="001C67BD"/>
    <w:rPr>
      <w:rFonts w:ascii="Times New Roman" w:hAnsi="Times New Roman" w:cs="Times New Roman"/>
      <w:sz w:val="24"/>
      <w:szCs w:val="24"/>
    </w:rPr>
  </w:style>
  <w:style w:type="paragraph" w:styleId="NormalIndent">
    <w:name w:val="Normal Indent"/>
    <w:basedOn w:val="Normal"/>
    <w:uiPriority w:val="99"/>
    <w:semiHidden/>
    <w:unhideWhenUsed/>
    <w:rsid w:val="001C67BD"/>
    <w:pPr>
      <w:ind w:left="567"/>
    </w:pPr>
  </w:style>
  <w:style w:type="paragraph" w:styleId="NoteHeading">
    <w:name w:val="Note Heading"/>
    <w:basedOn w:val="Normal"/>
    <w:next w:val="Normal"/>
    <w:link w:val="NoteHeadingChar"/>
    <w:uiPriority w:val="99"/>
    <w:semiHidden/>
    <w:unhideWhenUsed/>
    <w:rsid w:val="001C67BD"/>
  </w:style>
  <w:style w:type="character" w:customStyle="1" w:styleId="NoteHeadingChar">
    <w:name w:val="Note Heading Char"/>
    <w:basedOn w:val="DefaultParagraphFont"/>
    <w:link w:val="NoteHeading"/>
    <w:uiPriority w:val="99"/>
    <w:semiHidden/>
    <w:rsid w:val="001C67BD"/>
    <w:rPr>
      <w:rFonts w:ascii="Verdana" w:eastAsiaTheme="minorHAnsi" w:hAnsi="Verdana" w:cstheme="minorBidi"/>
      <w:sz w:val="18"/>
      <w:szCs w:val="22"/>
      <w:lang w:val="en-GB"/>
    </w:rPr>
  </w:style>
  <w:style w:type="character" w:styleId="PageNumber">
    <w:name w:val="page number"/>
    <w:basedOn w:val="DefaultParagraphFont"/>
    <w:uiPriority w:val="99"/>
    <w:semiHidden/>
    <w:unhideWhenUsed/>
    <w:rsid w:val="001C67BD"/>
    <w:rPr>
      <w:lang w:val="en-GB"/>
    </w:rPr>
  </w:style>
  <w:style w:type="character" w:styleId="PlaceholderText">
    <w:name w:val="Placeholder Text"/>
    <w:basedOn w:val="DefaultParagraphFont"/>
    <w:uiPriority w:val="99"/>
    <w:semiHidden/>
    <w:rsid w:val="001C67BD"/>
    <w:rPr>
      <w:color w:val="808080"/>
      <w:lang w:val="en-GB"/>
    </w:rPr>
  </w:style>
  <w:style w:type="paragraph" w:styleId="PlainText">
    <w:name w:val="Plain Text"/>
    <w:basedOn w:val="Normal"/>
    <w:link w:val="PlainTextChar"/>
    <w:uiPriority w:val="99"/>
    <w:unhideWhenUsed/>
    <w:rsid w:val="001C67BD"/>
    <w:rPr>
      <w:rFonts w:ascii="Consolas" w:hAnsi="Consolas" w:cs="Consolas"/>
      <w:sz w:val="21"/>
      <w:szCs w:val="21"/>
    </w:rPr>
  </w:style>
  <w:style w:type="character" w:customStyle="1" w:styleId="PlainTextChar">
    <w:name w:val="Plain Text Char"/>
    <w:basedOn w:val="DefaultParagraphFont"/>
    <w:link w:val="PlainText"/>
    <w:uiPriority w:val="99"/>
    <w:rsid w:val="001C67BD"/>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1C67BD"/>
    <w:rPr>
      <w:i/>
      <w:iCs/>
      <w:color w:val="000000" w:themeColor="text1"/>
    </w:rPr>
  </w:style>
  <w:style w:type="character" w:customStyle="1" w:styleId="QuoteChar">
    <w:name w:val="Quote Char"/>
    <w:basedOn w:val="DefaultParagraphFont"/>
    <w:link w:val="Quote"/>
    <w:uiPriority w:val="59"/>
    <w:rsid w:val="001C67BD"/>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1C67BD"/>
  </w:style>
  <w:style w:type="character" w:customStyle="1" w:styleId="SalutationChar">
    <w:name w:val="Salutation Char"/>
    <w:basedOn w:val="DefaultParagraphFont"/>
    <w:link w:val="Salutation"/>
    <w:uiPriority w:val="99"/>
    <w:semiHidden/>
    <w:rsid w:val="001C67BD"/>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1C67BD"/>
    <w:pPr>
      <w:ind w:left="4252"/>
    </w:pPr>
  </w:style>
  <w:style w:type="character" w:customStyle="1" w:styleId="SignatureChar">
    <w:name w:val="Signature Char"/>
    <w:basedOn w:val="DefaultParagraphFont"/>
    <w:link w:val="Signature"/>
    <w:uiPriority w:val="99"/>
    <w:semiHidden/>
    <w:rsid w:val="001C67BD"/>
    <w:rPr>
      <w:rFonts w:ascii="Verdana" w:eastAsiaTheme="minorHAnsi" w:hAnsi="Verdana" w:cstheme="minorBidi"/>
      <w:sz w:val="18"/>
      <w:szCs w:val="22"/>
      <w:lang w:val="en-GB"/>
    </w:rPr>
  </w:style>
  <w:style w:type="character" w:styleId="Strong">
    <w:name w:val="Strong"/>
    <w:basedOn w:val="DefaultParagraphFont"/>
    <w:uiPriority w:val="99"/>
    <w:semiHidden/>
    <w:qFormat/>
    <w:rsid w:val="001C67BD"/>
    <w:rPr>
      <w:b/>
      <w:bCs/>
      <w:lang w:val="en-GB"/>
    </w:rPr>
  </w:style>
  <w:style w:type="character" w:styleId="SubtleEmphasis">
    <w:name w:val="Subtle Emphasis"/>
    <w:basedOn w:val="DefaultParagraphFont"/>
    <w:uiPriority w:val="99"/>
    <w:semiHidden/>
    <w:qFormat/>
    <w:rsid w:val="001C67BD"/>
    <w:rPr>
      <w:i/>
      <w:iCs/>
      <w:color w:val="808080" w:themeColor="text1" w:themeTint="7F"/>
      <w:lang w:val="en-GB"/>
    </w:rPr>
  </w:style>
  <w:style w:type="character" w:styleId="SubtleReference">
    <w:name w:val="Subtle Reference"/>
    <w:basedOn w:val="DefaultParagraphFont"/>
    <w:uiPriority w:val="99"/>
    <w:semiHidden/>
    <w:qFormat/>
    <w:rsid w:val="001C67BD"/>
    <w:rPr>
      <w:smallCaps/>
      <w:color w:val="C0504D" w:themeColor="accent2"/>
      <w:u w:val="single"/>
      <w:lang w:val="en-GB"/>
    </w:rPr>
  </w:style>
  <w:style w:type="paragraph" w:styleId="TOAHeading">
    <w:name w:val="toa heading"/>
    <w:basedOn w:val="Normal"/>
    <w:next w:val="Normal"/>
    <w:uiPriority w:val="39"/>
    <w:unhideWhenUsed/>
    <w:rsid w:val="001C67BD"/>
    <w:pPr>
      <w:spacing w:before="120"/>
    </w:pPr>
    <w:rPr>
      <w:rFonts w:asciiTheme="majorHAnsi" w:eastAsiaTheme="majorEastAsia" w:hAnsiTheme="majorHAnsi" w:cstheme="majorBidi"/>
      <w:b/>
      <w:bCs/>
      <w:sz w:val="24"/>
      <w:szCs w:val="24"/>
    </w:rPr>
  </w:style>
  <w:style w:type="character" w:customStyle="1" w:styleId="A4">
    <w:name w:val="A4"/>
    <w:uiPriority w:val="99"/>
    <w:rsid w:val="003A0001"/>
    <w:rPr>
      <w:b/>
      <w:bCs/>
      <w:color w:val="000000"/>
      <w:sz w:val="20"/>
      <w:szCs w:val="20"/>
      <w:lang w:val="en-GB"/>
    </w:rPr>
  </w:style>
  <w:style w:type="paragraph" w:customStyle="1" w:styleId="ListParagraph1">
    <w:name w:val="List Paragraph1"/>
    <w:basedOn w:val="Normal"/>
    <w:rsid w:val="003444F7"/>
    <w:pPr>
      <w:ind w:left="720"/>
      <w:contextualSpacing/>
      <w:jc w:val="left"/>
    </w:pPr>
    <w:rPr>
      <w:rFonts w:ascii="Times New Roman" w:hAnsi="Times New Roman"/>
      <w:sz w:val="24"/>
      <w:szCs w:val="24"/>
      <w:lang w:eastAsia="uk-UA"/>
    </w:rPr>
  </w:style>
  <w:style w:type="paragraph" w:customStyle="1" w:styleId="BodyText4">
    <w:name w:val="Body Text 4"/>
    <w:basedOn w:val="Normal"/>
    <w:rsid w:val="003444F7"/>
    <w:pPr>
      <w:tabs>
        <w:tab w:val="num" w:pos="2160"/>
      </w:tabs>
      <w:spacing w:after="240"/>
      <w:ind w:left="2160" w:hanging="720"/>
    </w:pPr>
    <w:rPr>
      <w:rFonts w:ascii="Times New Roman" w:eastAsia="Times New Roman" w:hAnsi="Times New Roman"/>
      <w:sz w:val="22"/>
      <w:szCs w:val="20"/>
    </w:rPr>
  </w:style>
  <w:style w:type="character" w:customStyle="1" w:styleId="apple-style-span">
    <w:name w:val="apple-style-span"/>
    <w:rsid w:val="003444F7"/>
    <w:rPr>
      <w:rFonts w:cs="Times New Roman"/>
      <w:lang w:val="en-GB"/>
    </w:rPr>
  </w:style>
  <w:style w:type="character" w:customStyle="1" w:styleId="shorttext">
    <w:name w:val="short_text"/>
    <w:basedOn w:val="DefaultParagraphFont"/>
    <w:rsid w:val="008E5BF4"/>
    <w:rPr>
      <w:lang w:val="en-GB"/>
    </w:rPr>
  </w:style>
  <w:style w:type="character" w:customStyle="1" w:styleId="alt-edited">
    <w:name w:val="alt-edited"/>
    <w:basedOn w:val="DefaultParagraphFont"/>
    <w:rsid w:val="00412FFF"/>
    <w:rPr>
      <w:lang w:val="en-GB"/>
    </w:rPr>
  </w:style>
  <w:style w:type="table" w:styleId="LightGrid">
    <w:name w:val="Light Grid"/>
    <w:basedOn w:val="TableNormal"/>
    <w:uiPriority w:val="62"/>
    <w:semiHidden/>
    <w:unhideWhenUsed/>
    <w:rsid w:val="001C67B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B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C67B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C67B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C67B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C67B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C67B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2">
    <w:name w:val="Table Grid 2"/>
    <w:basedOn w:val="TableNormal"/>
    <w:uiPriority w:val="99"/>
    <w:semiHidden/>
    <w:unhideWhenUsed/>
    <w:rsid w:val="001C67B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B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B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1">
    <w:name w:val="Medium Grid 1"/>
    <w:basedOn w:val="TableNormal"/>
    <w:uiPriority w:val="67"/>
    <w:semiHidden/>
    <w:unhideWhenUsed/>
    <w:rsid w:val="001C67B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C67B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C67B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C67B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C67B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C67B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C67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C67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C67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C67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C67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semiHidden/>
    <w:unhideWhenUsed/>
    <w:rsid w:val="001C67B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B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C67B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C67B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C67B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C67B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C67B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ashtag">
    <w:name w:val="Hashtag"/>
    <w:basedOn w:val="DefaultParagraphFont"/>
    <w:uiPriority w:val="99"/>
    <w:semiHidden/>
    <w:unhideWhenUsed/>
    <w:rsid w:val="001C67BD"/>
    <w:rPr>
      <w:color w:val="2B579A"/>
      <w:shd w:val="clear" w:color="auto" w:fill="E1DFDD"/>
      <w:lang w:val="en-GB"/>
    </w:rPr>
  </w:style>
  <w:style w:type="character" w:styleId="SmartHyperlink">
    <w:name w:val="Smart Hyperlink"/>
    <w:basedOn w:val="DefaultParagraphFont"/>
    <w:uiPriority w:val="99"/>
    <w:semiHidden/>
    <w:unhideWhenUsed/>
    <w:rsid w:val="001C67BD"/>
    <w:rPr>
      <w:u w:val="dotted"/>
      <w:lang w:val="en-GB"/>
    </w:rPr>
  </w:style>
  <w:style w:type="table" w:styleId="LightList">
    <w:name w:val="Light List"/>
    <w:basedOn w:val="TableNormal"/>
    <w:uiPriority w:val="61"/>
    <w:semiHidden/>
    <w:unhideWhenUsed/>
    <w:rsid w:val="001C67B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B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C67B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C67B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C67B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C67B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C67B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
    <w:name w:val="Medium List 1"/>
    <w:basedOn w:val="TableNormal"/>
    <w:uiPriority w:val="65"/>
    <w:semiHidden/>
    <w:unhideWhenUsed/>
    <w:rsid w:val="001C67B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B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C67B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C67B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C67B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C67B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C67B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semiHidden/>
    <w:unhideWhenUsed/>
    <w:rsid w:val="001C67B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B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C67B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C67B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C67B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C67B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C67B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semiHidden/>
    <w:unhideWhenUsed/>
    <w:rsid w:val="001C67B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B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C67B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C67B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C67B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C67B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C67B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UnresolvedMention">
    <w:name w:val="Unresolved Mention"/>
    <w:basedOn w:val="DefaultParagraphFont"/>
    <w:uiPriority w:val="99"/>
    <w:semiHidden/>
    <w:unhideWhenUsed/>
    <w:rsid w:val="001C67BD"/>
    <w:rPr>
      <w:color w:val="605E5C"/>
      <w:shd w:val="clear" w:color="auto" w:fill="E1DFDD"/>
      <w:lang w:val="en-GB"/>
    </w:rPr>
  </w:style>
  <w:style w:type="character" w:styleId="Mention">
    <w:name w:val="Mention"/>
    <w:basedOn w:val="DefaultParagraphFont"/>
    <w:uiPriority w:val="99"/>
    <w:semiHidden/>
    <w:unhideWhenUsed/>
    <w:rsid w:val="001C67BD"/>
    <w:rPr>
      <w:color w:val="2B579A"/>
      <w:shd w:val="clear" w:color="auto" w:fill="E1DFDD"/>
      <w:lang w:val="en-GB"/>
    </w:rPr>
  </w:style>
  <w:style w:type="table" w:styleId="LightShading">
    <w:name w:val="Light Shading"/>
    <w:basedOn w:val="TableNormal"/>
    <w:uiPriority w:val="60"/>
    <w:semiHidden/>
    <w:unhideWhenUsed/>
    <w:rsid w:val="001C67B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B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C67B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C67B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C67B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C67B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C67B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semiHidden/>
    <w:unhideWhenUsed/>
    <w:rsid w:val="001C67B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B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B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B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B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B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olorfulShading">
    <w:name w:val="Colorful Shading"/>
    <w:basedOn w:val="TableNormal"/>
    <w:uiPriority w:val="71"/>
    <w:semiHidden/>
    <w:unhideWhenUsed/>
    <w:rsid w:val="001C67B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B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B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B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C67B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B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B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Simple1">
    <w:name w:val="Table Simple 1"/>
    <w:basedOn w:val="TableNormal"/>
    <w:uiPriority w:val="99"/>
    <w:semiHidden/>
    <w:unhideWhenUsed/>
    <w:rsid w:val="001C67B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B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B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1C67B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B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B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B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1C67B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B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B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B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B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1C67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1Light">
    <w:name w:val="Grid Table 1 Light"/>
    <w:basedOn w:val="TableNormal"/>
    <w:uiPriority w:val="46"/>
    <w:rsid w:val="001C67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B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B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B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B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B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1C67B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C67B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C67B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C67B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C67B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C67B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1">
    <w:name w:val="Grid Table 3 Accent 1"/>
    <w:basedOn w:val="TableNormal"/>
    <w:uiPriority w:val="48"/>
    <w:rsid w:val="001C67B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C67B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C67B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C67B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C67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C67B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1C67B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C67B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C67B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C67B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C67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C67B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5">
    <w:name w:val="Table Grid 5"/>
    <w:basedOn w:val="TableNormal"/>
    <w:uiPriority w:val="99"/>
    <w:semiHidden/>
    <w:unhideWhenUsed/>
    <w:rsid w:val="001C67B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5Dark">
    <w:name w:val="Grid Table 5 Dark"/>
    <w:basedOn w:val="TableNormal"/>
    <w:uiPriority w:val="50"/>
    <w:rsid w:val="001C6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C6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C6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C6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C6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C6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Grid6">
    <w:name w:val="Table Grid 6"/>
    <w:basedOn w:val="TableNormal"/>
    <w:uiPriority w:val="99"/>
    <w:semiHidden/>
    <w:unhideWhenUsed/>
    <w:rsid w:val="001C67B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6Colorful">
    <w:name w:val="Grid Table 6 Colorful"/>
    <w:basedOn w:val="TableNormal"/>
    <w:uiPriority w:val="51"/>
    <w:rsid w:val="001C67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B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C67B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C67B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C67B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C67B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C67B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7">
    <w:name w:val="Table Grid 7"/>
    <w:basedOn w:val="TableNormal"/>
    <w:uiPriority w:val="99"/>
    <w:semiHidden/>
    <w:unhideWhenUsed/>
    <w:rsid w:val="001C67B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7Colorful">
    <w:name w:val="Grid Table 7 Colorful"/>
    <w:basedOn w:val="TableNormal"/>
    <w:uiPriority w:val="52"/>
    <w:rsid w:val="001C67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B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C67B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C67B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C67B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C67B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C67B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Grid8">
    <w:name w:val="Table Grid 8"/>
    <w:basedOn w:val="TableNormal"/>
    <w:uiPriority w:val="99"/>
    <w:semiHidden/>
    <w:unhideWhenUsed/>
    <w:rsid w:val="001C67B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C67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3Deffects1">
    <w:name w:val="Table 3D effects 1"/>
    <w:basedOn w:val="TableNormal"/>
    <w:uiPriority w:val="99"/>
    <w:semiHidden/>
    <w:unhideWhenUsed/>
    <w:rsid w:val="001C67B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B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B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B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B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B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B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B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B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B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B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1C67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C67B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1C67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1C67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1C67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B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C67B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C67B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C67B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C67B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C67B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C67B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B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C67B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C67B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C67B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C67B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C67B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C67B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B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C67B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C67B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C67B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C67B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C67B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C67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B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C67B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C67B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C67B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C67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C67B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C67B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B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B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B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B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B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B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B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B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C67B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C67B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C67B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C67B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C67B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C67B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B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B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B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B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B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B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Elegant">
    <w:name w:val="Table Elegant"/>
    <w:basedOn w:val="TableNormal"/>
    <w:uiPriority w:val="99"/>
    <w:semiHidden/>
    <w:unhideWhenUsed/>
    <w:rsid w:val="001C67B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1C67B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lainTable1">
    <w:name w:val="Plain Table 1"/>
    <w:basedOn w:val="TableNormal"/>
    <w:uiPriority w:val="41"/>
    <w:rsid w:val="001C67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B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semiHidden/>
    <w:unhideWhenUsed/>
    <w:rsid w:val="001C67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B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B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B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B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B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1C67B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B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B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swerChar">
    <w:name w:val="Answer Char"/>
    <w:link w:val="Answer"/>
    <w:uiPriority w:val="6"/>
    <w:rsid w:val="001C67BD"/>
    <w:rPr>
      <w:rFonts w:ascii="Verdana" w:hAnsi="Verdana"/>
      <w:sz w:val="18"/>
      <w:szCs w:val="22"/>
      <w:lang w:val="en-GB"/>
    </w:rPr>
  </w:style>
  <w:style w:type="character" w:customStyle="1" w:styleId="FollowUpChar">
    <w:name w:val="FollowUp Char"/>
    <w:link w:val="FollowUp"/>
    <w:uiPriority w:val="6"/>
    <w:rsid w:val="001C67BD"/>
    <w:rPr>
      <w:rFonts w:ascii="Verdana" w:hAnsi="Verdana"/>
      <w:i/>
      <w:sz w:val="18"/>
      <w:szCs w:val="22"/>
      <w:lang w:val="en-GB"/>
    </w:rPr>
  </w:style>
  <w:style w:type="paragraph" w:customStyle="1" w:styleId="NoteText">
    <w:name w:val="Note Text"/>
    <w:basedOn w:val="Normal"/>
    <w:uiPriority w:val="4"/>
    <w:qFormat/>
    <w:rsid w:val="001C67BD"/>
    <w:pPr>
      <w:tabs>
        <w:tab w:val="left" w:pos="851"/>
      </w:tabs>
      <w:ind w:left="851" w:hanging="851"/>
      <w:jc w:val="left"/>
    </w:pPr>
    <w:rPr>
      <w:sz w:val="16"/>
    </w:rPr>
  </w:style>
  <w:style w:type="paragraph" w:customStyle="1" w:styleId="TitleDate">
    <w:name w:val="Title Date"/>
    <w:basedOn w:val="Normal"/>
    <w:next w:val="Normal"/>
    <w:uiPriority w:val="5"/>
    <w:qFormat/>
    <w:rsid w:val="001C67BD"/>
    <w:pPr>
      <w:spacing w:after="240"/>
      <w:jc w:val="center"/>
    </w:pPr>
    <w:rPr>
      <w:rFonts w:eastAsia="Calibri" w:cs="Times New Roman"/>
      <w:color w:val="006283"/>
    </w:rPr>
  </w:style>
  <w:style w:type="paragraph" w:customStyle="1" w:styleId="Default">
    <w:name w:val="Default"/>
    <w:rsid w:val="00FB090B"/>
    <w:pPr>
      <w:autoSpaceDE w:val="0"/>
      <w:autoSpaceDN w:val="0"/>
      <w:adjustRightInd w:val="0"/>
    </w:pPr>
    <w:rPr>
      <w:rFonts w:ascii="Verdana" w:hAnsi="Verdana" w:cs="Verdana"/>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8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me.gov.ua/Documents/List?lang=uk-UA&amp;tag=OfitsiiniPovidomlenniaProRishenniaMizhvidomchoiKomisiiZMizhnarodnoiTorgivl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BE89-A0A3-474B-B668-F15502FD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37</TotalTime>
  <Pages>11</Pages>
  <Words>2073</Words>
  <Characters>11006</Characters>
  <Application>Microsoft Office Word</Application>
  <DocSecurity>0</DocSecurity>
  <Lines>1125</Lines>
  <Paragraphs>690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SEMI-ANNUAL REPORT UNDER  ARTICLE 16.4 OF THE AGREEMENT  SEMI-ANNUAL REPORT OF ANTI-DUMPING ACTIONS_x0002_</vt:lpstr>
      <vt:lpstr>SEMI-ANNUAL REPORT UNDER  ARTICLE 16.4 OF THE AGREEMENT  SEMI-ANNUAL REPORT OF ANTI-DUMPING ACTIONS_x0002_</vt:lpstr>
    </vt:vector>
  </TitlesOfParts>
  <Manager/>
  <Company/>
  <LinksUpToDate>false</LinksUpToDate>
  <CharactersWithSpaces>12434</CharactersWithSpaces>
  <SharedDoc>false</SharedDoc>
  <HLinks>
    <vt:vector size="6" baseType="variant">
      <vt:variant>
        <vt:i4>4063329</vt:i4>
      </vt:variant>
      <vt:variant>
        <vt:i4>0</vt:i4>
      </vt:variant>
      <vt:variant>
        <vt:i4>0</vt:i4>
      </vt:variant>
      <vt:variant>
        <vt:i4>5</vt:i4>
      </vt:variant>
      <vt:variant>
        <vt:lpwstr>http://www.me.gov.ua/Documents/List?lang=uk-UA&amp;tag=OfitsiiniPovidomlenniaProRishenniaMizhvidomchoiKomisiiZMizhnarodnoiTorgivli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 REPORT UNDER  ARTICLE 16.4 OF THE AGREEMENT  SEMI-ANNUAL REPORT OF ANTI-DUMPING ACTIONS_x0002_</dc:title>
  <dc:creator/>
  <dc:description>LDIMD - DTU</dc:description>
  <cp:lastModifiedBy/>
  <cp:revision>6</cp:revision>
  <cp:lastPrinted>2019-10-07T08:54:00Z</cp:lastPrinted>
  <dcterms:created xsi:type="dcterms:W3CDTF">2019-10-07T13:10:00Z</dcterms:created>
  <dcterms:modified xsi:type="dcterms:W3CDTF">2019-10-17T06:33:00Z</dcterms:modified>
</cp:coreProperties>
</file>