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579" w14:textId="77777777" w:rsidR="002238B3" w:rsidRPr="002A62BC" w:rsidRDefault="002A62BC" w:rsidP="002A62BC">
      <w:pPr>
        <w:pStyle w:val="Title"/>
        <w:rPr>
          <w:caps w:val="0"/>
          <w:kern w:val="0"/>
        </w:rPr>
      </w:pPr>
      <w:bookmarkStart w:id="8" w:name="_Hlk98331117"/>
      <w:r w:rsidRPr="002A62BC">
        <w:rPr>
          <w:caps w:val="0"/>
          <w:kern w:val="0"/>
        </w:rPr>
        <w:t>SEMI-ANNUAL REPORT UNDER ARTICLE 16.4</w:t>
      </w:r>
      <w:r w:rsidRPr="002A62BC">
        <w:rPr>
          <w:caps w:val="0"/>
          <w:kern w:val="0"/>
        </w:rPr>
        <w:br/>
        <w:t>OF THE AGREEMENT</w:t>
      </w:r>
    </w:p>
    <w:p w14:paraId="0CA728E6" w14:textId="10C884BE" w:rsidR="00A46BD4" w:rsidRDefault="00584323" w:rsidP="002605C6">
      <w:pPr>
        <w:pStyle w:val="TitleCountry"/>
      </w:pPr>
      <w:r>
        <w:t>Indonesia</w:t>
      </w:r>
    </w:p>
    <w:p w14:paraId="0E1203D1" w14:textId="77777777" w:rsidR="00A46BD4" w:rsidRPr="00C321AB" w:rsidRDefault="00A46BD4" w:rsidP="00A46BD4">
      <w:pPr>
        <w:pStyle w:val="Title3"/>
      </w:pPr>
      <w:r w:rsidRPr="00C321AB">
        <w:t>Corrigendum</w:t>
      </w:r>
    </w:p>
    <w:p w14:paraId="4DA8B7E8" w14:textId="3F18DFBE" w:rsidR="00A46BD4" w:rsidRPr="00C321AB" w:rsidRDefault="002605C6" w:rsidP="00A15913">
      <w:r w:rsidRPr="009B49F4">
        <w:t xml:space="preserve">The following Corrigendum is being circulated at the request of the delegation of </w:t>
      </w:r>
      <w:r w:rsidR="00555E16">
        <w:rPr>
          <w:b/>
          <w:bCs/>
        </w:rPr>
        <w:t>Indonesia</w:t>
      </w:r>
      <w:r w:rsidR="00555E16">
        <w:t>.</w:t>
      </w:r>
      <w:r w:rsidR="00555E16">
        <w:rPr>
          <w:rStyle w:val="FootnoteReference"/>
        </w:rPr>
        <w:footnoteReference w:id="1"/>
      </w:r>
    </w:p>
    <w:p w14:paraId="5CA42F26" w14:textId="77777777" w:rsidR="00A46BD4" w:rsidRPr="00C321AB" w:rsidRDefault="00A46BD4" w:rsidP="00A46BD4">
      <w:pPr>
        <w:rPr>
          <w:lang w:eastAsia="en-GB"/>
        </w:rPr>
      </w:pPr>
    </w:p>
    <w:p w14:paraId="21B1A5EA" w14:textId="77777777" w:rsidR="00A46BD4" w:rsidRPr="00C321AB" w:rsidRDefault="00A46BD4" w:rsidP="00A46BD4">
      <w:pPr>
        <w:jc w:val="center"/>
        <w:rPr>
          <w:b/>
          <w:lang w:eastAsia="en-GB"/>
        </w:rPr>
      </w:pPr>
      <w:r w:rsidRPr="00C321AB">
        <w:rPr>
          <w:b/>
          <w:lang w:eastAsia="en-GB"/>
        </w:rPr>
        <w:t>_______________</w:t>
      </w:r>
    </w:p>
    <w:p w14:paraId="3736C512" w14:textId="77777777" w:rsidR="00A46BD4" w:rsidRPr="00C321AB" w:rsidRDefault="00A46BD4" w:rsidP="00A46BD4">
      <w:pPr>
        <w:rPr>
          <w:lang w:eastAsia="en-GB"/>
        </w:rPr>
      </w:pPr>
    </w:p>
    <w:p w14:paraId="4B330CD2" w14:textId="77777777" w:rsidR="00A46BD4" w:rsidRPr="00C321AB" w:rsidRDefault="00A46BD4" w:rsidP="00A46BD4">
      <w:pPr>
        <w:rPr>
          <w:lang w:eastAsia="en-GB"/>
        </w:rPr>
      </w:pPr>
    </w:p>
    <w:p w14:paraId="35C8C3CC" w14:textId="43F3C22D" w:rsidR="005E5D0A" w:rsidRPr="005E5D0A" w:rsidRDefault="00386E72" w:rsidP="005E5D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</w:tabs>
        <w:suppressAutoHyphens/>
        <w:rPr>
          <w:rFonts w:eastAsia="Times New Roman" w:cs="Times New Roman"/>
          <w:szCs w:val="18"/>
        </w:rPr>
      </w:pPr>
      <w:r w:rsidRPr="00386E72">
        <w:rPr>
          <w:rFonts w:eastAsia="Times New Roman" w:cs="Times New Roman"/>
          <w:szCs w:val="18"/>
        </w:rPr>
        <w:t>Please note that the anti-dumping measure</w:t>
      </w:r>
      <w:r w:rsidR="00584323">
        <w:rPr>
          <w:rFonts w:eastAsia="Times New Roman" w:cs="Times New Roman"/>
          <w:szCs w:val="18"/>
        </w:rPr>
        <w:t>s</w:t>
      </w:r>
      <w:r w:rsidRPr="00386E72">
        <w:rPr>
          <w:rFonts w:eastAsia="Times New Roman" w:cs="Times New Roman"/>
          <w:szCs w:val="18"/>
        </w:rPr>
        <w:t xml:space="preserve"> on "</w:t>
      </w:r>
      <w:r w:rsidR="00584323" w:rsidRPr="00584323">
        <w:rPr>
          <w:rFonts w:eastAsia="Times New Roman" w:cs="Times New Roman"/>
          <w:szCs w:val="18"/>
        </w:rPr>
        <w:t>Spin draw yarn</w:t>
      </w:r>
      <w:r w:rsidRPr="00386E72">
        <w:rPr>
          <w:rFonts w:eastAsia="Times New Roman" w:cs="Times New Roman"/>
          <w:szCs w:val="18"/>
        </w:rPr>
        <w:t xml:space="preserve">" from </w:t>
      </w:r>
      <w:r w:rsidR="00584323">
        <w:rPr>
          <w:rFonts w:eastAsia="Times New Roman" w:cs="Times New Roman"/>
          <w:szCs w:val="18"/>
        </w:rPr>
        <w:t>Malaysia</w:t>
      </w:r>
      <w:r w:rsidRPr="00386E72">
        <w:rPr>
          <w:rFonts w:eastAsia="Times New Roman" w:cs="Times New Roman"/>
          <w:szCs w:val="18"/>
        </w:rPr>
        <w:t xml:space="preserve"> (</w:t>
      </w:r>
      <w:r w:rsidR="00584323" w:rsidRPr="00584323">
        <w:rPr>
          <w:rFonts w:eastAsia="Times New Roman" w:cs="Times New Roman"/>
          <w:szCs w:val="18"/>
        </w:rPr>
        <w:t>AD01-2013/MYS</w:t>
      </w:r>
      <w:r w:rsidRPr="00386E72">
        <w:rPr>
          <w:rFonts w:eastAsia="Times New Roman" w:cs="Times New Roman"/>
          <w:szCs w:val="18"/>
        </w:rPr>
        <w:t>)</w:t>
      </w:r>
      <w:r w:rsidR="00584323">
        <w:rPr>
          <w:rFonts w:eastAsia="Times New Roman" w:cs="Times New Roman"/>
          <w:szCs w:val="18"/>
        </w:rPr>
        <w:t xml:space="preserve"> and on "</w:t>
      </w:r>
      <w:r w:rsidR="00584323" w:rsidRPr="00584323">
        <w:rPr>
          <w:rFonts w:eastAsia="Times New Roman" w:cs="Times New Roman"/>
          <w:szCs w:val="18"/>
        </w:rPr>
        <w:t>Partially oriented yarn</w:t>
      </w:r>
      <w:r w:rsidR="00584323">
        <w:rPr>
          <w:rFonts w:eastAsia="Times New Roman" w:cs="Times New Roman"/>
          <w:szCs w:val="18"/>
        </w:rPr>
        <w:t>"</w:t>
      </w:r>
      <w:r w:rsidRPr="00386E72">
        <w:rPr>
          <w:rFonts w:eastAsia="Times New Roman" w:cs="Times New Roman"/>
          <w:szCs w:val="18"/>
        </w:rPr>
        <w:t xml:space="preserve"> </w:t>
      </w:r>
      <w:r w:rsidR="00584323">
        <w:rPr>
          <w:rFonts w:eastAsia="Times New Roman" w:cs="Times New Roman"/>
          <w:szCs w:val="18"/>
        </w:rPr>
        <w:t>from Malaysia (</w:t>
      </w:r>
      <w:r w:rsidR="00584323" w:rsidRPr="00584323">
        <w:rPr>
          <w:rFonts w:eastAsia="Times New Roman" w:cs="Times New Roman"/>
          <w:szCs w:val="18"/>
        </w:rPr>
        <w:t>AD03-2013/MYS</w:t>
      </w:r>
      <w:r w:rsidR="00584323">
        <w:rPr>
          <w:rFonts w:eastAsia="Times New Roman" w:cs="Times New Roman"/>
          <w:szCs w:val="18"/>
        </w:rPr>
        <w:t>) and from Thailand (</w:t>
      </w:r>
      <w:r w:rsidR="00584323" w:rsidRPr="00584323">
        <w:rPr>
          <w:rFonts w:eastAsia="Times New Roman" w:cs="Times New Roman"/>
          <w:szCs w:val="18"/>
        </w:rPr>
        <w:t>AD0</w:t>
      </w:r>
      <w:r w:rsidR="00EE2B2A">
        <w:rPr>
          <w:rFonts w:eastAsia="Times New Roman" w:cs="Times New Roman"/>
          <w:szCs w:val="18"/>
        </w:rPr>
        <w:t>2</w:t>
      </w:r>
      <w:r w:rsidR="00A15913">
        <w:rPr>
          <w:rFonts w:eastAsia="Times New Roman" w:cs="Times New Roman"/>
          <w:szCs w:val="18"/>
        </w:rPr>
        <w:noBreakHyphen/>
      </w:r>
      <w:r w:rsidR="00584323" w:rsidRPr="00584323">
        <w:rPr>
          <w:rFonts w:eastAsia="Times New Roman" w:cs="Times New Roman"/>
          <w:szCs w:val="18"/>
        </w:rPr>
        <w:t>2013/THA</w:t>
      </w:r>
      <w:r w:rsidR="00584323">
        <w:rPr>
          <w:rFonts w:eastAsia="Times New Roman" w:cs="Times New Roman"/>
          <w:szCs w:val="18"/>
        </w:rPr>
        <w:t xml:space="preserve">) </w:t>
      </w:r>
      <w:r w:rsidRPr="00386E72">
        <w:rPr>
          <w:rFonts w:eastAsia="Times New Roman" w:cs="Times New Roman"/>
          <w:szCs w:val="18"/>
        </w:rPr>
        <w:t xml:space="preserve">expired </w:t>
      </w:r>
      <w:r>
        <w:rPr>
          <w:rFonts w:eastAsia="Times New Roman" w:cs="Times New Roman"/>
          <w:szCs w:val="18"/>
          <w:lang w:val="en-US"/>
        </w:rPr>
        <w:t xml:space="preserve">on </w:t>
      </w:r>
      <w:r w:rsidR="00584323">
        <w:rPr>
          <w:rFonts w:eastAsia="Times New Roman" w:cs="Times New Roman"/>
          <w:szCs w:val="18"/>
        </w:rPr>
        <w:t>20</w:t>
      </w:r>
      <w:r w:rsidRPr="00386E72">
        <w:rPr>
          <w:rFonts w:eastAsia="Times New Roman" w:cs="Times New Roman"/>
          <w:szCs w:val="18"/>
        </w:rPr>
        <w:t>.</w:t>
      </w:r>
      <w:r w:rsidR="00584323">
        <w:rPr>
          <w:rFonts w:eastAsia="Times New Roman" w:cs="Times New Roman"/>
          <w:szCs w:val="18"/>
        </w:rPr>
        <w:t>01</w:t>
      </w:r>
      <w:r w:rsidRPr="00386E72">
        <w:rPr>
          <w:rFonts w:eastAsia="Times New Roman" w:cs="Times New Roman"/>
          <w:szCs w:val="18"/>
        </w:rPr>
        <w:t>.</w:t>
      </w:r>
      <w:r w:rsidR="00584323">
        <w:rPr>
          <w:rFonts w:eastAsia="Times New Roman" w:cs="Times New Roman"/>
          <w:szCs w:val="18"/>
        </w:rPr>
        <w:t>2020</w:t>
      </w:r>
      <w:r w:rsidRPr="00386E72">
        <w:rPr>
          <w:rFonts w:eastAsia="Times New Roman" w:cs="Times New Roman"/>
          <w:szCs w:val="18"/>
        </w:rPr>
        <w:t xml:space="preserve">. </w:t>
      </w:r>
      <w:r w:rsidR="005E5D0A">
        <w:t>These measures should</w:t>
      </w:r>
      <w:r w:rsidR="005E5D0A" w:rsidRPr="00F62C1C">
        <w:t xml:space="preserve">, therefore, be removed from the Annex "Definitive Anti-Dumping Measures in Force" of document </w:t>
      </w:r>
      <w:r w:rsidR="005E5D0A">
        <w:t>G/ADP/N/342/IDN</w:t>
      </w:r>
      <w:r w:rsidR="005E5D0A" w:rsidRPr="00F62C1C">
        <w:t xml:space="preserve"> and noted instead in the table "Reviews/Other subsequent proceedings" and the Annex "Termination of Measures" of the same document</w:t>
      </w:r>
      <w:r w:rsidR="005E5D0A" w:rsidRPr="00F62C1C">
        <w:rPr>
          <w:rFonts w:eastAsia="Times New Roman" w:cs="Times New Roman"/>
          <w:szCs w:val="18"/>
        </w:rPr>
        <w:t>, as follows:</w:t>
      </w:r>
    </w:p>
    <w:p w14:paraId="77CC1B68" w14:textId="77777777" w:rsidR="00DD4E13" w:rsidRPr="005E5D0A" w:rsidRDefault="00DD4E13" w:rsidP="002A62BC"/>
    <w:p w14:paraId="60E11E23" w14:textId="77777777" w:rsidR="005E5D0A" w:rsidRDefault="005E5D0A" w:rsidP="002A62BC">
      <w:pPr>
        <w:rPr>
          <w:lang w:val="en-US"/>
        </w:rPr>
      </w:pPr>
    </w:p>
    <w:p w14:paraId="48E5DFD5" w14:textId="77777777" w:rsidR="005E5D0A" w:rsidRDefault="005E5D0A" w:rsidP="002A62BC">
      <w:pPr>
        <w:rPr>
          <w:lang w:val="en-US"/>
        </w:rPr>
      </w:pPr>
    </w:p>
    <w:p w14:paraId="51F21C66" w14:textId="374E10C3" w:rsidR="005E5D0A" w:rsidRPr="002605C6" w:rsidRDefault="005E5D0A" w:rsidP="002A62BC">
      <w:pPr>
        <w:rPr>
          <w:lang w:val="en-US"/>
        </w:rPr>
        <w:sectPr w:rsidR="005E5D0A" w:rsidRPr="002605C6" w:rsidSect="004D7C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5CEB7F1A" w14:textId="2A235B3A" w:rsidR="004F7257" w:rsidRDefault="004F7257" w:rsidP="00651673">
      <w:pPr>
        <w:pStyle w:val="Caption"/>
      </w:pPr>
      <w:r w:rsidRPr="00A72ED5">
        <w:lastRenderedPageBreak/>
        <w:t>Reviews/Other subsequent proceedings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82"/>
        <w:gridCol w:w="1964"/>
        <w:gridCol w:w="2010"/>
        <w:gridCol w:w="1254"/>
        <w:gridCol w:w="1303"/>
        <w:gridCol w:w="1163"/>
        <w:gridCol w:w="1163"/>
        <w:gridCol w:w="1289"/>
        <w:gridCol w:w="1134"/>
        <w:gridCol w:w="1037"/>
        <w:gridCol w:w="1241"/>
      </w:tblGrid>
      <w:tr w:rsidR="004F7257" w:rsidRPr="002A62BC" w14:paraId="74008674" w14:textId="77777777" w:rsidTr="00601209">
        <w:trPr>
          <w:cantSplit/>
        </w:trPr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177E355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Country or customs territory</w:t>
            </w:r>
          </w:p>
        </w:tc>
        <w:tc>
          <w:tcPr>
            <w:tcW w:w="196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F591A61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Product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855E7AA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Initiation</w:t>
            </w:r>
          </w:p>
        </w:tc>
        <w:tc>
          <w:tcPr>
            <w:tcW w:w="12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2A511F1" w14:textId="77777777" w:rsidR="004F7257" w:rsidRPr="002A62BC" w:rsidRDefault="004F7257" w:rsidP="0074658A">
            <w:pPr>
              <w:jc w:val="center"/>
              <w:rPr>
                <w:b/>
                <w:sz w:val="14"/>
                <w:szCs w:val="16"/>
              </w:rPr>
            </w:pPr>
            <w:r w:rsidRPr="002A62BC">
              <w:rPr>
                <w:b/>
                <w:sz w:val="14"/>
                <w:szCs w:val="16"/>
              </w:rPr>
              <w:t>Preliminary results /</w:t>
            </w:r>
          </w:p>
          <w:p w14:paraId="01AE1256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  <w:szCs w:val="16"/>
              </w:rPr>
              <w:t>determination</w:t>
            </w:r>
          </w:p>
        </w:tc>
        <w:tc>
          <w:tcPr>
            <w:tcW w:w="246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E02212C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Final results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2BF43BF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Revocation of Measures</w:t>
            </w:r>
          </w:p>
        </w:tc>
        <w:tc>
          <w:tcPr>
            <w:tcW w:w="12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E96A7B0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Other (e.g., procedures not affecting the duty level)</w:t>
            </w:r>
          </w:p>
        </w:tc>
        <w:tc>
          <w:tcPr>
            <w:tcW w:w="217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4ABF8B5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Trade Data</w:t>
            </w:r>
          </w:p>
          <w:p w14:paraId="04C7976A" w14:textId="6AEC4D8B" w:rsidR="00601209" w:rsidRPr="002A62BC" w:rsidRDefault="004F7257" w:rsidP="00ED01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(if available from published report(s) on proceeding)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8085DB9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Basis for normal value determination</w:t>
            </w:r>
          </w:p>
        </w:tc>
      </w:tr>
      <w:tr w:rsidR="004F7257" w:rsidRPr="002A62BC" w14:paraId="29E2B424" w14:textId="77777777" w:rsidTr="00601209">
        <w:trPr>
          <w:cantSplit/>
        </w:trPr>
        <w:tc>
          <w:tcPr>
            <w:tcW w:w="982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33300E8" w14:textId="77777777" w:rsidR="004F7257" w:rsidRPr="002A62BC" w:rsidRDefault="004F7257" w:rsidP="0074658A">
            <w:pPr>
              <w:rPr>
                <w:sz w:val="1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66B6AC5B" w14:textId="77777777" w:rsidR="004F7257" w:rsidRPr="002A62BC" w:rsidRDefault="004F7257" w:rsidP="0074658A">
            <w:pPr>
              <w:rPr>
                <w:sz w:val="1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08FF045E" w14:textId="77777777" w:rsidR="004F7257" w:rsidRPr="002A62BC" w:rsidRDefault="004F7257" w:rsidP="0074658A">
            <w:pPr>
              <w:rPr>
                <w:sz w:val="1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3A572D71" w14:textId="77777777" w:rsidR="004F7257" w:rsidRPr="002A62BC" w:rsidRDefault="004F7257" w:rsidP="0074658A">
            <w:pPr>
              <w:rPr>
                <w:sz w:val="14"/>
              </w:rPr>
            </w:pPr>
          </w:p>
        </w:tc>
        <w:tc>
          <w:tcPr>
            <w:tcW w:w="1303" w:type="dxa"/>
            <w:shd w:val="clear" w:color="auto" w:fill="auto"/>
          </w:tcPr>
          <w:p w14:paraId="3D7710BB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Definitive duty</w:t>
            </w:r>
          </w:p>
        </w:tc>
        <w:tc>
          <w:tcPr>
            <w:tcW w:w="1163" w:type="dxa"/>
            <w:shd w:val="clear" w:color="auto" w:fill="auto"/>
          </w:tcPr>
          <w:p w14:paraId="1BC9B71E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Price undertaking</w:t>
            </w:r>
          </w:p>
        </w:tc>
        <w:tc>
          <w:tcPr>
            <w:tcW w:w="1163" w:type="dxa"/>
            <w:vMerge/>
            <w:shd w:val="clear" w:color="auto" w:fill="auto"/>
          </w:tcPr>
          <w:p w14:paraId="2482C3EE" w14:textId="77777777" w:rsidR="004F7257" w:rsidRPr="002A62BC" w:rsidRDefault="004F7257" w:rsidP="0074658A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47A3469F" w14:textId="77777777" w:rsidR="004F7257" w:rsidRPr="002A62BC" w:rsidRDefault="004F7257" w:rsidP="0074658A">
            <w:pPr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</w:tcPr>
          <w:p w14:paraId="5DD90E56" w14:textId="77777777" w:rsidR="004F7257" w:rsidRPr="002A62BC" w:rsidRDefault="004F7257" w:rsidP="0074658A">
            <w:pPr>
              <w:jc w:val="center"/>
              <w:rPr>
                <w:sz w:val="14"/>
              </w:rPr>
            </w:pPr>
          </w:p>
        </w:tc>
        <w:tc>
          <w:tcPr>
            <w:tcW w:w="124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07EB81" w14:textId="77777777" w:rsidR="004F7257" w:rsidRPr="002A62BC" w:rsidRDefault="004F7257" w:rsidP="0074658A">
            <w:pPr>
              <w:rPr>
                <w:sz w:val="14"/>
              </w:rPr>
            </w:pPr>
          </w:p>
        </w:tc>
      </w:tr>
      <w:tr w:rsidR="004F7257" w:rsidRPr="002A62BC" w14:paraId="31430435" w14:textId="77777777" w:rsidTr="00601209">
        <w:trPr>
          <w:cantSplit/>
        </w:trPr>
        <w:tc>
          <w:tcPr>
            <w:tcW w:w="982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7925A1B7" w14:textId="77777777" w:rsidR="004F7257" w:rsidRPr="002A62BC" w:rsidRDefault="004F7257" w:rsidP="0074658A">
            <w:pPr>
              <w:jc w:val="center"/>
              <w:rPr>
                <w:sz w:val="14"/>
              </w:rPr>
            </w:pPr>
          </w:p>
        </w:tc>
        <w:tc>
          <w:tcPr>
            <w:tcW w:w="1964" w:type="dxa"/>
            <w:shd w:val="clear" w:color="auto" w:fill="auto"/>
          </w:tcPr>
          <w:p w14:paraId="33B9E51D" w14:textId="77777777" w:rsidR="004F7257" w:rsidRPr="002A62BC" w:rsidRDefault="004F7257" w:rsidP="0074658A">
            <w:pPr>
              <w:jc w:val="center"/>
              <w:rPr>
                <w:i/>
                <w:sz w:val="14"/>
              </w:rPr>
            </w:pPr>
            <w:r w:rsidRPr="002A62BC">
              <w:rPr>
                <w:sz w:val="14"/>
              </w:rPr>
              <w:t>Description;</w:t>
            </w:r>
            <w:r w:rsidRPr="002A62BC">
              <w:rPr>
                <w:sz w:val="14"/>
              </w:rPr>
              <w:br/>
              <w:t>HS 6-digit category covering investigated product;</w:t>
            </w:r>
            <w:r w:rsidRPr="002A62BC">
              <w:rPr>
                <w:sz w:val="14"/>
              </w:rPr>
              <w:br/>
              <w:t>ID number;</w:t>
            </w:r>
            <w:r w:rsidRPr="002A62BC">
              <w:rPr>
                <w:sz w:val="14"/>
              </w:rPr>
              <w:br/>
              <w:t>(*) if investigation</w:t>
            </w:r>
            <w:r w:rsidRPr="002A62BC">
              <w:rPr>
                <w:sz w:val="14"/>
              </w:rPr>
              <w:br/>
              <w:t>of &gt;1 country</w:t>
            </w:r>
          </w:p>
        </w:tc>
        <w:tc>
          <w:tcPr>
            <w:tcW w:w="2010" w:type="dxa"/>
            <w:shd w:val="clear" w:color="auto" w:fill="auto"/>
          </w:tcPr>
          <w:p w14:paraId="7D975848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Date, Type of Review or Procedure (code), Period Covered</w:t>
            </w:r>
          </w:p>
        </w:tc>
        <w:tc>
          <w:tcPr>
            <w:tcW w:w="1254" w:type="dxa"/>
            <w:shd w:val="clear" w:color="auto" w:fill="auto"/>
          </w:tcPr>
          <w:p w14:paraId="3222BEB0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Effective date; range of individual dumping margins; "other" rates; [range of applied rates if different, reason]</w:t>
            </w:r>
          </w:p>
        </w:tc>
        <w:tc>
          <w:tcPr>
            <w:tcW w:w="1303" w:type="dxa"/>
            <w:shd w:val="clear" w:color="auto" w:fill="auto"/>
          </w:tcPr>
          <w:p w14:paraId="79FA3B94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sz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163" w:type="dxa"/>
            <w:shd w:val="clear" w:color="auto" w:fill="auto"/>
          </w:tcPr>
          <w:p w14:paraId="0FCC8E36" w14:textId="77777777" w:rsidR="004F7257" w:rsidRPr="002A62BC" w:rsidRDefault="004F7257" w:rsidP="0074658A">
            <w:pPr>
              <w:jc w:val="center"/>
              <w:rPr>
                <w:sz w:val="14"/>
                <w:vertAlign w:val="superscript"/>
              </w:rPr>
            </w:pPr>
            <w:r w:rsidRPr="002A62BC">
              <w:rPr>
                <w:sz w:val="14"/>
              </w:rPr>
              <w:t>Effective date; range of individual dumping margins or minimum prices; or other outcome (code)</w:t>
            </w:r>
          </w:p>
        </w:tc>
        <w:tc>
          <w:tcPr>
            <w:tcW w:w="1163" w:type="dxa"/>
            <w:shd w:val="clear" w:color="auto" w:fill="auto"/>
          </w:tcPr>
          <w:p w14:paraId="35786165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Date,</w:t>
            </w:r>
          </w:p>
          <w:p w14:paraId="663D26DF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reason</w:t>
            </w:r>
          </w:p>
        </w:tc>
        <w:tc>
          <w:tcPr>
            <w:tcW w:w="1289" w:type="dxa"/>
            <w:shd w:val="clear" w:color="auto" w:fill="auto"/>
          </w:tcPr>
          <w:p w14:paraId="53092848" w14:textId="77777777" w:rsidR="004F7257" w:rsidRPr="002A62BC" w:rsidRDefault="004F7257" w:rsidP="0074658A">
            <w:pPr>
              <w:jc w:val="center"/>
              <w:rPr>
                <w:i/>
                <w:sz w:val="14"/>
              </w:rPr>
            </w:pPr>
            <w:r w:rsidRPr="002A62BC">
              <w:rPr>
                <w:sz w:val="14"/>
              </w:rPr>
              <w:t>Date,</w:t>
            </w:r>
            <w:r w:rsidRPr="002A62BC">
              <w:rPr>
                <w:i/>
                <w:sz w:val="14"/>
              </w:rPr>
              <w:t xml:space="preserve"> </w:t>
            </w:r>
            <w:r w:rsidRPr="002A62BC">
              <w:rPr>
                <w:sz w:val="14"/>
              </w:rPr>
              <w:t>explanation</w:t>
            </w:r>
          </w:p>
        </w:tc>
        <w:tc>
          <w:tcPr>
            <w:tcW w:w="1134" w:type="dxa"/>
            <w:shd w:val="clear" w:color="auto" w:fill="auto"/>
          </w:tcPr>
          <w:p w14:paraId="215B21E2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Import volume or value (units/ currency); product coverage, period,</w:t>
            </w:r>
            <w:r w:rsidRPr="002A62BC">
              <w:rPr>
                <w:sz w:val="14"/>
              </w:rPr>
              <w:br/>
              <w:t>if different from</w:t>
            </w:r>
            <w:r w:rsidRPr="002A62BC">
              <w:rPr>
                <w:sz w:val="14"/>
              </w:rPr>
              <w:br/>
              <w:t>cols. 2/3</w:t>
            </w:r>
          </w:p>
        </w:tc>
        <w:tc>
          <w:tcPr>
            <w:tcW w:w="1037" w:type="dxa"/>
            <w:shd w:val="clear" w:color="auto" w:fill="auto"/>
          </w:tcPr>
          <w:p w14:paraId="402F98C5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Import volume as % of apparent domestic consumption or as % of total imports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shd w:val="clear" w:color="auto" w:fill="auto"/>
          </w:tcPr>
          <w:p w14:paraId="7D0483D9" w14:textId="77777777" w:rsidR="004F7257" w:rsidRPr="002A62BC" w:rsidRDefault="004F7257" w:rsidP="0074658A">
            <w:pPr>
              <w:jc w:val="center"/>
              <w:rPr>
                <w:sz w:val="14"/>
              </w:rPr>
            </w:pPr>
            <w:r w:rsidRPr="002A62BC">
              <w:rPr>
                <w:sz w:val="14"/>
              </w:rPr>
              <w:t>Codes for all bases used in proceeding</w:t>
            </w:r>
          </w:p>
        </w:tc>
      </w:tr>
      <w:tr w:rsidR="004F7257" w:rsidRPr="002A62BC" w14:paraId="2CDCEC6B" w14:textId="77777777" w:rsidTr="00601209">
        <w:trPr>
          <w:cantSplit/>
        </w:trPr>
        <w:tc>
          <w:tcPr>
            <w:tcW w:w="98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3054024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B7A8B95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2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14:paraId="17499931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D8699E7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FCB4075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2374A6FE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D37139F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7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54F8A130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4C93E4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51D2696B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314AD" w14:textId="77777777" w:rsidR="004F7257" w:rsidRPr="002A62BC" w:rsidRDefault="004F7257" w:rsidP="0074658A">
            <w:pPr>
              <w:jc w:val="center"/>
              <w:rPr>
                <w:b/>
                <w:sz w:val="14"/>
              </w:rPr>
            </w:pPr>
            <w:r w:rsidRPr="002A62BC">
              <w:rPr>
                <w:b/>
                <w:sz w:val="14"/>
              </w:rPr>
              <w:t>11</w:t>
            </w:r>
          </w:p>
        </w:tc>
      </w:tr>
      <w:tr w:rsidR="00601209" w:rsidRPr="002A62BC" w14:paraId="3AA7C960" w14:textId="77777777" w:rsidTr="00601209">
        <w:trPr>
          <w:cantSplit/>
        </w:trPr>
        <w:tc>
          <w:tcPr>
            <w:tcW w:w="982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25764D8" w14:textId="09083E46" w:rsidR="00601209" w:rsidRPr="004F7257" w:rsidRDefault="00601209" w:rsidP="00601209">
            <w:pPr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Malaysia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25793A7" w14:textId="77777777" w:rsidR="00601209" w:rsidRPr="00584323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Spin draw yarn</w:t>
            </w:r>
          </w:p>
          <w:p w14:paraId="14C8256B" w14:textId="77777777" w:rsidR="00601209" w:rsidRPr="00584323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HS: 5402.47.00.00</w:t>
            </w:r>
          </w:p>
          <w:p w14:paraId="2DC47D40" w14:textId="5D5032BD" w:rsidR="00601209" w:rsidRPr="004F7257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ID: AD01-2013/MYS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14:paraId="6605BE5D" w14:textId="5E8D9956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0564E5E2" w14:textId="4A6D4F72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AD3B864" w14:textId="5B6EF301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77558B06" w14:textId="1E6673A3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95DACE4" w14:textId="77777777" w:rsidR="00601209" w:rsidRDefault="00601209" w:rsidP="006012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20.01.2020</w:t>
            </w:r>
          </w:p>
          <w:p w14:paraId="27C355F3" w14:textId="1F170A03" w:rsidR="00601209" w:rsidRPr="004F7257" w:rsidRDefault="00601209" w:rsidP="006012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Expiry without review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0BC50CFE" w14:textId="1B9D67E0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902B37" w14:textId="396D9A6F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32D6A6A3" w14:textId="3849DFBB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C383E5" w14:textId="503B4E13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</w:tr>
      <w:tr w:rsidR="00601209" w:rsidRPr="002A62BC" w14:paraId="1F11B7A6" w14:textId="77777777" w:rsidTr="00601209">
        <w:trPr>
          <w:cantSplit/>
        </w:trPr>
        <w:tc>
          <w:tcPr>
            <w:tcW w:w="9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7ECB44" w14:textId="2663159C" w:rsidR="00601209" w:rsidRPr="004F7257" w:rsidRDefault="00601209" w:rsidP="00601209">
            <w:pPr>
              <w:jc w:val="left"/>
              <w:rPr>
                <w:b/>
                <w:sz w:val="1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5C2176CC" w14:textId="77777777" w:rsidR="00601209" w:rsidRPr="00584323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Partially oriented yarn HS: 5402.33.00.00</w:t>
            </w:r>
          </w:p>
          <w:p w14:paraId="5E48C4E5" w14:textId="0AD75BC9" w:rsidR="00601209" w:rsidRPr="004F7257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ID: AD03-2013/MYS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14:paraId="28B67330" w14:textId="598C4564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601209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A6DC4C9" w14:textId="504E6F49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02356BE" w14:textId="6C101F28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6C39D73" w14:textId="418820FD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5171F0A3" w14:textId="77777777" w:rsidR="00601209" w:rsidRDefault="00601209" w:rsidP="006012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20.01.2020</w:t>
            </w:r>
          </w:p>
          <w:p w14:paraId="597C2A3B" w14:textId="1B296F90" w:rsidR="00601209" w:rsidRPr="004F7257" w:rsidRDefault="00601209" w:rsidP="006012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Expiry without review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0B6CF107" w14:textId="00A6CD3A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6759FB" w14:textId="3CCA5B6F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30F3D41E" w14:textId="0518D2BE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D45F6" w14:textId="0E2F1362" w:rsidR="00601209" w:rsidRPr="00601209" w:rsidRDefault="00601209" w:rsidP="00601209">
            <w:pPr>
              <w:jc w:val="center"/>
              <w:rPr>
                <w:bCs/>
                <w:sz w:val="14"/>
                <w:szCs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</w:tr>
      <w:tr w:rsidR="00601209" w:rsidRPr="002A62BC" w14:paraId="08027718" w14:textId="77777777" w:rsidTr="00601209">
        <w:trPr>
          <w:cantSplit/>
        </w:trPr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6687DC" w14:textId="4240C3E9" w:rsidR="00601209" w:rsidRPr="004F7257" w:rsidRDefault="00601209" w:rsidP="00601209">
            <w:pPr>
              <w:jc w:val="left"/>
              <w:rPr>
                <w:b/>
                <w:sz w:val="14"/>
              </w:rPr>
            </w:pPr>
            <w:r w:rsidRPr="004F7257">
              <w:rPr>
                <w:b/>
                <w:sz w:val="14"/>
              </w:rPr>
              <w:t>Thailand</w:t>
            </w:r>
          </w:p>
        </w:tc>
        <w:tc>
          <w:tcPr>
            <w:tcW w:w="1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6A5CE46" w14:textId="77777777" w:rsidR="00601209" w:rsidRPr="00584323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Partially oriented yarn</w:t>
            </w:r>
          </w:p>
          <w:p w14:paraId="21E702DD" w14:textId="77777777" w:rsidR="00601209" w:rsidRPr="00584323" w:rsidRDefault="00601209" w:rsidP="00601209">
            <w:pPr>
              <w:jc w:val="left"/>
              <w:rPr>
                <w:b/>
                <w:sz w:val="14"/>
                <w:szCs w:val="14"/>
              </w:rPr>
            </w:pPr>
            <w:r w:rsidRPr="00584323">
              <w:rPr>
                <w:b/>
                <w:sz w:val="14"/>
                <w:szCs w:val="14"/>
              </w:rPr>
              <w:t>HS: 5402.33.00.00</w:t>
            </w:r>
          </w:p>
          <w:p w14:paraId="6842F74F" w14:textId="36658AF0" w:rsidR="00601209" w:rsidRPr="004F7257" w:rsidRDefault="00601209" w:rsidP="00601209">
            <w:pPr>
              <w:jc w:val="left"/>
              <w:rPr>
                <w:b/>
                <w:sz w:val="14"/>
              </w:rPr>
            </w:pPr>
            <w:r w:rsidRPr="00584323">
              <w:rPr>
                <w:b/>
                <w:sz w:val="14"/>
                <w:szCs w:val="14"/>
              </w:rPr>
              <w:t>ID: AD02-2013/THA</w:t>
            </w:r>
          </w:p>
        </w:tc>
        <w:tc>
          <w:tcPr>
            <w:tcW w:w="20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1683BD" w14:textId="77777777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601209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6C8D509" w14:textId="68BDEF25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601209">
              <w:rPr>
                <w:bCs/>
                <w:sz w:val="14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1A178FC" w14:textId="77777777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601209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AAB36A9" w14:textId="77777777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601209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38FFCD" w14:textId="77777777" w:rsidR="00601209" w:rsidRDefault="00601209" w:rsidP="006012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20.01.2020</w:t>
            </w:r>
          </w:p>
          <w:p w14:paraId="633596BE" w14:textId="41BA2A99" w:rsidR="00601209" w:rsidRPr="004F7257" w:rsidRDefault="00601209" w:rsidP="0060120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Expiry without review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E4F1FC" w14:textId="3A00B62E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2406CB" w14:textId="56ACA52F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258712" w14:textId="16A843BC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BB719D" w14:textId="19076C88" w:rsidR="00601209" w:rsidRPr="00601209" w:rsidRDefault="00601209" w:rsidP="00601209">
            <w:pPr>
              <w:jc w:val="center"/>
              <w:rPr>
                <w:bCs/>
                <w:sz w:val="14"/>
              </w:rPr>
            </w:pPr>
            <w:r w:rsidRPr="00340318">
              <w:rPr>
                <w:bCs/>
                <w:sz w:val="14"/>
                <w:szCs w:val="14"/>
              </w:rPr>
              <w:t>-</w:t>
            </w:r>
          </w:p>
        </w:tc>
      </w:tr>
    </w:tbl>
    <w:p w14:paraId="60C3A91C" w14:textId="1CC8C2F2" w:rsidR="004F7257" w:rsidRPr="004F7257" w:rsidRDefault="004F7257" w:rsidP="004F7257">
      <w:pPr>
        <w:rPr>
          <w:lang w:eastAsia="en-GB"/>
        </w:rPr>
        <w:sectPr w:rsidR="004F7257" w:rsidRPr="004F7257" w:rsidSect="008262AA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007821DB" w14:textId="3286D8F6" w:rsidR="00A46BD4" w:rsidRPr="00A46BD4" w:rsidRDefault="00A46BD4" w:rsidP="00651673">
      <w:pPr>
        <w:pStyle w:val="Title2"/>
        <w:spacing w:before="240"/>
        <w:rPr>
          <w:b/>
          <w:bCs/>
        </w:rPr>
      </w:pPr>
      <w:r w:rsidRPr="00A46BD4">
        <w:rPr>
          <w:b/>
          <w:bCs/>
        </w:rPr>
        <w:lastRenderedPageBreak/>
        <w:t>ANNEXES</w:t>
      </w:r>
    </w:p>
    <w:p w14:paraId="52F4B73E" w14:textId="77777777" w:rsidR="00584323" w:rsidRPr="0011407F" w:rsidRDefault="00584323" w:rsidP="00584323">
      <w:pPr>
        <w:pStyle w:val="Title2"/>
        <w:keepNext/>
        <w:spacing w:after="320"/>
      </w:pPr>
      <w:r w:rsidRPr="0011407F">
        <w:t>TERMINATION OF MEASURES DURING THE PERIOD</w:t>
      </w:r>
      <w:r w:rsidRPr="0011407F">
        <w:br/>
        <w:t>1 JANUARY THROUGH 30 JUNE 2020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741"/>
        <w:gridCol w:w="3293"/>
        <w:gridCol w:w="1774"/>
        <w:gridCol w:w="2172"/>
      </w:tblGrid>
      <w:tr w:rsidR="00013EB2" w:rsidRPr="002A62BC" w14:paraId="21A655F1" w14:textId="77777777" w:rsidTr="00CF550E">
        <w:tc>
          <w:tcPr>
            <w:tcW w:w="1741" w:type="dxa"/>
            <w:shd w:val="clear" w:color="auto" w:fill="auto"/>
          </w:tcPr>
          <w:p w14:paraId="219A3D37" w14:textId="77777777" w:rsidR="00013EB2" w:rsidRPr="002A62BC" w:rsidRDefault="00013EB2" w:rsidP="005F5B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2A62BC">
              <w:rPr>
                <w:b/>
                <w:sz w:val="16"/>
              </w:rPr>
              <w:t>Country/Customs Territory</w:t>
            </w:r>
          </w:p>
        </w:tc>
        <w:tc>
          <w:tcPr>
            <w:tcW w:w="3293" w:type="dxa"/>
            <w:shd w:val="clear" w:color="auto" w:fill="auto"/>
          </w:tcPr>
          <w:p w14:paraId="352B33C8" w14:textId="77777777" w:rsidR="00013EB2" w:rsidRPr="002A62BC" w:rsidRDefault="00013EB2" w:rsidP="005F5B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2A62BC">
              <w:rPr>
                <w:b/>
                <w:sz w:val="16"/>
              </w:rPr>
              <w:t>Product,</w:t>
            </w:r>
          </w:p>
          <w:p w14:paraId="556E6076" w14:textId="77777777" w:rsidR="00013EB2" w:rsidRPr="002A62BC" w:rsidRDefault="00013EB2" w:rsidP="005F5B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2A62BC">
              <w:rPr>
                <w:b/>
                <w:sz w:val="16"/>
              </w:rPr>
              <w:t>investigation ID number</w:t>
            </w:r>
          </w:p>
        </w:tc>
        <w:tc>
          <w:tcPr>
            <w:tcW w:w="1774" w:type="dxa"/>
            <w:shd w:val="clear" w:color="auto" w:fill="auto"/>
          </w:tcPr>
          <w:p w14:paraId="067782C9" w14:textId="77777777" w:rsidR="00013EB2" w:rsidRPr="002A62BC" w:rsidRDefault="00013EB2" w:rsidP="005F5B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2A62BC">
              <w:rPr>
                <w:b/>
                <w:sz w:val="16"/>
              </w:rPr>
              <w:t>Date of termination</w:t>
            </w:r>
          </w:p>
        </w:tc>
        <w:tc>
          <w:tcPr>
            <w:tcW w:w="2172" w:type="dxa"/>
            <w:shd w:val="clear" w:color="auto" w:fill="auto"/>
          </w:tcPr>
          <w:p w14:paraId="31E10C6C" w14:textId="77777777" w:rsidR="00013EB2" w:rsidRPr="002A62BC" w:rsidRDefault="00013EB2" w:rsidP="005F5B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2A62BC">
              <w:rPr>
                <w:b/>
                <w:sz w:val="16"/>
              </w:rPr>
              <w:t>Reason for termination</w:t>
            </w:r>
          </w:p>
        </w:tc>
      </w:tr>
      <w:tr w:rsidR="00584323" w:rsidRPr="005E5D0A" w14:paraId="2FB1B7E7" w14:textId="77777777" w:rsidTr="00CC4AEE">
        <w:tc>
          <w:tcPr>
            <w:tcW w:w="1741" w:type="dxa"/>
            <w:vMerge w:val="restart"/>
            <w:shd w:val="clear" w:color="auto" w:fill="auto"/>
          </w:tcPr>
          <w:p w14:paraId="053BB5B4" w14:textId="6FA9858F" w:rsidR="00584323" w:rsidRPr="005E5D0A" w:rsidRDefault="00584323" w:rsidP="00CF550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Malaysia</w:t>
            </w:r>
          </w:p>
        </w:tc>
        <w:tc>
          <w:tcPr>
            <w:tcW w:w="3293" w:type="dxa"/>
            <w:shd w:val="clear" w:color="auto" w:fill="auto"/>
          </w:tcPr>
          <w:p w14:paraId="5EB661E0" w14:textId="6BBA251F" w:rsidR="00584323" w:rsidRPr="005E5D0A" w:rsidRDefault="00584323" w:rsidP="00CF550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Spin draw yarn</w:t>
            </w:r>
          </w:p>
          <w:p w14:paraId="15D5C404" w14:textId="21B85692" w:rsidR="00584323" w:rsidRPr="005E5D0A" w:rsidRDefault="00584323" w:rsidP="00CF550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AD01-2013/MYS</w:t>
            </w:r>
          </w:p>
        </w:tc>
        <w:tc>
          <w:tcPr>
            <w:tcW w:w="1774" w:type="dxa"/>
            <w:shd w:val="clear" w:color="auto" w:fill="auto"/>
          </w:tcPr>
          <w:p w14:paraId="44CD87AC" w14:textId="18B85640" w:rsidR="00584323" w:rsidRPr="005E5D0A" w:rsidRDefault="00584323" w:rsidP="00CF550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20.01.2020</w:t>
            </w:r>
          </w:p>
        </w:tc>
        <w:tc>
          <w:tcPr>
            <w:tcW w:w="2172" w:type="dxa"/>
            <w:shd w:val="clear" w:color="auto" w:fill="auto"/>
          </w:tcPr>
          <w:p w14:paraId="1BDAB07F" w14:textId="77777777" w:rsidR="00584323" w:rsidRPr="005E5D0A" w:rsidRDefault="00584323" w:rsidP="00CF550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Expiry without review</w:t>
            </w:r>
          </w:p>
        </w:tc>
      </w:tr>
      <w:tr w:rsidR="00584323" w:rsidRPr="005E5D0A" w14:paraId="07CD3CE7" w14:textId="77777777" w:rsidTr="00651673"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F6275C" w14:textId="77777777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14:paraId="17CCB3A7" w14:textId="77777777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Partially oriented yarn</w:t>
            </w:r>
          </w:p>
          <w:p w14:paraId="1450AB7F" w14:textId="621202C4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AD03-2013/MYS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75CFEE04" w14:textId="50C01E1B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20.01.2020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44EB0936" w14:textId="754FE160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Expiry without review</w:t>
            </w:r>
          </w:p>
        </w:tc>
      </w:tr>
      <w:tr w:rsidR="00584323" w:rsidRPr="005E5D0A" w14:paraId="4620E4B1" w14:textId="77777777" w:rsidTr="00651673">
        <w:tc>
          <w:tcPr>
            <w:tcW w:w="17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DCEC8C3" w14:textId="71F1AA37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5E5D0A">
              <w:rPr>
                <w:b/>
                <w:sz w:val="16"/>
                <w:szCs w:val="16"/>
              </w:rPr>
              <w:t>Thailand</w:t>
            </w:r>
          </w:p>
        </w:tc>
        <w:tc>
          <w:tcPr>
            <w:tcW w:w="3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55AA89" w14:textId="77777777" w:rsidR="00584323" w:rsidRPr="005E5D0A" w:rsidRDefault="00584323" w:rsidP="005843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5E5D0A">
              <w:rPr>
                <w:b/>
                <w:sz w:val="16"/>
              </w:rPr>
              <w:t>Partially oriented yarn</w:t>
            </w:r>
          </w:p>
          <w:p w14:paraId="6CC608EE" w14:textId="1F86C0BC" w:rsidR="00584323" w:rsidRPr="005E5D0A" w:rsidRDefault="00584323" w:rsidP="00584323">
            <w:pPr>
              <w:keepNext/>
              <w:keepLines/>
              <w:jc w:val="left"/>
              <w:rPr>
                <w:b/>
                <w:sz w:val="16"/>
                <w:szCs w:val="16"/>
              </w:rPr>
            </w:pPr>
            <w:r w:rsidRPr="005E5D0A">
              <w:rPr>
                <w:b/>
                <w:sz w:val="16"/>
              </w:rPr>
              <w:t>AD02-2013/THA</w:t>
            </w:r>
          </w:p>
        </w:tc>
        <w:tc>
          <w:tcPr>
            <w:tcW w:w="17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45181CF" w14:textId="772AC0C9" w:rsidR="00584323" w:rsidRPr="005E5D0A" w:rsidRDefault="00584323" w:rsidP="00584323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5E5D0A">
              <w:rPr>
                <w:b/>
                <w:sz w:val="16"/>
              </w:rPr>
              <w:t>20.01.2020</w:t>
            </w:r>
          </w:p>
        </w:tc>
        <w:tc>
          <w:tcPr>
            <w:tcW w:w="21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5ED92AE" w14:textId="423FAD25" w:rsidR="00584323" w:rsidRPr="005E5D0A" w:rsidRDefault="00584323" w:rsidP="00584323">
            <w:pPr>
              <w:jc w:val="center"/>
              <w:rPr>
                <w:b/>
                <w:sz w:val="16"/>
                <w:szCs w:val="16"/>
              </w:rPr>
            </w:pPr>
            <w:r w:rsidRPr="005E5D0A">
              <w:rPr>
                <w:b/>
                <w:sz w:val="16"/>
              </w:rPr>
              <w:t>Expiry without review</w:t>
            </w:r>
          </w:p>
        </w:tc>
      </w:tr>
    </w:tbl>
    <w:p w14:paraId="257E7A1C" w14:textId="77777777" w:rsidR="00F17B91" w:rsidRPr="002A62BC" w:rsidRDefault="002A62BC" w:rsidP="00600D11">
      <w:pPr>
        <w:spacing w:before="360"/>
        <w:jc w:val="center"/>
        <w:rPr>
          <w:b/>
        </w:rPr>
      </w:pPr>
      <w:r w:rsidRPr="002A62BC">
        <w:rPr>
          <w:b/>
        </w:rPr>
        <w:t>__________</w:t>
      </w:r>
      <w:bookmarkEnd w:id="8"/>
    </w:p>
    <w:sectPr w:rsidR="00F17B91" w:rsidRPr="002A62BC" w:rsidSect="004F7257">
      <w:headerReference w:type="even" r:id="rId18"/>
      <w:headerReference w:type="default" r:id="rId19"/>
      <w:headerReference w:type="first" r:id="rId20"/>
      <w:footnotePr>
        <w:numRestart w:val="eachSect"/>
      </w:footnotePr>
      <w:type w:val="continuous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FEFA" w14:textId="77777777" w:rsidR="005C2D0A" w:rsidRPr="002A62BC" w:rsidRDefault="005C2D0A" w:rsidP="00ED54E0">
      <w:bookmarkStart w:id="4" w:name="_Hlk98331136"/>
      <w:bookmarkStart w:id="5" w:name="_Hlk98331137"/>
      <w:r w:rsidRPr="002A62BC">
        <w:separator/>
      </w:r>
      <w:bookmarkEnd w:id="4"/>
      <w:bookmarkEnd w:id="5"/>
    </w:p>
  </w:endnote>
  <w:endnote w:type="continuationSeparator" w:id="0">
    <w:p w14:paraId="4A573A84" w14:textId="77777777" w:rsidR="005C2D0A" w:rsidRPr="002A62BC" w:rsidRDefault="005C2D0A" w:rsidP="00ED54E0">
      <w:bookmarkStart w:id="6" w:name="_Hlk98331138"/>
      <w:bookmarkStart w:id="7" w:name="_Hlk98331139"/>
      <w:r w:rsidRPr="002A62B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08B" w14:textId="43723ED3" w:rsidR="0076670C" w:rsidRPr="00E00972" w:rsidRDefault="00E00972" w:rsidP="00E00972">
    <w:pPr>
      <w:pStyle w:val="Footer"/>
    </w:pPr>
    <w:bookmarkStart w:id="15" w:name="_Hlk98331124"/>
    <w:bookmarkStart w:id="16" w:name="_Hlk98331125"/>
    <w:r>
      <w:t xml:space="preserve"> </w:t>
    </w:r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891" w14:textId="0E8A5CFF" w:rsidR="0076670C" w:rsidRPr="00E00972" w:rsidRDefault="00E00972" w:rsidP="00E00972">
    <w:pPr>
      <w:pStyle w:val="Footer"/>
    </w:pPr>
    <w:bookmarkStart w:id="17" w:name="_Hlk98331126"/>
    <w:bookmarkStart w:id="18" w:name="_Hlk98331127"/>
    <w:r>
      <w:t xml:space="preserve"> </w:t>
    </w:r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FF30" w14:textId="77777777" w:rsidR="0076670C" w:rsidRPr="008262AA" w:rsidRDefault="0076670C" w:rsidP="008262AA">
    <w:pPr>
      <w:pStyle w:val="Footer"/>
    </w:pPr>
    <w:bookmarkStart w:id="30" w:name="_Hlk98331130"/>
    <w:bookmarkStart w:id="31" w:name="_Hlk98331131"/>
    <w:r>
      <w:t xml:space="preserve"> </w:t>
    </w:r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09E4" w14:textId="77777777" w:rsidR="005C2D0A" w:rsidRPr="002A62BC" w:rsidRDefault="005C2D0A" w:rsidP="00ED54E0">
      <w:bookmarkStart w:id="0" w:name="_Hlk98331132"/>
      <w:bookmarkStart w:id="1" w:name="_Hlk98331133"/>
      <w:r w:rsidRPr="002A62BC">
        <w:separator/>
      </w:r>
      <w:bookmarkEnd w:id="0"/>
      <w:bookmarkEnd w:id="1"/>
    </w:p>
  </w:footnote>
  <w:footnote w:type="continuationSeparator" w:id="0">
    <w:p w14:paraId="31B58CFB" w14:textId="77777777" w:rsidR="005C2D0A" w:rsidRPr="002A62BC" w:rsidRDefault="005C2D0A" w:rsidP="00ED54E0">
      <w:bookmarkStart w:id="2" w:name="_Hlk98331134"/>
      <w:bookmarkStart w:id="3" w:name="_Hlk98331135"/>
      <w:r w:rsidRPr="002A62BC">
        <w:continuationSeparator/>
      </w:r>
      <w:bookmarkEnd w:id="2"/>
      <w:bookmarkEnd w:id="3"/>
    </w:p>
  </w:footnote>
  <w:footnote w:id="1">
    <w:p w14:paraId="5C814B1C" w14:textId="1E96D8DF" w:rsidR="00555E16" w:rsidRPr="00B94D3C" w:rsidRDefault="00555E16" w:rsidP="00555E16">
      <w:pPr>
        <w:pStyle w:val="FootnoteText"/>
      </w:pPr>
      <w:bookmarkStart w:id="9" w:name="_Hlk98331118"/>
      <w:bookmarkStart w:id="10" w:name="_Hlk98331119"/>
      <w:r>
        <w:rPr>
          <w:rStyle w:val="FootnoteReference"/>
        </w:rPr>
        <w:footnoteRef/>
      </w:r>
      <w:r>
        <w:t xml:space="preserve"> </w:t>
      </w:r>
      <w:r w:rsidRPr="00B94D3C">
        <w:t>Please also see documents G/ADP/N/</w:t>
      </w:r>
      <w:r>
        <w:t>350</w:t>
      </w:r>
      <w:r w:rsidRPr="00B94D3C">
        <w:t>/IDN/Corr.1</w:t>
      </w:r>
      <w:r>
        <w:t xml:space="preserve"> and </w:t>
      </w:r>
      <w:r w:rsidRPr="00B94D3C">
        <w:t>G/ADP/N/35</w:t>
      </w:r>
      <w:r>
        <w:t>7</w:t>
      </w:r>
      <w:r w:rsidRPr="00B94D3C">
        <w:t>/IDN/Corr.1</w:t>
      </w:r>
      <w:r>
        <w:t>.</w:t>
      </w:r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EC4E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1" w:name="_Hlk98331120"/>
    <w:bookmarkStart w:id="12" w:name="_Hlk98331121"/>
    <w:r w:rsidRPr="00E00972">
      <w:t>G/ADP/N/342/IDN/Corr.1</w:t>
    </w:r>
  </w:p>
  <w:p w14:paraId="3021CB28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69DA7" w14:textId="68AC2C06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 xml:space="preserve">- </w:t>
    </w:r>
    <w:r w:rsidRPr="00E00972">
      <w:fldChar w:fldCharType="begin"/>
    </w:r>
    <w:r w:rsidRPr="00E00972">
      <w:instrText xml:space="preserve"> PAGE </w:instrText>
    </w:r>
    <w:r w:rsidRPr="00E00972">
      <w:fldChar w:fldCharType="separate"/>
    </w:r>
    <w:r w:rsidRPr="00E00972">
      <w:rPr>
        <w:noProof/>
      </w:rPr>
      <w:t>2</w:t>
    </w:r>
    <w:r w:rsidRPr="00E00972">
      <w:fldChar w:fldCharType="end"/>
    </w:r>
    <w:r w:rsidRPr="00E00972">
      <w:t xml:space="preserve"> -</w:t>
    </w:r>
  </w:p>
  <w:bookmarkEnd w:id="11"/>
  <w:bookmarkEnd w:id="12"/>
  <w:p w14:paraId="66947A81" w14:textId="2F567F19" w:rsidR="0076670C" w:rsidRPr="00E00972" w:rsidRDefault="0076670C" w:rsidP="00E009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DDD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3" w:name="_Hlk98331122"/>
    <w:bookmarkStart w:id="14" w:name="_Hlk98331123"/>
    <w:r w:rsidRPr="00E00972">
      <w:t>G/ADP/N/342/IDN/Corr.1</w:t>
    </w:r>
  </w:p>
  <w:p w14:paraId="7AA88DD8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FA6525" w14:textId="6AF6019B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 xml:space="preserve">- </w:t>
    </w:r>
    <w:r w:rsidRPr="00E00972">
      <w:fldChar w:fldCharType="begin"/>
    </w:r>
    <w:r w:rsidRPr="00E00972">
      <w:instrText xml:space="preserve"> PAGE </w:instrText>
    </w:r>
    <w:r w:rsidRPr="00E00972">
      <w:fldChar w:fldCharType="separate"/>
    </w:r>
    <w:r w:rsidRPr="00E00972">
      <w:rPr>
        <w:noProof/>
      </w:rPr>
      <w:t>2</w:t>
    </w:r>
    <w:r w:rsidRPr="00E00972">
      <w:fldChar w:fldCharType="end"/>
    </w:r>
    <w:r w:rsidRPr="00E00972">
      <w:t xml:space="preserve"> -</w:t>
    </w:r>
  </w:p>
  <w:bookmarkEnd w:id="13"/>
  <w:bookmarkEnd w:id="14"/>
  <w:p w14:paraId="76385570" w14:textId="261A59F9" w:rsidR="0076670C" w:rsidRPr="00E00972" w:rsidRDefault="0076670C" w:rsidP="00E009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6670C" w:rsidRPr="008262AA" w14:paraId="7C1A8084" w14:textId="77777777" w:rsidTr="008262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D19BB5" w14:textId="77777777" w:rsidR="0076670C" w:rsidRPr="008262AA" w:rsidRDefault="0076670C" w:rsidP="008262A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9" w:name="bmkRestricted" w:colFirst="1" w:colLast="1"/>
          <w:bookmarkStart w:id="20" w:name="bmkMasthead"/>
          <w:bookmarkStart w:id="21" w:name="_Hlk98331128"/>
          <w:bookmarkStart w:id="22" w:name="_Hlk983311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F23BA" w14:textId="418FB3B8" w:rsidR="0076670C" w:rsidRPr="008262AA" w:rsidRDefault="00E00972" w:rsidP="008262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76670C" w:rsidRPr="008262AA" w14:paraId="4228B11E" w14:textId="77777777" w:rsidTr="008262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FC14203" w14:textId="77777777" w:rsidR="0076670C" w:rsidRPr="008262AA" w:rsidRDefault="0076670C" w:rsidP="008262AA">
          <w:pPr>
            <w:jc w:val="left"/>
            <w:rPr>
              <w:rFonts w:eastAsia="Verdana" w:cs="Verdana"/>
              <w:szCs w:val="18"/>
            </w:rPr>
          </w:pPr>
          <w:bookmarkStart w:id="23" w:name="bmkLogo" w:colFirst="0" w:colLast="0"/>
          <w:bookmarkEnd w:id="19"/>
          <w:r w:rsidRPr="008262AA">
            <w:rPr>
              <w:rFonts w:eastAsia="Verdana" w:cs="Verdana"/>
              <w:noProof/>
              <w:szCs w:val="18"/>
            </w:rPr>
            <w:drawing>
              <wp:inline distT="0" distB="0" distL="0" distR="0" wp14:anchorId="23F2349F" wp14:editId="1DD97D5F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0E42E2" w14:textId="77777777" w:rsidR="0076670C" w:rsidRPr="008262AA" w:rsidRDefault="0076670C" w:rsidP="008262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670C" w:rsidRPr="00584323" w14:paraId="3D588B14" w14:textId="77777777" w:rsidTr="008262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1F9DA6" w14:textId="77777777" w:rsidR="0076670C" w:rsidRPr="008262AA" w:rsidRDefault="0076670C" w:rsidP="008262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4" w:name="bmkSymbols" w:colFirst="1" w:colLast="1"/>
          <w:bookmarkEnd w:id="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4DAB4E" w14:textId="77777777" w:rsidR="00E00972" w:rsidRDefault="00E00972" w:rsidP="008262AA">
          <w:pPr>
            <w:jc w:val="right"/>
            <w:rPr>
              <w:b/>
              <w:szCs w:val="18"/>
              <w:lang w:val="pt-BR"/>
            </w:rPr>
          </w:pPr>
          <w:r>
            <w:rPr>
              <w:b/>
              <w:szCs w:val="18"/>
              <w:lang w:val="pt-BR"/>
            </w:rPr>
            <w:t>G/ADP/N/342/IDN/Corr.1</w:t>
          </w:r>
        </w:p>
        <w:p w14:paraId="0DEFA34D" w14:textId="5D4612D7" w:rsidR="0076670C" w:rsidRPr="00584323" w:rsidRDefault="0076670C" w:rsidP="008262AA">
          <w:pPr>
            <w:jc w:val="right"/>
            <w:rPr>
              <w:rFonts w:eastAsia="Verdana" w:cs="Verdana"/>
              <w:b/>
              <w:szCs w:val="18"/>
              <w:lang w:val="pt-BR"/>
            </w:rPr>
          </w:pPr>
        </w:p>
      </w:tc>
    </w:tr>
    <w:tr w:rsidR="0076670C" w:rsidRPr="008262AA" w14:paraId="66B0F714" w14:textId="77777777" w:rsidTr="008262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DC4A65" w14:textId="77777777" w:rsidR="0076670C" w:rsidRPr="00584323" w:rsidRDefault="0076670C" w:rsidP="008262AA">
          <w:pPr>
            <w:rPr>
              <w:rFonts w:eastAsia="Verdana" w:cs="Verdana"/>
              <w:szCs w:val="18"/>
              <w:lang w:val="pt-BR"/>
            </w:rPr>
          </w:pPr>
          <w:bookmarkStart w:id="25" w:name="bmkDate" w:colFirst="1" w:colLast="1"/>
          <w:bookmarkEnd w:id="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1ECD27" w14:textId="16EBC0BC" w:rsidR="0076670C" w:rsidRPr="008262AA" w:rsidRDefault="006D32A7" w:rsidP="008262A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16 March </w:t>
          </w:r>
          <w:r w:rsidR="0076670C" w:rsidRPr="008262AA">
            <w:rPr>
              <w:rFonts w:eastAsia="Verdana" w:cs="Verdana"/>
              <w:szCs w:val="18"/>
            </w:rPr>
            <w:t>202</w:t>
          </w:r>
          <w:r w:rsidR="00584323">
            <w:rPr>
              <w:rFonts w:eastAsia="Verdana" w:cs="Verdana"/>
              <w:szCs w:val="18"/>
            </w:rPr>
            <w:t>2</w:t>
          </w:r>
        </w:p>
      </w:tc>
    </w:tr>
    <w:tr w:rsidR="0076670C" w:rsidRPr="008262AA" w14:paraId="5E4D861F" w14:textId="77777777" w:rsidTr="008262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03B706" w14:textId="7E0F8A26" w:rsidR="0076670C" w:rsidRPr="008262AA" w:rsidRDefault="0076670C" w:rsidP="008262AA">
          <w:pPr>
            <w:jc w:val="left"/>
            <w:rPr>
              <w:rFonts w:eastAsia="Verdana" w:cs="Verdana"/>
              <w:b/>
              <w:szCs w:val="18"/>
            </w:rPr>
          </w:pPr>
          <w:bookmarkStart w:id="26" w:name="bmkSerial" w:colFirst="0" w:colLast="0"/>
          <w:bookmarkStart w:id="27" w:name="bmkTotPages" w:colFirst="1" w:colLast="1"/>
          <w:bookmarkEnd w:id="25"/>
          <w:r w:rsidRPr="008262AA">
            <w:rPr>
              <w:rFonts w:eastAsia="Verdana" w:cs="Verdana"/>
              <w:color w:val="FF0000"/>
              <w:szCs w:val="18"/>
            </w:rPr>
            <w:t>(</w:t>
          </w:r>
          <w:r w:rsidR="00094BB3">
            <w:rPr>
              <w:rFonts w:eastAsia="Verdana" w:cs="Verdana"/>
              <w:color w:val="FF0000"/>
              <w:szCs w:val="18"/>
            </w:rPr>
            <w:t>22</w:t>
          </w:r>
          <w:r w:rsidR="00A46BD4">
            <w:rPr>
              <w:rFonts w:eastAsia="Verdana" w:cs="Verdana"/>
              <w:color w:val="FF0000"/>
              <w:szCs w:val="18"/>
            </w:rPr>
            <w:t>-</w:t>
          </w:r>
          <w:r w:rsidR="006D32A7">
            <w:rPr>
              <w:rFonts w:eastAsia="Verdana" w:cs="Verdana"/>
              <w:color w:val="FF0000"/>
              <w:szCs w:val="18"/>
            </w:rPr>
            <w:t>2323</w:t>
          </w:r>
          <w:r w:rsidR="00094B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12537" w14:textId="77777777" w:rsidR="0076670C" w:rsidRPr="008262AA" w:rsidRDefault="0076670C" w:rsidP="008262AA">
          <w:pPr>
            <w:jc w:val="right"/>
            <w:rPr>
              <w:rFonts w:eastAsia="Verdana" w:cs="Verdana"/>
              <w:szCs w:val="18"/>
            </w:rPr>
          </w:pPr>
          <w:r w:rsidRPr="008262AA">
            <w:rPr>
              <w:rFonts w:eastAsia="Verdana" w:cs="Verdana"/>
              <w:szCs w:val="18"/>
            </w:rPr>
            <w:t xml:space="preserve">Page: </w:t>
          </w:r>
          <w:r w:rsidRPr="008262AA">
            <w:rPr>
              <w:rFonts w:eastAsia="Verdana" w:cs="Verdana"/>
              <w:szCs w:val="18"/>
            </w:rPr>
            <w:fldChar w:fldCharType="begin"/>
          </w:r>
          <w:r w:rsidRPr="008262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62AA">
            <w:rPr>
              <w:rFonts w:eastAsia="Verdana" w:cs="Verdana"/>
              <w:szCs w:val="18"/>
            </w:rPr>
            <w:fldChar w:fldCharType="separate"/>
          </w:r>
          <w:r w:rsidRPr="008262AA">
            <w:rPr>
              <w:rFonts w:eastAsia="Verdana" w:cs="Verdana"/>
              <w:noProof/>
              <w:szCs w:val="18"/>
            </w:rPr>
            <w:t>1</w:t>
          </w:r>
          <w:r w:rsidRPr="008262AA">
            <w:rPr>
              <w:rFonts w:eastAsia="Verdana" w:cs="Verdana"/>
              <w:szCs w:val="18"/>
            </w:rPr>
            <w:fldChar w:fldCharType="end"/>
          </w:r>
          <w:r w:rsidRPr="008262AA">
            <w:rPr>
              <w:rFonts w:eastAsia="Verdana" w:cs="Verdana"/>
              <w:szCs w:val="18"/>
            </w:rPr>
            <w:t>/</w:t>
          </w:r>
          <w:r w:rsidRPr="008262AA">
            <w:rPr>
              <w:rFonts w:eastAsia="Verdana" w:cs="Verdana"/>
              <w:szCs w:val="18"/>
            </w:rPr>
            <w:fldChar w:fldCharType="begin"/>
          </w:r>
          <w:r w:rsidRPr="008262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62AA">
            <w:rPr>
              <w:rFonts w:eastAsia="Verdana" w:cs="Verdana"/>
              <w:szCs w:val="18"/>
            </w:rPr>
            <w:fldChar w:fldCharType="separate"/>
          </w:r>
          <w:r w:rsidRPr="008262AA">
            <w:rPr>
              <w:rFonts w:eastAsia="Verdana" w:cs="Verdana"/>
              <w:noProof/>
              <w:szCs w:val="18"/>
            </w:rPr>
            <w:t>20</w:t>
          </w:r>
          <w:r w:rsidRPr="008262AA">
            <w:rPr>
              <w:rFonts w:eastAsia="Verdana" w:cs="Verdana"/>
              <w:szCs w:val="18"/>
            </w:rPr>
            <w:fldChar w:fldCharType="end"/>
          </w:r>
        </w:p>
      </w:tc>
    </w:tr>
    <w:tr w:rsidR="0076670C" w:rsidRPr="008262AA" w14:paraId="66EFB066" w14:textId="77777777" w:rsidTr="008262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1F369D" w14:textId="1F7C40C1" w:rsidR="0076670C" w:rsidRPr="00651673" w:rsidRDefault="00E00972" w:rsidP="005A56A4">
          <w:pPr>
            <w:jc w:val="left"/>
            <w:rPr>
              <w:b/>
              <w:szCs w:val="18"/>
            </w:rPr>
          </w:pPr>
          <w:bookmarkStart w:id="28" w:name="bmkCommittee" w:colFirst="0" w:colLast="0"/>
          <w:bookmarkStart w:id="29" w:name="bmkLanguage" w:colFirst="1" w:colLast="1"/>
          <w:bookmarkEnd w:id="26"/>
          <w:bookmarkEnd w:id="27"/>
          <w:r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7F1FB1" w14:textId="51386340" w:rsidR="0076670C" w:rsidRPr="008262AA" w:rsidRDefault="00E00972" w:rsidP="008262AA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20"/>
    <w:bookmarkEnd w:id="28"/>
    <w:bookmarkEnd w:id="29"/>
    <w:bookmarkEnd w:id="21"/>
    <w:bookmarkEnd w:id="22"/>
  </w:tbl>
  <w:p w14:paraId="144F36DD" w14:textId="77777777" w:rsidR="0076670C" w:rsidRPr="008262AA" w:rsidRDefault="0076670C" w:rsidP="008262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9623" w14:textId="77777777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G/ADP/N/342/IDN/Corr.1</w:t>
    </w:r>
  </w:p>
  <w:p w14:paraId="1F8E8091" w14:textId="77777777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BC09DF0" w14:textId="76907968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A4D8786" w14:textId="77777777" w:rsidR="0076670C" w:rsidRPr="00E00972" w:rsidRDefault="0076670C" w:rsidP="00E00972">
    <w:pPr>
      <w:pStyle w:val="Header"/>
    </w:pPr>
    <w:r w:rsidRPr="00E00972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3612" w14:textId="77777777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G/ADP/N/342/IDN/Corr.1</w:t>
    </w:r>
  </w:p>
  <w:p w14:paraId="3E12E15D" w14:textId="77777777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6E5E235D" w14:textId="4EE83A56" w:rsidR="00E00972" w:rsidRDefault="00E00972" w:rsidP="00E0097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2C9F1A58" w14:textId="77777777" w:rsidR="0076670C" w:rsidRPr="00E00972" w:rsidRDefault="0076670C" w:rsidP="00E00972">
    <w:pPr>
      <w:pStyle w:val="Header"/>
    </w:pPr>
    <w:r w:rsidRPr="00E00972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4D1" w14:textId="77777777" w:rsidR="0076670C" w:rsidRPr="008262AA" w:rsidRDefault="0076670C" w:rsidP="008262AA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262AA">
      <w:t>G/ADP/N/335/TUR</w:t>
    </w:r>
  </w:p>
  <w:p w14:paraId="6E886F2A" w14:textId="77777777" w:rsidR="0076670C" w:rsidRPr="008262AA" w:rsidRDefault="0076670C" w:rsidP="008262AA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262AA">
      <w:t xml:space="preserve">- </w:t>
    </w:r>
    <w:r w:rsidRPr="008262AA">
      <w:fldChar w:fldCharType="begin"/>
    </w:r>
    <w:r w:rsidRPr="008262AA">
      <w:instrText xml:space="preserve"> PAGE  \* Arabic  \* MERGEFORMAT </w:instrText>
    </w:r>
    <w:r w:rsidRPr="008262AA">
      <w:fldChar w:fldCharType="separate"/>
    </w:r>
    <w:r w:rsidRPr="008262AA">
      <w:t>1</w:t>
    </w:r>
    <w:r w:rsidRPr="008262AA">
      <w:fldChar w:fldCharType="end"/>
    </w:r>
    <w:r w:rsidRPr="008262AA">
      <w:t xml:space="preserve"> -</w:t>
    </w:r>
  </w:p>
  <w:p w14:paraId="031D84EA" w14:textId="77777777" w:rsidR="0076670C" w:rsidRPr="008262AA" w:rsidRDefault="0076670C" w:rsidP="008262AA">
    <w:pPr>
      <w:pStyle w:val="Header"/>
      <w:framePr w:w="737" w:h="9027" w:hRule="exact" w:wrap="around" w:vAnchor="page" w:hAnchor="page" w:x="15383" w:y="1441"/>
      <w:textDirection w:val="tbRl"/>
    </w:pPr>
  </w:p>
  <w:p w14:paraId="1E80B2CB" w14:textId="77777777" w:rsidR="0076670C" w:rsidRPr="008262AA" w:rsidRDefault="0076670C" w:rsidP="008262AA">
    <w:pPr>
      <w:pStyle w:val="Header"/>
    </w:pPr>
    <w:r w:rsidRPr="008262AA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7097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>G/ADP/N/342/IDN/Corr.1</w:t>
    </w:r>
  </w:p>
  <w:p w14:paraId="09B5A14D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6CE185" w14:textId="60C53CAD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 xml:space="preserve">- </w:t>
    </w:r>
    <w:r w:rsidRPr="00E00972">
      <w:fldChar w:fldCharType="begin"/>
    </w:r>
    <w:r w:rsidRPr="00E00972">
      <w:instrText xml:space="preserve"> PAGE </w:instrText>
    </w:r>
    <w:r w:rsidRPr="00E00972">
      <w:fldChar w:fldCharType="separate"/>
    </w:r>
    <w:r w:rsidRPr="00E00972">
      <w:rPr>
        <w:noProof/>
      </w:rPr>
      <w:t>3</w:t>
    </w:r>
    <w:r w:rsidRPr="00E00972">
      <w:fldChar w:fldCharType="end"/>
    </w:r>
    <w:r w:rsidRPr="00E00972">
      <w:t xml:space="preserve"> -</w:t>
    </w:r>
  </w:p>
  <w:p w14:paraId="65D05EE8" w14:textId="6A0D546E" w:rsidR="0076670C" w:rsidRPr="00E00972" w:rsidRDefault="0076670C" w:rsidP="00E00972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931F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>G/ADP/N/342/IDN/Corr.1</w:t>
    </w:r>
  </w:p>
  <w:p w14:paraId="57BC336A" w14:textId="7777777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5C92CC" w14:textId="218DCB47" w:rsidR="00E00972" w:rsidRPr="00E00972" w:rsidRDefault="00E00972" w:rsidP="00E00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972">
      <w:t xml:space="preserve">- </w:t>
    </w:r>
    <w:r w:rsidRPr="00E00972">
      <w:fldChar w:fldCharType="begin"/>
    </w:r>
    <w:r w:rsidRPr="00E00972">
      <w:instrText xml:space="preserve"> PAGE </w:instrText>
    </w:r>
    <w:r w:rsidRPr="00E00972">
      <w:fldChar w:fldCharType="separate"/>
    </w:r>
    <w:r w:rsidRPr="00E00972">
      <w:rPr>
        <w:noProof/>
      </w:rPr>
      <w:t>3</w:t>
    </w:r>
    <w:r w:rsidRPr="00E00972">
      <w:fldChar w:fldCharType="end"/>
    </w:r>
    <w:r w:rsidRPr="00E00972">
      <w:t xml:space="preserve"> -</w:t>
    </w:r>
  </w:p>
  <w:p w14:paraId="4D6F06E6" w14:textId="10E0EFCF" w:rsidR="0076670C" w:rsidRPr="00E00972" w:rsidRDefault="0076670C" w:rsidP="00E00972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A131" w14:textId="77777777" w:rsidR="0076670C" w:rsidRPr="008262AA" w:rsidRDefault="0076670C" w:rsidP="008262AA">
    <w:pPr>
      <w:pStyle w:val="Header"/>
      <w:spacing w:after="240"/>
      <w:jc w:val="center"/>
    </w:pPr>
    <w:r w:rsidRPr="008262AA">
      <w:t>G/ADP/N/335/TUR</w:t>
    </w:r>
  </w:p>
  <w:p w14:paraId="4561B47C" w14:textId="77777777" w:rsidR="0076670C" w:rsidRPr="008262AA" w:rsidRDefault="0076670C" w:rsidP="008262AA">
    <w:pPr>
      <w:pStyle w:val="Header"/>
      <w:pBdr>
        <w:bottom w:val="single" w:sz="4" w:space="1" w:color="auto"/>
      </w:pBdr>
      <w:jc w:val="center"/>
    </w:pPr>
    <w:r w:rsidRPr="008262AA">
      <w:t xml:space="preserve">- </w:t>
    </w:r>
    <w:r w:rsidRPr="008262AA">
      <w:fldChar w:fldCharType="begin"/>
    </w:r>
    <w:r w:rsidRPr="008262AA">
      <w:instrText xml:space="preserve"> PAGE  \* Arabic  \* MERGEFORMAT </w:instrText>
    </w:r>
    <w:r w:rsidRPr="008262AA">
      <w:fldChar w:fldCharType="separate"/>
    </w:r>
    <w:r w:rsidRPr="008262AA">
      <w:t>1</w:t>
    </w:r>
    <w:r w:rsidRPr="008262AA">
      <w:fldChar w:fldCharType="end"/>
    </w:r>
    <w:r w:rsidRPr="008262AA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56ADC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EE0C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9269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36C06CE"/>
    <w:numStyleLink w:val="LegalHeadings"/>
  </w:abstractNum>
  <w:abstractNum w:abstractNumId="12" w15:restartNumberingAfterBreak="0">
    <w:nsid w:val="57551E12"/>
    <w:multiLevelType w:val="multilevel"/>
    <w:tmpl w:val="936C06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D"/>
    <w:rsid w:val="000022AA"/>
    <w:rsid w:val="0000430A"/>
    <w:rsid w:val="00010210"/>
    <w:rsid w:val="00013EB2"/>
    <w:rsid w:val="00016E37"/>
    <w:rsid w:val="0002201D"/>
    <w:rsid w:val="00025A6D"/>
    <w:rsid w:val="0002630F"/>
    <w:rsid w:val="000272F6"/>
    <w:rsid w:val="00035A36"/>
    <w:rsid w:val="00035E22"/>
    <w:rsid w:val="00037AC4"/>
    <w:rsid w:val="00037CD3"/>
    <w:rsid w:val="00040058"/>
    <w:rsid w:val="0004270A"/>
    <w:rsid w:val="00043093"/>
    <w:rsid w:val="00044A5E"/>
    <w:rsid w:val="00053496"/>
    <w:rsid w:val="0005450B"/>
    <w:rsid w:val="00062F6C"/>
    <w:rsid w:val="000676DD"/>
    <w:rsid w:val="00071C14"/>
    <w:rsid w:val="00073D5F"/>
    <w:rsid w:val="000744FA"/>
    <w:rsid w:val="00084974"/>
    <w:rsid w:val="0009092A"/>
    <w:rsid w:val="00091E87"/>
    <w:rsid w:val="00094BB3"/>
    <w:rsid w:val="00095E0F"/>
    <w:rsid w:val="00096A57"/>
    <w:rsid w:val="000972AA"/>
    <w:rsid w:val="000A22CB"/>
    <w:rsid w:val="000A28F5"/>
    <w:rsid w:val="000A41EB"/>
    <w:rsid w:val="000A4945"/>
    <w:rsid w:val="000A4A26"/>
    <w:rsid w:val="000A4E2E"/>
    <w:rsid w:val="000A64B3"/>
    <w:rsid w:val="000A6AB1"/>
    <w:rsid w:val="000A7FFB"/>
    <w:rsid w:val="000B19D8"/>
    <w:rsid w:val="000B31E1"/>
    <w:rsid w:val="000B4612"/>
    <w:rsid w:val="000B4E0E"/>
    <w:rsid w:val="000C0B87"/>
    <w:rsid w:val="000D1669"/>
    <w:rsid w:val="000D3CAD"/>
    <w:rsid w:val="000D4DCE"/>
    <w:rsid w:val="000E1D57"/>
    <w:rsid w:val="000E490F"/>
    <w:rsid w:val="000E744B"/>
    <w:rsid w:val="000F0C07"/>
    <w:rsid w:val="000F2229"/>
    <w:rsid w:val="000F24AC"/>
    <w:rsid w:val="000F3670"/>
    <w:rsid w:val="000F46EC"/>
    <w:rsid w:val="000F4EE1"/>
    <w:rsid w:val="000F5610"/>
    <w:rsid w:val="00100D01"/>
    <w:rsid w:val="001012B2"/>
    <w:rsid w:val="001032DC"/>
    <w:rsid w:val="0010498B"/>
    <w:rsid w:val="00104E98"/>
    <w:rsid w:val="00107A9D"/>
    <w:rsid w:val="00111D4F"/>
    <w:rsid w:val="0011356B"/>
    <w:rsid w:val="0011493C"/>
    <w:rsid w:val="00117417"/>
    <w:rsid w:val="00117C40"/>
    <w:rsid w:val="001219C3"/>
    <w:rsid w:val="00124D61"/>
    <w:rsid w:val="00126B8B"/>
    <w:rsid w:val="00127346"/>
    <w:rsid w:val="001309B7"/>
    <w:rsid w:val="0013337F"/>
    <w:rsid w:val="00134A55"/>
    <w:rsid w:val="0014288C"/>
    <w:rsid w:val="001456A1"/>
    <w:rsid w:val="00147981"/>
    <w:rsid w:val="00147F85"/>
    <w:rsid w:val="00150B2D"/>
    <w:rsid w:val="00154697"/>
    <w:rsid w:val="00160DA5"/>
    <w:rsid w:val="00161D60"/>
    <w:rsid w:val="001745C7"/>
    <w:rsid w:val="00177BAB"/>
    <w:rsid w:val="00180E7E"/>
    <w:rsid w:val="00181A38"/>
    <w:rsid w:val="00182B84"/>
    <w:rsid w:val="00185D3B"/>
    <w:rsid w:val="00190956"/>
    <w:rsid w:val="00192E47"/>
    <w:rsid w:val="0019362D"/>
    <w:rsid w:val="00193B98"/>
    <w:rsid w:val="0019561C"/>
    <w:rsid w:val="0019578F"/>
    <w:rsid w:val="001A1DA8"/>
    <w:rsid w:val="001A5554"/>
    <w:rsid w:val="001B06C9"/>
    <w:rsid w:val="001B06D4"/>
    <w:rsid w:val="001B0FFB"/>
    <w:rsid w:val="001B4ECD"/>
    <w:rsid w:val="001C109E"/>
    <w:rsid w:val="001C3F4F"/>
    <w:rsid w:val="001C40EA"/>
    <w:rsid w:val="001C41C3"/>
    <w:rsid w:val="001D2124"/>
    <w:rsid w:val="001D344E"/>
    <w:rsid w:val="001D5236"/>
    <w:rsid w:val="001D645F"/>
    <w:rsid w:val="001D6659"/>
    <w:rsid w:val="001D71F1"/>
    <w:rsid w:val="001D7B23"/>
    <w:rsid w:val="001E1D74"/>
    <w:rsid w:val="001E291F"/>
    <w:rsid w:val="001E5683"/>
    <w:rsid w:val="001F1CD1"/>
    <w:rsid w:val="001F2567"/>
    <w:rsid w:val="001F6657"/>
    <w:rsid w:val="002013B6"/>
    <w:rsid w:val="0020339D"/>
    <w:rsid w:val="00207640"/>
    <w:rsid w:val="0021170C"/>
    <w:rsid w:val="002130D5"/>
    <w:rsid w:val="00214295"/>
    <w:rsid w:val="002142B2"/>
    <w:rsid w:val="0021485C"/>
    <w:rsid w:val="00220050"/>
    <w:rsid w:val="00220C02"/>
    <w:rsid w:val="002238B3"/>
    <w:rsid w:val="0022729C"/>
    <w:rsid w:val="00227B23"/>
    <w:rsid w:val="00231829"/>
    <w:rsid w:val="002332C5"/>
    <w:rsid w:val="00233408"/>
    <w:rsid w:val="002429C6"/>
    <w:rsid w:val="00246D8F"/>
    <w:rsid w:val="00251EF3"/>
    <w:rsid w:val="00253294"/>
    <w:rsid w:val="00254F37"/>
    <w:rsid w:val="002605C6"/>
    <w:rsid w:val="0026561D"/>
    <w:rsid w:val="00265794"/>
    <w:rsid w:val="0027067B"/>
    <w:rsid w:val="00272895"/>
    <w:rsid w:val="002733E2"/>
    <w:rsid w:val="00273E82"/>
    <w:rsid w:val="00276F7E"/>
    <w:rsid w:val="00286FF0"/>
    <w:rsid w:val="00290A2D"/>
    <w:rsid w:val="00291E84"/>
    <w:rsid w:val="002950F1"/>
    <w:rsid w:val="00296EA4"/>
    <w:rsid w:val="00297322"/>
    <w:rsid w:val="002A62BC"/>
    <w:rsid w:val="002A6959"/>
    <w:rsid w:val="002A768B"/>
    <w:rsid w:val="002B1B98"/>
    <w:rsid w:val="002B6577"/>
    <w:rsid w:val="002C2202"/>
    <w:rsid w:val="002C47D7"/>
    <w:rsid w:val="002C556A"/>
    <w:rsid w:val="002D4421"/>
    <w:rsid w:val="002E2719"/>
    <w:rsid w:val="002E5BE5"/>
    <w:rsid w:val="002F2214"/>
    <w:rsid w:val="002F73E0"/>
    <w:rsid w:val="00300D5C"/>
    <w:rsid w:val="00301D12"/>
    <w:rsid w:val="00302242"/>
    <w:rsid w:val="003064BA"/>
    <w:rsid w:val="00307385"/>
    <w:rsid w:val="00311864"/>
    <w:rsid w:val="00313D0A"/>
    <w:rsid w:val="00314200"/>
    <w:rsid w:val="00314C1A"/>
    <w:rsid w:val="0031532E"/>
    <w:rsid w:val="00315667"/>
    <w:rsid w:val="003156F1"/>
    <w:rsid w:val="00315735"/>
    <w:rsid w:val="00316418"/>
    <w:rsid w:val="003170E9"/>
    <w:rsid w:val="0032235E"/>
    <w:rsid w:val="003234F4"/>
    <w:rsid w:val="0032691F"/>
    <w:rsid w:val="003315AE"/>
    <w:rsid w:val="0033258C"/>
    <w:rsid w:val="003345C8"/>
    <w:rsid w:val="00336264"/>
    <w:rsid w:val="00337916"/>
    <w:rsid w:val="00342CB6"/>
    <w:rsid w:val="00343D85"/>
    <w:rsid w:val="00345F02"/>
    <w:rsid w:val="00350BE6"/>
    <w:rsid w:val="00352B34"/>
    <w:rsid w:val="00354F53"/>
    <w:rsid w:val="003572B4"/>
    <w:rsid w:val="0036344B"/>
    <w:rsid w:val="00365400"/>
    <w:rsid w:val="0036671F"/>
    <w:rsid w:val="003770D3"/>
    <w:rsid w:val="00386E72"/>
    <w:rsid w:val="003902EF"/>
    <w:rsid w:val="00390B0A"/>
    <w:rsid w:val="00393A82"/>
    <w:rsid w:val="0039413A"/>
    <w:rsid w:val="003943B7"/>
    <w:rsid w:val="00397C92"/>
    <w:rsid w:val="003A0001"/>
    <w:rsid w:val="003A09AD"/>
    <w:rsid w:val="003A18C8"/>
    <w:rsid w:val="003A47A9"/>
    <w:rsid w:val="003A7D19"/>
    <w:rsid w:val="003B32E0"/>
    <w:rsid w:val="003B3EF4"/>
    <w:rsid w:val="003B6A99"/>
    <w:rsid w:val="003B7577"/>
    <w:rsid w:val="003C2431"/>
    <w:rsid w:val="003D00F7"/>
    <w:rsid w:val="003D183F"/>
    <w:rsid w:val="003D7913"/>
    <w:rsid w:val="003E036E"/>
    <w:rsid w:val="003E2318"/>
    <w:rsid w:val="003E5031"/>
    <w:rsid w:val="003E5135"/>
    <w:rsid w:val="003E74EF"/>
    <w:rsid w:val="003F2554"/>
    <w:rsid w:val="003F3840"/>
    <w:rsid w:val="003F3D6B"/>
    <w:rsid w:val="003F419A"/>
    <w:rsid w:val="003F4342"/>
    <w:rsid w:val="00402C22"/>
    <w:rsid w:val="0040501C"/>
    <w:rsid w:val="004057BE"/>
    <w:rsid w:val="004069DE"/>
    <w:rsid w:val="00407DBA"/>
    <w:rsid w:val="00415320"/>
    <w:rsid w:val="00416C93"/>
    <w:rsid w:val="00420F18"/>
    <w:rsid w:val="00425836"/>
    <w:rsid w:val="00432AD2"/>
    <w:rsid w:val="0043545C"/>
    <w:rsid w:val="00436BB5"/>
    <w:rsid w:val="00443250"/>
    <w:rsid w:val="00446780"/>
    <w:rsid w:val="00447BA8"/>
    <w:rsid w:val="00453EAC"/>
    <w:rsid w:val="00467032"/>
    <w:rsid w:val="0046754A"/>
    <w:rsid w:val="00470A73"/>
    <w:rsid w:val="004735BC"/>
    <w:rsid w:val="00473D9B"/>
    <w:rsid w:val="00476E2C"/>
    <w:rsid w:val="004811EA"/>
    <w:rsid w:val="0048269E"/>
    <w:rsid w:val="0048346B"/>
    <w:rsid w:val="00484197"/>
    <w:rsid w:val="0048427B"/>
    <w:rsid w:val="00486E33"/>
    <w:rsid w:val="004926C3"/>
    <w:rsid w:val="00495A29"/>
    <w:rsid w:val="0049673C"/>
    <w:rsid w:val="004A0EBF"/>
    <w:rsid w:val="004A1153"/>
    <w:rsid w:val="004A248F"/>
    <w:rsid w:val="004A2970"/>
    <w:rsid w:val="004A3EC8"/>
    <w:rsid w:val="004A76F3"/>
    <w:rsid w:val="004B03C8"/>
    <w:rsid w:val="004B4C38"/>
    <w:rsid w:val="004B7E8A"/>
    <w:rsid w:val="004C3AA2"/>
    <w:rsid w:val="004C607E"/>
    <w:rsid w:val="004D6A90"/>
    <w:rsid w:val="004D7CBB"/>
    <w:rsid w:val="004E591D"/>
    <w:rsid w:val="004E7D2C"/>
    <w:rsid w:val="004F203A"/>
    <w:rsid w:val="004F254A"/>
    <w:rsid w:val="004F477C"/>
    <w:rsid w:val="004F6A48"/>
    <w:rsid w:val="004F7257"/>
    <w:rsid w:val="00500D10"/>
    <w:rsid w:val="00505283"/>
    <w:rsid w:val="005072A8"/>
    <w:rsid w:val="00517514"/>
    <w:rsid w:val="0052018B"/>
    <w:rsid w:val="00520D75"/>
    <w:rsid w:val="00524C83"/>
    <w:rsid w:val="00525280"/>
    <w:rsid w:val="00526CB5"/>
    <w:rsid w:val="00530E72"/>
    <w:rsid w:val="005336B8"/>
    <w:rsid w:val="005355DC"/>
    <w:rsid w:val="00535B7B"/>
    <w:rsid w:val="00536D2C"/>
    <w:rsid w:val="00540D37"/>
    <w:rsid w:val="00543A67"/>
    <w:rsid w:val="00544658"/>
    <w:rsid w:val="00544B55"/>
    <w:rsid w:val="005452E9"/>
    <w:rsid w:val="005512C1"/>
    <w:rsid w:val="00553610"/>
    <w:rsid w:val="00555E16"/>
    <w:rsid w:val="005561BB"/>
    <w:rsid w:val="00556323"/>
    <w:rsid w:val="0055725D"/>
    <w:rsid w:val="00562E0A"/>
    <w:rsid w:val="005658F7"/>
    <w:rsid w:val="00566540"/>
    <w:rsid w:val="005675A6"/>
    <w:rsid w:val="00571C69"/>
    <w:rsid w:val="0057306E"/>
    <w:rsid w:val="00575ECD"/>
    <w:rsid w:val="005766CB"/>
    <w:rsid w:val="00582A7D"/>
    <w:rsid w:val="00582EB5"/>
    <w:rsid w:val="00583DB6"/>
    <w:rsid w:val="00583EE3"/>
    <w:rsid w:val="00584323"/>
    <w:rsid w:val="00585E26"/>
    <w:rsid w:val="0058606D"/>
    <w:rsid w:val="005864F2"/>
    <w:rsid w:val="00587C7F"/>
    <w:rsid w:val="00590661"/>
    <w:rsid w:val="00591FE6"/>
    <w:rsid w:val="005A1EAB"/>
    <w:rsid w:val="005A4F1C"/>
    <w:rsid w:val="005A56A4"/>
    <w:rsid w:val="005A5FF4"/>
    <w:rsid w:val="005A621D"/>
    <w:rsid w:val="005A63E6"/>
    <w:rsid w:val="005A6E64"/>
    <w:rsid w:val="005B04B9"/>
    <w:rsid w:val="005B0F8F"/>
    <w:rsid w:val="005B56E0"/>
    <w:rsid w:val="005B659E"/>
    <w:rsid w:val="005B68C7"/>
    <w:rsid w:val="005B7037"/>
    <w:rsid w:val="005B7A81"/>
    <w:rsid w:val="005C2D0A"/>
    <w:rsid w:val="005C5E89"/>
    <w:rsid w:val="005D044A"/>
    <w:rsid w:val="005D5981"/>
    <w:rsid w:val="005D7DF2"/>
    <w:rsid w:val="005E2721"/>
    <w:rsid w:val="005E3261"/>
    <w:rsid w:val="005E4AEC"/>
    <w:rsid w:val="005E560E"/>
    <w:rsid w:val="005E5D0A"/>
    <w:rsid w:val="005E6C63"/>
    <w:rsid w:val="005F14B8"/>
    <w:rsid w:val="005F15D0"/>
    <w:rsid w:val="005F30CB"/>
    <w:rsid w:val="005F4DA0"/>
    <w:rsid w:val="005F5B9D"/>
    <w:rsid w:val="005F61D1"/>
    <w:rsid w:val="005F6223"/>
    <w:rsid w:val="005F6E99"/>
    <w:rsid w:val="005F6F30"/>
    <w:rsid w:val="005F7B84"/>
    <w:rsid w:val="00600D11"/>
    <w:rsid w:val="00600DAA"/>
    <w:rsid w:val="00601209"/>
    <w:rsid w:val="00616BFB"/>
    <w:rsid w:val="006232BB"/>
    <w:rsid w:val="00625515"/>
    <w:rsid w:val="0063401F"/>
    <w:rsid w:val="006375C9"/>
    <w:rsid w:val="006429E0"/>
    <w:rsid w:val="0064480F"/>
    <w:rsid w:val="00646A17"/>
    <w:rsid w:val="00647841"/>
    <w:rsid w:val="006515D0"/>
    <w:rsid w:val="00651673"/>
    <w:rsid w:val="00655650"/>
    <w:rsid w:val="006563B2"/>
    <w:rsid w:val="0065687B"/>
    <w:rsid w:val="00660E63"/>
    <w:rsid w:val="006610A8"/>
    <w:rsid w:val="00661CE6"/>
    <w:rsid w:val="006631CD"/>
    <w:rsid w:val="00667113"/>
    <w:rsid w:val="00673764"/>
    <w:rsid w:val="00674CCD"/>
    <w:rsid w:val="00676590"/>
    <w:rsid w:val="0068048D"/>
    <w:rsid w:val="00687AFC"/>
    <w:rsid w:val="00690F93"/>
    <w:rsid w:val="00692F3F"/>
    <w:rsid w:val="00693DDB"/>
    <w:rsid w:val="00695AF0"/>
    <w:rsid w:val="00697DC1"/>
    <w:rsid w:val="006A3D31"/>
    <w:rsid w:val="006B0B60"/>
    <w:rsid w:val="006B10F6"/>
    <w:rsid w:val="006B1468"/>
    <w:rsid w:val="006B67C4"/>
    <w:rsid w:val="006C21BC"/>
    <w:rsid w:val="006D32A7"/>
    <w:rsid w:val="006D6313"/>
    <w:rsid w:val="006D7CCF"/>
    <w:rsid w:val="006E1BE4"/>
    <w:rsid w:val="006E2C5C"/>
    <w:rsid w:val="006E371B"/>
    <w:rsid w:val="006E4723"/>
    <w:rsid w:val="006E4AF3"/>
    <w:rsid w:val="006E7212"/>
    <w:rsid w:val="006F3A66"/>
    <w:rsid w:val="006F5826"/>
    <w:rsid w:val="00700181"/>
    <w:rsid w:val="00703674"/>
    <w:rsid w:val="00705248"/>
    <w:rsid w:val="0071286A"/>
    <w:rsid w:val="007141CF"/>
    <w:rsid w:val="00715FE1"/>
    <w:rsid w:val="00717A9B"/>
    <w:rsid w:val="007351FE"/>
    <w:rsid w:val="00736FA6"/>
    <w:rsid w:val="00737B57"/>
    <w:rsid w:val="00741D7C"/>
    <w:rsid w:val="00745A1F"/>
    <w:rsid w:val="00753928"/>
    <w:rsid w:val="007546BE"/>
    <w:rsid w:val="007577E3"/>
    <w:rsid w:val="007605D1"/>
    <w:rsid w:val="00760DB3"/>
    <w:rsid w:val="00763049"/>
    <w:rsid w:val="007635F9"/>
    <w:rsid w:val="00765BC4"/>
    <w:rsid w:val="00766051"/>
    <w:rsid w:val="0076670C"/>
    <w:rsid w:val="007670C8"/>
    <w:rsid w:val="00767531"/>
    <w:rsid w:val="00777045"/>
    <w:rsid w:val="00781983"/>
    <w:rsid w:val="00785CFA"/>
    <w:rsid w:val="00797752"/>
    <w:rsid w:val="007A00AB"/>
    <w:rsid w:val="007A1491"/>
    <w:rsid w:val="007A53F4"/>
    <w:rsid w:val="007A76EC"/>
    <w:rsid w:val="007A78A6"/>
    <w:rsid w:val="007B013D"/>
    <w:rsid w:val="007B18B1"/>
    <w:rsid w:val="007B3931"/>
    <w:rsid w:val="007B4918"/>
    <w:rsid w:val="007B768B"/>
    <w:rsid w:val="007C4D90"/>
    <w:rsid w:val="007E0327"/>
    <w:rsid w:val="007E18B1"/>
    <w:rsid w:val="007E46D1"/>
    <w:rsid w:val="007E5FAA"/>
    <w:rsid w:val="007E6507"/>
    <w:rsid w:val="007F10E0"/>
    <w:rsid w:val="007F2A5B"/>
    <w:rsid w:val="007F2B8E"/>
    <w:rsid w:val="007F713D"/>
    <w:rsid w:val="007F75BD"/>
    <w:rsid w:val="00801897"/>
    <w:rsid w:val="008029D4"/>
    <w:rsid w:val="00803100"/>
    <w:rsid w:val="00803399"/>
    <w:rsid w:val="0080354D"/>
    <w:rsid w:val="00807247"/>
    <w:rsid w:val="00807C96"/>
    <w:rsid w:val="00810E52"/>
    <w:rsid w:val="0081649E"/>
    <w:rsid w:val="00817860"/>
    <w:rsid w:val="00820831"/>
    <w:rsid w:val="00822013"/>
    <w:rsid w:val="008249CC"/>
    <w:rsid w:val="00825CC8"/>
    <w:rsid w:val="00825DD0"/>
    <w:rsid w:val="008262AA"/>
    <w:rsid w:val="00826A7A"/>
    <w:rsid w:val="00834845"/>
    <w:rsid w:val="00840C2B"/>
    <w:rsid w:val="008424E9"/>
    <w:rsid w:val="00850BA0"/>
    <w:rsid w:val="00865D35"/>
    <w:rsid w:val="00867AB7"/>
    <w:rsid w:val="00871354"/>
    <w:rsid w:val="0087232C"/>
    <w:rsid w:val="008739FD"/>
    <w:rsid w:val="0087430A"/>
    <w:rsid w:val="0087654B"/>
    <w:rsid w:val="00877F18"/>
    <w:rsid w:val="0088293E"/>
    <w:rsid w:val="00883554"/>
    <w:rsid w:val="00891AD0"/>
    <w:rsid w:val="00892AF4"/>
    <w:rsid w:val="00894F63"/>
    <w:rsid w:val="00895643"/>
    <w:rsid w:val="008A0A71"/>
    <w:rsid w:val="008A4ECC"/>
    <w:rsid w:val="008A52B4"/>
    <w:rsid w:val="008A6712"/>
    <w:rsid w:val="008B0BC0"/>
    <w:rsid w:val="008B338A"/>
    <w:rsid w:val="008B50FC"/>
    <w:rsid w:val="008C1B3F"/>
    <w:rsid w:val="008C2E7E"/>
    <w:rsid w:val="008C40C9"/>
    <w:rsid w:val="008C461F"/>
    <w:rsid w:val="008C5D17"/>
    <w:rsid w:val="008C780E"/>
    <w:rsid w:val="008D1B79"/>
    <w:rsid w:val="008D274C"/>
    <w:rsid w:val="008D4695"/>
    <w:rsid w:val="008D67F0"/>
    <w:rsid w:val="008D6D3B"/>
    <w:rsid w:val="008D7807"/>
    <w:rsid w:val="008E372C"/>
    <w:rsid w:val="008E385D"/>
    <w:rsid w:val="008E4152"/>
    <w:rsid w:val="008E57CE"/>
    <w:rsid w:val="008E5ACE"/>
    <w:rsid w:val="008F2D4A"/>
    <w:rsid w:val="008F3E89"/>
    <w:rsid w:val="008F3F07"/>
    <w:rsid w:val="008F4E9C"/>
    <w:rsid w:val="008F5AD0"/>
    <w:rsid w:val="008F5CEB"/>
    <w:rsid w:val="008F7E33"/>
    <w:rsid w:val="00902C66"/>
    <w:rsid w:val="00906E2E"/>
    <w:rsid w:val="00907953"/>
    <w:rsid w:val="00910A1F"/>
    <w:rsid w:val="00912179"/>
    <w:rsid w:val="00912885"/>
    <w:rsid w:val="0091442C"/>
    <w:rsid w:val="0091481D"/>
    <w:rsid w:val="009214DF"/>
    <w:rsid w:val="00921877"/>
    <w:rsid w:val="00924069"/>
    <w:rsid w:val="009316DD"/>
    <w:rsid w:val="009323D0"/>
    <w:rsid w:val="00932C59"/>
    <w:rsid w:val="00933AA7"/>
    <w:rsid w:val="00936407"/>
    <w:rsid w:val="00940FCB"/>
    <w:rsid w:val="00942C8E"/>
    <w:rsid w:val="00952AE5"/>
    <w:rsid w:val="00955A46"/>
    <w:rsid w:val="00960CD1"/>
    <w:rsid w:val="0096283D"/>
    <w:rsid w:val="009630AC"/>
    <w:rsid w:val="009659BC"/>
    <w:rsid w:val="00971819"/>
    <w:rsid w:val="0097341B"/>
    <w:rsid w:val="00974BF2"/>
    <w:rsid w:val="00984C1F"/>
    <w:rsid w:val="00990E40"/>
    <w:rsid w:val="009912C4"/>
    <w:rsid w:val="00992F2C"/>
    <w:rsid w:val="00994177"/>
    <w:rsid w:val="00995131"/>
    <w:rsid w:val="009A26EC"/>
    <w:rsid w:val="009A443E"/>
    <w:rsid w:val="009A675E"/>
    <w:rsid w:val="009A6F54"/>
    <w:rsid w:val="009B0B5D"/>
    <w:rsid w:val="009B1A7E"/>
    <w:rsid w:val="009B2562"/>
    <w:rsid w:val="009B343C"/>
    <w:rsid w:val="009B513E"/>
    <w:rsid w:val="009B6C8A"/>
    <w:rsid w:val="009B73E5"/>
    <w:rsid w:val="009C1C10"/>
    <w:rsid w:val="009C3D87"/>
    <w:rsid w:val="009C3E3A"/>
    <w:rsid w:val="009C52FD"/>
    <w:rsid w:val="009C586F"/>
    <w:rsid w:val="009C72C5"/>
    <w:rsid w:val="009D049F"/>
    <w:rsid w:val="009E1E3B"/>
    <w:rsid w:val="009E64B3"/>
    <w:rsid w:val="009E6652"/>
    <w:rsid w:val="009F242E"/>
    <w:rsid w:val="009F3819"/>
    <w:rsid w:val="009F3E37"/>
    <w:rsid w:val="009F580D"/>
    <w:rsid w:val="00A01F43"/>
    <w:rsid w:val="00A02584"/>
    <w:rsid w:val="00A05209"/>
    <w:rsid w:val="00A07179"/>
    <w:rsid w:val="00A12C80"/>
    <w:rsid w:val="00A15913"/>
    <w:rsid w:val="00A17992"/>
    <w:rsid w:val="00A3093F"/>
    <w:rsid w:val="00A31306"/>
    <w:rsid w:val="00A32EED"/>
    <w:rsid w:val="00A358EB"/>
    <w:rsid w:val="00A41178"/>
    <w:rsid w:val="00A41A23"/>
    <w:rsid w:val="00A429EA"/>
    <w:rsid w:val="00A436A3"/>
    <w:rsid w:val="00A46BD4"/>
    <w:rsid w:val="00A526E9"/>
    <w:rsid w:val="00A52E1C"/>
    <w:rsid w:val="00A6057A"/>
    <w:rsid w:val="00A64C59"/>
    <w:rsid w:val="00A709D8"/>
    <w:rsid w:val="00A72ED5"/>
    <w:rsid w:val="00A74017"/>
    <w:rsid w:val="00A7406F"/>
    <w:rsid w:val="00A7477D"/>
    <w:rsid w:val="00A74B92"/>
    <w:rsid w:val="00A81953"/>
    <w:rsid w:val="00A85D6D"/>
    <w:rsid w:val="00A87065"/>
    <w:rsid w:val="00A87EC3"/>
    <w:rsid w:val="00AA109A"/>
    <w:rsid w:val="00AA332C"/>
    <w:rsid w:val="00AA6649"/>
    <w:rsid w:val="00AA749D"/>
    <w:rsid w:val="00AB2DC5"/>
    <w:rsid w:val="00AB4463"/>
    <w:rsid w:val="00AB6300"/>
    <w:rsid w:val="00AB6F48"/>
    <w:rsid w:val="00AC037C"/>
    <w:rsid w:val="00AC27F8"/>
    <w:rsid w:val="00AC6279"/>
    <w:rsid w:val="00AD07A8"/>
    <w:rsid w:val="00AD35C2"/>
    <w:rsid w:val="00AD4A19"/>
    <w:rsid w:val="00AD4C72"/>
    <w:rsid w:val="00AD728A"/>
    <w:rsid w:val="00AD7911"/>
    <w:rsid w:val="00AE12CB"/>
    <w:rsid w:val="00AE2AEE"/>
    <w:rsid w:val="00AE5DAA"/>
    <w:rsid w:val="00AF0519"/>
    <w:rsid w:val="00AF0CD8"/>
    <w:rsid w:val="00AF2663"/>
    <w:rsid w:val="00AF272C"/>
    <w:rsid w:val="00AF51DA"/>
    <w:rsid w:val="00AF7E02"/>
    <w:rsid w:val="00B01CAD"/>
    <w:rsid w:val="00B03A5C"/>
    <w:rsid w:val="00B119DB"/>
    <w:rsid w:val="00B11D61"/>
    <w:rsid w:val="00B13D20"/>
    <w:rsid w:val="00B206C9"/>
    <w:rsid w:val="00B22D8A"/>
    <w:rsid w:val="00B230EC"/>
    <w:rsid w:val="00B23587"/>
    <w:rsid w:val="00B24834"/>
    <w:rsid w:val="00B364D8"/>
    <w:rsid w:val="00B40003"/>
    <w:rsid w:val="00B44301"/>
    <w:rsid w:val="00B449CD"/>
    <w:rsid w:val="00B50C51"/>
    <w:rsid w:val="00B51155"/>
    <w:rsid w:val="00B516DC"/>
    <w:rsid w:val="00B57852"/>
    <w:rsid w:val="00B57A81"/>
    <w:rsid w:val="00B610D0"/>
    <w:rsid w:val="00B614D1"/>
    <w:rsid w:val="00B6191C"/>
    <w:rsid w:val="00B6491A"/>
    <w:rsid w:val="00B66EB9"/>
    <w:rsid w:val="00B70F9F"/>
    <w:rsid w:val="00B73553"/>
    <w:rsid w:val="00B75A1C"/>
    <w:rsid w:val="00B834AF"/>
    <w:rsid w:val="00B90B8A"/>
    <w:rsid w:val="00B92806"/>
    <w:rsid w:val="00BA0A0B"/>
    <w:rsid w:val="00BA3514"/>
    <w:rsid w:val="00BA63F2"/>
    <w:rsid w:val="00BB1F84"/>
    <w:rsid w:val="00BB20F8"/>
    <w:rsid w:val="00BC57E6"/>
    <w:rsid w:val="00BC58E0"/>
    <w:rsid w:val="00BC7FE7"/>
    <w:rsid w:val="00BD0C9D"/>
    <w:rsid w:val="00BD58F4"/>
    <w:rsid w:val="00BD7B02"/>
    <w:rsid w:val="00BD7F39"/>
    <w:rsid w:val="00BE247C"/>
    <w:rsid w:val="00BE526B"/>
    <w:rsid w:val="00BE5468"/>
    <w:rsid w:val="00BF2415"/>
    <w:rsid w:val="00BF41F4"/>
    <w:rsid w:val="00BF4BA5"/>
    <w:rsid w:val="00BF5E6D"/>
    <w:rsid w:val="00C0229A"/>
    <w:rsid w:val="00C036A3"/>
    <w:rsid w:val="00C04F43"/>
    <w:rsid w:val="00C0522A"/>
    <w:rsid w:val="00C10983"/>
    <w:rsid w:val="00C11EAC"/>
    <w:rsid w:val="00C124F7"/>
    <w:rsid w:val="00C179A7"/>
    <w:rsid w:val="00C17D85"/>
    <w:rsid w:val="00C201E5"/>
    <w:rsid w:val="00C27F66"/>
    <w:rsid w:val="00C30F2A"/>
    <w:rsid w:val="00C31543"/>
    <w:rsid w:val="00C360EB"/>
    <w:rsid w:val="00C43456"/>
    <w:rsid w:val="00C44E09"/>
    <w:rsid w:val="00C452A8"/>
    <w:rsid w:val="00C45AA9"/>
    <w:rsid w:val="00C56587"/>
    <w:rsid w:val="00C650F3"/>
    <w:rsid w:val="00C654BD"/>
    <w:rsid w:val="00C658AC"/>
    <w:rsid w:val="00C65C0C"/>
    <w:rsid w:val="00C66DA6"/>
    <w:rsid w:val="00C70CA1"/>
    <w:rsid w:val="00C71396"/>
    <w:rsid w:val="00C7476E"/>
    <w:rsid w:val="00C74AE0"/>
    <w:rsid w:val="00C756EC"/>
    <w:rsid w:val="00C774C9"/>
    <w:rsid w:val="00C8004A"/>
    <w:rsid w:val="00C808FC"/>
    <w:rsid w:val="00C9038A"/>
    <w:rsid w:val="00C9070B"/>
    <w:rsid w:val="00C91D21"/>
    <w:rsid w:val="00C93399"/>
    <w:rsid w:val="00C94D4A"/>
    <w:rsid w:val="00CA0A06"/>
    <w:rsid w:val="00CA109C"/>
    <w:rsid w:val="00CA124C"/>
    <w:rsid w:val="00CA51BD"/>
    <w:rsid w:val="00CB0DDE"/>
    <w:rsid w:val="00CB13B6"/>
    <w:rsid w:val="00CB15CB"/>
    <w:rsid w:val="00CB6EFC"/>
    <w:rsid w:val="00CC3380"/>
    <w:rsid w:val="00CC7D11"/>
    <w:rsid w:val="00CD0709"/>
    <w:rsid w:val="00CD181B"/>
    <w:rsid w:val="00CD1934"/>
    <w:rsid w:val="00CD30D8"/>
    <w:rsid w:val="00CD7D97"/>
    <w:rsid w:val="00CE072C"/>
    <w:rsid w:val="00CE0A42"/>
    <w:rsid w:val="00CE1E0B"/>
    <w:rsid w:val="00CE3EE6"/>
    <w:rsid w:val="00CE4BA1"/>
    <w:rsid w:val="00CE5A2C"/>
    <w:rsid w:val="00CE5E55"/>
    <w:rsid w:val="00CE687C"/>
    <w:rsid w:val="00CF2C8A"/>
    <w:rsid w:val="00CF44FA"/>
    <w:rsid w:val="00CF550E"/>
    <w:rsid w:val="00D000C7"/>
    <w:rsid w:val="00D00D12"/>
    <w:rsid w:val="00D07B37"/>
    <w:rsid w:val="00D12635"/>
    <w:rsid w:val="00D12AA7"/>
    <w:rsid w:val="00D20B43"/>
    <w:rsid w:val="00D25C52"/>
    <w:rsid w:val="00D27ACE"/>
    <w:rsid w:val="00D27CD5"/>
    <w:rsid w:val="00D32105"/>
    <w:rsid w:val="00D373AC"/>
    <w:rsid w:val="00D4331F"/>
    <w:rsid w:val="00D443B3"/>
    <w:rsid w:val="00D44E9D"/>
    <w:rsid w:val="00D52A9D"/>
    <w:rsid w:val="00D54794"/>
    <w:rsid w:val="00D55AAD"/>
    <w:rsid w:val="00D57B06"/>
    <w:rsid w:val="00D605CB"/>
    <w:rsid w:val="00D60BF8"/>
    <w:rsid w:val="00D61A20"/>
    <w:rsid w:val="00D64129"/>
    <w:rsid w:val="00D65ACE"/>
    <w:rsid w:val="00D66B42"/>
    <w:rsid w:val="00D7457D"/>
    <w:rsid w:val="00D747AE"/>
    <w:rsid w:val="00D74E69"/>
    <w:rsid w:val="00D846A2"/>
    <w:rsid w:val="00D85435"/>
    <w:rsid w:val="00D91881"/>
    <w:rsid w:val="00D919B0"/>
    <w:rsid w:val="00D91D91"/>
    <w:rsid w:val="00D9226C"/>
    <w:rsid w:val="00D9628A"/>
    <w:rsid w:val="00D97399"/>
    <w:rsid w:val="00DA03E9"/>
    <w:rsid w:val="00DA07C3"/>
    <w:rsid w:val="00DA20BD"/>
    <w:rsid w:val="00DA57FB"/>
    <w:rsid w:val="00DA605E"/>
    <w:rsid w:val="00DB0777"/>
    <w:rsid w:val="00DB1FB8"/>
    <w:rsid w:val="00DB77E0"/>
    <w:rsid w:val="00DB7CBA"/>
    <w:rsid w:val="00DC1433"/>
    <w:rsid w:val="00DC77EB"/>
    <w:rsid w:val="00DC7812"/>
    <w:rsid w:val="00DC7C03"/>
    <w:rsid w:val="00DD3103"/>
    <w:rsid w:val="00DD32F4"/>
    <w:rsid w:val="00DD4E13"/>
    <w:rsid w:val="00DD509C"/>
    <w:rsid w:val="00DD50DA"/>
    <w:rsid w:val="00DD6800"/>
    <w:rsid w:val="00DE1AE9"/>
    <w:rsid w:val="00DE3C97"/>
    <w:rsid w:val="00DE50DB"/>
    <w:rsid w:val="00DE51DB"/>
    <w:rsid w:val="00DF6AE1"/>
    <w:rsid w:val="00E00972"/>
    <w:rsid w:val="00E068D4"/>
    <w:rsid w:val="00E122AB"/>
    <w:rsid w:val="00E14464"/>
    <w:rsid w:val="00E173E8"/>
    <w:rsid w:val="00E21003"/>
    <w:rsid w:val="00E27B78"/>
    <w:rsid w:val="00E3029E"/>
    <w:rsid w:val="00E3396A"/>
    <w:rsid w:val="00E33DDF"/>
    <w:rsid w:val="00E34C3F"/>
    <w:rsid w:val="00E35F16"/>
    <w:rsid w:val="00E365DD"/>
    <w:rsid w:val="00E423D4"/>
    <w:rsid w:val="00E43D54"/>
    <w:rsid w:val="00E44295"/>
    <w:rsid w:val="00E44846"/>
    <w:rsid w:val="00E45693"/>
    <w:rsid w:val="00E45B96"/>
    <w:rsid w:val="00E46FD5"/>
    <w:rsid w:val="00E50C59"/>
    <w:rsid w:val="00E544BB"/>
    <w:rsid w:val="00E56545"/>
    <w:rsid w:val="00E615FC"/>
    <w:rsid w:val="00E62843"/>
    <w:rsid w:val="00E659B8"/>
    <w:rsid w:val="00E65B76"/>
    <w:rsid w:val="00E66C87"/>
    <w:rsid w:val="00E7154E"/>
    <w:rsid w:val="00E74E92"/>
    <w:rsid w:val="00E75BE4"/>
    <w:rsid w:val="00E76B5A"/>
    <w:rsid w:val="00E772F1"/>
    <w:rsid w:val="00E80FB4"/>
    <w:rsid w:val="00E82C3E"/>
    <w:rsid w:val="00E831E8"/>
    <w:rsid w:val="00E84723"/>
    <w:rsid w:val="00E84EE2"/>
    <w:rsid w:val="00E85822"/>
    <w:rsid w:val="00E87EFD"/>
    <w:rsid w:val="00E9168B"/>
    <w:rsid w:val="00E9186E"/>
    <w:rsid w:val="00E924F8"/>
    <w:rsid w:val="00E97348"/>
    <w:rsid w:val="00E97491"/>
    <w:rsid w:val="00EA3D6E"/>
    <w:rsid w:val="00EA4138"/>
    <w:rsid w:val="00EA4CEB"/>
    <w:rsid w:val="00EA57E6"/>
    <w:rsid w:val="00EA5D4F"/>
    <w:rsid w:val="00EB3F29"/>
    <w:rsid w:val="00EB4F68"/>
    <w:rsid w:val="00EB60BA"/>
    <w:rsid w:val="00EB6C56"/>
    <w:rsid w:val="00EC1C5E"/>
    <w:rsid w:val="00EC657B"/>
    <w:rsid w:val="00EC72BB"/>
    <w:rsid w:val="00ED018A"/>
    <w:rsid w:val="00ED0381"/>
    <w:rsid w:val="00ED54E0"/>
    <w:rsid w:val="00ED75C0"/>
    <w:rsid w:val="00EE202C"/>
    <w:rsid w:val="00EE2B2A"/>
    <w:rsid w:val="00EE580B"/>
    <w:rsid w:val="00EE6AA3"/>
    <w:rsid w:val="00EF06A8"/>
    <w:rsid w:val="00EF0DC7"/>
    <w:rsid w:val="00EF4A0B"/>
    <w:rsid w:val="00EF5273"/>
    <w:rsid w:val="00EF5AB2"/>
    <w:rsid w:val="00EF6ABA"/>
    <w:rsid w:val="00F0414F"/>
    <w:rsid w:val="00F04EF8"/>
    <w:rsid w:val="00F11EF9"/>
    <w:rsid w:val="00F15557"/>
    <w:rsid w:val="00F17A75"/>
    <w:rsid w:val="00F17B91"/>
    <w:rsid w:val="00F17E8C"/>
    <w:rsid w:val="00F2069E"/>
    <w:rsid w:val="00F267C8"/>
    <w:rsid w:val="00F2714A"/>
    <w:rsid w:val="00F2741D"/>
    <w:rsid w:val="00F27CFB"/>
    <w:rsid w:val="00F319A9"/>
    <w:rsid w:val="00F32397"/>
    <w:rsid w:val="00F369DF"/>
    <w:rsid w:val="00F37FB8"/>
    <w:rsid w:val="00F40595"/>
    <w:rsid w:val="00F41B3B"/>
    <w:rsid w:val="00F42A9C"/>
    <w:rsid w:val="00F45060"/>
    <w:rsid w:val="00F47058"/>
    <w:rsid w:val="00F5191D"/>
    <w:rsid w:val="00F53C41"/>
    <w:rsid w:val="00F53FF4"/>
    <w:rsid w:val="00F5487E"/>
    <w:rsid w:val="00F565B2"/>
    <w:rsid w:val="00F643C6"/>
    <w:rsid w:val="00F662A9"/>
    <w:rsid w:val="00F71103"/>
    <w:rsid w:val="00F718F4"/>
    <w:rsid w:val="00F72134"/>
    <w:rsid w:val="00F72166"/>
    <w:rsid w:val="00F74CDA"/>
    <w:rsid w:val="00F75A4B"/>
    <w:rsid w:val="00F940A7"/>
    <w:rsid w:val="00F958A6"/>
    <w:rsid w:val="00F95902"/>
    <w:rsid w:val="00F96873"/>
    <w:rsid w:val="00FA51F1"/>
    <w:rsid w:val="00FA5EBC"/>
    <w:rsid w:val="00FB021E"/>
    <w:rsid w:val="00FB0F34"/>
    <w:rsid w:val="00FB45D0"/>
    <w:rsid w:val="00FB5681"/>
    <w:rsid w:val="00FB6BD3"/>
    <w:rsid w:val="00FB6C37"/>
    <w:rsid w:val="00FB7F7B"/>
    <w:rsid w:val="00FC3B53"/>
    <w:rsid w:val="00FC3D9E"/>
    <w:rsid w:val="00FC6CCF"/>
    <w:rsid w:val="00FD224A"/>
    <w:rsid w:val="00FD50E2"/>
    <w:rsid w:val="00FD6FF1"/>
    <w:rsid w:val="00FD7DE2"/>
    <w:rsid w:val="00FE16DC"/>
    <w:rsid w:val="00FE18D1"/>
    <w:rsid w:val="00FE208F"/>
    <w:rsid w:val="00FE3C06"/>
    <w:rsid w:val="00FE596F"/>
    <w:rsid w:val="00FE5A11"/>
    <w:rsid w:val="00FF06F7"/>
    <w:rsid w:val="00FF1C77"/>
    <w:rsid w:val="00FF442E"/>
    <w:rsid w:val="00FF461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697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unhideWhenUsed="1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unhideWhenUsed="1"/>
    <w:lsdException w:name="List Bullet 4" w:uiPriority="1" w:unhideWhenUsed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B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62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62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62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62B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62B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62B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62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62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62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62B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A62B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A62B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A62B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A62B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A62B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A62B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A62B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A62B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A62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62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A62B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A62B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A62B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62B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2A62BC"/>
    <w:pPr>
      <w:numPr>
        <w:numId w:val="6"/>
      </w:numPr>
    </w:pPr>
  </w:style>
  <w:style w:type="paragraph" w:styleId="ListBullet">
    <w:name w:val="List Bullet"/>
    <w:basedOn w:val="Normal"/>
    <w:uiPriority w:val="1"/>
    <w:rsid w:val="002A62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62B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62B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62B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62B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A62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62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62B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A62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62B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A62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62B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A62BC"/>
    <w:rPr>
      <w:szCs w:val="20"/>
    </w:rPr>
  </w:style>
  <w:style w:type="character" w:customStyle="1" w:styleId="EndnoteTextChar">
    <w:name w:val="Endnote Text Char"/>
    <w:link w:val="EndnoteText"/>
    <w:uiPriority w:val="49"/>
    <w:rsid w:val="002A62B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62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62B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A62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62B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A62BC"/>
    <w:pPr>
      <w:ind w:left="567" w:right="567" w:firstLine="0"/>
    </w:pPr>
  </w:style>
  <w:style w:type="character" w:styleId="FootnoteReference">
    <w:name w:val="footnote reference"/>
    <w:uiPriority w:val="5"/>
    <w:rsid w:val="002A62B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A62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62B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A62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62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62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6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62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62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B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A62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62B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A62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62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62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62B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62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62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62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62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A62B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62BC"/>
  </w:style>
  <w:style w:type="paragraph" w:styleId="BlockText">
    <w:name w:val="Block Text"/>
    <w:basedOn w:val="Normal"/>
    <w:uiPriority w:val="99"/>
    <w:semiHidden/>
    <w:unhideWhenUsed/>
    <w:rsid w:val="002A62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62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2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62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62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62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62B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A62B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A62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62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A6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B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62B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62BC"/>
  </w:style>
  <w:style w:type="character" w:customStyle="1" w:styleId="DateChar">
    <w:name w:val="Date Char"/>
    <w:basedOn w:val="DefaultParagraphFont"/>
    <w:link w:val="Dat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62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62B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62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A62B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A62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62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62B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A62B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62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62B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A62B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A62B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2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2B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A62B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A62B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A62B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A62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62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62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62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62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62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62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62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62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62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62B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6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62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A62B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A62BC"/>
    <w:rPr>
      <w:lang w:val="en-GB"/>
    </w:rPr>
  </w:style>
  <w:style w:type="paragraph" w:styleId="List">
    <w:name w:val="List"/>
    <w:basedOn w:val="Normal"/>
    <w:uiPriority w:val="99"/>
    <w:semiHidden/>
    <w:unhideWhenUsed/>
    <w:rsid w:val="002A62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62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62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62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62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62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62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62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62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62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62B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62B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62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62B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62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6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62B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6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62B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A62B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A62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62B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62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62B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A62B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62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2B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A62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62B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62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62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62B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A62B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A62B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A62B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A62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customStyle="1" w:styleId="NoteText">
    <w:name w:val="Note Text"/>
    <w:basedOn w:val="Normal"/>
    <w:uiPriority w:val="4"/>
    <w:qFormat/>
    <w:rsid w:val="002A62BC"/>
    <w:pPr>
      <w:tabs>
        <w:tab w:val="left" w:pos="851"/>
      </w:tabs>
      <w:ind w:left="851" w:hanging="851"/>
      <w:jc w:val="left"/>
    </w:pPr>
    <w:rPr>
      <w:sz w:val="16"/>
    </w:rPr>
  </w:style>
  <w:style w:type="table" w:styleId="LightGrid">
    <w:name w:val="Light Grid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7D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7D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7D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7D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7D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D7DF2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D7DF2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7D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7D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7DF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7DF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D7DF2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5D7DF2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5D7D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7D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7D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7DF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7D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7D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7D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7D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7D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7D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7DF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7D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5D7D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D7D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5D7D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7D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7D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7D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7D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5D7D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99"/>
    <w:rsid w:val="005D7D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7D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7DF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7DF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7D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7DF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7D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7D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7D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7D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7D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7D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7D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7D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7DF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7DF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7DF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7DF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7DF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7DF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5D7D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7D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D7D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D7D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D7D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D7D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7D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7D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7D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7D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7D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7D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7D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5D7DF2"/>
    <w:rPr>
      <w:rFonts w:ascii="Verdana" w:hAnsi="Verdana"/>
      <w:sz w:val="18"/>
      <w:szCs w:val="22"/>
      <w:lang w:val="en-GB"/>
    </w:rPr>
  </w:style>
  <w:style w:type="character" w:customStyle="1" w:styleId="FollowUpCar1">
    <w:name w:val="FollowUp Car1"/>
    <w:uiPriority w:val="6"/>
    <w:rsid w:val="005D7DF2"/>
    <w:rPr>
      <w:rFonts w:ascii="Verdana" w:hAnsi="Verdana"/>
      <w:i/>
      <w:sz w:val="18"/>
      <w:szCs w:val="22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2A62BC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B60B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33CE-D03D-474C-B6AC-AA2A931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2167</Characters>
  <Application>Microsoft Office Word</Application>
  <DocSecurity>0</DocSecurity>
  <Lines>203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Links>
    <vt:vector size="6" baseType="variant"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http://www.ekonomi.gov.tr/portal/faces/home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2022-03-16T12:21:00Z</dcterms:created>
  <dcterms:modified xsi:type="dcterms:W3CDTF">2022-03-16T13:34:00Z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450de4cc-5841-4614-9c7f-f145dd7237e5</vt:lpwstr>
  </property>
  <property fmtid="{D5CDD505-2E9C-101B-9397-08002B2CF9AE}" pid="3" name="WTOCLASSIFICATION">
    <vt:lpwstr>WTO OFFICIAL</vt:lpwstr>
  </property>
  <property fmtid="{D5CDD505-2E9C-101B-9397-08002B2CF9AE}" pid="4" name="Symbol1">
    <vt:lpwstr>G/ADP/N/342/IDN/Corr.1</vt:lpwstr>
  </property>
</Properties>
</file>