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C44790" w14:textId="5B2C3F2B" w:rsidR="007141CF" w:rsidRPr="006A661E" w:rsidRDefault="00900CB1" w:rsidP="00543579">
      <w:pPr>
        <w:pStyle w:val="Title"/>
      </w:pPr>
      <w:r w:rsidRPr="006A661E">
        <w:t>replies to questionnaire on import licensing procedures</w:t>
      </w:r>
    </w:p>
    <w:p w14:paraId="1E5FE8BC" w14:textId="20D1A317" w:rsidR="007B7965" w:rsidRPr="006A661E" w:rsidRDefault="00900CB1" w:rsidP="007B7965">
      <w:pPr>
        <w:pStyle w:val="Title2"/>
      </w:pPr>
      <w:r w:rsidRPr="006A661E">
        <w:t xml:space="preserve">notification under article 7.3 of the agreement on </w:t>
      </w:r>
      <w:r w:rsidR="00834E87" w:rsidRPr="006A661E">
        <w:br/>
      </w:r>
      <w:r w:rsidRPr="006A661E">
        <w:t>import licensing procedures</w:t>
      </w:r>
      <w:r w:rsidR="007B7965" w:rsidRPr="006A661E">
        <w:t xml:space="preserve"> (20</w:t>
      </w:r>
      <w:r w:rsidR="000862BC" w:rsidRPr="006A661E">
        <w:t>2</w:t>
      </w:r>
      <w:r w:rsidR="00CE086D" w:rsidRPr="006A661E">
        <w:t>0</w:t>
      </w:r>
      <w:r w:rsidR="007B7965" w:rsidRPr="006A661E">
        <w:t>)</w:t>
      </w:r>
      <w:r w:rsidR="007B7965" w:rsidRPr="006A661E">
        <w:rPr>
          <w:rStyle w:val="FootnoteReference"/>
        </w:rPr>
        <w:footnoteReference w:id="1"/>
      </w:r>
    </w:p>
    <w:p w14:paraId="2C50AE76" w14:textId="3CE433C9" w:rsidR="00900CB1" w:rsidRPr="006A661E" w:rsidRDefault="00900CB1" w:rsidP="00543579">
      <w:pPr>
        <w:pStyle w:val="TitleCountry"/>
      </w:pPr>
      <w:r w:rsidRPr="006A661E">
        <w:t>Cambodia</w:t>
      </w:r>
    </w:p>
    <w:p w14:paraId="7652953C" w14:textId="54F84354" w:rsidR="00900CB1" w:rsidRPr="006A661E" w:rsidRDefault="00900CB1" w:rsidP="00543579">
      <w:pPr>
        <w:rPr>
          <w:lang w:eastAsia="en-GB"/>
        </w:rPr>
      </w:pPr>
      <w:r w:rsidRPr="006A661E">
        <w:rPr>
          <w:lang w:eastAsia="en-GB"/>
        </w:rPr>
        <w:t xml:space="preserve">The following communication, dated </w:t>
      </w:r>
      <w:r w:rsidR="005B768C" w:rsidRPr="006A661E">
        <w:rPr>
          <w:lang w:eastAsia="en-GB"/>
        </w:rPr>
        <w:t>10 January 2022</w:t>
      </w:r>
      <w:r w:rsidRPr="006A661E">
        <w:rPr>
          <w:lang w:eastAsia="en-GB"/>
        </w:rPr>
        <w:t>, is being circulated at the request of the delegation of Cambodia.</w:t>
      </w:r>
    </w:p>
    <w:p w14:paraId="466567E8" w14:textId="3B500E84" w:rsidR="00900CB1" w:rsidRPr="006A661E" w:rsidRDefault="00900CB1" w:rsidP="00543579">
      <w:pPr>
        <w:rPr>
          <w:lang w:eastAsia="en-GB"/>
        </w:rPr>
      </w:pPr>
    </w:p>
    <w:p w14:paraId="0949B2A0" w14:textId="6B566157" w:rsidR="00900CB1" w:rsidRPr="006A661E" w:rsidRDefault="00900CB1" w:rsidP="00543579">
      <w:pPr>
        <w:rPr>
          <w:lang w:eastAsia="en-GB"/>
        </w:rPr>
      </w:pPr>
    </w:p>
    <w:p w14:paraId="6BE12FCD" w14:textId="7BFBFC0A" w:rsidR="00900CB1" w:rsidRPr="006A661E" w:rsidRDefault="00900CB1" w:rsidP="00543579">
      <w:pPr>
        <w:jc w:val="center"/>
        <w:rPr>
          <w:b/>
          <w:lang w:eastAsia="en-GB"/>
        </w:rPr>
      </w:pPr>
      <w:r w:rsidRPr="006A661E">
        <w:rPr>
          <w:b/>
          <w:lang w:eastAsia="en-GB"/>
        </w:rPr>
        <w:t>_______________</w:t>
      </w:r>
    </w:p>
    <w:p w14:paraId="0D4C5A50" w14:textId="1E7940DE" w:rsidR="00900CB1" w:rsidRPr="006A661E" w:rsidRDefault="00900CB1" w:rsidP="00543579">
      <w:pPr>
        <w:rPr>
          <w:lang w:eastAsia="en-GB"/>
        </w:rPr>
      </w:pPr>
    </w:p>
    <w:p w14:paraId="5A485A7E" w14:textId="2C74124D" w:rsidR="00F61396" w:rsidRDefault="00285393">
      <w:pPr>
        <w:pStyle w:val="TOC1"/>
        <w:rPr>
          <w:rFonts w:asciiTheme="minorHAnsi" w:eastAsiaTheme="minorEastAsia" w:hAnsiTheme="minorHAnsi" w:cstheme="minorBidi"/>
          <w:b w:val="0"/>
          <w:caps w:val="0"/>
          <w:noProof/>
          <w:sz w:val="22"/>
          <w:szCs w:val="22"/>
        </w:rPr>
      </w:pPr>
      <w:r w:rsidRPr="006A661E">
        <w:fldChar w:fldCharType="begin"/>
      </w:r>
      <w:r w:rsidRPr="006A661E">
        <w:instrText xml:space="preserve"> TOC \o "1-3" \h \z \u \t "Title" </w:instrText>
      </w:r>
      <w:r w:rsidRPr="006A661E">
        <w:fldChar w:fldCharType="separate"/>
      </w:r>
      <w:hyperlink w:anchor="_Toc93393144" w:history="1">
        <w:r w:rsidR="00F61396" w:rsidRPr="00626409">
          <w:rPr>
            <w:rStyle w:val="Hyperlink"/>
            <w:noProof/>
            <w14:scene3d>
              <w14:camera w14:prst="orthographicFront"/>
              <w14:lightRig w14:rig="threePt" w14:dir="t">
                <w14:rot w14:lat="0" w14:lon="0" w14:rev="0"/>
              </w14:lightRig>
            </w14:scene3d>
          </w:rPr>
          <w:t>1  </w:t>
        </w:r>
        <w:r w:rsidR="00F61396" w:rsidRPr="00626409">
          <w:rPr>
            <w:rStyle w:val="Hyperlink"/>
            <w:noProof/>
          </w:rPr>
          <w:t xml:space="preserve"> MINISTRY OF COMMERCE</w:t>
        </w:r>
        <w:r w:rsidR="00F61396">
          <w:rPr>
            <w:noProof/>
            <w:webHidden/>
          </w:rPr>
          <w:tab/>
        </w:r>
        <w:r w:rsidR="00F61396">
          <w:rPr>
            <w:noProof/>
            <w:webHidden/>
          </w:rPr>
          <w:fldChar w:fldCharType="begin"/>
        </w:r>
        <w:r w:rsidR="00F61396">
          <w:rPr>
            <w:noProof/>
            <w:webHidden/>
          </w:rPr>
          <w:instrText xml:space="preserve"> PAGEREF _Toc93393144 \h </w:instrText>
        </w:r>
        <w:r w:rsidR="00F61396">
          <w:rPr>
            <w:noProof/>
            <w:webHidden/>
          </w:rPr>
        </w:r>
        <w:r w:rsidR="00F61396">
          <w:rPr>
            <w:noProof/>
            <w:webHidden/>
          </w:rPr>
          <w:fldChar w:fldCharType="separate"/>
        </w:r>
        <w:r w:rsidR="00046481">
          <w:rPr>
            <w:noProof/>
            <w:webHidden/>
          </w:rPr>
          <w:t>2</w:t>
        </w:r>
        <w:r w:rsidR="00F61396">
          <w:rPr>
            <w:noProof/>
            <w:webHidden/>
          </w:rPr>
          <w:fldChar w:fldCharType="end"/>
        </w:r>
      </w:hyperlink>
    </w:p>
    <w:p w14:paraId="24C48046" w14:textId="46AD9B6A" w:rsidR="00F61396" w:rsidRDefault="001B5432">
      <w:pPr>
        <w:pStyle w:val="TOC2"/>
        <w:rPr>
          <w:rFonts w:asciiTheme="minorHAnsi" w:eastAsiaTheme="minorEastAsia" w:hAnsiTheme="minorHAnsi" w:cstheme="minorBidi"/>
          <w:noProof/>
          <w:sz w:val="22"/>
          <w:szCs w:val="22"/>
        </w:rPr>
      </w:pPr>
      <w:hyperlink w:anchor="_Toc93393145" w:history="1">
        <w:r w:rsidR="00F61396" w:rsidRPr="00626409">
          <w:rPr>
            <w:rStyle w:val="Hyperlink"/>
            <w:noProof/>
          </w:rPr>
          <w:t>1.1   DEPARTMENT OF EXPORT IMPORT</w:t>
        </w:r>
        <w:r w:rsidR="00F61396">
          <w:rPr>
            <w:noProof/>
            <w:webHidden/>
          </w:rPr>
          <w:tab/>
        </w:r>
        <w:r w:rsidR="00F61396">
          <w:rPr>
            <w:noProof/>
            <w:webHidden/>
          </w:rPr>
          <w:fldChar w:fldCharType="begin"/>
        </w:r>
        <w:r w:rsidR="00F61396">
          <w:rPr>
            <w:noProof/>
            <w:webHidden/>
          </w:rPr>
          <w:instrText xml:space="preserve"> PAGEREF _Toc93393145 \h </w:instrText>
        </w:r>
        <w:r w:rsidR="00F61396">
          <w:rPr>
            <w:noProof/>
            <w:webHidden/>
          </w:rPr>
        </w:r>
        <w:r w:rsidR="00F61396">
          <w:rPr>
            <w:noProof/>
            <w:webHidden/>
          </w:rPr>
          <w:fldChar w:fldCharType="separate"/>
        </w:r>
        <w:r w:rsidR="00046481">
          <w:rPr>
            <w:noProof/>
            <w:webHidden/>
          </w:rPr>
          <w:t>2</w:t>
        </w:r>
        <w:r w:rsidR="00F61396">
          <w:rPr>
            <w:noProof/>
            <w:webHidden/>
          </w:rPr>
          <w:fldChar w:fldCharType="end"/>
        </w:r>
      </w:hyperlink>
    </w:p>
    <w:p w14:paraId="2179B182" w14:textId="09FEC6AD" w:rsidR="00F61396" w:rsidRDefault="001B5432">
      <w:pPr>
        <w:pStyle w:val="TOC3"/>
        <w:rPr>
          <w:rFonts w:asciiTheme="minorHAnsi" w:eastAsiaTheme="minorEastAsia" w:hAnsiTheme="minorHAnsi" w:cstheme="minorBidi"/>
          <w:noProof/>
          <w:sz w:val="22"/>
          <w:szCs w:val="22"/>
        </w:rPr>
      </w:pPr>
      <w:hyperlink w:anchor="_Toc93393146" w:history="1">
        <w:r w:rsidR="00F61396" w:rsidRPr="00626409">
          <w:rPr>
            <w:rStyle w:val="Hyperlink"/>
            <w:noProof/>
            <w14:scene3d>
              <w14:camera w14:prst="orthographicFront"/>
              <w14:lightRig w14:rig="threePt" w14:dir="t">
                <w14:rot w14:lat="0" w14:lon="0" w14:rev="0"/>
              </w14:lightRig>
            </w14:scene3d>
          </w:rPr>
          <w:t>1.1.1  </w:t>
        </w:r>
        <w:r w:rsidR="00F61396" w:rsidRPr="00626409">
          <w:rPr>
            <w:rStyle w:val="Hyperlink"/>
            <w:noProof/>
          </w:rPr>
          <w:t xml:space="preserve"> Wood and wood by-products</w:t>
        </w:r>
        <w:r w:rsidR="00F61396">
          <w:rPr>
            <w:noProof/>
            <w:webHidden/>
          </w:rPr>
          <w:tab/>
        </w:r>
        <w:r w:rsidR="00F61396">
          <w:rPr>
            <w:noProof/>
            <w:webHidden/>
          </w:rPr>
          <w:fldChar w:fldCharType="begin"/>
        </w:r>
        <w:r w:rsidR="00F61396">
          <w:rPr>
            <w:noProof/>
            <w:webHidden/>
          </w:rPr>
          <w:instrText xml:space="preserve"> PAGEREF _Toc93393146 \h </w:instrText>
        </w:r>
        <w:r w:rsidR="00F61396">
          <w:rPr>
            <w:noProof/>
            <w:webHidden/>
          </w:rPr>
        </w:r>
        <w:r w:rsidR="00F61396">
          <w:rPr>
            <w:noProof/>
            <w:webHidden/>
          </w:rPr>
          <w:fldChar w:fldCharType="separate"/>
        </w:r>
        <w:r w:rsidR="00046481">
          <w:rPr>
            <w:noProof/>
            <w:webHidden/>
          </w:rPr>
          <w:t>2</w:t>
        </w:r>
        <w:r w:rsidR="00F61396">
          <w:rPr>
            <w:noProof/>
            <w:webHidden/>
          </w:rPr>
          <w:fldChar w:fldCharType="end"/>
        </w:r>
      </w:hyperlink>
    </w:p>
    <w:p w14:paraId="549B84EB" w14:textId="5FDC4F07" w:rsidR="00F61396" w:rsidRDefault="001B5432">
      <w:pPr>
        <w:pStyle w:val="TOC1"/>
        <w:rPr>
          <w:rFonts w:asciiTheme="minorHAnsi" w:eastAsiaTheme="minorEastAsia" w:hAnsiTheme="minorHAnsi" w:cstheme="minorBidi"/>
          <w:b w:val="0"/>
          <w:caps w:val="0"/>
          <w:noProof/>
          <w:sz w:val="22"/>
          <w:szCs w:val="22"/>
        </w:rPr>
      </w:pPr>
      <w:hyperlink w:anchor="_Toc93393147" w:history="1">
        <w:r w:rsidR="00F61396" w:rsidRPr="00626409">
          <w:rPr>
            <w:rStyle w:val="Hyperlink"/>
            <w:noProof/>
            <w14:scene3d>
              <w14:camera w14:prst="orthographicFront"/>
              <w14:lightRig w14:rig="threePt" w14:dir="t">
                <w14:rot w14:lat="0" w14:lon="0" w14:rev="0"/>
              </w14:lightRig>
            </w14:scene3d>
          </w:rPr>
          <w:t>2  </w:t>
        </w:r>
        <w:r w:rsidR="00F61396" w:rsidRPr="00626409">
          <w:rPr>
            <w:rStyle w:val="Hyperlink"/>
            <w:noProof/>
          </w:rPr>
          <w:t xml:space="preserve"> MINISTRY OF MINE AND ENERGY</w:t>
        </w:r>
        <w:r w:rsidR="00F61396">
          <w:rPr>
            <w:noProof/>
            <w:webHidden/>
          </w:rPr>
          <w:tab/>
        </w:r>
        <w:r w:rsidR="00F61396">
          <w:rPr>
            <w:noProof/>
            <w:webHidden/>
          </w:rPr>
          <w:fldChar w:fldCharType="begin"/>
        </w:r>
        <w:r w:rsidR="00F61396">
          <w:rPr>
            <w:noProof/>
            <w:webHidden/>
          </w:rPr>
          <w:instrText xml:space="preserve"> PAGEREF _Toc93393147 \h </w:instrText>
        </w:r>
        <w:r w:rsidR="00F61396">
          <w:rPr>
            <w:noProof/>
            <w:webHidden/>
          </w:rPr>
        </w:r>
        <w:r w:rsidR="00F61396">
          <w:rPr>
            <w:noProof/>
            <w:webHidden/>
          </w:rPr>
          <w:fldChar w:fldCharType="separate"/>
        </w:r>
        <w:r w:rsidR="00046481">
          <w:rPr>
            <w:noProof/>
            <w:webHidden/>
          </w:rPr>
          <w:t>4</w:t>
        </w:r>
        <w:r w:rsidR="00F61396">
          <w:rPr>
            <w:noProof/>
            <w:webHidden/>
          </w:rPr>
          <w:fldChar w:fldCharType="end"/>
        </w:r>
      </w:hyperlink>
    </w:p>
    <w:p w14:paraId="6D470A27" w14:textId="5E872902" w:rsidR="00F61396" w:rsidRDefault="001B5432">
      <w:pPr>
        <w:pStyle w:val="TOC2"/>
        <w:rPr>
          <w:rFonts w:asciiTheme="minorHAnsi" w:eastAsiaTheme="minorEastAsia" w:hAnsiTheme="minorHAnsi" w:cstheme="minorBidi"/>
          <w:noProof/>
          <w:sz w:val="22"/>
          <w:szCs w:val="22"/>
        </w:rPr>
      </w:pPr>
      <w:hyperlink w:anchor="_Toc93393148" w:history="1">
        <w:r w:rsidR="00F61396" w:rsidRPr="00626409">
          <w:rPr>
            <w:rStyle w:val="Hyperlink"/>
            <w:noProof/>
          </w:rPr>
          <w:t>2.1   DEPARTMENT OF NUCLEAR SCIENCE AND TECHNOLOGY</w:t>
        </w:r>
        <w:r w:rsidR="00F61396">
          <w:rPr>
            <w:noProof/>
            <w:webHidden/>
          </w:rPr>
          <w:tab/>
        </w:r>
        <w:r w:rsidR="00F61396">
          <w:rPr>
            <w:noProof/>
            <w:webHidden/>
          </w:rPr>
          <w:fldChar w:fldCharType="begin"/>
        </w:r>
        <w:r w:rsidR="00F61396">
          <w:rPr>
            <w:noProof/>
            <w:webHidden/>
          </w:rPr>
          <w:instrText xml:space="preserve"> PAGEREF _Toc93393148 \h </w:instrText>
        </w:r>
        <w:r w:rsidR="00F61396">
          <w:rPr>
            <w:noProof/>
            <w:webHidden/>
          </w:rPr>
        </w:r>
        <w:r w:rsidR="00F61396">
          <w:rPr>
            <w:noProof/>
            <w:webHidden/>
          </w:rPr>
          <w:fldChar w:fldCharType="separate"/>
        </w:r>
        <w:r w:rsidR="00046481">
          <w:rPr>
            <w:noProof/>
            <w:webHidden/>
          </w:rPr>
          <w:t>4</w:t>
        </w:r>
        <w:r w:rsidR="00F61396">
          <w:rPr>
            <w:noProof/>
            <w:webHidden/>
          </w:rPr>
          <w:fldChar w:fldCharType="end"/>
        </w:r>
      </w:hyperlink>
    </w:p>
    <w:p w14:paraId="595D71C1" w14:textId="7D30717B" w:rsidR="00F61396" w:rsidRDefault="001B5432">
      <w:pPr>
        <w:pStyle w:val="TOC3"/>
        <w:rPr>
          <w:rFonts w:asciiTheme="minorHAnsi" w:eastAsiaTheme="minorEastAsia" w:hAnsiTheme="minorHAnsi" w:cstheme="minorBidi"/>
          <w:noProof/>
          <w:sz w:val="22"/>
          <w:szCs w:val="22"/>
        </w:rPr>
      </w:pPr>
      <w:hyperlink w:anchor="_Toc93393149" w:history="1">
        <w:r w:rsidR="00F61396" w:rsidRPr="00626409">
          <w:rPr>
            <w:rStyle w:val="Hyperlink"/>
            <w:noProof/>
            <w14:scene3d>
              <w14:camera w14:prst="orthographicFront"/>
              <w14:lightRig w14:rig="threePt" w14:dir="t">
                <w14:rot w14:lat="0" w14:lon="0" w14:rev="0"/>
              </w14:lightRig>
            </w14:scene3d>
          </w:rPr>
          <w:t>2.1.1  </w:t>
        </w:r>
        <w:r w:rsidR="00F61396" w:rsidRPr="00626409">
          <w:rPr>
            <w:rStyle w:val="Hyperlink"/>
            <w:noProof/>
          </w:rPr>
          <w:t xml:space="preserve"> Radioactive chemical elements and isotopes; Nuclear reactors, </w:t>
        </w:r>
        <w:r w:rsidR="00F61396">
          <w:rPr>
            <w:rStyle w:val="Hyperlink"/>
            <w:noProof/>
          </w:rPr>
          <w:br/>
        </w:r>
        <w:r w:rsidR="00F61396" w:rsidRPr="00626409">
          <w:rPr>
            <w:rStyle w:val="Hyperlink"/>
            <w:noProof/>
          </w:rPr>
          <w:t>installations and apparatus</w:t>
        </w:r>
        <w:r w:rsidR="00F61396">
          <w:rPr>
            <w:noProof/>
            <w:webHidden/>
          </w:rPr>
          <w:tab/>
        </w:r>
        <w:r w:rsidR="00F61396">
          <w:rPr>
            <w:noProof/>
            <w:webHidden/>
          </w:rPr>
          <w:fldChar w:fldCharType="begin"/>
        </w:r>
        <w:r w:rsidR="00F61396">
          <w:rPr>
            <w:noProof/>
            <w:webHidden/>
          </w:rPr>
          <w:instrText xml:space="preserve"> PAGEREF _Toc93393149 \h </w:instrText>
        </w:r>
        <w:r w:rsidR="00F61396">
          <w:rPr>
            <w:noProof/>
            <w:webHidden/>
          </w:rPr>
        </w:r>
        <w:r w:rsidR="00F61396">
          <w:rPr>
            <w:noProof/>
            <w:webHidden/>
          </w:rPr>
          <w:fldChar w:fldCharType="separate"/>
        </w:r>
        <w:r w:rsidR="00046481">
          <w:rPr>
            <w:noProof/>
            <w:webHidden/>
          </w:rPr>
          <w:t>4</w:t>
        </w:r>
        <w:r w:rsidR="00F61396">
          <w:rPr>
            <w:noProof/>
            <w:webHidden/>
          </w:rPr>
          <w:fldChar w:fldCharType="end"/>
        </w:r>
      </w:hyperlink>
    </w:p>
    <w:p w14:paraId="70E1CF0E" w14:textId="7A897CFC" w:rsidR="00F61396" w:rsidRDefault="001B5432">
      <w:pPr>
        <w:pStyle w:val="TOC1"/>
        <w:rPr>
          <w:rFonts w:asciiTheme="minorHAnsi" w:eastAsiaTheme="minorEastAsia" w:hAnsiTheme="minorHAnsi" w:cstheme="minorBidi"/>
          <w:b w:val="0"/>
          <w:caps w:val="0"/>
          <w:noProof/>
          <w:sz w:val="22"/>
          <w:szCs w:val="22"/>
        </w:rPr>
      </w:pPr>
      <w:hyperlink w:anchor="_Toc93393150" w:history="1">
        <w:r w:rsidR="00F61396" w:rsidRPr="00626409">
          <w:rPr>
            <w:rStyle w:val="Hyperlink"/>
            <w:noProof/>
            <w14:scene3d>
              <w14:camera w14:prst="orthographicFront"/>
              <w14:lightRig w14:rig="threePt" w14:dir="t">
                <w14:rot w14:lat="0" w14:lon="0" w14:rev="0"/>
              </w14:lightRig>
            </w14:scene3d>
          </w:rPr>
          <w:t>3  </w:t>
        </w:r>
        <w:r w:rsidR="00F61396" w:rsidRPr="00626409">
          <w:rPr>
            <w:rStyle w:val="Hyperlink"/>
            <w:noProof/>
          </w:rPr>
          <w:t xml:space="preserve"> MINISTRY OF INDUSTRY, SCIENCE TECHNOLOGY AND INNOVATION</w:t>
        </w:r>
        <w:r w:rsidR="00F61396">
          <w:rPr>
            <w:noProof/>
            <w:webHidden/>
          </w:rPr>
          <w:tab/>
        </w:r>
        <w:r w:rsidR="00F61396">
          <w:rPr>
            <w:noProof/>
            <w:webHidden/>
          </w:rPr>
          <w:fldChar w:fldCharType="begin"/>
        </w:r>
        <w:r w:rsidR="00F61396">
          <w:rPr>
            <w:noProof/>
            <w:webHidden/>
          </w:rPr>
          <w:instrText xml:space="preserve"> PAGEREF _Toc93393150 \h </w:instrText>
        </w:r>
        <w:r w:rsidR="00F61396">
          <w:rPr>
            <w:noProof/>
            <w:webHidden/>
          </w:rPr>
        </w:r>
        <w:r w:rsidR="00F61396">
          <w:rPr>
            <w:noProof/>
            <w:webHidden/>
          </w:rPr>
          <w:fldChar w:fldCharType="separate"/>
        </w:r>
        <w:r w:rsidR="00046481">
          <w:rPr>
            <w:noProof/>
            <w:webHidden/>
          </w:rPr>
          <w:t>6</w:t>
        </w:r>
        <w:r w:rsidR="00F61396">
          <w:rPr>
            <w:noProof/>
            <w:webHidden/>
          </w:rPr>
          <w:fldChar w:fldCharType="end"/>
        </w:r>
      </w:hyperlink>
    </w:p>
    <w:p w14:paraId="21D1330A" w14:textId="4041681D" w:rsidR="00F61396" w:rsidRDefault="001B5432">
      <w:pPr>
        <w:pStyle w:val="TOC2"/>
        <w:rPr>
          <w:rFonts w:asciiTheme="minorHAnsi" w:eastAsiaTheme="minorEastAsia" w:hAnsiTheme="minorHAnsi" w:cstheme="minorBidi"/>
          <w:noProof/>
          <w:sz w:val="22"/>
          <w:szCs w:val="22"/>
        </w:rPr>
      </w:pPr>
      <w:hyperlink w:anchor="_Toc93393151" w:history="1">
        <w:r w:rsidR="00F61396" w:rsidRPr="00626409">
          <w:rPr>
            <w:rStyle w:val="Hyperlink"/>
            <w:noProof/>
          </w:rPr>
          <w:t>3.1   THE INSTITUE OF STANDARDS OF CAMBODIA</w:t>
        </w:r>
        <w:r w:rsidR="00F61396">
          <w:rPr>
            <w:noProof/>
            <w:webHidden/>
          </w:rPr>
          <w:tab/>
        </w:r>
        <w:r w:rsidR="00F61396">
          <w:rPr>
            <w:noProof/>
            <w:webHidden/>
          </w:rPr>
          <w:fldChar w:fldCharType="begin"/>
        </w:r>
        <w:r w:rsidR="00F61396">
          <w:rPr>
            <w:noProof/>
            <w:webHidden/>
          </w:rPr>
          <w:instrText xml:space="preserve"> PAGEREF _Toc93393151 \h </w:instrText>
        </w:r>
        <w:r w:rsidR="00F61396">
          <w:rPr>
            <w:noProof/>
            <w:webHidden/>
          </w:rPr>
        </w:r>
        <w:r w:rsidR="00F61396">
          <w:rPr>
            <w:noProof/>
            <w:webHidden/>
          </w:rPr>
          <w:fldChar w:fldCharType="separate"/>
        </w:r>
        <w:r w:rsidR="00046481">
          <w:rPr>
            <w:noProof/>
            <w:webHidden/>
          </w:rPr>
          <w:t>6</w:t>
        </w:r>
        <w:r w:rsidR="00F61396">
          <w:rPr>
            <w:noProof/>
            <w:webHidden/>
          </w:rPr>
          <w:fldChar w:fldCharType="end"/>
        </w:r>
      </w:hyperlink>
    </w:p>
    <w:p w14:paraId="719FD049" w14:textId="54B211FC" w:rsidR="00F61396" w:rsidRDefault="001B5432">
      <w:pPr>
        <w:pStyle w:val="TOC3"/>
        <w:rPr>
          <w:rFonts w:asciiTheme="minorHAnsi" w:eastAsiaTheme="minorEastAsia" w:hAnsiTheme="minorHAnsi" w:cstheme="minorBidi"/>
          <w:noProof/>
          <w:sz w:val="22"/>
          <w:szCs w:val="22"/>
        </w:rPr>
      </w:pPr>
      <w:hyperlink w:anchor="_Toc93393152" w:history="1">
        <w:r w:rsidR="00F61396" w:rsidRPr="00626409">
          <w:rPr>
            <w:rStyle w:val="Hyperlink"/>
            <w:noProof/>
            <w14:scene3d>
              <w14:camera w14:prst="orthographicFront"/>
              <w14:lightRig w14:rig="threePt" w14:dir="t">
                <w14:rot w14:lat="0" w14:lon="0" w14:rev="0"/>
              </w14:lightRig>
            </w14:scene3d>
          </w:rPr>
          <w:t>3.1.1  </w:t>
        </w:r>
        <w:r w:rsidR="00F61396" w:rsidRPr="00626409">
          <w:rPr>
            <w:rStyle w:val="Hyperlink"/>
            <w:noProof/>
          </w:rPr>
          <w:t xml:space="preserve"> Chemical substances</w:t>
        </w:r>
        <w:r w:rsidR="00F61396">
          <w:rPr>
            <w:noProof/>
            <w:webHidden/>
          </w:rPr>
          <w:tab/>
        </w:r>
        <w:r w:rsidR="00F61396">
          <w:rPr>
            <w:noProof/>
            <w:webHidden/>
          </w:rPr>
          <w:fldChar w:fldCharType="begin"/>
        </w:r>
        <w:r w:rsidR="00F61396">
          <w:rPr>
            <w:noProof/>
            <w:webHidden/>
          </w:rPr>
          <w:instrText xml:space="preserve"> PAGEREF _Toc93393152 \h </w:instrText>
        </w:r>
        <w:r w:rsidR="00F61396">
          <w:rPr>
            <w:noProof/>
            <w:webHidden/>
          </w:rPr>
        </w:r>
        <w:r w:rsidR="00F61396">
          <w:rPr>
            <w:noProof/>
            <w:webHidden/>
          </w:rPr>
          <w:fldChar w:fldCharType="separate"/>
        </w:r>
        <w:r w:rsidR="00046481">
          <w:rPr>
            <w:noProof/>
            <w:webHidden/>
          </w:rPr>
          <w:t>6</w:t>
        </w:r>
        <w:r w:rsidR="00F61396">
          <w:rPr>
            <w:noProof/>
            <w:webHidden/>
          </w:rPr>
          <w:fldChar w:fldCharType="end"/>
        </w:r>
      </w:hyperlink>
    </w:p>
    <w:p w14:paraId="1B066F91" w14:textId="24A1EFB8" w:rsidR="00F61396" w:rsidRDefault="001B5432">
      <w:pPr>
        <w:pStyle w:val="TOC1"/>
        <w:rPr>
          <w:rFonts w:asciiTheme="minorHAnsi" w:eastAsiaTheme="minorEastAsia" w:hAnsiTheme="minorHAnsi" w:cstheme="minorBidi"/>
          <w:b w:val="0"/>
          <w:caps w:val="0"/>
          <w:noProof/>
          <w:sz w:val="22"/>
          <w:szCs w:val="22"/>
        </w:rPr>
      </w:pPr>
      <w:hyperlink w:anchor="_Toc93393153" w:history="1">
        <w:r w:rsidR="00F61396" w:rsidRPr="00626409">
          <w:rPr>
            <w:rStyle w:val="Hyperlink"/>
            <w:noProof/>
            <w14:scene3d>
              <w14:camera w14:prst="orthographicFront"/>
              <w14:lightRig w14:rig="threePt" w14:dir="t">
                <w14:rot w14:lat="0" w14:lon="0" w14:rev="0"/>
              </w14:lightRig>
            </w14:scene3d>
          </w:rPr>
          <w:t>4  </w:t>
        </w:r>
        <w:r w:rsidR="00F61396" w:rsidRPr="00626409">
          <w:rPr>
            <w:rStyle w:val="Hyperlink"/>
            <w:noProof/>
          </w:rPr>
          <w:t xml:space="preserve"> MINISTRY OF HEALTH</w:t>
        </w:r>
        <w:r w:rsidR="00F61396">
          <w:rPr>
            <w:noProof/>
            <w:webHidden/>
          </w:rPr>
          <w:tab/>
        </w:r>
        <w:r w:rsidR="00F61396">
          <w:rPr>
            <w:noProof/>
            <w:webHidden/>
          </w:rPr>
          <w:fldChar w:fldCharType="begin"/>
        </w:r>
        <w:r w:rsidR="00F61396">
          <w:rPr>
            <w:noProof/>
            <w:webHidden/>
          </w:rPr>
          <w:instrText xml:space="preserve"> PAGEREF _Toc93393153 \h </w:instrText>
        </w:r>
        <w:r w:rsidR="00F61396">
          <w:rPr>
            <w:noProof/>
            <w:webHidden/>
          </w:rPr>
        </w:r>
        <w:r w:rsidR="00F61396">
          <w:rPr>
            <w:noProof/>
            <w:webHidden/>
          </w:rPr>
          <w:fldChar w:fldCharType="separate"/>
        </w:r>
        <w:r w:rsidR="00046481">
          <w:rPr>
            <w:noProof/>
            <w:webHidden/>
          </w:rPr>
          <w:t>8</w:t>
        </w:r>
        <w:r w:rsidR="00F61396">
          <w:rPr>
            <w:noProof/>
            <w:webHidden/>
          </w:rPr>
          <w:fldChar w:fldCharType="end"/>
        </w:r>
      </w:hyperlink>
    </w:p>
    <w:p w14:paraId="60F2C8A5" w14:textId="14ECCE02" w:rsidR="00F61396" w:rsidRDefault="001B5432">
      <w:pPr>
        <w:pStyle w:val="TOC2"/>
        <w:rPr>
          <w:rFonts w:asciiTheme="minorHAnsi" w:eastAsiaTheme="minorEastAsia" w:hAnsiTheme="minorHAnsi" w:cstheme="minorBidi"/>
          <w:noProof/>
          <w:sz w:val="22"/>
          <w:szCs w:val="22"/>
        </w:rPr>
      </w:pPr>
      <w:hyperlink w:anchor="_Toc93393154" w:history="1">
        <w:r w:rsidR="00F61396" w:rsidRPr="00626409">
          <w:rPr>
            <w:rStyle w:val="Hyperlink"/>
            <w:noProof/>
          </w:rPr>
          <w:t>4.1   DEPARTMENT OF DRUGS AND FOOD</w:t>
        </w:r>
        <w:r w:rsidR="00F61396">
          <w:rPr>
            <w:noProof/>
            <w:webHidden/>
          </w:rPr>
          <w:tab/>
        </w:r>
        <w:r w:rsidR="00F61396">
          <w:rPr>
            <w:noProof/>
            <w:webHidden/>
          </w:rPr>
          <w:fldChar w:fldCharType="begin"/>
        </w:r>
        <w:r w:rsidR="00F61396">
          <w:rPr>
            <w:noProof/>
            <w:webHidden/>
          </w:rPr>
          <w:instrText xml:space="preserve"> PAGEREF _Toc93393154 \h </w:instrText>
        </w:r>
        <w:r w:rsidR="00F61396">
          <w:rPr>
            <w:noProof/>
            <w:webHidden/>
          </w:rPr>
        </w:r>
        <w:r w:rsidR="00F61396">
          <w:rPr>
            <w:noProof/>
            <w:webHidden/>
          </w:rPr>
          <w:fldChar w:fldCharType="separate"/>
        </w:r>
        <w:r w:rsidR="00046481">
          <w:rPr>
            <w:noProof/>
            <w:webHidden/>
          </w:rPr>
          <w:t>8</w:t>
        </w:r>
        <w:r w:rsidR="00F61396">
          <w:rPr>
            <w:noProof/>
            <w:webHidden/>
          </w:rPr>
          <w:fldChar w:fldCharType="end"/>
        </w:r>
      </w:hyperlink>
    </w:p>
    <w:p w14:paraId="5D0839E8" w14:textId="50869DED" w:rsidR="00F61396" w:rsidRDefault="001B5432">
      <w:pPr>
        <w:pStyle w:val="TOC3"/>
        <w:rPr>
          <w:rFonts w:asciiTheme="minorHAnsi" w:eastAsiaTheme="minorEastAsia" w:hAnsiTheme="minorHAnsi" w:cstheme="minorBidi"/>
          <w:noProof/>
          <w:sz w:val="22"/>
          <w:szCs w:val="22"/>
        </w:rPr>
      </w:pPr>
      <w:hyperlink w:anchor="_Toc93393155" w:history="1">
        <w:r w:rsidR="00F61396" w:rsidRPr="00626409">
          <w:rPr>
            <w:rStyle w:val="Hyperlink"/>
            <w:noProof/>
            <w14:scene3d>
              <w14:camera w14:prst="orthographicFront"/>
              <w14:lightRig w14:rig="threePt" w14:dir="t">
                <w14:rot w14:lat="0" w14:lon="0" w14:rev="0"/>
              </w14:lightRig>
            </w14:scene3d>
          </w:rPr>
          <w:t>4.1.1  </w:t>
        </w:r>
        <w:r w:rsidR="00F61396" w:rsidRPr="00626409">
          <w:rPr>
            <w:rStyle w:val="Hyperlink"/>
            <w:noProof/>
          </w:rPr>
          <w:t xml:space="preserve"> Pharmaceuticals, medical materials and traditional medicines</w:t>
        </w:r>
        <w:r w:rsidR="00F61396">
          <w:rPr>
            <w:noProof/>
            <w:webHidden/>
          </w:rPr>
          <w:tab/>
        </w:r>
        <w:r w:rsidR="00F61396">
          <w:rPr>
            <w:noProof/>
            <w:webHidden/>
          </w:rPr>
          <w:fldChar w:fldCharType="begin"/>
        </w:r>
        <w:r w:rsidR="00F61396">
          <w:rPr>
            <w:noProof/>
            <w:webHidden/>
          </w:rPr>
          <w:instrText xml:space="preserve"> PAGEREF _Toc93393155 \h </w:instrText>
        </w:r>
        <w:r w:rsidR="00F61396">
          <w:rPr>
            <w:noProof/>
            <w:webHidden/>
          </w:rPr>
        </w:r>
        <w:r w:rsidR="00F61396">
          <w:rPr>
            <w:noProof/>
            <w:webHidden/>
          </w:rPr>
          <w:fldChar w:fldCharType="separate"/>
        </w:r>
        <w:r w:rsidR="00046481">
          <w:rPr>
            <w:noProof/>
            <w:webHidden/>
          </w:rPr>
          <w:t>8</w:t>
        </w:r>
        <w:r w:rsidR="00F61396">
          <w:rPr>
            <w:noProof/>
            <w:webHidden/>
          </w:rPr>
          <w:fldChar w:fldCharType="end"/>
        </w:r>
      </w:hyperlink>
    </w:p>
    <w:p w14:paraId="1FA25C90" w14:textId="66E8E557" w:rsidR="00F61396" w:rsidRDefault="001B5432">
      <w:pPr>
        <w:pStyle w:val="TOC3"/>
        <w:rPr>
          <w:rFonts w:asciiTheme="minorHAnsi" w:eastAsiaTheme="minorEastAsia" w:hAnsiTheme="minorHAnsi" w:cstheme="minorBidi"/>
          <w:noProof/>
          <w:sz w:val="22"/>
          <w:szCs w:val="22"/>
        </w:rPr>
      </w:pPr>
      <w:hyperlink w:anchor="_Toc93393156" w:history="1">
        <w:r w:rsidR="00F61396" w:rsidRPr="00626409">
          <w:rPr>
            <w:rStyle w:val="Hyperlink"/>
            <w:noProof/>
            <w14:scene3d>
              <w14:camera w14:prst="orthographicFront"/>
              <w14:lightRig w14:rig="threePt" w14:dir="t">
                <w14:rot w14:lat="0" w14:lon="0" w14:rev="0"/>
              </w14:lightRig>
            </w14:scene3d>
          </w:rPr>
          <w:t>4.1.2  </w:t>
        </w:r>
        <w:r w:rsidR="00F61396" w:rsidRPr="00626409">
          <w:rPr>
            <w:rStyle w:val="Hyperlink"/>
            <w:noProof/>
          </w:rPr>
          <w:t xml:space="preserve"> Narcotics, psychotropic substances and precursors</w:t>
        </w:r>
        <w:r w:rsidR="00F61396">
          <w:rPr>
            <w:noProof/>
            <w:webHidden/>
          </w:rPr>
          <w:tab/>
        </w:r>
        <w:r w:rsidR="00F61396">
          <w:rPr>
            <w:noProof/>
            <w:webHidden/>
          </w:rPr>
          <w:fldChar w:fldCharType="begin"/>
        </w:r>
        <w:r w:rsidR="00F61396">
          <w:rPr>
            <w:noProof/>
            <w:webHidden/>
          </w:rPr>
          <w:instrText xml:space="preserve"> PAGEREF _Toc93393156 \h </w:instrText>
        </w:r>
        <w:r w:rsidR="00F61396">
          <w:rPr>
            <w:noProof/>
            <w:webHidden/>
          </w:rPr>
        </w:r>
        <w:r w:rsidR="00F61396">
          <w:rPr>
            <w:noProof/>
            <w:webHidden/>
          </w:rPr>
          <w:fldChar w:fldCharType="separate"/>
        </w:r>
        <w:r w:rsidR="00046481">
          <w:rPr>
            <w:noProof/>
            <w:webHidden/>
          </w:rPr>
          <w:t>10</w:t>
        </w:r>
        <w:r w:rsidR="00F61396">
          <w:rPr>
            <w:noProof/>
            <w:webHidden/>
          </w:rPr>
          <w:fldChar w:fldCharType="end"/>
        </w:r>
      </w:hyperlink>
    </w:p>
    <w:p w14:paraId="32C5CDA4" w14:textId="6A00A793" w:rsidR="00F61396" w:rsidRDefault="001B5432">
      <w:pPr>
        <w:pStyle w:val="TOC1"/>
        <w:rPr>
          <w:rFonts w:asciiTheme="minorHAnsi" w:eastAsiaTheme="minorEastAsia" w:hAnsiTheme="minorHAnsi" w:cstheme="minorBidi"/>
          <w:b w:val="0"/>
          <w:caps w:val="0"/>
          <w:noProof/>
          <w:sz w:val="22"/>
          <w:szCs w:val="22"/>
        </w:rPr>
      </w:pPr>
      <w:hyperlink w:anchor="_Toc93393157" w:history="1">
        <w:r w:rsidR="00F61396" w:rsidRPr="00626409">
          <w:rPr>
            <w:rStyle w:val="Hyperlink"/>
            <w:noProof/>
            <w14:scene3d>
              <w14:camera w14:prst="orthographicFront"/>
              <w14:lightRig w14:rig="threePt" w14:dir="t">
                <w14:rot w14:lat="0" w14:lon="0" w14:rev="0"/>
              </w14:lightRig>
            </w14:scene3d>
          </w:rPr>
          <w:t>5  </w:t>
        </w:r>
        <w:r w:rsidR="00F61396" w:rsidRPr="00626409">
          <w:rPr>
            <w:rStyle w:val="Hyperlink"/>
            <w:noProof/>
          </w:rPr>
          <w:t xml:space="preserve"> ministry of culture and fine arts</w:t>
        </w:r>
        <w:r w:rsidR="00F61396">
          <w:rPr>
            <w:noProof/>
            <w:webHidden/>
          </w:rPr>
          <w:tab/>
        </w:r>
        <w:r w:rsidR="00F61396">
          <w:rPr>
            <w:noProof/>
            <w:webHidden/>
          </w:rPr>
          <w:fldChar w:fldCharType="begin"/>
        </w:r>
        <w:r w:rsidR="00F61396">
          <w:rPr>
            <w:noProof/>
            <w:webHidden/>
          </w:rPr>
          <w:instrText xml:space="preserve"> PAGEREF _Toc93393157 \h </w:instrText>
        </w:r>
        <w:r w:rsidR="00F61396">
          <w:rPr>
            <w:noProof/>
            <w:webHidden/>
          </w:rPr>
        </w:r>
        <w:r w:rsidR="00F61396">
          <w:rPr>
            <w:noProof/>
            <w:webHidden/>
          </w:rPr>
          <w:fldChar w:fldCharType="separate"/>
        </w:r>
        <w:r w:rsidR="00046481">
          <w:rPr>
            <w:noProof/>
            <w:webHidden/>
          </w:rPr>
          <w:t>12</w:t>
        </w:r>
        <w:r w:rsidR="00F61396">
          <w:rPr>
            <w:noProof/>
            <w:webHidden/>
          </w:rPr>
          <w:fldChar w:fldCharType="end"/>
        </w:r>
      </w:hyperlink>
    </w:p>
    <w:p w14:paraId="696ED16F" w14:textId="78373BAB" w:rsidR="00F61396" w:rsidRDefault="001B5432">
      <w:pPr>
        <w:pStyle w:val="TOC2"/>
        <w:rPr>
          <w:rFonts w:asciiTheme="minorHAnsi" w:eastAsiaTheme="minorEastAsia" w:hAnsiTheme="minorHAnsi" w:cstheme="minorBidi"/>
          <w:noProof/>
          <w:sz w:val="22"/>
          <w:szCs w:val="22"/>
        </w:rPr>
      </w:pPr>
      <w:hyperlink w:anchor="_Toc93393158" w:history="1">
        <w:r w:rsidR="00F61396" w:rsidRPr="00626409">
          <w:rPr>
            <w:rStyle w:val="Hyperlink"/>
            <w:noProof/>
          </w:rPr>
          <w:t>5.1   DEPARTMENT OF ANTIQUITIES</w:t>
        </w:r>
        <w:r w:rsidR="00F61396">
          <w:rPr>
            <w:noProof/>
            <w:webHidden/>
          </w:rPr>
          <w:tab/>
        </w:r>
        <w:r w:rsidR="00F61396">
          <w:rPr>
            <w:noProof/>
            <w:webHidden/>
          </w:rPr>
          <w:fldChar w:fldCharType="begin"/>
        </w:r>
        <w:r w:rsidR="00F61396">
          <w:rPr>
            <w:noProof/>
            <w:webHidden/>
          </w:rPr>
          <w:instrText xml:space="preserve"> PAGEREF _Toc93393158 \h </w:instrText>
        </w:r>
        <w:r w:rsidR="00F61396">
          <w:rPr>
            <w:noProof/>
            <w:webHidden/>
          </w:rPr>
        </w:r>
        <w:r w:rsidR="00F61396">
          <w:rPr>
            <w:noProof/>
            <w:webHidden/>
          </w:rPr>
          <w:fldChar w:fldCharType="separate"/>
        </w:r>
        <w:r w:rsidR="00046481">
          <w:rPr>
            <w:noProof/>
            <w:webHidden/>
          </w:rPr>
          <w:t>12</w:t>
        </w:r>
        <w:r w:rsidR="00F61396">
          <w:rPr>
            <w:noProof/>
            <w:webHidden/>
          </w:rPr>
          <w:fldChar w:fldCharType="end"/>
        </w:r>
      </w:hyperlink>
    </w:p>
    <w:p w14:paraId="5B658CC1" w14:textId="612A07C7" w:rsidR="00F61396" w:rsidRDefault="001B5432">
      <w:pPr>
        <w:pStyle w:val="TOC3"/>
        <w:rPr>
          <w:rFonts w:asciiTheme="minorHAnsi" w:eastAsiaTheme="minorEastAsia" w:hAnsiTheme="minorHAnsi" w:cstheme="minorBidi"/>
          <w:noProof/>
          <w:sz w:val="22"/>
          <w:szCs w:val="22"/>
        </w:rPr>
      </w:pPr>
      <w:hyperlink w:anchor="_Toc93393159" w:history="1">
        <w:r w:rsidR="00F61396" w:rsidRPr="00626409">
          <w:rPr>
            <w:rStyle w:val="Hyperlink"/>
            <w:noProof/>
            <w14:scene3d>
              <w14:camera w14:prst="orthographicFront"/>
              <w14:lightRig w14:rig="threePt" w14:dir="t">
                <w14:rot w14:lat="0" w14:lon="0" w14:rev="0"/>
              </w14:lightRig>
            </w14:scene3d>
          </w:rPr>
          <w:t>5.1.1  </w:t>
        </w:r>
        <w:r w:rsidR="00F61396" w:rsidRPr="00626409">
          <w:rPr>
            <w:rStyle w:val="Hyperlink"/>
            <w:noProof/>
          </w:rPr>
          <w:t xml:space="preserve"> Newly made artifacts</w:t>
        </w:r>
        <w:r w:rsidR="00F61396">
          <w:rPr>
            <w:noProof/>
            <w:webHidden/>
          </w:rPr>
          <w:tab/>
        </w:r>
        <w:r w:rsidR="00F61396">
          <w:rPr>
            <w:noProof/>
            <w:webHidden/>
          </w:rPr>
          <w:fldChar w:fldCharType="begin"/>
        </w:r>
        <w:r w:rsidR="00F61396">
          <w:rPr>
            <w:noProof/>
            <w:webHidden/>
          </w:rPr>
          <w:instrText xml:space="preserve"> PAGEREF _Toc93393159 \h </w:instrText>
        </w:r>
        <w:r w:rsidR="00F61396">
          <w:rPr>
            <w:noProof/>
            <w:webHidden/>
          </w:rPr>
        </w:r>
        <w:r w:rsidR="00F61396">
          <w:rPr>
            <w:noProof/>
            <w:webHidden/>
          </w:rPr>
          <w:fldChar w:fldCharType="separate"/>
        </w:r>
        <w:r w:rsidR="00046481">
          <w:rPr>
            <w:noProof/>
            <w:webHidden/>
          </w:rPr>
          <w:t>12</w:t>
        </w:r>
        <w:r w:rsidR="00F61396">
          <w:rPr>
            <w:noProof/>
            <w:webHidden/>
          </w:rPr>
          <w:fldChar w:fldCharType="end"/>
        </w:r>
      </w:hyperlink>
    </w:p>
    <w:p w14:paraId="61D5A480" w14:textId="5E2FEC61" w:rsidR="00F61396" w:rsidRDefault="001B5432">
      <w:pPr>
        <w:pStyle w:val="TOC2"/>
        <w:rPr>
          <w:rFonts w:asciiTheme="minorHAnsi" w:eastAsiaTheme="minorEastAsia" w:hAnsiTheme="minorHAnsi" w:cstheme="minorBidi"/>
          <w:noProof/>
          <w:sz w:val="22"/>
          <w:szCs w:val="22"/>
        </w:rPr>
      </w:pPr>
      <w:hyperlink w:anchor="_Toc93393160" w:history="1">
        <w:r w:rsidR="00F61396" w:rsidRPr="00626409">
          <w:rPr>
            <w:rStyle w:val="Hyperlink"/>
            <w:noProof/>
          </w:rPr>
          <w:t>5.2   DEPARTMENT OF CINEMA CULTURAL DIFFUSION</w:t>
        </w:r>
        <w:r w:rsidR="00F61396">
          <w:rPr>
            <w:noProof/>
            <w:webHidden/>
          </w:rPr>
          <w:tab/>
        </w:r>
        <w:r w:rsidR="00F61396">
          <w:rPr>
            <w:noProof/>
            <w:webHidden/>
          </w:rPr>
          <w:fldChar w:fldCharType="begin"/>
        </w:r>
        <w:r w:rsidR="00F61396">
          <w:rPr>
            <w:noProof/>
            <w:webHidden/>
          </w:rPr>
          <w:instrText xml:space="preserve"> PAGEREF _Toc93393160 \h </w:instrText>
        </w:r>
        <w:r w:rsidR="00F61396">
          <w:rPr>
            <w:noProof/>
            <w:webHidden/>
          </w:rPr>
        </w:r>
        <w:r w:rsidR="00F61396">
          <w:rPr>
            <w:noProof/>
            <w:webHidden/>
          </w:rPr>
          <w:fldChar w:fldCharType="separate"/>
        </w:r>
        <w:r w:rsidR="00046481">
          <w:rPr>
            <w:noProof/>
            <w:webHidden/>
          </w:rPr>
          <w:t>13</w:t>
        </w:r>
        <w:r w:rsidR="00F61396">
          <w:rPr>
            <w:noProof/>
            <w:webHidden/>
          </w:rPr>
          <w:fldChar w:fldCharType="end"/>
        </w:r>
      </w:hyperlink>
    </w:p>
    <w:p w14:paraId="5C149AEA" w14:textId="6D351813" w:rsidR="00F61396" w:rsidRDefault="001B5432">
      <w:pPr>
        <w:pStyle w:val="TOC3"/>
        <w:rPr>
          <w:rFonts w:asciiTheme="minorHAnsi" w:eastAsiaTheme="minorEastAsia" w:hAnsiTheme="minorHAnsi" w:cstheme="minorBidi"/>
          <w:noProof/>
          <w:sz w:val="22"/>
          <w:szCs w:val="22"/>
        </w:rPr>
      </w:pPr>
      <w:hyperlink w:anchor="_Toc93393161" w:history="1">
        <w:r w:rsidR="00F61396" w:rsidRPr="00626409">
          <w:rPr>
            <w:rStyle w:val="Hyperlink"/>
            <w:noProof/>
            <w14:scene3d>
              <w14:camera w14:prst="orthographicFront"/>
              <w14:lightRig w14:rig="threePt" w14:dir="t">
                <w14:rot w14:lat="0" w14:lon="0" w14:rev="0"/>
              </w14:lightRig>
            </w14:scene3d>
          </w:rPr>
          <w:t>5.2.1  </w:t>
        </w:r>
        <w:r w:rsidR="00F61396" w:rsidRPr="00626409">
          <w:rPr>
            <w:rStyle w:val="Hyperlink"/>
            <w:noProof/>
          </w:rPr>
          <w:t xml:space="preserve"> Foreign films</w:t>
        </w:r>
        <w:r w:rsidR="00F61396">
          <w:rPr>
            <w:noProof/>
            <w:webHidden/>
          </w:rPr>
          <w:tab/>
        </w:r>
        <w:r w:rsidR="00F61396">
          <w:rPr>
            <w:noProof/>
            <w:webHidden/>
          </w:rPr>
          <w:fldChar w:fldCharType="begin"/>
        </w:r>
        <w:r w:rsidR="00F61396">
          <w:rPr>
            <w:noProof/>
            <w:webHidden/>
          </w:rPr>
          <w:instrText xml:space="preserve"> PAGEREF _Toc93393161 \h </w:instrText>
        </w:r>
        <w:r w:rsidR="00F61396">
          <w:rPr>
            <w:noProof/>
            <w:webHidden/>
          </w:rPr>
        </w:r>
        <w:r w:rsidR="00F61396">
          <w:rPr>
            <w:noProof/>
            <w:webHidden/>
          </w:rPr>
          <w:fldChar w:fldCharType="separate"/>
        </w:r>
        <w:r w:rsidR="00046481">
          <w:rPr>
            <w:noProof/>
            <w:webHidden/>
          </w:rPr>
          <w:t>13</w:t>
        </w:r>
        <w:r w:rsidR="00F61396">
          <w:rPr>
            <w:noProof/>
            <w:webHidden/>
          </w:rPr>
          <w:fldChar w:fldCharType="end"/>
        </w:r>
      </w:hyperlink>
    </w:p>
    <w:p w14:paraId="1D87E9BD" w14:textId="20293052" w:rsidR="00F61396" w:rsidRDefault="001B5432">
      <w:pPr>
        <w:pStyle w:val="TOC2"/>
        <w:rPr>
          <w:rFonts w:asciiTheme="minorHAnsi" w:eastAsiaTheme="minorEastAsia" w:hAnsiTheme="minorHAnsi" w:cstheme="minorBidi"/>
          <w:noProof/>
          <w:sz w:val="22"/>
          <w:szCs w:val="22"/>
        </w:rPr>
      </w:pPr>
      <w:hyperlink w:anchor="_Toc93393162" w:history="1">
        <w:r w:rsidR="00F61396" w:rsidRPr="00626409">
          <w:rPr>
            <w:rStyle w:val="Hyperlink"/>
            <w:noProof/>
          </w:rPr>
          <w:t>5.3   DEPARTMENT OF MUSEUMS</w:t>
        </w:r>
        <w:r w:rsidR="00F61396">
          <w:rPr>
            <w:noProof/>
            <w:webHidden/>
          </w:rPr>
          <w:tab/>
        </w:r>
        <w:r w:rsidR="00F61396">
          <w:rPr>
            <w:noProof/>
            <w:webHidden/>
          </w:rPr>
          <w:fldChar w:fldCharType="begin"/>
        </w:r>
        <w:r w:rsidR="00F61396">
          <w:rPr>
            <w:noProof/>
            <w:webHidden/>
          </w:rPr>
          <w:instrText xml:space="preserve"> PAGEREF _Toc93393162 \h </w:instrText>
        </w:r>
        <w:r w:rsidR="00F61396">
          <w:rPr>
            <w:noProof/>
            <w:webHidden/>
          </w:rPr>
        </w:r>
        <w:r w:rsidR="00F61396">
          <w:rPr>
            <w:noProof/>
            <w:webHidden/>
          </w:rPr>
          <w:fldChar w:fldCharType="separate"/>
        </w:r>
        <w:r w:rsidR="00046481">
          <w:rPr>
            <w:noProof/>
            <w:webHidden/>
          </w:rPr>
          <w:t>15</w:t>
        </w:r>
        <w:r w:rsidR="00F61396">
          <w:rPr>
            <w:noProof/>
            <w:webHidden/>
          </w:rPr>
          <w:fldChar w:fldCharType="end"/>
        </w:r>
      </w:hyperlink>
    </w:p>
    <w:p w14:paraId="021EAC44" w14:textId="249617D0" w:rsidR="00F61396" w:rsidRDefault="001B5432">
      <w:pPr>
        <w:pStyle w:val="TOC3"/>
        <w:rPr>
          <w:rFonts w:asciiTheme="minorHAnsi" w:eastAsiaTheme="minorEastAsia" w:hAnsiTheme="minorHAnsi" w:cstheme="minorBidi"/>
          <w:noProof/>
          <w:sz w:val="22"/>
          <w:szCs w:val="22"/>
        </w:rPr>
      </w:pPr>
      <w:hyperlink w:anchor="_Toc93393163" w:history="1">
        <w:r w:rsidR="00F61396" w:rsidRPr="00626409">
          <w:rPr>
            <w:rStyle w:val="Hyperlink"/>
            <w:noProof/>
            <w14:scene3d>
              <w14:camera w14:prst="orthographicFront"/>
              <w14:lightRig w14:rig="threePt" w14:dir="t">
                <w14:rot w14:lat="0" w14:lon="0" w14:rev="0"/>
              </w14:lightRig>
            </w14:scene3d>
          </w:rPr>
          <w:t>5.3.1  </w:t>
        </w:r>
        <w:r w:rsidR="00F61396" w:rsidRPr="00626409">
          <w:rPr>
            <w:rStyle w:val="Hyperlink"/>
            <w:noProof/>
          </w:rPr>
          <w:t xml:space="preserve"> Antiquities</w:t>
        </w:r>
        <w:r w:rsidR="00F61396">
          <w:rPr>
            <w:noProof/>
            <w:webHidden/>
          </w:rPr>
          <w:tab/>
        </w:r>
        <w:r w:rsidR="00F61396">
          <w:rPr>
            <w:noProof/>
            <w:webHidden/>
          </w:rPr>
          <w:fldChar w:fldCharType="begin"/>
        </w:r>
        <w:r w:rsidR="00F61396">
          <w:rPr>
            <w:noProof/>
            <w:webHidden/>
          </w:rPr>
          <w:instrText xml:space="preserve"> PAGEREF _Toc93393163 \h </w:instrText>
        </w:r>
        <w:r w:rsidR="00F61396">
          <w:rPr>
            <w:noProof/>
            <w:webHidden/>
          </w:rPr>
        </w:r>
        <w:r w:rsidR="00F61396">
          <w:rPr>
            <w:noProof/>
            <w:webHidden/>
          </w:rPr>
          <w:fldChar w:fldCharType="separate"/>
        </w:r>
        <w:r w:rsidR="00046481">
          <w:rPr>
            <w:noProof/>
            <w:webHidden/>
          </w:rPr>
          <w:t>15</w:t>
        </w:r>
        <w:r w:rsidR="00F61396">
          <w:rPr>
            <w:noProof/>
            <w:webHidden/>
          </w:rPr>
          <w:fldChar w:fldCharType="end"/>
        </w:r>
      </w:hyperlink>
    </w:p>
    <w:p w14:paraId="6DC34D72" w14:textId="317DA5B1" w:rsidR="00F61396" w:rsidRDefault="001B5432">
      <w:pPr>
        <w:pStyle w:val="TOC2"/>
        <w:rPr>
          <w:rFonts w:asciiTheme="minorHAnsi" w:eastAsiaTheme="minorEastAsia" w:hAnsiTheme="minorHAnsi" w:cstheme="minorBidi"/>
          <w:noProof/>
          <w:sz w:val="22"/>
          <w:szCs w:val="22"/>
        </w:rPr>
      </w:pPr>
      <w:hyperlink w:anchor="_Toc93393164" w:history="1">
        <w:r w:rsidR="00F61396" w:rsidRPr="00626409">
          <w:rPr>
            <w:rStyle w:val="Hyperlink"/>
            <w:noProof/>
          </w:rPr>
          <w:t>5.4   DEPARTMENT OF COPYRIGHT AND RELATED RIGHTS</w:t>
        </w:r>
        <w:r w:rsidR="00F61396">
          <w:rPr>
            <w:noProof/>
            <w:webHidden/>
          </w:rPr>
          <w:tab/>
        </w:r>
        <w:r w:rsidR="00F61396">
          <w:rPr>
            <w:noProof/>
            <w:webHidden/>
          </w:rPr>
          <w:fldChar w:fldCharType="begin"/>
        </w:r>
        <w:r w:rsidR="00F61396">
          <w:rPr>
            <w:noProof/>
            <w:webHidden/>
          </w:rPr>
          <w:instrText xml:space="preserve"> PAGEREF _Toc93393164 \h </w:instrText>
        </w:r>
        <w:r w:rsidR="00F61396">
          <w:rPr>
            <w:noProof/>
            <w:webHidden/>
          </w:rPr>
        </w:r>
        <w:r w:rsidR="00F61396">
          <w:rPr>
            <w:noProof/>
            <w:webHidden/>
          </w:rPr>
          <w:fldChar w:fldCharType="separate"/>
        </w:r>
        <w:r w:rsidR="00046481">
          <w:rPr>
            <w:noProof/>
            <w:webHidden/>
          </w:rPr>
          <w:t>16</w:t>
        </w:r>
        <w:r w:rsidR="00F61396">
          <w:rPr>
            <w:noProof/>
            <w:webHidden/>
          </w:rPr>
          <w:fldChar w:fldCharType="end"/>
        </w:r>
      </w:hyperlink>
    </w:p>
    <w:p w14:paraId="787EF6B7" w14:textId="0693EC3C" w:rsidR="00F61396" w:rsidRDefault="001B5432">
      <w:pPr>
        <w:pStyle w:val="TOC3"/>
        <w:rPr>
          <w:rFonts w:asciiTheme="minorHAnsi" w:eastAsiaTheme="minorEastAsia" w:hAnsiTheme="minorHAnsi" w:cstheme="minorBidi"/>
          <w:noProof/>
          <w:sz w:val="22"/>
          <w:szCs w:val="22"/>
        </w:rPr>
      </w:pPr>
      <w:hyperlink w:anchor="_Toc93393165" w:history="1">
        <w:r w:rsidR="00F61396" w:rsidRPr="00626409">
          <w:rPr>
            <w:rStyle w:val="Hyperlink"/>
            <w:noProof/>
            <w14:scene3d>
              <w14:camera w14:prst="orthographicFront"/>
              <w14:lightRig w14:rig="threePt" w14:dir="t">
                <w14:rot w14:lat="0" w14:lon="0" w14:rev="0"/>
              </w14:lightRig>
            </w14:scene3d>
          </w:rPr>
          <w:t>5.4.1  </w:t>
        </w:r>
        <w:r w:rsidR="00F61396" w:rsidRPr="00626409">
          <w:rPr>
            <w:rStyle w:val="Hyperlink"/>
            <w:noProof/>
          </w:rPr>
          <w:t xml:space="preserve"> Physical books</w:t>
        </w:r>
        <w:r w:rsidR="00F61396">
          <w:rPr>
            <w:noProof/>
            <w:webHidden/>
          </w:rPr>
          <w:tab/>
        </w:r>
        <w:r w:rsidR="00F61396">
          <w:rPr>
            <w:noProof/>
            <w:webHidden/>
          </w:rPr>
          <w:fldChar w:fldCharType="begin"/>
        </w:r>
        <w:r w:rsidR="00F61396">
          <w:rPr>
            <w:noProof/>
            <w:webHidden/>
          </w:rPr>
          <w:instrText xml:space="preserve"> PAGEREF _Toc93393165 \h </w:instrText>
        </w:r>
        <w:r w:rsidR="00F61396">
          <w:rPr>
            <w:noProof/>
            <w:webHidden/>
          </w:rPr>
        </w:r>
        <w:r w:rsidR="00F61396">
          <w:rPr>
            <w:noProof/>
            <w:webHidden/>
          </w:rPr>
          <w:fldChar w:fldCharType="separate"/>
        </w:r>
        <w:r w:rsidR="00046481">
          <w:rPr>
            <w:noProof/>
            <w:webHidden/>
          </w:rPr>
          <w:t>16</w:t>
        </w:r>
        <w:r w:rsidR="00F61396">
          <w:rPr>
            <w:noProof/>
            <w:webHidden/>
          </w:rPr>
          <w:fldChar w:fldCharType="end"/>
        </w:r>
      </w:hyperlink>
    </w:p>
    <w:p w14:paraId="39CBB567" w14:textId="1B62E1D7" w:rsidR="00F61396" w:rsidRDefault="001B5432">
      <w:pPr>
        <w:pStyle w:val="TOC1"/>
        <w:rPr>
          <w:rFonts w:asciiTheme="minorHAnsi" w:eastAsiaTheme="minorEastAsia" w:hAnsiTheme="minorHAnsi" w:cstheme="minorBidi"/>
          <w:b w:val="0"/>
          <w:caps w:val="0"/>
          <w:noProof/>
          <w:sz w:val="22"/>
          <w:szCs w:val="22"/>
        </w:rPr>
      </w:pPr>
      <w:hyperlink w:anchor="_Toc93393166" w:history="1">
        <w:r w:rsidR="00F61396" w:rsidRPr="00626409">
          <w:rPr>
            <w:rStyle w:val="Hyperlink"/>
            <w:noProof/>
            <w14:scene3d>
              <w14:camera w14:prst="orthographicFront"/>
              <w14:lightRig w14:rig="threePt" w14:dir="t">
                <w14:rot w14:lat="0" w14:lon="0" w14:rev="0"/>
              </w14:lightRig>
            </w14:scene3d>
          </w:rPr>
          <w:t>6  </w:t>
        </w:r>
        <w:r w:rsidR="00F61396" w:rsidRPr="00626409">
          <w:rPr>
            <w:rStyle w:val="Hyperlink"/>
            <w:noProof/>
          </w:rPr>
          <w:t xml:space="preserve"> MINISTRY OF POSTS AND TELECOMMUNICATION</w:t>
        </w:r>
        <w:r w:rsidR="00F61396">
          <w:rPr>
            <w:noProof/>
            <w:webHidden/>
          </w:rPr>
          <w:tab/>
        </w:r>
        <w:r w:rsidR="00F61396">
          <w:rPr>
            <w:noProof/>
            <w:webHidden/>
          </w:rPr>
          <w:fldChar w:fldCharType="begin"/>
        </w:r>
        <w:r w:rsidR="00F61396">
          <w:rPr>
            <w:noProof/>
            <w:webHidden/>
          </w:rPr>
          <w:instrText xml:space="preserve"> PAGEREF _Toc93393166 \h </w:instrText>
        </w:r>
        <w:r w:rsidR="00F61396">
          <w:rPr>
            <w:noProof/>
            <w:webHidden/>
          </w:rPr>
        </w:r>
        <w:r w:rsidR="00F61396">
          <w:rPr>
            <w:noProof/>
            <w:webHidden/>
          </w:rPr>
          <w:fldChar w:fldCharType="separate"/>
        </w:r>
        <w:r w:rsidR="00046481">
          <w:rPr>
            <w:noProof/>
            <w:webHidden/>
          </w:rPr>
          <w:t>18</w:t>
        </w:r>
        <w:r w:rsidR="00F61396">
          <w:rPr>
            <w:noProof/>
            <w:webHidden/>
          </w:rPr>
          <w:fldChar w:fldCharType="end"/>
        </w:r>
      </w:hyperlink>
    </w:p>
    <w:p w14:paraId="56FB120C" w14:textId="0732957E" w:rsidR="00F61396" w:rsidRDefault="001B5432">
      <w:pPr>
        <w:pStyle w:val="TOC2"/>
        <w:rPr>
          <w:rFonts w:asciiTheme="minorHAnsi" w:eastAsiaTheme="minorEastAsia" w:hAnsiTheme="minorHAnsi" w:cstheme="minorBidi"/>
          <w:noProof/>
          <w:sz w:val="22"/>
          <w:szCs w:val="22"/>
        </w:rPr>
      </w:pPr>
      <w:hyperlink w:anchor="_Toc93393167" w:history="1">
        <w:r w:rsidR="00F61396" w:rsidRPr="00626409">
          <w:rPr>
            <w:rStyle w:val="Hyperlink"/>
            <w:noProof/>
          </w:rPr>
          <w:t>6.1   GENERAL DEPARTMENT OF ICT</w:t>
        </w:r>
        <w:r w:rsidR="00F61396">
          <w:rPr>
            <w:noProof/>
            <w:webHidden/>
          </w:rPr>
          <w:tab/>
        </w:r>
        <w:r w:rsidR="00F61396">
          <w:rPr>
            <w:noProof/>
            <w:webHidden/>
          </w:rPr>
          <w:fldChar w:fldCharType="begin"/>
        </w:r>
        <w:r w:rsidR="00F61396">
          <w:rPr>
            <w:noProof/>
            <w:webHidden/>
          </w:rPr>
          <w:instrText xml:space="preserve"> PAGEREF _Toc93393167 \h </w:instrText>
        </w:r>
        <w:r w:rsidR="00F61396">
          <w:rPr>
            <w:noProof/>
            <w:webHidden/>
          </w:rPr>
        </w:r>
        <w:r w:rsidR="00F61396">
          <w:rPr>
            <w:noProof/>
            <w:webHidden/>
          </w:rPr>
          <w:fldChar w:fldCharType="separate"/>
        </w:r>
        <w:r w:rsidR="00046481">
          <w:rPr>
            <w:noProof/>
            <w:webHidden/>
          </w:rPr>
          <w:t>18</w:t>
        </w:r>
        <w:r w:rsidR="00F61396">
          <w:rPr>
            <w:noProof/>
            <w:webHidden/>
          </w:rPr>
          <w:fldChar w:fldCharType="end"/>
        </w:r>
      </w:hyperlink>
    </w:p>
    <w:p w14:paraId="78F04A32" w14:textId="4E34D4A1" w:rsidR="00F61396" w:rsidRDefault="001B5432">
      <w:pPr>
        <w:pStyle w:val="TOC3"/>
        <w:rPr>
          <w:rFonts w:asciiTheme="minorHAnsi" w:eastAsiaTheme="minorEastAsia" w:hAnsiTheme="minorHAnsi" w:cstheme="minorBidi"/>
          <w:noProof/>
          <w:sz w:val="22"/>
          <w:szCs w:val="22"/>
        </w:rPr>
      </w:pPr>
      <w:hyperlink w:anchor="_Toc93393168" w:history="1">
        <w:r w:rsidR="00F61396" w:rsidRPr="00626409">
          <w:rPr>
            <w:rStyle w:val="Hyperlink"/>
            <w:noProof/>
            <w14:scene3d>
              <w14:camera w14:prst="orthographicFront"/>
              <w14:lightRig w14:rig="threePt" w14:dir="t">
                <w14:rot w14:lat="0" w14:lon="0" w14:rev="0"/>
              </w14:lightRig>
            </w14:scene3d>
          </w:rPr>
          <w:t>6.1.1  </w:t>
        </w:r>
        <w:r w:rsidR="00F61396" w:rsidRPr="00626409">
          <w:rPr>
            <w:rStyle w:val="Hyperlink"/>
            <w:noProof/>
          </w:rPr>
          <w:t xml:space="preserve"> Radiocommunication and telecommunication products, and Information and Communication</w:t>
        </w:r>
        <w:r w:rsidR="00F61396">
          <w:rPr>
            <w:rStyle w:val="Hyperlink"/>
            <w:noProof/>
          </w:rPr>
          <w:t> </w:t>
        </w:r>
        <w:r w:rsidR="00F61396" w:rsidRPr="00626409">
          <w:rPr>
            <w:rStyle w:val="Hyperlink"/>
            <w:noProof/>
          </w:rPr>
          <w:t>Technology (ICT) related products</w:t>
        </w:r>
        <w:r w:rsidR="00F61396">
          <w:rPr>
            <w:noProof/>
            <w:webHidden/>
          </w:rPr>
          <w:tab/>
        </w:r>
        <w:r w:rsidR="00F61396">
          <w:rPr>
            <w:noProof/>
            <w:webHidden/>
          </w:rPr>
          <w:fldChar w:fldCharType="begin"/>
        </w:r>
        <w:r w:rsidR="00F61396">
          <w:rPr>
            <w:noProof/>
            <w:webHidden/>
          </w:rPr>
          <w:instrText xml:space="preserve"> PAGEREF _Toc93393168 \h </w:instrText>
        </w:r>
        <w:r w:rsidR="00F61396">
          <w:rPr>
            <w:noProof/>
            <w:webHidden/>
          </w:rPr>
        </w:r>
        <w:r w:rsidR="00F61396">
          <w:rPr>
            <w:noProof/>
            <w:webHidden/>
          </w:rPr>
          <w:fldChar w:fldCharType="separate"/>
        </w:r>
        <w:r w:rsidR="00046481">
          <w:rPr>
            <w:noProof/>
            <w:webHidden/>
          </w:rPr>
          <w:t>18</w:t>
        </w:r>
        <w:r w:rsidR="00F61396">
          <w:rPr>
            <w:noProof/>
            <w:webHidden/>
          </w:rPr>
          <w:fldChar w:fldCharType="end"/>
        </w:r>
      </w:hyperlink>
    </w:p>
    <w:p w14:paraId="355B5953" w14:textId="0ACA955C" w:rsidR="00F61396" w:rsidRDefault="001B5432">
      <w:pPr>
        <w:pStyle w:val="TOC1"/>
        <w:rPr>
          <w:rFonts w:asciiTheme="minorHAnsi" w:eastAsiaTheme="minorEastAsia" w:hAnsiTheme="minorHAnsi" w:cstheme="minorBidi"/>
          <w:b w:val="0"/>
          <w:caps w:val="0"/>
          <w:noProof/>
          <w:sz w:val="22"/>
          <w:szCs w:val="22"/>
        </w:rPr>
      </w:pPr>
      <w:hyperlink w:anchor="_Toc93393169" w:history="1">
        <w:r w:rsidR="00F61396" w:rsidRPr="00626409">
          <w:rPr>
            <w:rStyle w:val="Hyperlink"/>
            <w:noProof/>
            <w14:scene3d>
              <w14:camera w14:prst="orthographicFront"/>
              <w14:lightRig w14:rig="threePt" w14:dir="t">
                <w14:rot w14:lat="0" w14:lon="0" w14:rev="0"/>
              </w14:lightRig>
            </w14:scene3d>
          </w:rPr>
          <w:t>7  </w:t>
        </w:r>
        <w:r w:rsidR="00F61396" w:rsidRPr="00626409">
          <w:rPr>
            <w:rStyle w:val="Hyperlink"/>
            <w:noProof/>
          </w:rPr>
          <w:t xml:space="preserve"> NATIONAL BANK OF CAMBODIA</w:t>
        </w:r>
        <w:r w:rsidR="00F61396">
          <w:rPr>
            <w:noProof/>
            <w:webHidden/>
          </w:rPr>
          <w:tab/>
        </w:r>
        <w:r w:rsidR="00F61396">
          <w:rPr>
            <w:noProof/>
            <w:webHidden/>
          </w:rPr>
          <w:fldChar w:fldCharType="begin"/>
        </w:r>
        <w:r w:rsidR="00F61396">
          <w:rPr>
            <w:noProof/>
            <w:webHidden/>
          </w:rPr>
          <w:instrText xml:space="preserve"> PAGEREF _Toc93393169 \h </w:instrText>
        </w:r>
        <w:r w:rsidR="00F61396">
          <w:rPr>
            <w:noProof/>
            <w:webHidden/>
          </w:rPr>
        </w:r>
        <w:r w:rsidR="00F61396">
          <w:rPr>
            <w:noProof/>
            <w:webHidden/>
          </w:rPr>
          <w:fldChar w:fldCharType="separate"/>
        </w:r>
        <w:r w:rsidR="00046481">
          <w:rPr>
            <w:noProof/>
            <w:webHidden/>
          </w:rPr>
          <w:t>21</w:t>
        </w:r>
        <w:r w:rsidR="00F61396">
          <w:rPr>
            <w:noProof/>
            <w:webHidden/>
          </w:rPr>
          <w:fldChar w:fldCharType="end"/>
        </w:r>
      </w:hyperlink>
    </w:p>
    <w:p w14:paraId="0C7E940E" w14:textId="185CFA2D" w:rsidR="00F61396" w:rsidRDefault="001B5432">
      <w:pPr>
        <w:pStyle w:val="TOC2"/>
        <w:rPr>
          <w:rFonts w:asciiTheme="minorHAnsi" w:eastAsiaTheme="minorEastAsia" w:hAnsiTheme="minorHAnsi" w:cstheme="minorBidi"/>
          <w:noProof/>
          <w:sz w:val="22"/>
          <w:szCs w:val="22"/>
        </w:rPr>
      </w:pPr>
      <w:hyperlink w:anchor="_Toc93393170" w:history="1">
        <w:r w:rsidR="00F61396" w:rsidRPr="00626409">
          <w:rPr>
            <w:rStyle w:val="Hyperlink"/>
            <w:noProof/>
          </w:rPr>
          <w:t>7.1   DEPARTMENT OF EXCHANGE MANAGEMENT</w:t>
        </w:r>
        <w:r w:rsidR="00F61396">
          <w:rPr>
            <w:noProof/>
            <w:webHidden/>
          </w:rPr>
          <w:tab/>
        </w:r>
        <w:r w:rsidR="00F61396">
          <w:rPr>
            <w:noProof/>
            <w:webHidden/>
          </w:rPr>
          <w:fldChar w:fldCharType="begin"/>
        </w:r>
        <w:r w:rsidR="00F61396">
          <w:rPr>
            <w:noProof/>
            <w:webHidden/>
          </w:rPr>
          <w:instrText xml:space="preserve"> PAGEREF _Toc93393170 \h </w:instrText>
        </w:r>
        <w:r w:rsidR="00F61396">
          <w:rPr>
            <w:noProof/>
            <w:webHidden/>
          </w:rPr>
        </w:r>
        <w:r w:rsidR="00F61396">
          <w:rPr>
            <w:noProof/>
            <w:webHidden/>
          </w:rPr>
          <w:fldChar w:fldCharType="separate"/>
        </w:r>
        <w:r w:rsidR="00046481">
          <w:rPr>
            <w:noProof/>
            <w:webHidden/>
          </w:rPr>
          <w:t>21</w:t>
        </w:r>
        <w:r w:rsidR="00F61396">
          <w:rPr>
            <w:noProof/>
            <w:webHidden/>
          </w:rPr>
          <w:fldChar w:fldCharType="end"/>
        </w:r>
      </w:hyperlink>
    </w:p>
    <w:p w14:paraId="6F029AD3" w14:textId="1FA046CF" w:rsidR="00F61396" w:rsidRDefault="001B5432">
      <w:pPr>
        <w:pStyle w:val="TOC3"/>
        <w:rPr>
          <w:rFonts w:asciiTheme="minorHAnsi" w:eastAsiaTheme="minorEastAsia" w:hAnsiTheme="minorHAnsi" w:cstheme="minorBidi"/>
          <w:noProof/>
          <w:sz w:val="22"/>
          <w:szCs w:val="22"/>
        </w:rPr>
      </w:pPr>
      <w:hyperlink w:anchor="_Toc93393171" w:history="1">
        <w:r w:rsidR="00F61396" w:rsidRPr="00626409">
          <w:rPr>
            <w:rStyle w:val="Hyperlink"/>
            <w:noProof/>
            <w14:scene3d>
              <w14:camera w14:prst="orthographicFront"/>
              <w14:lightRig w14:rig="threePt" w14:dir="t">
                <w14:rot w14:lat="0" w14:lon="0" w14:rev="0"/>
              </w14:lightRig>
            </w14:scene3d>
          </w:rPr>
          <w:t>7.1.1  </w:t>
        </w:r>
        <w:r w:rsidR="00F61396" w:rsidRPr="00626409">
          <w:rPr>
            <w:rStyle w:val="Hyperlink"/>
            <w:noProof/>
          </w:rPr>
          <w:t xml:space="preserve"> Foreign currency banknotes</w:t>
        </w:r>
        <w:r w:rsidR="00F61396">
          <w:rPr>
            <w:noProof/>
            <w:webHidden/>
          </w:rPr>
          <w:tab/>
        </w:r>
        <w:r w:rsidR="00F61396">
          <w:rPr>
            <w:noProof/>
            <w:webHidden/>
          </w:rPr>
          <w:fldChar w:fldCharType="begin"/>
        </w:r>
        <w:r w:rsidR="00F61396">
          <w:rPr>
            <w:noProof/>
            <w:webHidden/>
          </w:rPr>
          <w:instrText xml:space="preserve"> PAGEREF _Toc93393171 \h </w:instrText>
        </w:r>
        <w:r w:rsidR="00F61396">
          <w:rPr>
            <w:noProof/>
            <w:webHidden/>
          </w:rPr>
        </w:r>
        <w:r w:rsidR="00F61396">
          <w:rPr>
            <w:noProof/>
            <w:webHidden/>
          </w:rPr>
          <w:fldChar w:fldCharType="separate"/>
        </w:r>
        <w:r w:rsidR="00046481">
          <w:rPr>
            <w:noProof/>
            <w:webHidden/>
          </w:rPr>
          <w:t>21</w:t>
        </w:r>
        <w:r w:rsidR="00F61396">
          <w:rPr>
            <w:noProof/>
            <w:webHidden/>
          </w:rPr>
          <w:fldChar w:fldCharType="end"/>
        </w:r>
      </w:hyperlink>
    </w:p>
    <w:p w14:paraId="51FA8444" w14:textId="5D13A788" w:rsidR="00F61396" w:rsidRDefault="001B5432">
      <w:pPr>
        <w:pStyle w:val="TOC3"/>
        <w:rPr>
          <w:rFonts w:asciiTheme="minorHAnsi" w:eastAsiaTheme="minorEastAsia" w:hAnsiTheme="minorHAnsi" w:cstheme="minorBidi"/>
          <w:noProof/>
          <w:sz w:val="22"/>
          <w:szCs w:val="22"/>
        </w:rPr>
      </w:pPr>
      <w:hyperlink w:anchor="_Toc93393172" w:history="1">
        <w:r w:rsidR="00F61396" w:rsidRPr="00626409">
          <w:rPr>
            <w:rStyle w:val="Hyperlink"/>
            <w:noProof/>
            <w14:scene3d>
              <w14:camera w14:prst="orthographicFront"/>
              <w14:lightRig w14:rig="threePt" w14:dir="t">
                <w14:rot w14:lat="0" w14:lon="0" w14:rev="0"/>
              </w14:lightRig>
            </w14:scene3d>
          </w:rPr>
          <w:t>7.1.2  </w:t>
        </w:r>
        <w:r w:rsidR="00F61396" w:rsidRPr="00626409">
          <w:rPr>
            <w:rStyle w:val="Hyperlink"/>
            <w:noProof/>
          </w:rPr>
          <w:t xml:space="preserve"> Raw gold, uncut precious stones or other raw precious metals</w:t>
        </w:r>
        <w:r w:rsidR="00F61396">
          <w:rPr>
            <w:noProof/>
            <w:webHidden/>
          </w:rPr>
          <w:tab/>
        </w:r>
        <w:r w:rsidR="00F61396">
          <w:rPr>
            <w:noProof/>
            <w:webHidden/>
          </w:rPr>
          <w:fldChar w:fldCharType="begin"/>
        </w:r>
        <w:r w:rsidR="00F61396">
          <w:rPr>
            <w:noProof/>
            <w:webHidden/>
          </w:rPr>
          <w:instrText xml:space="preserve"> PAGEREF _Toc93393172 \h </w:instrText>
        </w:r>
        <w:r w:rsidR="00F61396">
          <w:rPr>
            <w:noProof/>
            <w:webHidden/>
          </w:rPr>
        </w:r>
        <w:r w:rsidR="00F61396">
          <w:rPr>
            <w:noProof/>
            <w:webHidden/>
          </w:rPr>
          <w:fldChar w:fldCharType="separate"/>
        </w:r>
        <w:r w:rsidR="00046481">
          <w:rPr>
            <w:noProof/>
            <w:webHidden/>
          </w:rPr>
          <w:t>22</w:t>
        </w:r>
        <w:r w:rsidR="00F61396">
          <w:rPr>
            <w:noProof/>
            <w:webHidden/>
          </w:rPr>
          <w:fldChar w:fldCharType="end"/>
        </w:r>
      </w:hyperlink>
    </w:p>
    <w:p w14:paraId="12B10909" w14:textId="162ABEF9" w:rsidR="00F61396" w:rsidRDefault="001B5432">
      <w:pPr>
        <w:pStyle w:val="TOC1"/>
        <w:rPr>
          <w:rFonts w:asciiTheme="minorHAnsi" w:eastAsiaTheme="minorEastAsia" w:hAnsiTheme="minorHAnsi" w:cstheme="minorBidi"/>
          <w:b w:val="0"/>
          <w:caps w:val="0"/>
          <w:noProof/>
          <w:sz w:val="22"/>
          <w:szCs w:val="22"/>
        </w:rPr>
      </w:pPr>
      <w:hyperlink w:anchor="_Toc93393173" w:history="1">
        <w:r w:rsidR="00F61396" w:rsidRPr="00626409">
          <w:rPr>
            <w:rStyle w:val="Hyperlink"/>
            <w:noProof/>
            <w14:scene3d>
              <w14:camera w14:prst="orthographicFront"/>
              <w14:lightRig w14:rig="threePt" w14:dir="t">
                <w14:rot w14:lat="0" w14:lon="0" w14:rev="0"/>
              </w14:lightRig>
            </w14:scene3d>
          </w:rPr>
          <w:t>8  </w:t>
        </w:r>
        <w:r w:rsidR="00F61396" w:rsidRPr="00626409">
          <w:rPr>
            <w:rStyle w:val="Hyperlink"/>
            <w:noProof/>
          </w:rPr>
          <w:t xml:space="preserve"> MINISTRY OF ECONOMY AND FINANCE</w:t>
        </w:r>
        <w:r w:rsidR="00F61396">
          <w:rPr>
            <w:noProof/>
            <w:webHidden/>
          </w:rPr>
          <w:tab/>
        </w:r>
        <w:r w:rsidR="00F61396">
          <w:rPr>
            <w:noProof/>
            <w:webHidden/>
          </w:rPr>
          <w:fldChar w:fldCharType="begin"/>
        </w:r>
        <w:r w:rsidR="00F61396">
          <w:rPr>
            <w:noProof/>
            <w:webHidden/>
          </w:rPr>
          <w:instrText xml:space="preserve"> PAGEREF _Toc93393173 \h </w:instrText>
        </w:r>
        <w:r w:rsidR="00F61396">
          <w:rPr>
            <w:noProof/>
            <w:webHidden/>
          </w:rPr>
        </w:r>
        <w:r w:rsidR="00F61396">
          <w:rPr>
            <w:noProof/>
            <w:webHidden/>
          </w:rPr>
          <w:fldChar w:fldCharType="separate"/>
        </w:r>
        <w:r w:rsidR="00046481">
          <w:rPr>
            <w:noProof/>
            <w:webHidden/>
          </w:rPr>
          <w:t>24</w:t>
        </w:r>
        <w:r w:rsidR="00F61396">
          <w:rPr>
            <w:noProof/>
            <w:webHidden/>
          </w:rPr>
          <w:fldChar w:fldCharType="end"/>
        </w:r>
      </w:hyperlink>
    </w:p>
    <w:p w14:paraId="2CB45A10" w14:textId="22D08E69" w:rsidR="00F61396" w:rsidRDefault="001B5432">
      <w:pPr>
        <w:pStyle w:val="TOC2"/>
        <w:rPr>
          <w:rFonts w:asciiTheme="minorHAnsi" w:eastAsiaTheme="minorEastAsia" w:hAnsiTheme="minorHAnsi" w:cstheme="minorBidi"/>
          <w:noProof/>
          <w:sz w:val="22"/>
          <w:szCs w:val="22"/>
        </w:rPr>
      </w:pPr>
      <w:hyperlink w:anchor="_Toc93393174" w:history="1">
        <w:r w:rsidR="00F61396" w:rsidRPr="00626409">
          <w:rPr>
            <w:rStyle w:val="Hyperlink"/>
            <w:noProof/>
          </w:rPr>
          <w:t>8.1   GENERAL DEPARTMENT OF FINANCIAL INDUSTRY</w:t>
        </w:r>
        <w:r w:rsidR="00F61396">
          <w:rPr>
            <w:noProof/>
            <w:webHidden/>
          </w:rPr>
          <w:tab/>
        </w:r>
        <w:r w:rsidR="00F61396">
          <w:rPr>
            <w:noProof/>
            <w:webHidden/>
          </w:rPr>
          <w:fldChar w:fldCharType="begin"/>
        </w:r>
        <w:r w:rsidR="00F61396">
          <w:rPr>
            <w:noProof/>
            <w:webHidden/>
          </w:rPr>
          <w:instrText xml:space="preserve"> PAGEREF _Toc93393174 \h </w:instrText>
        </w:r>
        <w:r w:rsidR="00F61396">
          <w:rPr>
            <w:noProof/>
            <w:webHidden/>
          </w:rPr>
        </w:r>
        <w:r w:rsidR="00F61396">
          <w:rPr>
            <w:noProof/>
            <w:webHidden/>
          </w:rPr>
          <w:fldChar w:fldCharType="separate"/>
        </w:r>
        <w:r w:rsidR="00046481">
          <w:rPr>
            <w:noProof/>
            <w:webHidden/>
          </w:rPr>
          <w:t>24</w:t>
        </w:r>
        <w:r w:rsidR="00F61396">
          <w:rPr>
            <w:noProof/>
            <w:webHidden/>
          </w:rPr>
          <w:fldChar w:fldCharType="end"/>
        </w:r>
      </w:hyperlink>
    </w:p>
    <w:p w14:paraId="1DEFEFB5" w14:textId="6E62F81B" w:rsidR="00F61396" w:rsidRDefault="001B5432">
      <w:pPr>
        <w:pStyle w:val="TOC3"/>
        <w:rPr>
          <w:rFonts w:asciiTheme="minorHAnsi" w:eastAsiaTheme="minorEastAsia" w:hAnsiTheme="minorHAnsi" w:cstheme="minorBidi"/>
          <w:noProof/>
          <w:sz w:val="22"/>
          <w:szCs w:val="22"/>
        </w:rPr>
      </w:pPr>
      <w:hyperlink w:anchor="_Toc93393175" w:history="1">
        <w:r w:rsidR="00F61396" w:rsidRPr="00626409">
          <w:rPr>
            <w:rStyle w:val="Hyperlink"/>
            <w:noProof/>
            <w14:scene3d>
              <w14:camera w14:prst="orthographicFront"/>
              <w14:lightRig w14:rig="threePt" w14:dir="t">
                <w14:rot w14:lat="0" w14:lon="0" w14:rev="0"/>
              </w14:lightRig>
            </w14:scene3d>
          </w:rPr>
          <w:t>8.1.1  </w:t>
        </w:r>
        <w:r w:rsidR="00F61396" w:rsidRPr="00626409">
          <w:rPr>
            <w:rStyle w:val="Hyperlink"/>
            <w:noProof/>
          </w:rPr>
          <w:t xml:space="preserve"> Gambling equipment and gaming machines for entertainment</w:t>
        </w:r>
        <w:r w:rsidR="00F61396">
          <w:rPr>
            <w:noProof/>
            <w:webHidden/>
          </w:rPr>
          <w:tab/>
        </w:r>
        <w:r w:rsidR="00F61396">
          <w:rPr>
            <w:noProof/>
            <w:webHidden/>
          </w:rPr>
          <w:fldChar w:fldCharType="begin"/>
        </w:r>
        <w:r w:rsidR="00F61396">
          <w:rPr>
            <w:noProof/>
            <w:webHidden/>
          </w:rPr>
          <w:instrText xml:space="preserve"> PAGEREF _Toc93393175 \h </w:instrText>
        </w:r>
        <w:r w:rsidR="00F61396">
          <w:rPr>
            <w:noProof/>
            <w:webHidden/>
          </w:rPr>
        </w:r>
        <w:r w:rsidR="00F61396">
          <w:rPr>
            <w:noProof/>
            <w:webHidden/>
          </w:rPr>
          <w:fldChar w:fldCharType="separate"/>
        </w:r>
        <w:r w:rsidR="00046481">
          <w:rPr>
            <w:noProof/>
            <w:webHidden/>
          </w:rPr>
          <w:t>24</w:t>
        </w:r>
        <w:r w:rsidR="00F61396">
          <w:rPr>
            <w:noProof/>
            <w:webHidden/>
          </w:rPr>
          <w:fldChar w:fldCharType="end"/>
        </w:r>
      </w:hyperlink>
    </w:p>
    <w:p w14:paraId="18CBA8B4" w14:textId="38416D66" w:rsidR="00F61396" w:rsidRDefault="001B5432">
      <w:pPr>
        <w:pStyle w:val="TOC1"/>
        <w:rPr>
          <w:rFonts w:asciiTheme="minorHAnsi" w:eastAsiaTheme="minorEastAsia" w:hAnsiTheme="minorHAnsi" w:cstheme="minorBidi"/>
          <w:b w:val="0"/>
          <w:caps w:val="0"/>
          <w:noProof/>
          <w:sz w:val="22"/>
          <w:szCs w:val="22"/>
        </w:rPr>
      </w:pPr>
      <w:hyperlink w:anchor="_Toc93393176" w:history="1">
        <w:r w:rsidR="00F61396" w:rsidRPr="00626409">
          <w:rPr>
            <w:rStyle w:val="Hyperlink"/>
            <w:noProof/>
            <w14:scene3d>
              <w14:camera w14:prst="orthographicFront"/>
              <w14:lightRig w14:rig="threePt" w14:dir="t">
                <w14:rot w14:lat="0" w14:lon="0" w14:rev="0"/>
              </w14:lightRig>
            </w14:scene3d>
          </w:rPr>
          <w:t>9  </w:t>
        </w:r>
        <w:r w:rsidR="00F61396" w:rsidRPr="00626409">
          <w:rPr>
            <w:rStyle w:val="Hyperlink"/>
            <w:noProof/>
          </w:rPr>
          <w:t xml:space="preserve"> MINISTRY OF ENVIRONMENT</w:t>
        </w:r>
        <w:r w:rsidR="00F61396">
          <w:rPr>
            <w:noProof/>
            <w:webHidden/>
          </w:rPr>
          <w:tab/>
        </w:r>
        <w:r w:rsidR="00F61396">
          <w:rPr>
            <w:noProof/>
            <w:webHidden/>
          </w:rPr>
          <w:fldChar w:fldCharType="begin"/>
        </w:r>
        <w:r w:rsidR="00F61396">
          <w:rPr>
            <w:noProof/>
            <w:webHidden/>
          </w:rPr>
          <w:instrText xml:space="preserve"> PAGEREF _Toc93393176 \h </w:instrText>
        </w:r>
        <w:r w:rsidR="00F61396">
          <w:rPr>
            <w:noProof/>
            <w:webHidden/>
          </w:rPr>
        </w:r>
        <w:r w:rsidR="00F61396">
          <w:rPr>
            <w:noProof/>
            <w:webHidden/>
          </w:rPr>
          <w:fldChar w:fldCharType="separate"/>
        </w:r>
        <w:r w:rsidR="00046481">
          <w:rPr>
            <w:noProof/>
            <w:webHidden/>
          </w:rPr>
          <w:t>25</w:t>
        </w:r>
        <w:r w:rsidR="00F61396">
          <w:rPr>
            <w:noProof/>
            <w:webHidden/>
          </w:rPr>
          <w:fldChar w:fldCharType="end"/>
        </w:r>
      </w:hyperlink>
    </w:p>
    <w:p w14:paraId="5813D2D6" w14:textId="6B9EC521" w:rsidR="00F61396" w:rsidRDefault="001B5432">
      <w:pPr>
        <w:pStyle w:val="TOC2"/>
        <w:rPr>
          <w:rFonts w:asciiTheme="minorHAnsi" w:eastAsiaTheme="minorEastAsia" w:hAnsiTheme="minorHAnsi" w:cstheme="minorBidi"/>
          <w:noProof/>
          <w:sz w:val="22"/>
          <w:szCs w:val="22"/>
        </w:rPr>
      </w:pPr>
      <w:hyperlink w:anchor="_Toc93393177" w:history="1">
        <w:r w:rsidR="00F61396" w:rsidRPr="00626409">
          <w:rPr>
            <w:rStyle w:val="Hyperlink"/>
            <w:noProof/>
          </w:rPr>
          <w:t>9.1   GENERAL DIRECTORATE OF ENVIRONMENTAL PROTECTION</w:t>
        </w:r>
        <w:r w:rsidR="00F61396">
          <w:rPr>
            <w:noProof/>
            <w:webHidden/>
          </w:rPr>
          <w:tab/>
        </w:r>
        <w:r w:rsidR="00F61396">
          <w:rPr>
            <w:noProof/>
            <w:webHidden/>
          </w:rPr>
          <w:fldChar w:fldCharType="begin"/>
        </w:r>
        <w:r w:rsidR="00F61396">
          <w:rPr>
            <w:noProof/>
            <w:webHidden/>
          </w:rPr>
          <w:instrText xml:space="preserve"> PAGEREF _Toc93393177 \h </w:instrText>
        </w:r>
        <w:r w:rsidR="00F61396">
          <w:rPr>
            <w:noProof/>
            <w:webHidden/>
          </w:rPr>
        </w:r>
        <w:r w:rsidR="00F61396">
          <w:rPr>
            <w:noProof/>
            <w:webHidden/>
          </w:rPr>
          <w:fldChar w:fldCharType="separate"/>
        </w:r>
        <w:r w:rsidR="00046481">
          <w:rPr>
            <w:noProof/>
            <w:webHidden/>
          </w:rPr>
          <w:t>25</w:t>
        </w:r>
        <w:r w:rsidR="00F61396">
          <w:rPr>
            <w:noProof/>
            <w:webHidden/>
          </w:rPr>
          <w:fldChar w:fldCharType="end"/>
        </w:r>
      </w:hyperlink>
    </w:p>
    <w:p w14:paraId="0B8C4698" w14:textId="4C9620DC" w:rsidR="00F61396" w:rsidRDefault="001B5432">
      <w:pPr>
        <w:pStyle w:val="TOC3"/>
        <w:rPr>
          <w:rFonts w:asciiTheme="minorHAnsi" w:eastAsiaTheme="minorEastAsia" w:hAnsiTheme="minorHAnsi" w:cstheme="minorBidi"/>
          <w:noProof/>
          <w:sz w:val="22"/>
          <w:szCs w:val="22"/>
        </w:rPr>
      </w:pPr>
      <w:hyperlink w:anchor="_Toc93393178" w:history="1">
        <w:r w:rsidR="00F61396" w:rsidRPr="00626409">
          <w:rPr>
            <w:rStyle w:val="Hyperlink"/>
            <w:noProof/>
            <w14:scene3d>
              <w14:camera w14:prst="orthographicFront"/>
              <w14:lightRig w14:rig="threePt" w14:dir="t">
                <w14:rot w14:lat="0" w14:lon="0" w14:rev="0"/>
              </w14:lightRig>
            </w14:scene3d>
          </w:rPr>
          <w:t>9.1.1  </w:t>
        </w:r>
        <w:r w:rsidR="00F61396" w:rsidRPr="00626409">
          <w:rPr>
            <w:rStyle w:val="Hyperlink"/>
            <w:noProof/>
          </w:rPr>
          <w:t xml:space="preserve"> Ozone-depleting substances and air conditioning</w:t>
        </w:r>
        <w:r w:rsidR="00F61396">
          <w:rPr>
            <w:noProof/>
            <w:webHidden/>
          </w:rPr>
          <w:tab/>
        </w:r>
        <w:r w:rsidR="00F61396">
          <w:rPr>
            <w:noProof/>
            <w:webHidden/>
          </w:rPr>
          <w:fldChar w:fldCharType="begin"/>
        </w:r>
        <w:r w:rsidR="00F61396">
          <w:rPr>
            <w:noProof/>
            <w:webHidden/>
          </w:rPr>
          <w:instrText xml:space="preserve"> PAGEREF _Toc93393178 \h </w:instrText>
        </w:r>
        <w:r w:rsidR="00F61396">
          <w:rPr>
            <w:noProof/>
            <w:webHidden/>
          </w:rPr>
        </w:r>
        <w:r w:rsidR="00F61396">
          <w:rPr>
            <w:noProof/>
            <w:webHidden/>
          </w:rPr>
          <w:fldChar w:fldCharType="separate"/>
        </w:r>
        <w:r w:rsidR="00046481">
          <w:rPr>
            <w:noProof/>
            <w:webHidden/>
          </w:rPr>
          <w:t>25</w:t>
        </w:r>
        <w:r w:rsidR="00F61396">
          <w:rPr>
            <w:noProof/>
            <w:webHidden/>
          </w:rPr>
          <w:fldChar w:fldCharType="end"/>
        </w:r>
      </w:hyperlink>
    </w:p>
    <w:p w14:paraId="1F7CE972" w14:textId="211D22F3" w:rsidR="00F61396" w:rsidRDefault="001B5432">
      <w:pPr>
        <w:pStyle w:val="TOC1"/>
        <w:rPr>
          <w:rFonts w:asciiTheme="minorHAnsi" w:eastAsiaTheme="minorEastAsia" w:hAnsiTheme="minorHAnsi" w:cstheme="minorBidi"/>
          <w:b w:val="0"/>
          <w:caps w:val="0"/>
          <w:noProof/>
          <w:sz w:val="22"/>
          <w:szCs w:val="22"/>
        </w:rPr>
      </w:pPr>
      <w:hyperlink w:anchor="_Toc93393179" w:history="1">
        <w:r w:rsidR="00F61396" w:rsidRPr="00626409">
          <w:rPr>
            <w:rStyle w:val="Hyperlink"/>
            <w:noProof/>
            <w14:scene3d>
              <w14:camera w14:prst="orthographicFront"/>
              <w14:lightRig w14:rig="threePt" w14:dir="t">
                <w14:rot w14:lat="0" w14:lon="0" w14:rev="0"/>
              </w14:lightRig>
            </w14:scene3d>
          </w:rPr>
          <w:t>10  </w:t>
        </w:r>
        <w:r w:rsidR="00F61396" w:rsidRPr="00626409">
          <w:rPr>
            <w:rStyle w:val="Hyperlink"/>
            <w:noProof/>
          </w:rPr>
          <w:t xml:space="preserve"> MINISTRY OF AGRICULTURE, FORESTRY AND FISHERIES</w:t>
        </w:r>
        <w:r w:rsidR="00F61396">
          <w:rPr>
            <w:noProof/>
            <w:webHidden/>
          </w:rPr>
          <w:tab/>
        </w:r>
        <w:r w:rsidR="00F61396">
          <w:rPr>
            <w:noProof/>
            <w:webHidden/>
          </w:rPr>
          <w:fldChar w:fldCharType="begin"/>
        </w:r>
        <w:r w:rsidR="00F61396">
          <w:rPr>
            <w:noProof/>
            <w:webHidden/>
          </w:rPr>
          <w:instrText xml:space="preserve"> PAGEREF _Toc93393179 \h </w:instrText>
        </w:r>
        <w:r w:rsidR="00F61396">
          <w:rPr>
            <w:noProof/>
            <w:webHidden/>
          </w:rPr>
        </w:r>
        <w:r w:rsidR="00F61396">
          <w:rPr>
            <w:noProof/>
            <w:webHidden/>
          </w:rPr>
          <w:fldChar w:fldCharType="separate"/>
        </w:r>
        <w:r w:rsidR="00046481">
          <w:rPr>
            <w:noProof/>
            <w:webHidden/>
          </w:rPr>
          <w:t>28</w:t>
        </w:r>
        <w:r w:rsidR="00F61396">
          <w:rPr>
            <w:noProof/>
            <w:webHidden/>
          </w:rPr>
          <w:fldChar w:fldCharType="end"/>
        </w:r>
      </w:hyperlink>
    </w:p>
    <w:p w14:paraId="1614850C" w14:textId="2B819CA6" w:rsidR="00F61396" w:rsidRDefault="001B5432">
      <w:pPr>
        <w:pStyle w:val="TOC2"/>
        <w:rPr>
          <w:rFonts w:asciiTheme="minorHAnsi" w:eastAsiaTheme="minorEastAsia" w:hAnsiTheme="minorHAnsi" w:cstheme="minorBidi"/>
          <w:noProof/>
          <w:sz w:val="22"/>
          <w:szCs w:val="22"/>
        </w:rPr>
      </w:pPr>
      <w:hyperlink w:anchor="_Toc93393180" w:history="1">
        <w:r w:rsidR="00F61396" w:rsidRPr="00626409">
          <w:rPr>
            <w:rStyle w:val="Hyperlink"/>
            <w:noProof/>
          </w:rPr>
          <w:t>10.1   THE GENERAL DIRECTORATE OF AGRICULTURE</w:t>
        </w:r>
        <w:r w:rsidR="00F61396">
          <w:rPr>
            <w:noProof/>
            <w:webHidden/>
          </w:rPr>
          <w:tab/>
        </w:r>
        <w:r w:rsidR="00F61396">
          <w:rPr>
            <w:noProof/>
            <w:webHidden/>
          </w:rPr>
          <w:fldChar w:fldCharType="begin"/>
        </w:r>
        <w:r w:rsidR="00F61396">
          <w:rPr>
            <w:noProof/>
            <w:webHidden/>
          </w:rPr>
          <w:instrText xml:space="preserve"> PAGEREF _Toc93393180 \h </w:instrText>
        </w:r>
        <w:r w:rsidR="00F61396">
          <w:rPr>
            <w:noProof/>
            <w:webHidden/>
          </w:rPr>
        </w:r>
        <w:r w:rsidR="00F61396">
          <w:rPr>
            <w:noProof/>
            <w:webHidden/>
          </w:rPr>
          <w:fldChar w:fldCharType="separate"/>
        </w:r>
        <w:r w:rsidR="00046481">
          <w:rPr>
            <w:noProof/>
            <w:webHidden/>
          </w:rPr>
          <w:t>28</w:t>
        </w:r>
        <w:r w:rsidR="00F61396">
          <w:rPr>
            <w:noProof/>
            <w:webHidden/>
          </w:rPr>
          <w:fldChar w:fldCharType="end"/>
        </w:r>
      </w:hyperlink>
    </w:p>
    <w:p w14:paraId="2C40CD8A" w14:textId="4E8BE887" w:rsidR="00F61396" w:rsidRDefault="001B5432">
      <w:pPr>
        <w:pStyle w:val="TOC3"/>
        <w:rPr>
          <w:rFonts w:asciiTheme="minorHAnsi" w:eastAsiaTheme="minorEastAsia" w:hAnsiTheme="minorHAnsi" w:cstheme="minorBidi"/>
          <w:noProof/>
          <w:sz w:val="22"/>
          <w:szCs w:val="22"/>
        </w:rPr>
      </w:pPr>
      <w:hyperlink w:anchor="_Toc93393181" w:history="1">
        <w:r w:rsidR="00F61396" w:rsidRPr="00626409">
          <w:rPr>
            <w:rStyle w:val="Hyperlink"/>
            <w:noProof/>
            <w14:scene3d>
              <w14:camera w14:prst="orthographicFront"/>
              <w14:lightRig w14:rig="threePt" w14:dir="t">
                <w14:rot w14:lat="0" w14:lon="0" w14:rev="0"/>
              </w14:lightRig>
            </w14:scene3d>
          </w:rPr>
          <w:t>10.1.1  </w:t>
        </w:r>
        <w:r w:rsidR="00F61396" w:rsidRPr="00626409">
          <w:rPr>
            <w:rStyle w:val="Hyperlink"/>
            <w:noProof/>
          </w:rPr>
          <w:t xml:space="preserve"> Seeds, plants and planting materials</w:t>
        </w:r>
        <w:r w:rsidR="00F61396">
          <w:rPr>
            <w:noProof/>
            <w:webHidden/>
          </w:rPr>
          <w:tab/>
        </w:r>
        <w:r w:rsidR="00F61396">
          <w:rPr>
            <w:noProof/>
            <w:webHidden/>
          </w:rPr>
          <w:fldChar w:fldCharType="begin"/>
        </w:r>
        <w:r w:rsidR="00F61396">
          <w:rPr>
            <w:noProof/>
            <w:webHidden/>
          </w:rPr>
          <w:instrText xml:space="preserve"> PAGEREF _Toc93393181 \h </w:instrText>
        </w:r>
        <w:r w:rsidR="00F61396">
          <w:rPr>
            <w:noProof/>
            <w:webHidden/>
          </w:rPr>
        </w:r>
        <w:r w:rsidR="00F61396">
          <w:rPr>
            <w:noProof/>
            <w:webHidden/>
          </w:rPr>
          <w:fldChar w:fldCharType="separate"/>
        </w:r>
        <w:r w:rsidR="00046481">
          <w:rPr>
            <w:noProof/>
            <w:webHidden/>
          </w:rPr>
          <w:t>28</w:t>
        </w:r>
        <w:r w:rsidR="00F61396">
          <w:rPr>
            <w:noProof/>
            <w:webHidden/>
          </w:rPr>
          <w:fldChar w:fldCharType="end"/>
        </w:r>
      </w:hyperlink>
    </w:p>
    <w:p w14:paraId="4D19F91B" w14:textId="6C606660" w:rsidR="00F61396" w:rsidRDefault="001B5432">
      <w:pPr>
        <w:pStyle w:val="TOC2"/>
        <w:rPr>
          <w:rFonts w:asciiTheme="minorHAnsi" w:eastAsiaTheme="minorEastAsia" w:hAnsiTheme="minorHAnsi" w:cstheme="minorBidi"/>
          <w:noProof/>
          <w:sz w:val="22"/>
          <w:szCs w:val="22"/>
        </w:rPr>
      </w:pPr>
      <w:hyperlink w:anchor="_Toc93393182" w:history="1">
        <w:r w:rsidR="00F61396" w:rsidRPr="00626409">
          <w:rPr>
            <w:rStyle w:val="Hyperlink"/>
            <w:noProof/>
          </w:rPr>
          <w:t>10.2   THE GENERAL DIRECTORATE OF ANIMAL HEALTH AND PRODUCTION</w:t>
        </w:r>
        <w:r w:rsidR="00F61396">
          <w:rPr>
            <w:noProof/>
            <w:webHidden/>
          </w:rPr>
          <w:tab/>
        </w:r>
        <w:r w:rsidR="00F61396">
          <w:rPr>
            <w:noProof/>
            <w:webHidden/>
          </w:rPr>
          <w:fldChar w:fldCharType="begin"/>
        </w:r>
        <w:r w:rsidR="00F61396">
          <w:rPr>
            <w:noProof/>
            <w:webHidden/>
          </w:rPr>
          <w:instrText xml:space="preserve"> PAGEREF _Toc93393182 \h </w:instrText>
        </w:r>
        <w:r w:rsidR="00F61396">
          <w:rPr>
            <w:noProof/>
            <w:webHidden/>
          </w:rPr>
        </w:r>
        <w:r w:rsidR="00F61396">
          <w:rPr>
            <w:noProof/>
            <w:webHidden/>
          </w:rPr>
          <w:fldChar w:fldCharType="separate"/>
        </w:r>
        <w:r w:rsidR="00046481">
          <w:rPr>
            <w:noProof/>
            <w:webHidden/>
          </w:rPr>
          <w:t>30</w:t>
        </w:r>
        <w:r w:rsidR="00F61396">
          <w:rPr>
            <w:noProof/>
            <w:webHidden/>
          </w:rPr>
          <w:fldChar w:fldCharType="end"/>
        </w:r>
      </w:hyperlink>
    </w:p>
    <w:p w14:paraId="78764FB4" w14:textId="6087EB76" w:rsidR="00F61396" w:rsidRDefault="001B5432">
      <w:pPr>
        <w:pStyle w:val="TOC3"/>
        <w:rPr>
          <w:rFonts w:asciiTheme="minorHAnsi" w:eastAsiaTheme="minorEastAsia" w:hAnsiTheme="minorHAnsi" w:cstheme="minorBidi"/>
          <w:noProof/>
          <w:sz w:val="22"/>
          <w:szCs w:val="22"/>
        </w:rPr>
      </w:pPr>
      <w:hyperlink w:anchor="_Toc93393183" w:history="1">
        <w:r w:rsidR="00F61396" w:rsidRPr="00626409">
          <w:rPr>
            <w:rStyle w:val="Hyperlink"/>
            <w:noProof/>
            <w14:scene3d>
              <w14:camera w14:prst="orthographicFront"/>
              <w14:lightRig w14:rig="threePt" w14:dir="t">
                <w14:rot w14:lat="0" w14:lon="0" w14:rev="0"/>
              </w14:lightRig>
            </w14:scene3d>
          </w:rPr>
          <w:t>10.2.1  </w:t>
        </w:r>
        <w:r w:rsidR="00F61396" w:rsidRPr="00626409">
          <w:rPr>
            <w:rStyle w:val="Hyperlink"/>
            <w:noProof/>
          </w:rPr>
          <w:t xml:space="preserve"> Live animals and animal products</w:t>
        </w:r>
        <w:r w:rsidR="00F61396">
          <w:rPr>
            <w:noProof/>
            <w:webHidden/>
          </w:rPr>
          <w:tab/>
        </w:r>
        <w:r w:rsidR="00F61396">
          <w:rPr>
            <w:noProof/>
            <w:webHidden/>
          </w:rPr>
          <w:fldChar w:fldCharType="begin"/>
        </w:r>
        <w:r w:rsidR="00F61396">
          <w:rPr>
            <w:noProof/>
            <w:webHidden/>
          </w:rPr>
          <w:instrText xml:space="preserve"> PAGEREF _Toc93393183 \h </w:instrText>
        </w:r>
        <w:r w:rsidR="00F61396">
          <w:rPr>
            <w:noProof/>
            <w:webHidden/>
          </w:rPr>
        </w:r>
        <w:r w:rsidR="00F61396">
          <w:rPr>
            <w:noProof/>
            <w:webHidden/>
          </w:rPr>
          <w:fldChar w:fldCharType="separate"/>
        </w:r>
        <w:r w:rsidR="00046481">
          <w:rPr>
            <w:noProof/>
            <w:webHidden/>
          </w:rPr>
          <w:t>30</w:t>
        </w:r>
        <w:r w:rsidR="00F61396">
          <w:rPr>
            <w:noProof/>
            <w:webHidden/>
          </w:rPr>
          <w:fldChar w:fldCharType="end"/>
        </w:r>
      </w:hyperlink>
    </w:p>
    <w:p w14:paraId="6DDCB6DB" w14:textId="779CE5CA" w:rsidR="00F61396" w:rsidRDefault="001B5432">
      <w:pPr>
        <w:pStyle w:val="TOC2"/>
        <w:rPr>
          <w:rFonts w:asciiTheme="minorHAnsi" w:eastAsiaTheme="minorEastAsia" w:hAnsiTheme="minorHAnsi" w:cstheme="minorBidi"/>
          <w:noProof/>
          <w:sz w:val="22"/>
          <w:szCs w:val="22"/>
        </w:rPr>
      </w:pPr>
      <w:hyperlink w:anchor="_Toc93393184" w:history="1">
        <w:r w:rsidR="00F61396" w:rsidRPr="00626409">
          <w:rPr>
            <w:rStyle w:val="Hyperlink"/>
            <w:noProof/>
          </w:rPr>
          <w:t>10.3   DEPARTMENT OF AGRICULTURAL LEGISLATION</w:t>
        </w:r>
        <w:r w:rsidR="00F61396">
          <w:rPr>
            <w:noProof/>
            <w:webHidden/>
          </w:rPr>
          <w:tab/>
        </w:r>
        <w:r w:rsidR="00F61396">
          <w:rPr>
            <w:noProof/>
            <w:webHidden/>
          </w:rPr>
          <w:fldChar w:fldCharType="begin"/>
        </w:r>
        <w:r w:rsidR="00F61396">
          <w:rPr>
            <w:noProof/>
            <w:webHidden/>
          </w:rPr>
          <w:instrText xml:space="preserve"> PAGEREF _Toc93393184 \h </w:instrText>
        </w:r>
        <w:r w:rsidR="00F61396">
          <w:rPr>
            <w:noProof/>
            <w:webHidden/>
          </w:rPr>
        </w:r>
        <w:r w:rsidR="00F61396">
          <w:rPr>
            <w:noProof/>
            <w:webHidden/>
          </w:rPr>
          <w:fldChar w:fldCharType="separate"/>
        </w:r>
        <w:r w:rsidR="00046481">
          <w:rPr>
            <w:noProof/>
            <w:webHidden/>
          </w:rPr>
          <w:t>31</w:t>
        </w:r>
        <w:r w:rsidR="00F61396">
          <w:rPr>
            <w:noProof/>
            <w:webHidden/>
          </w:rPr>
          <w:fldChar w:fldCharType="end"/>
        </w:r>
      </w:hyperlink>
    </w:p>
    <w:p w14:paraId="475FE32C" w14:textId="0170FDA0" w:rsidR="00F61396" w:rsidRDefault="001B5432">
      <w:pPr>
        <w:pStyle w:val="TOC3"/>
        <w:rPr>
          <w:rFonts w:asciiTheme="minorHAnsi" w:eastAsiaTheme="minorEastAsia" w:hAnsiTheme="minorHAnsi" w:cstheme="minorBidi"/>
          <w:noProof/>
          <w:sz w:val="22"/>
          <w:szCs w:val="22"/>
        </w:rPr>
      </w:pPr>
      <w:hyperlink w:anchor="_Toc93393185" w:history="1">
        <w:r w:rsidR="00F61396" w:rsidRPr="00626409">
          <w:rPr>
            <w:rStyle w:val="Hyperlink"/>
            <w:noProof/>
            <w14:scene3d>
              <w14:camera w14:prst="orthographicFront"/>
              <w14:lightRig w14:rig="threePt" w14:dir="t">
                <w14:rot w14:lat="0" w14:lon="0" w14:rev="0"/>
              </w14:lightRig>
            </w14:scene3d>
          </w:rPr>
          <w:t>10.3.1  </w:t>
        </w:r>
        <w:r w:rsidR="00F61396" w:rsidRPr="00626409">
          <w:rPr>
            <w:rStyle w:val="Hyperlink"/>
            <w:noProof/>
          </w:rPr>
          <w:t xml:space="preserve"> Pesticides and fertilizers</w:t>
        </w:r>
        <w:r w:rsidR="00F61396">
          <w:rPr>
            <w:noProof/>
            <w:webHidden/>
          </w:rPr>
          <w:tab/>
        </w:r>
        <w:r w:rsidR="00F61396">
          <w:rPr>
            <w:noProof/>
            <w:webHidden/>
          </w:rPr>
          <w:fldChar w:fldCharType="begin"/>
        </w:r>
        <w:r w:rsidR="00F61396">
          <w:rPr>
            <w:noProof/>
            <w:webHidden/>
          </w:rPr>
          <w:instrText xml:space="preserve"> PAGEREF _Toc93393185 \h </w:instrText>
        </w:r>
        <w:r w:rsidR="00F61396">
          <w:rPr>
            <w:noProof/>
            <w:webHidden/>
          </w:rPr>
        </w:r>
        <w:r w:rsidR="00F61396">
          <w:rPr>
            <w:noProof/>
            <w:webHidden/>
          </w:rPr>
          <w:fldChar w:fldCharType="separate"/>
        </w:r>
        <w:r w:rsidR="00046481">
          <w:rPr>
            <w:noProof/>
            <w:webHidden/>
          </w:rPr>
          <w:t>31</w:t>
        </w:r>
        <w:r w:rsidR="00F61396">
          <w:rPr>
            <w:noProof/>
            <w:webHidden/>
          </w:rPr>
          <w:fldChar w:fldCharType="end"/>
        </w:r>
      </w:hyperlink>
    </w:p>
    <w:p w14:paraId="101D9217" w14:textId="449AF350" w:rsidR="00A64C58" w:rsidRDefault="00285393" w:rsidP="00AF6C0D">
      <w:r w:rsidRPr="006A661E">
        <w:fldChar w:fldCharType="end"/>
      </w:r>
    </w:p>
    <w:p w14:paraId="511D143D" w14:textId="4CF18228" w:rsidR="00371A26" w:rsidRDefault="00371A26" w:rsidP="00371A26">
      <w:pPr>
        <w:jc w:val="center"/>
        <w:rPr>
          <w:b/>
        </w:rPr>
      </w:pPr>
      <w:r>
        <w:rPr>
          <w:b/>
        </w:rPr>
        <w:t>_______________</w:t>
      </w:r>
    </w:p>
    <w:p w14:paraId="681B25C6" w14:textId="748516AF" w:rsidR="00371A26" w:rsidRDefault="00371A26" w:rsidP="00371A26"/>
    <w:p w14:paraId="30C43E26" w14:textId="77777777" w:rsidR="00371A26" w:rsidRPr="00371A26" w:rsidRDefault="00371A26" w:rsidP="00371A26"/>
    <w:p w14:paraId="6ADD9DC4" w14:textId="5B250F2B" w:rsidR="00900CB1" w:rsidRPr="006A661E" w:rsidRDefault="00900CB1" w:rsidP="00371A26">
      <w:pPr>
        <w:pStyle w:val="Heading1"/>
      </w:pPr>
      <w:bookmarkStart w:id="0" w:name="_Toc93393144"/>
      <w:r w:rsidRPr="006A661E">
        <w:t>MINISTRY OF COMMERCE</w:t>
      </w:r>
      <w:bookmarkEnd w:id="0"/>
    </w:p>
    <w:p w14:paraId="52FA5F90" w14:textId="34EF7E82" w:rsidR="00900CB1" w:rsidRPr="006A661E" w:rsidRDefault="00543579" w:rsidP="00AF6C0D">
      <w:pPr>
        <w:pStyle w:val="Heading2"/>
      </w:pPr>
      <w:bookmarkStart w:id="1" w:name="_Toc93393145"/>
      <w:r w:rsidRPr="006A661E">
        <w:t>D</w:t>
      </w:r>
      <w:r w:rsidR="00A64C58" w:rsidRPr="006A661E">
        <w:t>EPARTMENT OF EXPORT IMPORT</w:t>
      </w:r>
      <w:bookmarkEnd w:id="1"/>
    </w:p>
    <w:p w14:paraId="769D31E7" w14:textId="169E44AE" w:rsidR="00543579" w:rsidRPr="006A661E" w:rsidRDefault="00543579" w:rsidP="00AF6C0D">
      <w:pPr>
        <w:pStyle w:val="Heading3"/>
      </w:pPr>
      <w:bookmarkStart w:id="2" w:name="_Toc93393146"/>
      <w:r w:rsidRPr="006A661E">
        <w:t xml:space="preserve">Wood and </w:t>
      </w:r>
      <w:r w:rsidR="009218C2" w:rsidRPr="006A661E">
        <w:t>w</w:t>
      </w:r>
      <w:r w:rsidRPr="006A661E">
        <w:t>ood by</w:t>
      </w:r>
      <w:r w:rsidR="009218C2" w:rsidRPr="006A661E">
        <w:t>-p</w:t>
      </w:r>
      <w:r w:rsidRPr="006A661E">
        <w:t>roducts</w:t>
      </w:r>
      <w:bookmarkEnd w:id="2"/>
      <w:r w:rsidRPr="006A661E">
        <w:t xml:space="preserve"> </w:t>
      </w:r>
    </w:p>
    <w:p w14:paraId="6A30FEC9" w14:textId="6093ED91" w:rsidR="00900CB1" w:rsidRPr="006A661E" w:rsidRDefault="00900CB1" w:rsidP="00543579">
      <w:pPr>
        <w:pStyle w:val="Heading7"/>
      </w:pPr>
      <w:r w:rsidRPr="006A661E">
        <w:t>Outline of System</w:t>
      </w:r>
    </w:p>
    <w:p w14:paraId="74AB5F4D" w14:textId="7D2B3D92" w:rsidR="00900CB1" w:rsidRPr="006A661E" w:rsidRDefault="00543579" w:rsidP="00543579">
      <w:pPr>
        <w:spacing w:after="240"/>
        <w:rPr>
          <w:szCs w:val="18"/>
        </w:rPr>
      </w:pPr>
      <w:r w:rsidRPr="006A661E">
        <w:rPr>
          <w:szCs w:val="18"/>
        </w:rPr>
        <w:t xml:space="preserve">1. </w:t>
      </w:r>
      <w:r w:rsidR="00900CB1" w:rsidRPr="006A661E">
        <w:rPr>
          <w:szCs w:val="18"/>
        </w:rPr>
        <w:t>According to Article 73 of Law on Forestry of 31 August 2002 and Sub-De</w:t>
      </w:r>
      <w:r w:rsidR="00244858" w:rsidRPr="006A661E">
        <w:rPr>
          <w:szCs w:val="18"/>
        </w:rPr>
        <w:t>c</w:t>
      </w:r>
      <w:r w:rsidR="00900CB1" w:rsidRPr="006A661E">
        <w:rPr>
          <w:szCs w:val="18"/>
        </w:rPr>
        <w:t>ree No.</w:t>
      </w:r>
      <w:r w:rsidR="003E5845" w:rsidRPr="006A661E">
        <w:rPr>
          <w:szCs w:val="18"/>
        </w:rPr>
        <w:t xml:space="preserve"> </w:t>
      </w:r>
      <w:r w:rsidR="00900CB1" w:rsidRPr="006A661E">
        <w:rPr>
          <w:szCs w:val="18"/>
        </w:rPr>
        <w:t>209 of 31</w:t>
      </w:r>
      <w:r w:rsidRPr="006A661E">
        <w:rPr>
          <w:szCs w:val="18"/>
        </w:rPr>
        <w:t> </w:t>
      </w:r>
      <w:r w:rsidR="00900CB1" w:rsidRPr="006A661E">
        <w:rPr>
          <w:szCs w:val="18"/>
        </w:rPr>
        <w:t xml:space="preserve">December 2007 and amended to </w:t>
      </w:r>
      <w:bookmarkStart w:id="3" w:name="_Hlk60989514"/>
      <w:r w:rsidR="008955F3" w:rsidRPr="006A661E">
        <w:rPr>
          <w:szCs w:val="18"/>
        </w:rPr>
        <w:t>Anukret (</w:t>
      </w:r>
      <w:r w:rsidR="00900CB1" w:rsidRPr="006A661E">
        <w:rPr>
          <w:szCs w:val="18"/>
        </w:rPr>
        <w:t>Sub-De</w:t>
      </w:r>
      <w:r w:rsidR="00244858" w:rsidRPr="006A661E">
        <w:rPr>
          <w:szCs w:val="18"/>
        </w:rPr>
        <w:t>c</w:t>
      </w:r>
      <w:r w:rsidR="00900CB1" w:rsidRPr="006A661E">
        <w:rPr>
          <w:szCs w:val="18"/>
        </w:rPr>
        <w:t>ree</w:t>
      </w:r>
      <w:r w:rsidR="008955F3" w:rsidRPr="006A661E">
        <w:rPr>
          <w:szCs w:val="18"/>
        </w:rPr>
        <w:t>)</w:t>
      </w:r>
      <w:r w:rsidR="00900CB1" w:rsidRPr="006A661E">
        <w:rPr>
          <w:szCs w:val="18"/>
        </w:rPr>
        <w:t xml:space="preserve"> No.</w:t>
      </w:r>
      <w:r w:rsidR="003E5845" w:rsidRPr="006A661E">
        <w:rPr>
          <w:szCs w:val="18"/>
        </w:rPr>
        <w:t xml:space="preserve"> </w:t>
      </w:r>
      <w:r w:rsidR="00900CB1" w:rsidRPr="006A661E">
        <w:rPr>
          <w:szCs w:val="18"/>
        </w:rPr>
        <w:t xml:space="preserve">17 </w:t>
      </w:r>
      <w:r w:rsidR="008955F3" w:rsidRPr="006A661E">
        <w:rPr>
          <w:szCs w:val="18"/>
        </w:rPr>
        <w:t xml:space="preserve">ANK/BK on the Enforcement of the List of Prohibited and Restricted Goods </w:t>
      </w:r>
      <w:r w:rsidR="00900CB1" w:rsidRPr="006A661E">
        <w:rPr>
          <w:szCs w:val="18"/>
        </w:rPr>
        <w:t>dated 26 February 2020</w:t>
      </w:r>
      <w:bookmarkEnd w:id="3"/>
      <w:r w:rsidR="00900CB1" w:rsidRPr="006A661E">
        <w:rPr>
          <w:szCs w:val="18"/>
        </w:rPr>
        <w:t xml:space="preserve"> (Changed </w:t>
      </w:r>
      <w:r w:rsidR="009218C2" w:rsidRPr="006A661E">
        <w:rPr>
          <w:szCs w:val="18"/>
        </w:rPr>
        <w:t>L</w:t>
      </w:r>
      <w:r w:rsidR="00900CB1" w:rsidRPr="006A661E">
        <w:rPr>
          <w:szCs w:val="18"/>
        </w:rPr>
        <w:t>ist of Goods in Annex</w:t>
      </w:r>
      <w:r w:rsidR="003E5845" w:rsidRPr="006A661E">
        <w:rPr>
          <w:szCs w:val="18"/>
        </w:rPr>
        <w:t> </w:t>
      </w:r>
      <w:r w:rsidR="00900CB1" w:rsidRPr="006A661E">
        <w:rPr>
          <w:szCs w:val="18"/>
        </w:rPr>
        <w:t>1), the license for export/import of Forest Products and by products shall be issued by the Ministry of Commerce, after the issuance of a Visa by the Head of Forestry Administration. This</w:t>
      </w:r>
      <w:r w:rsidR="003E5845" w:rsidRPr="006A661E">
        <w:rPr>
          <w:szCs w:val="18"/>
        </w:rPr>
        <w:t> </w:t>
      </w:r>
      <w:r w:rsidR="00900CB1" w:rsidRPr="006A661E">
        <w:rPr>
          <w:szCs w:val="18"/>
        </w:rPr>
        <w:t>license shall be extended by the Ministry of Commerce.</w:t>
      </w:r>
    </w:p>
    <w:p w14:paraId="6D73F798" w14:textId="77777777" w:rsidR="00900CB1" w:rsidRPr="006A661E" w:rsidRDefault="00900CB1" w:rsidP="00543579">
      <w:pPr>
        <w:pStyle w:val="Heading7"/>
      </w:pPr>
      <w:r w:rsidRPr="006A661E">
        <w:t>Purposes and Coverage of Licensing</w:t>
      </w:r>
    </w:p>
    <w:p w14:paraId="14EE6E58" w14:textId="7EE5FD0D" w:rsidR="00900CB1" w:rsidRPr="006A661E" w:rsidRDefault="00543579" w:rsidP="00543579">
      <w:pPr>
        <w:spacing w:after="240"/>
        <w:rPr>
          <w:szCs w:val="18"/>
        </w:rPr>
      </w:pPr>
      <w:r w:rsidRPr="006A661E">
        <w:rPr>
          <w:noProof/>
          <w:szCs w:val="18"/>
        </w:rPr>
        <w:t xml:space="preserve">2. </w:t>
      </w:r>
      <w:r w:rsidR="00900CB1" w:rsidRPr="006A661E">
        <w:rPr>
          <w:szCs w:val="18"/>
        </w:rPr>
        <w:t>Currently, under the Prakas No.078 on Procedure of Issuing Export and Import License of Minister of Commerce dated 1 March 2013, only one type of import licensing has been applied for products fall</w:t>
      </w:r>
      <w:r w:rsidR="00CE709D" w:rsidRPr="006A661E">
        <w:rPr>
          <w:szCs w:val="18"/>
        </w:rPr>
        <w:t>ing</w:t>
      </w:r>
      <w:r w:rsidR="00900CB1" w:rsidRPr="006A661E">
        <w:rPr>
          <w:szCs w:val="18"/>
        </w:rPr>
        <w:t xml:space="preserve"> in Annex I of Sub-De</w:t>
      </w:r>
      <w:r w:rsidR="00244858" w:rsidRPr="006A661E">
        <w:rPr>
          <w:szCs w:val="18"/>
        </w:rPr>
        <w:t>c</w:t>
      </w:r>
      <w:r w:rsidR="00900CB1" w:rsidRPr="006A661E">
        <w:rPr>
          <w:szCs w:val="18"/>
        </w:rPr>
        <w:t>ree No.</w:t>
      </w:r>
      <w:r w:rsidR="003E5845" w:rsidRPr="006A661E">
        <w:rPr>
          <w:szCs w:val="18"/>
        </w:rPr>
        <w:t xml:space="preserve"> </w:t>
      </w:r>
      <w:r w:rsidR="00900CB1" w:rsidRPr="006A661E">
        <w:rPr>
          <w:szCs w:val="18"/>
        </w:rPr>
        <w:t>17 dated 26 February 2020.</w:t>
      </w:r>
    </w:p>
    <w:p w14:paraId="5442B4D8" w14:textId="74EB3B9E" w:rsidR="00900CB1" w:rsidRPr="006A661E" w:rsidRDefault="00543579" w:rsidP="00543579">
      <w:pPr>
        <w:spacing w:after="240"/>
        <w:rPr>
          <w:szCs w:val="18"/>
        </w:rPr>
      </w:pPr>
      <w:r w:rsidRPr="006A661E">
        <w:rPr>
          <w:szCs w:val="18"/>
        </w:rPr>
        <w:t xml:space="preserve">3. </w:t>
      </w:r>
      <w:r w:rsidR="00900CB1" w:rsidRPr="006A661E">
        <w:rPr>
          <w:szCs w:val="18"/>
        </w:rPr>
        <w:t>Cambodia has no discriminatory policy regarding the country of origin of the imported commodities.</w:t>
      </w:r>
      <w:r w:rsidRPr="006A661E">
        <w:rPr>
          <w:szCs w:val="18"/>
        </w:rPr>
        <w:t xml:space="preserve"> </w:t>
      </w:r>
      <w:r w:rsidR="00900CB1" w:rsidRPr="006A661E">
        <w:rPr>
          <w:szCs w:val="18"/>
        </w:rPr>
        <w:t>The import licensing system is applied to goods originating in and coming from all countries.</w:t>
      </w:r>
    </w:p>
    <w:p w14:paraId="1E209B43" w14:textId="57DE70BE" w:rsidR="00900CB1" w:rsidRPr="006A661E" w:rsidRDefault="00543579" w:rsidP="00543579">
      <w:pPr>
        <w:spacing w:after="240"/>
        <w:rPr>
          <w:szCs w:val="18"/>
        </w:rPr>
      </w:pPr>
      <w:r w:rsidRPr="006A661E">
        <w:rPr>
          <w:szCs w:val="18"/>
        </w:rPr>
        <w:lastRenderedPageBreak/>
        <w:t xml:space="preserve">4. </w:t>
      </w:r>
      <w:r w:rsidR="00900CB1" w:rsidRPr="006A661E">
        <w:rPr>
          <w:szCs w:val="18"/>
        </w:rPr>
        <w:t>The licensing procedures are not intended to restrict the quantity or value of the imports. The</w:t>
      </w:r>
      <w:r w:rsidR="003E5845" w:rsidRPr="006A661E">
        <w:rPr>
          <w:szCs w:val="18"/>
        </w:rPr>
        <w:t> </w:t>
      </w:r>
      <w:r w:rsidR="00900CB1" w:rsidRPr="006A661E">
        <w:rPr>
          <w:szCs w:val="18"/>
        </w:rPr>
        <w:t xml:space="preserve">purposes of utilizing import licensing procedures are necessary </w:t>
      </w:r>
      <w:r w:rsidR="00C175A6" w:rsidRPr="006A661E">
        <w:rPr>
          <w:szCs w:val="18"/>
        </w:rPr>
        <w:t>for</w:t>
      </w:r>
      <w:r w:rsidR="00900CB1" w:rsidRPr="006A661E">
        <w:rPr>
          <w:szCs w:val="18"/>
        </w:rPr>
        <w:t>:</w:t>
      </w:r>
    </w:p>
    <w:p w14:paraId="63F1162E" w14:textId="467DACFD" w:rsidR="00900CB1" w:rsidRPr="006A661E" w:rsidRDefault="00543579" w:rsidP="00543579">
      <w:pPr>
        <w:rPr>
          <w:szCs w:val="18"/>
        </w:rPr>
      </w:pPr>
      <w:r w:rsidRPr="006A661E">
        <w:rPr>
          <w:szCs w:val="18"/>
        </w:rPr>
        <w:t>-</w:t>
      </w:r>
      <w:r w:rsidRPr="006A661E">
        <w:rPr>
          <w:szCs w:val="18"/>
        </w:rPr>
        <w:tab/>
      </w:r>
      <w:r w:rsidR="00900CB1" w:rsidRPr="006A661E">
        <w:rPr>
          <w:szCs w:val="18"/>
        </w:rPr>
        <w:t>Protection of national security;</w:t>
      </w:r>
    </w:p>
    <w:p w14:paraId="32ECCF6F" w14:textId="7CB29DB5" w:rsidR="00900CB1" w:rsidRPr="006A661E" w:rsidRDefault="00543579" w:rsidP="00543579">
      <w:pPr>
        <w:rPr>
          <w:szCs w:val="18"/>
        </w:rPr>
      </w:pPr>
      <w:r w:rsidRPr="006A661E">
        <w:rPr>
          <w:szCs w:val="18"/>
        </w:rPr>
        <w:t>-</w:t>
      </w:r>
      <w:r w:rsidRPr="006A661E">
        <w:rPr>
          <w:szCs w:val="18"/>
        </w:rPr>
        <w:tab/>
      </w:r>
      <w:r w:rsidR="00900CB1" w:rsidRPr="006A661E">
        <w:rPr>
          <w:szCs w:val="18"/>
        </w:rPr>
        <w:t>Protection of public order and standards of decency and morality;</w:t>
      </w:r>
    </w:p>
    <w:p w14:paraId="41DE9E4E" w14:textId="57540770" w:rsidR="00900CB1" w:rsidRPr="006A661E" w:rsidRDefault="00543579" w:rsidP="00543579">
      <w:pPr>
        <w:rPr>
          <w:szCs w:val="18"/>
        </w:rPr>
      </w:pPr>
      <w:r w:rsidRPr="006A661E">
        <w:rPr>
          <w:szCs w:val="18"/>
        </w:rPr>
        <w:t>-</w:t>
      </w:r>
      <w:r w:rsidRPr="006A661E">
        <w:rPr>
          <w:szCs w:val="18"/>
        </w:rPr>
        <w:tab/>
      </w:r>
      <w:r w:rsidR="00900CB1" w:rsidRPr="006A661E">
        <w:rPr>
          <w:szCs w:val="18"/>
        </w:rPr>
        <w:t>Protection of human, animal or plant life or health;</w:t>
      </w:r>
    </w:p>
    <w:p w14:paraId="146BED08" w14:textId="309948BF" w:rsidR="00900CB1" w:rsidRPr="006A661E" w:rsidRDefault="00543579" w:rsidP="00543579">
      <w:pPr>
        <w:rPr>
          <w:szCs w:val="18"/>
        </w:rPr>
      </w:pPr>
      <w:r w:rsidRPr="006A661E">
        <w:rPr>
          <w:szCs w:val="18"/>
        </w:rPr>
        <w:t>-</w:t>
      </w:r>
      <w:r w:rsidRPr="006A661E">
        <w:rPr>
          <w:szCs w:val="18"/>
        </w:rPr>
        <w:tab/>
      </w:r>
      <w:r w:rsidR="00900CB1" w:rsidRPr="006A661E">
        <w:rPr>
          <w:szCs w:val="18"/>
        </w:rPr>
        <w:t>Protection of national treasures of artistic, historic or archaeological value;</w:t>
      </w:r>
    </w:p>
    <w:p w14:paraId="0B710574" w14:textId="2B30C4A8" w:rsidR="00900CB1" w:rsidRPr="006A661E" w:rsidRDefault="00543579" w:rsidP="00543579">
      <w:pPr>
        <w:ind w:left="567" w:hanging="567"/>
        <w:rPr>
          <w:szCs w:val="18"/>
        </w:rPr>
      </w:pPr>
      <w:r w:rsidRPr="006A661E">
        <w:rPr>
          <w:szCs w:val="18"/>
        </w:rPr>
        <w:t>-</w:t>
      </w:r>
      <w:r w:rsidRPr="006A661E">
        <w:rPr>
          <w:szCs w:val="18"/>
        </w:rPr>
        <w:tab/>
      </w:r>
      <w:r w:rsidR="00900CB1" w:rsidRPr="006A661E">
        <w:rPr>
          <w:szCs w:val="18"/>
        </w:rPr>
        <w:t>Compliance with the provisions of any legislation of The Kingdom of Cambodia currently in force;</w:t>
      </w:r>
    </w:p>
    <w:p w14:paraId="09EAF9CD" w14:textId="7A2D3FED" w:rsidR="00900CB1" w:rsidRPr="006A661E" w:rsidRDefault="00543579" w:rsidP="00543579">
      <w:pPr>
        <w:spacing w:after="240"/>
        <w:rPr>
          <w:szCs w:val="18"/>
        </w:rPr>
      </w:pPr>
      <w:r w:rsidRPr="006A661E">
        <w:rPr>
          <w:szCs w:val="18"/>
        </w:rPr>
        <w:t>-</w:t>
      </w:r>
      <w:r w:rsidRPr="006A661E">
        <w:rPr>
          <w:szCs w:val="18"/>
        </w:rPr>
        <w:tab/>
      </w:r>
      <w:r w:rsidR="00900CB1" w:rsidRPr="006A661E">
        <w:rPr>
          <w:szCs w:val="18"/>
        </w:rPr>
        <w:t>The fulfilment of obligations under the Charter of the United Nations.</w:t>
      </w:r>
    </w:p>
    <w:p w14:paraId="167DEBF7" w14:textId="62004677" w:rsidR="00900CB1" w:rsidRPr="006A661E" w:rsidRDefault="00543579" w:rsidP="00543579">
      <w:pPr>
        <w:spacing w:after="240"/>
        <w:rPr>
          <w:szCs w:val="18"/>
        </w:rPr>
      </w:pPr>
      <w:r w:rsidRPr="006A661E">
        <w:rPr>
          <w:noProof/>
          <w:szCs w:val="18"/>
        </w:rPr>
        <w:t>5.</w:t>
      </w:r>
      <w:r w:rsidR="00900CB1" w:rsidRPr="006A661E">
        <w:rPr>
          <w:szCs w:val="18"/>
        </w:rPr>
        <w:t xml:space="preserve"> Import </w:t>
      </w:r>
      <w:r w:rsidR="00CE709D" w:rsidRPr="006A661E">
        <w:rPr>
          <w:szCs w:val="18"/>
        </w:rPr>
        <w:t>l</w:t>
      </w:r>
      <w:r w:rsidR="00900CB1" w:rsidRPr="006A661E">
        <w:rPr>
          <w:szCs w:val="18"/>
        </w:rPr>
        <w:t>icensing appl</w:t>
      </w:r>
      <w:r w:rsidR="00CE709D" w:rsidRPr="006A661E">
        <w:rPr>
          <w:szCs w:val="18"/>
        </w:rPr>
        <w:t>ies</w:t>
      </w:r>
      <w:r w:rsidR="00900CB1" w:rsidRPr="006A661E">
        <w:rPr>
          <w:szCs w:val="18"/>
        </w:rPr>
        <w:t xml:space="preserve"> only </w:t>
      </w:r>
      <w:r w:rsidR="00CE709D" w:rsidRPr="006A661E">
        <w:rPr>
          <w:szCs w:val="18"/>
        </w:rPr>
        <w:t xml:space="preserve">to </w:t>
      </w:r>
      <w:r w:rsidR="00900CB1" w:rsidRPr="006A661E">
        <w:rPr>
          <w:szCs w:val="18"/>
        </w:rPr>
        <w:t>prohibited and restrict</w:t>
      </w:r>
      <w:r w:rsidR="00CE709D" w:rsidRPr="006A661E">
        <w:rPr>
          <w:szCs w:val="18"/>
        </w:rPr>
        <w:t>ed</w:t>
      </w:r>
      <w:r w:rsidR="00900CB1" w:rsidRPr="006A661E">
        <w:rPr>
          <w:szCs w:val="18"/>
        </w:rPr>
        <w:t xml:space="preserve"> goods under law and Regulations (Goods listed in Annex I of Sub-De</w:t>
      </w:r>
      <w:r w:rsidR="00244858" w:rsidRPr="006A661E">
        <w:rPr>
          <w:szCs w:val="18"/>
        </w:rPr>
        <w:t>c</w:t>
      </w:r>
      <w:r w:rsidR="00900CB1" w:rsidRPr="006A661E">
        <w:rPr>
          <w:szCs w:val="18"/>
        </w:rPr>
        <w:t>ree No.</w:t>
      </w:r>
      <w:r w:rsidR="003E5845" w:rsidRPr="006A661E">
        <w:rPr>
          <w:szCs w:val="18"/>
        </w:rPr>
        <w:t xml:space="preserve"> </w:t>
      </w:r>
      <w:r w:rsidR="00900CB1" w:rsidRPr="006A661E">
        <w:rPr>
          <w:szCs w:val="18"/>
        </w:rPr>
        <w:t>209 in 2007 and amended to Sub-De</w:t>
      </w:r>
      <w:r w:rsidR="00244858" w:rsidRPr="006A661E">
        <w:rPr>
          <w:szCs w:val="18"/>
        </w:rPr>
        <w:t>c</w:t>
      </w:r>
      <w:r w:rsidR="00900CB1" w:rsidRPr="006A661E">
        <w:rPr>
          <w:szCs w:val="18"/>
        </w:rPr>
        <w:t>ree No.</w:t>
      </w:r>
      <w:r w:rsidR="003E5845" w:rsidRPr="006A661E">
        <w:rPr>
          <w:szCs w:val="18"/>
        </w:rPr>
        <w:t xml:space="preserve"> </w:t>
      </w:r>
      <w:r w:rsidR="00900CB1" w:rsidRPr="006A661E">
        <w:rPr>
          <w:szCs w:val="18"/>
        </w:rPr>
        <w:t>17 on 26</w:t>
      </w:r>
      <w:r w:rsidRPr="006A661E">
        <w:rPr>
          <w:szCs w:val="18"/>
        </w:rPr>
        <w:t> </w:t>
      </w:r>
      <w:r w:rsidR="00900CB1" w:rsidRPr="006A661E">
        <w:rPr>
          <w:szCs w:val="18"/>
        </w:rPr>
        <w:t>February</w:t>
      </w:r>
      <w:r w:rsidRPr="006A661E">
        <w:rPr>
          <w:szCs w:val="18"/>
        </w:rPr>
        <w:t> </w:t>
      </w:r>
      <w:r w:rsidR="00900CB1" w:rsidRPr="006A661E">
        <w:rPr>
          <w:szCs w:val="18"/>
        </w:rPr>
        <w:t>2020).</w:t>
      </w:r>
    </w:p>
    <w:p w14:paraId="77D228EF" w14:textId="77777777" w:rsidR="00900CB1" w:rsidRPr="006A661E" w:rsidRDefault="00900CB1" w:rsidP="00543579">
      <w:pPr>
        <w:pStyle w:val="Heading7"/>
      </w:pPr>
      <w:r w:rsidRPr="006A661E">
        <w:t>Procedures</w:t>
      </w:r>
    </w:p>
    <w:p w14:paraId="54796098" w14:textId="0F524E06" w:rsidR="00900CB1" w:rsidRPr="006A661E" w:rsidRDefault="00543579" w:rsidP="00543579">
      <w:pPr>
        <w:spacing w:after="240"/>
        <w:rPr>
          <w:szCs w:val="18"/>
        </w:rPr>
      </w:pPr>
      <w:r w:rsidRPr="006A661E">
        <w:rPr>
          <w:szCs w:val="18"/>
        </w:rPr>
        <w:t xml:space="preserve">6. </w:t>
      </w:r>
      <w:r w:rsidR="00900CB1" w:rsidRPr="006A661E">
        <w:rPr>
          <w:szCs w:val="18"/>
        </w:rPr>
        <w:t>Not applicable.</w:t>
      </w:r>
    </w:p>
    <w:p w14:paraId="5DD0289C" w14:textId="60F740D8" w:rsidR="007E515D" w:rsidRPr="006A661E" w:rsidRDefault="00543579" w:rsidP="007E515D">
      <w:pPr>
        <w:pStyle w:val="CommentText"/>
        <w:rPr>
          <w:sz w:val="18"/>
          <w:szCs w:val="18"/>
        </w:rPr>
      </w:pPr>
      <w:r w:rsidRPr="006A661E">
        <w:rPr>
          <w:sz w:val="18"/>
          <w:szCs w:val="18"/>
        </w:rPr>
        <w:t>7.</w:t>
      </w:r>
      <w:r w:rsidR="00900CB1" w:rsidRPr="006A661E">
        <w:rPr>
          <w:sz w:val="18"/>
          <w:szCs w:val="18"/>
        </w:rPr>
        <w:t>(a)</w:t>
      </w:r>
      <w:r w:rsidRPr="006A661E">
        <w:rPr>
          <w:sz w:val="18"/>
          <w:szCs w:val="18"/>
        </w:rPr>
        <w:tab/>
      </w:r>
      <w:r w:rsidR="007E515D" w:rsidRPr="006A661E">
        <w:rPr>
          <w:sz w:val="18"/>
          <w:szCs w:val="18"/>
        </w:rPr>
        <w:t xml:space="preserve">Application for importation can be made at any time. </w:t>
      </w:r>
    </w:p>
    <w:p w14:paraId="1460131E" w14:textId="77777777" w:rsidR="003935AA" w:rsidRPr="006A661E" w:rsidRDefault="003935AA" w:rsidP="003935AA">
      <w:pPr>
        <w:rPr>
          <w:szCs w:val="18"/>
        </w:rPr>
      </w:pPr>
    </w:p>
    <w:p w14:paraId="50D66554" w14:textId="3F9C2071" w:rsidR="00900CB1" w:rsidRPr="006A661E" w:rsidRDefault="00543579" w:rsidP="003E5845">
      <w:pPr>
        <w:ind w:left="567" w:hanging="567"/>
        <w:rPr>
          <w:szCs w:val="18"/>
        </w:rPr>
      </w:pPr>
      <w:r w:rsidRPr="006A661E">
        <w:rPr>
          <w:szCs w:val="18"/>
        </w:rPr>
        <w:t>(b)</w:t>
      </w:r>
      <w:r w:rsidR="003935AA" w:rsidRPr="006A661E">
        <w:rPr>
          <w:szCs w:val="18"/>
        </w:rPr>
        <w:t xml:space="preserve"> </w:t>
      </w:r>
      <w:r w:rsidR="003E5845" w:rsidRPr="006A661E">
        <w:rPr>
          <w:szCs w:val="18"/>
        </w:rPr>
        <w:tab/>
      </w:r>
      <w:r w:rsidR="00900CB1" w:rsidRPr="006A661E">
        <w:rPr>
          <w:szCs w:val="18"/>
        </w:rPr>
        <w:t>An import license cannot be granted immediately upon request. Prior review of the application is required. The license could be granted in 16 hours/working day if all required documents are approved.</w:t>
      </w:r>
    </w:p>
    <w:p w14:paraId="1A9DAE22" w14:textId="77777777" w:rsidR="003935AA" w:rsidRPr="006A661E" w:rsidRDefault="003935AA" w:rsidP="003935AA">
      <w:pPr>
        <w:rPr>
          <w:szCs w:val="18"/>
        </w:rPr>
      </w:pPr>
    </w:p>
    <w:p w14:paraId="4BFA1537" w14:textId="63956764" w:rsidR="00900CB1" w:rsidRPr="006A661E" w:rsidRDefault="00543579" w:rsidP="003E5845">
      <w:pPr>
        <w:ind w:left="567" w:hanging="567"/>
        <w:rPr>
          <w:szCs w:val="18"/>
        </w:rPr>
      </w:pPr>
      <w:r w:rsidRPr="006A661E">
        <w:rPr>
          <w:szCs w:val="18"/>
        </w:rPr>
        <w:t>(c)</w:t>
      </w:r>
      <w:r w:rsidR="003935AA" w:rsidRPr="006A661E">
        <w:rPr>
          <w:szCs w:val="18"/>
        </w:rPr>
        <w:t xml:space="preserve"> </w:t>
      </w:r>
      <w:r w:rsidR="003E5845" w:rsidRPr="006A661E">
        <w:rPr>
          <w:szCs w:val="18"/>
        </w:rPr>
        <w:tab/>
      </w:r>
      <w:r w:rsidR="00900CB1" w:rsidRPr="006A661E">
        <w:rPr>
          <w:szCs w:val="18"/>
        </w:rPr>
        <w:t>Limitation of period and quantity of importation approved by Government and relevant Ministries. Ministry of Commerce issue Import License based on that decision.</w:t>
      </w:r>
    </w:p>
    <w:p w14:paraId="2C057B60" w14:textId="77777777" w:rsidR="003935AA" w:rsidRPr="006A661E" w:rsidRDefault="003935AA" w:rsidP="003935AA">
      <w:pPr>
        <w:rPr>
          <w:szCs w:val="18"/>
        </w:rPr>
      </w:pPr>
    </w:p>
    <w:p w14:paraId="540CC6AE" w14:textId="75AC4715" w:rsidR="00900CB1" w:rsidRPr="006A661E" w:rsidRDefault="00543579" w:rsidP="003E5845">
      <w:pPr>
        <w:ind w:left="567" w:hanging="567"/>
        <w:rPr>
          <w:szCs w:val="18"/>
        </w:rPr>
      </w:pPr>
      <w:r w:rsidRPr="006A661E">
        <w:rPr>
          <w:szCs w:val="18"/>
        </w:rPr>
        <w:t>(d)</w:t>
      </w:r>
      <w:r w:rsidR="003935AA" w:rsidRPr="006A661E">
        <w:rPr>
          <w:szCs w:val="18"/>
        </w:rPr>
        <w:t xml:space="preserve"> </w:t>
      </w:r>
      <w:r w:rsidR="003E5845" w:rsidRPr="006A661E">
        <w:rPr>
          <w:szCs w:val="18"/>
        </w:rPr>
        <w:tab/>
      </w:r>
      <w:r w:rsidR="00736099" w:rsidRPr="006A661E">
        <w:rPr>
          <w:szCs w:val="18"/>
        </w:rPr>
        <w:t>It d</w:t>
      </w:r>
      <w:r w:rsidR="00900CB1" w:rsidRPr="006A661E">
        <w:rPr>
          <w:szCs w:val="18"/>
        </w:rPr>
        <w:t>epend</w:t>
      </w:r>
      <w:r w:rsidR="00736099" w:rsidRPr="006A661E">
        <w:rPr>
          <w:szCs w:val="18"/>
        </w:rPr>
        <w:t>s</w:t>
      </w:r>
      <w:r w:rsidR="00900CB1" w:rsidRPr="006A661E">
        <w:rPr>
          <w:szCs w:val="18"/>
        </w:rPr>
        <w:t xml:space="preserve"> on </w:t>
      </w:r>
      <w:r w:rsidR="00736099" w:rsidRPr="006A661E">
        <w:rPr>
          <w:szCs w:val="18"/>
        </w:rPr>
        <w:t xml:space="preserve">the </w:t>
      </w:r>
      <w:r w:rsidR="00900CB1" w:rsidRPr="006A661E">
        <w:rPr>
          <w:szCs w:val="18"/>
        </w:rPr>
        <w:t xml:space="preserve">goods, </w:t>
      </w:r>
      <w:r w:rsidR="00736099" w:rsidRPr="006A661E">
        <w:rPr>
          <w:szCs w:val="18"/>
        </w:rPr>
        <w:t xml:space="preserve">an </w:t>
      </w:r>
      <w:r w:rsidR="00900CB1" w:rsidRPr="006A661E">
        <w:rPr>
          <w:szCs w:val="18"/>
        </w:rPr>
        <w:t xml:space="preserve">import </w:t>
      </w:r>
      <w:r w:rsidR="00B26EDE" w:rsidRPr="006A661E">
        <w:rPr>
          <w:szCs w:val="18"/>
        </w:rPr>
        <w:t>License</w:t>
      </w:r>
      <w:r w:rsidR="00900CB1" w:rsidRPr="006A661E">
        <w:rPr>
          <w:szCs w:val="18"/>
        </w:rPr>
        <w:t xml:space="preserve"> under</w:t>
      </w:r>
      <w:r w:rsidR="00736099" w:rsidRPr="006A661E">
        <w:rPr>
          <w:szCs w:val="18"/>
        </w:rPr>
        <w:t xml:space="preserve"> the</w:t>
      </w:r>
      <w:r w:rsidR="00900CB1" w:rsidRPr="006A661E">
        <w:rPr>
          <w:szCs w:val="18"/>
        </w:rPr>
        <w:t xml:space="preserve"> Ministry of Commerce is </w:t>
      </w:r>
      <w:r w:rsidR="00B26EDE" w:rsidRPr="006A661E">
        <w:rPr>
          <w:szCs w:val="18"/>
        </w:rPr>
        <w:t>required</w:t>
      </w:r>
      <w:r w:rsidR="00736099" w:rsidRPr="006A661E">
        <w:rPr>
          <w:szCs w:val="18"/>
        </w:rPr>
        <w:t>,</w:t>
      </w:r>
      <w:r w:rsidR="00900CB1" w:rsidRPr="006A661E">
        <w:rPr>
          <w:szCs w:val="18"/>
        </w:rPr>
        <w:t xml:space="preserve"> </w:t>
      </w:r>
      <w:r w:rsidR="00736099" w:rsidRPr="006A661E">
        <w:rPr>
          <w:szCs w:val="18"/>
        </w:rPr>
        <w:t xml:space="preserve">a </w:t>
      </w:r>
      <w:r w:rsidR="00900CB1" w:rsidRPr="006A661E">
        <w:rPr>
          <w:szCs w:val="18"/>
        </w:rPr>
        <w:t xml:space="preserve">visa from </w:t>
      </w:r>
      <w:r w:rsidR="00736099" w:rsidRPr="006A661E">
        <w:rPr>
          <w:szCs w:val="18"/>
        </w:rPr>
        <w:t xml:space="preserve">the </w:t>
      </w:r>
      <w:r w:rsidR="00900CB1" w:rsidRPr="006A661E">
        <w:rPr>
          <w:szCs w:val="18"/>
        </w:rPr>
        <w:t>Forestry Administration, Ministry of Agriculture Forestry and Fisheries (MAFF)</w:t>
      </w:r>
      <w:r w:rsidR="00B26EDE" w:rsidRPr="006A661E">
        <w:rPr>
          <w:szCs w:val="18"/>
        </w:rPr>
        <w:t xml:space="preserve"> </w:t>
      </w:r>
      <w:r w:rsidR="00900CB1" w:rsidRPr="006A661E">
        <w:rPr>
          <w:szCs w:val="18"/>
        </w:rPr>
        <w:t xml:space="preserve">before final approval by </w:t>
      </w:r>
      <w:r w:rsidR="00736099" w:rsidRPr="006A661E">
        <w:rPr>
          <w:szCs w:val="18"/>
        </w:rPr>
        <w:t xml:space="preserve">the </w:t>
      </w:r>
      <w:r w:rsidR="00900CB1" w:rsidRPr="006A661E">
        <w:rPr>
          <w:szCs w:val="18"/>
        </w:rPr>
        <w:t>Ministry of Commerce (Forestry Law)</w:t>
      </w:r>
      <w:r w:rsidR="00B26EDE" w:rsidRPr="006A661E">
        <w:rPr>
          <w:szCs w:val="18"/>
        </w:rPr>
        <w:t>.</w:t>
      </w:r>
    </w:p>
    <w:p w14:paraId="417694AF" w14:textId="77777777" w:rsidR="003935AA" w:rsidRPr="006A661E" w:rsidRDefault="003935AA" w:rsidP="003935AA">
      <w:pPr>
        <w:rPr>
          <w:szCs w:val="18"/>
        </w:rPr>
      </w:pPr>
    </w:p>
    <w:p w14:paraId="092EEA0A" w14:textId="2B75D39A" w:rsidR="00900CB1" w:rsidRPr="006A661E" w:rsidRDefault="00B26EDE" w:rsidP="007E515D">
      <w:pPr>
        <w:pStyle w:val="CommentText"/>
        <w:rPr>
          <w:sz w:val="18"/>
          <w:szCs w:val="18"/>
        </w:rPr>
      </w:pPr>
      <w:r w:rsidRPr="006A661E">
        <w:rPr>
          <w:sz w:val="18"/>
          <w:szCs w:val="18"/>
        </w:rPr>
        <w:t xml:space="preserve">8. </w:t>
      </w:r>
      <w:r w:rsidR="007E515D" w:rsidRPr="006A661E">
        <w:rPr>
          <w:sz w:val="18"/>
          <w:szCs w:val="18"/>
        </w:rPr>
        <w:t xml:space="preserve">An application for a license can be refused if the required documents are not met.  </w:t>
      </w:r>
    </w:p>
    <w:p w14:paraId="62437EB7" w14:textId="77777777" w:rsidR="007E515D" w:rsidRPr="006A661E" w:rsidRDefault="007E515D" w:rsidP="007E515D">
      <w:pPr>
        <w:pStyle w:val="CommentText"/>
        <w:rPr>
          <w:color w:val="FF0000"/>
        </w:rPr>
      </w:pPr>
    </w:p>
    <w:p w14:paraId="67D53987" w14:textId="77777777" w:rsidR="00900CB1" w:rsidRPr="006A661E" w:rsidRDefault="00900CB1" w:rsidP="00B26EDE">
      <w:pPr>
        <w:pStyle w:val="Heading7"/>
      </w:pPr>
      <w:r w:rsidRPr="006A661E">
        <w:t>Eligibility of Importers to Apply for License</w:t>
      </w:r>
    </w:p>
    <w:p w14:paraId="7A0CDD36" w14:textId="125518EE" w:rsidR="00900CB1" w:rsidRPr="006A661E" w:rsidRDefault="00B26EDE" w:rsidP="00543579">
      <w:pPr>
        <w:spacing w:after="240"/>
        <w:rPr>
          <w:szCs w:val="18"/>
        </w:rPr>
      </w:pPr>
      <w:r w:rsidRPr="006A661E">
        <w:rPr>
          <w:szCs w:val="18"/>
        </w:rPr>
        <w:t xml:space="preserve">9. </w:t>
      </w:r>
      <w:r w:rsidR="00900CB1" w:rsidRPr="006A661E">
        <w:rPr>
          <w:szCs w:val="18"/>
        </w:rPr>
        <w:t>All persons, firms and institutions eligible to apply for license.</w:t>
      </w:r>
    </w:p>
    <w:p w14:paraId="5A8F5368" w14:textId="50CAC6E3" w:rsidR="00900CB1" w:rsidRPr="006A661E" w:rsidRDefault="00900CB1" w:rsidP="00B26EDE">
      <w:pPr>
        <w:pStyle w:val="Heading7"/>
      </w:pPr>
      <w:r w:rsidRPr="006A661E">
        <w:t>Documentational and Other Requirements for Application for Licen</w:t>
      </w:r>
      <w:r w:rsidR="00CE709D" w:rsidRPr="006A661E">
        <w:t>c</w:t>
      </w:r>
      <w:r w:rsidRPr="006A661E">
        <w:t>e</w:t>
      </w:r>
    </w:p>
    <w:p w14:paraId="477FA11C" w14:textId="68CECC54" w:rsidR="00900CB1" w:rsidRPr="006A661E" w:rsidRDefault="00B26EDE" w:rsidP="00543579">
      <w:pPr>
        <w:spacing w:after="240"/>
        <w:rPr>
          <w:szCs w:val="18"/>
        </w:rPr>
      </w:pPr>
      <w:r w:rsidRPr="006A661E">
        <w:rPr>
          <w:szCs w:val="18"/>
        </w:rPr>
        <w:t xml:space="preserve">10. </w:t>
      </w:r>
      <w:r w:rsidR="00900CB1" w:rsidRPr="006A661E">
        <w:rPr>
          <w:szCs w:val="18"/>
        </w:rPr>
        <w:t>Documentation and other requirements for application of import license are:</w:t>
      </w:r>
    </w:p>
    <w:p w14:paraId="06549155" w14:textId="405FF2C4" w:rsidR="00900CB1" w:rsidRPr="006A661E" w:rsidRDefault="00B26EDE" w:rsidP="00B26EDE">
      <w:pPr>
        <w:rPr>
          <w:szCs w:val="18"/>
        </w:rPr>
      </w:pPr>
      <w:r w:rsidRPr="006A661E">
        <w:rPr>
          <w:szCs w:val="18"/>
        </w:rPr>
        <w:t>-</w:t>
      </w:r>
      <w:r w:rsidRPr="006A661E">
        <w:rPr>
          <w:szCs w:val="18"/>
        </w:rPr>
        <w:tab/>
      </w:r>
      <w:r w:rsidR="00900CB1" w:rsidRPr="006A661E">
        <w:rPr>
          <w:szCs w:val="18"/>
        </w:rPr>
        <w:t>Letter from Cabinet of Ministers/Relevant Ministries (MAFF, MOE…)</w:t>
      </w:r>
      <w:r w:rsidRPr="006A661E">
        <w:rPr>
          <w:szCs w:val="18"/>
        </w:rPr>
        <w:t>;</w:t>
      </w:r>
    </w:p>
    <w:p w14:paraId="75581B67" w14:textId="3BF10F1D" w:rsidR="00900CB1" w:rsidRPr="006A661E" w:rsidRDefault="00B26EDE" w:rsidP="00B26EDE">
      <w:pPr>
        <w:rPr>
          <w:szCs w:val="18"/>
        </w:rPr>
      </w:pPr>
      <w:r w:rsidRPr="006A661E">
        <w:rPr>
          <w:szCs w:val="18"/>
        </w:rPr>
        <w:t>-</w:t>
      </w:r>
      <w:r w:rsidRPr="006A661E">
        <w:rPr>
          <w:szCs w:val="18"/>
        </w:rPr>
        <w:tab/>
      </w:r>
      <w:r w:rsidR="00900CB1" w:rsidRPr="006A661E">
        <w:rPr>
          <w:szCs w:val="18"/>
        </w:rPr>
        <w:t>Application</w:t>
      </w:r>
      <w:r w:rsidRPr="006A661E">
        <w:rPr>
          <w:szCs w:val="18"/>
        </w:rPr>
        <w:t>;</w:t>
      </w:r>
    </w:p>
    <w:p w14:paraId="50204118" w14:textId="29DD9112" w:rsidR="00900CB1" w:rsidRPr="006A661E" w:rsidRDefault="00B26EDE" w:rsidP="00B26EDE">
      <w:pPr>
        <w:rPr>
          <w:szCs w:val="18"/>
        </w:rPr>
      </w:pPr>
      <w:r w:rsidRPr="006A661E">
        <w:rPr>
          <w:szCs w:val="18"/>
        </w:rPr>
        <w:t>-</w:t>
      </w:r>
      <w:r w:rsidRPr="006A661E">
        <w:rPr>
          <w:szCs w:val="18"/>
        </w:rPr>
        <w:tab/>
      </w:r>
      <w:r w:rsidR="00900CB1" w:rsidRPr="006A661E">
        <w:rPr>
          <w:szCs w:val="18"/>
        </w:rPr>
        <w:t>Business Registration Certificate</w:t>
      </w:r>
      <w:r w:rsidRPr="006A661E">
        <w:rPr>
          <w:szCs w:val="18"/>
        </w:rPr>
        <w:t>;</w:t>
      </w:r>
    </w:p>
    <w:p w14:paraId="006E072C" w14:textId="34132898" w:rsidR="00900CB1" w:rsidRPr="006A661E" w:rsidRDefault="00B26EDE" w:rsidP="00B26EDE">
      <w:pPr>
        <w:rPr>
          <w:szCs w:val="18"/>
        </w:rPr>
      </w:pPr>
      <w:r w:rsidRPr="006A661E">
        <w:rPr>
          <w:szCs w:val="18"/>
        </w:rPr>
        <w:t>-</w:t>
      </w:r>
      <w:r w:rsidRPr="006A661E">
        <w:rPr>
          <w:szCs w:val="18"/>
        </w:rPr>
        <w:tab/>
      </w:r>
      <w:r w:rsidR="00900CB1" w:rsidRPr="006A661E">
        <w:rPr>
          <w:szCs w:val="18"/>
        </w:rPr>
        <w:t>Sales contract</w:t>
      </w:r>
      <w:r w:rsidRPr="006A661E">
        <w:rPr>
          <w:szCs w:val="18"/>
        </w:rPr>
        <w:t>;</w:t>
      </w:r>
    </w:p>
    <w:p w14:paraId="7B825034" w14:textId="6762EAFB" w:rsidR="00736099" w:rsidRPr="006A661E" w:rsidRDefault="00B26EDE" w:rsidP="00B26EDE">
      <w:pPr>
        <w:ind w:left="567" w:hanging="567"/>
        <w:rPr>
          <w:szCs w:val="18"/>
        </w:rPr>
      </w:pPr>
      <w:r w:rsidRPr="006A661E">
        <w:rPr>
          <w:szCs w:val="18"/>
        </w:rPr>
        <w:t>-</w:t>
      </w:r>
      <w:r w:rsidRPr="006A661E">
        <w:rPr>
          <w:szCs w:val="18"/>
        </w:rPr>
        <w:tab/>
      </w:r>
      <w:r w:rsidR="00900CB1" w:rsidRPr="006A661E">
        <w:rPr>
          <w:szCs w:val="18"/>
        </w:rPr>
        <w:t>Visa approved by Forestry Administration, MAFF (For only Processed Wood only)</w:t>
      </w:r>
      <w:r w:rsidR="00736099" w:rsidRPr="006A661E">
        <w:rPr>
          <w:szCs w:val="18"/>
        </w:rPr>
        <w:t>;</w:t>
      </w:r>
      <w:r w:rsidRPr="006A661E">
        <w:rPr>
          <w:szCs w:val="18"/>
        </w:rPr>
        <w:t xml:space="preserve"> </w:t>
      </w:r>
    </w:p>
    <w:p w14:paraId="69F5362F" w14:textId="514BE37C" w:rsidR="00900CB1" w:rsidRPr="006A661E" w:rsidRDefault="00736099" w:rsidP="00B26EDE">
      <w:pPr>
        <w:ind w:left="567" w:hanging="567"/>
        <w:rPr>
          <w:szCs w:val="18"/>
        </w:rPr>
      </w:pPr>
      <w:r w:rsidRPr="006A661E">
        <w:rPr>
          <w:szCs w:val="18"/>
        </w:rPr>
        <w:t>-</w:t>
      </w:r>
      <w:r w:rsidRPr="006A661E">
        <w:rPr>
          <w:szCs w:val="18"/>
        </w:rPr>
        <w:tab/>
      </w:r>
      <w:r w:rsidR="00900CB1" w:rsidRPr="006A661E">
        <w:rPr>
          <w:szCs w:val="18"/>
        </w:rPr>
        <w:t>Administration Fee Receipt</w:t>
      </w:r>
      <w:r w:rsidR="00B26EDE" w:rsidRPr="006A661E">
        <w:rPr>
          <w:szCs w:val="18"/>
        </w:rPr>
        <w:t>;</w:t>
      </w:r>
    </w:p>
    <w:p w14:paraId="7F2C8E43" w14:textId="210B8F87" w:rsidR="00900CB1" w:rsidRPr="006A661E" w:rsidRDefault="00B26EDE" w:rsidP="00B26EDE">
      <w:pPr>
        <w:rPr>
          <w:szCs w:val="18"/>
        </w:rPr>
      </w:pPr>
      <w:r w:rsidRPr="006A661E">
        <w:rPr>
          <w:szCs w:val="18"/>
        </w:rPr>
        <w:t>-</w:t>
      </w:r>
      <w:r w:rsidRPr="006A661E">
        <w:rPr>
          <w:szCs w:val="18"/>
        </w:rPr>
        <w:tab/>
      </w:r>
      <w:r w:rsidR="00900CB1" w:rsidRPr="006A661E">
        <w:rPr>
          <w:szCs w:val="18"/>
        </w:rPr>
        <w:t>Certificates of Origin of Exporter</w:t>
      </w:r>
      <w:r w:rsidRPr="006A661E">
        <w:rPr>
          <w:szCs w:val="18"/>
        </w:rPr>
        <w:t>;</w:t>
      </w:r>
    </w:p>
    <w:p w14:paraId="6B5A991F" w14:textId="538DF513" w:rsidR="00900CB1" w:rsidRPr="006A661E" w:rsidRDefault="00B26EDE" w:rsidP="00B26EDE">
      <w:pPr>
        <w:rPr>
          <w:szCs w:val="18"/>
        </w:rPr>
      </w:pPr>
      <w:r w:rsidRPr="006A661E">
        <w:rPr>
          <w:szCs w:val="18"/>
        </w:rPr>
        <w:t>-</w:t>
      </w:r>
      <w:r w:rsidRPr="006A661E">
        <w:rPr>
          <w:szCs w:val="18"/>
        </w:rPr>
        <w:tab/>
      </w:r>
      <w:r w:rsidR="00900CB1" w:rsidRPr="006A661E">
        <w:rPr>
          <w:szCs w:val="18"/>
        </w:rPr>
        <w:t>Bill of Lading</w:t>
      </w:r>
      <w:r w:rsidRPr="006A661E">
        <w:rPr>
          <w:szCs w:val="18"/>
        </w:rPr>
        <w:t>;</w:t>
      </w:r>
    </w:p>
    <w:p w14:paraId="0DB132F9" w14:textId="0E3CC676" w:rsidR="00900CB1" w:rsidRPr="006A661E" w:rsidRDefault="00B26EDE" w:rsidP="00543579">
      <w:pPr>
        <w:spacing w:after="240"/>
        <w:rPr>
          <w:szCs w:val="18"/>
        </w:rPr>
      </w:pPr>
      <w:r w:rsidRPr="006A661E">
        <w:rPr>
          <w:szCs w:val="18"/>
        </w:rPr>
        <w:t>-</w:t>
      </w:r>
      <w:r w:rsidRPr="006A661E">
        <w:rPr>
          <w:szCs w:val="18"/>
        </w:rPr>
        <w:tab/>
      </w:r>
      <w:r w:rsidR="00900CB1" w:rsidRPr="006A661E">
        <w:rPr>
          <w:szCs w:val="18"/>
        </w:rPr>
        <w:t>Other necessary documents</w:t>
      </w:r>
      <w:r w:rsidR="00736099" w:rsidRPr="006A661E">
        <w:rPr>
          <w:szCs w:val="18"/>
        </w:rPr>
        <w:t>.</w:t>
      </w:r>
    </w:p>
    <w:p w14:paraId="61FD45E8" w14:textId="16F35574" w:rsidR="00900CB1" w:rsidRPr="006A661E" w:rsidRDefault="00B26EDE" w:rsidP="00543579">
      <w:pPr>
        <w:spacing w:after="240"/>
        <w:rPr>
          <w:szCs w:val="18"/>
        </w:rPr>
      </w:pPr>
      <w:r w:rsidRPr="006A661E">
        <w:rPr>
          <w:noProof/>
          <w:szCs w:val="18"/>
        </w:rPr>
        <w:t>11.</w:t>
      </w:r>
      <w:r w:rsidR="00900CB1" w:rsidRPr="006A661E">
        <w:rPr>
          <w:szCs w:val="18"/>
        </w:rPr>
        <w:t xml:space="preserve"> At the time of actual importation, the import license must be presented to the customs at the port where the entry takes place.</w:t>
      </w:r>
    </w:p>
    <w:p w14:paraId="4C6FD21D" w14:textId="64002412" w:rsidR="00900CB1" w:rsidRPr="006A661E" w:rsidRDefault="00B26EDE" w:rsidP="00543579">
      <w:pPr>
        <w:spacing w:after="240"/>
        <w:rPr>
          <w:szCs w:val="18"/>
        </w:rPr>
      </w:pPr>
      <w:r w:rsidRPr="006A661E">
        <w:rPr>
          <w:noProof/>
          <w:szCs w:val="18"/>
        </w:rPr>
        <w:t xml:space="preserve">12. </w:t>
      </w:r>
      <w:r w:rsidR="00900CB1" w:rsidRPr="006A661E">
        <w:rPr>
          <w:szCs w:val="18"/>
        </w:rPr>
        <w:t xml:space="preserve">Administration Fee for an Import License: 400,000KH Riels equal to </w:t>
      </w:r>
      <w:r w:rsidRPr="006A661E">
        <w:rPr>
          <w:szCs w:val="18"/>
        </w:rPr>
        <w:t>US$</w:t>
      </w:r>
      <w:r w:rsidR="00900CB1" w:rsidRPr="006A661E">
        <w:rPr>
          <w:szCs w:val="18"/>
        </w:rPr>
        <w:t>100</w:t>
      </w:r>
      <w:r w:rsidRPr="006A661E">
        <w:rPr>
          <w:szCs w:val="18"/>
        </w:rPr>
        <w:t xml:space="preserve"> </w:t>
      </w:r>
      <w:r w:rsidR="00900CB1" w:rsidRPr="006A661E">
        <w:rPr>
          <w:szCs w:val="18"/>
        </w:rPr>
        <w:t xml:space="preserve">for other of processed wood and 800,000 KH Riels equal to </w:t>
      </w:r>
      <w:r w:rsidRPr="006A661E">
        <w:rPr>
          <w:szCs w:val="18"/>
        </w:rPr>
        <w:t>US$</w:t>
      </w:r>
      <w:r w:rsidR="00900CB1" w:rsidRPr="006A661E">
        <w:rPr>
          <w:szCs w:val="18"/>
        </w:rPr>
        <w:t>200 for processed wood.</w:t>
      </w:r>
    </w:p>
    <w:p w14:paraId="78DC6D89" w14:textId="52506371" w:rsidR="00900CB1" w:rsidRPr="006A661E" w:rsidRDefault="00B26EDE" w:rsidP="00543579">
      <w:pPr>
        <w:spacing w:after="240"/>
        <w:rPr>
          <w:szCs w:val="18"/>
        </w:rPr>
      </w:pPr>
      <w:r w:rsidRPr="006A661E">
        <w:rPr>
          <w:szCs w:val="18"/>
        </w:rPr>
        <w:t xml:space="preserve">13. </w:t>
      </w:r>
      <w:r w:rsidR="00324CD1" w:rsidRPr="006A661E">
        <w:rPr>
          <w:szCs w:val="18"/>
        </w:rPr>
        <w:t>The i</w:t>
      </w:r>
      <w:r w:rsidR="00900CB1" w:rsidRPr="006A661E">
        <w:rPr>
          <w:szCs w:val="18"/>
        </w:rPr>
        <w:t xml:space="preserve">mport </w:t>
      </w:r>
      <w:r w:rsidR="00324CD1" w:rsidRPr="006A661E">
        <w:rPr>
          <w:szCs w:val="18"/>
        </w:rPr>
        <w:t>l</w:t>
      </w:r>
      <w:r w:rsidR="00900CB1" w:rsidRPr="006A661E">
        <w:rPr>
          <w:szCs w:val="18"/>
        </w:rPr>
        <w:t xml:space="preserve">icense is </w:t>
      </w:r>
      <w:r w:rsidR="00324CD1" w:rsidRPr="006A661E">
        <w:rPr>
          <w:szCs w:val="18"/>
        </w:rPr>
        <w:t xml:space="preserve">available once the </w:t>
      </w:r>
      <w:r w:rsidR="00736099" w:rsidRPr="006A661E">
        <w:rPr>
          <w:szCs w:val="18"/>
        </w:rPr>
        <w:t>a</w:t>
      </w:r>
      <w:r w:rsidR="00900CB1" w:rsidRPr="006A661E">
        <w:rPr>
          <w:szCs w:val="18"/>
        </w:rPr>
        <w:t xml:space="preserve">dministration fee has been made and </w:t>
      </w:r>
      <w:r w:rsidR="00324CD1" w:rsidRPr="006A661E">
        <w:rPr>
          <w:szCs w:val="18"/>
        </w:rPr>
        <w:t xml:space="preserve">is </w:t>
      </w:r>
      <w:r w:rsidR="00900CB1" w:rsidRPr="006A661E">
        <w:rPr>
          <w:szCs w:val="18"/>
        </w:rPr>
        <w:t>no</w:t>
      </w:r>
      <w:r w:rsidR="00736099" w:rsidRPr="006A661E">
        <w:rPr>
          <w:szCs w:val="18"/>
        </w:rPr>
        <w:t>t</w:t>
      </w:r>
      <w:r w:rsidR="00900CB1" w:rsidRPr="006A661E">
        <w:rPr>
          <w:szCs w:val="18"/>
        </w:rPr>
        <w:t xml:space="preserve"> refundable.</w:t>
      </w:r>
    </w:p>
    <w:p w14:paraId="3B631A27" w14:textId="77777777" w:rsidR="00900CB1" w:rsidRPr="006A661E" w:rsidRDefault="00900CB1" w:rsidP="00B26EDE">
      <w:pPr>
        <w:pStyle w:val="Heading7"/>
      </w:pPr>
      <w:r w:rsidRPr="006A661E">
        <w:lastRenderedPageBreak/>
        <w:t>Conditions of Licensing</w:t>
      </w:r>
    </w:p>
    <w:p w14:paraId="63EF2DE5" w14:textId="6B74F58E" w:rsidR="00900CB1" w:rsidRPr="006A661E" w:rsidRDefault="00B26EDE" w:rsidP="00543579">
      <w:pPr>
        <w:spacing w:after="240"/>
        <w:rPr>
          <w:szCs w:val="18"/>
        </w:rPr>
      </w:pPr>
      <w:r w:rsidRPr="006A661E">
        <w:rPr>
          <w:szCs w:val="18"/>
        </w:rPr>
        <w:t xml:space="preserve">14. </w:t>
      </w:r>
      <w:r w:rsidR="00900CB1" w:rsidRPr="006A661E">
        <w:rPr>
          <w:szCs w:val="18"/>
        </w:rPr>
        <w:t xml:space="preserve">The license is valid for </w:t>
      </w:r>
      <w:r w:rsidR="003E5845" w:rsidRPr="006A661E">
        <w:rPr>
          <w:szCs w:val="18"/>
        </w:rPr>
        <w:t>three</w:t>
      </w:r>
      <w:r w:rsidR="00900CB1" w:rsidRPr="006A661E">
        <w:rPr>
          <w:szCs w:val="18"/>
        </w:rPr>
        <w:t xml:space="preserve"> months and c</w:t>
      </w:r>
      <w:r w:rsidR="00324CD1" w:rsidRPr="006A661E">
        <w:rPr>
          <w:szCs w:val="18"/>
        </w:rPr>
        <w:t xml:space="preserve">an </w:t>
      </w:r>
      <w:r w:rsidR="00900CB1" w:rsidRPr="006A661E">
        <w:rPr>
          <w:szCs w:val="18"/>
        </w:rPr>
        <w:t xml:space="preserve">be extended only twice, </w:t>
      </w:r>
      <w:r w:rsidR="00736099" w:rsidRPr="006A661E">
        <w:rPr>
          <w:szCs w:val="18"/>
        </w:rPr>
        <w:t>fir</w:t>
      </w:r>
      <w:r w:rsidR="00900CB1" w:rsidRPr="006A661E">
        <w:rPr>
          <w:szCs w:val="18"/>
        </w:rPr>
        <w:t xml:space="preserve">st </w:t>
      </w:r>
      <w:r w:rsidR="00736099" w:rsidRPr="006A661E">
        <w:rPr>
          <w:szCs w:val="18"/>
        </w:rPr>
        <w:t>e</w:t>
      </w:r>
      <w:r w:rsidR="00900CB1" w:rsidRPr="006A661E">
        <w:rPr>
          <w:szCs w:val="18"/>
        </w:rPr>
        <w:t>xtension 45</w:t>
      </w:r>
      <w:r w:rsidR="00736099" w:rsidRPr="006A661E">
        <w:rPr>
          <w:szCs w:val="18"/>
        </w:rPr>
        <w:t xml:space="preserve"> </w:t>
      </w:r>
      <w:r w:rsidR="00900CB1" w:rsidRPr="006A661E">
        <w:rPr>
          <w:szCs w:val="18"/>
        </w:rPr>
        <w:t xml:space="preserve">days, </w:t>
      </w:r>
      <w:r w:rsidR="00736099" w:rsidRPr="006A661E">
        <w:rPr>
          <w:szCs w:val="18"/>
        </w:rPr>
        <w:t>seco</w:t>
      </w:r>
      <w:r w:rsidR="00900CB1" w:rsidRPr="006A661E">
        <w:rPr>
          <w:szCs w:val="18"/>
        </w:rPr>
        <w:t xml:space="preserve">nd </w:t>
      </w:r>
      <w:r w:rsidR="00736099" w:rsidRPr="006A661E">
        <w:rPr>
          <w:szCs w:val="18"/>
        </w:rPr>
        <w:t>e</w:t>
      </w:r>
      <w:r w:rsidR="00900CB1" w:rsidRPr="006A661E">
        <w:rPr>
          <w:szCs w:val="18"/>
        </w:rPr>
        <w:t xml:space="preserve">xtension 30 </w:t>
      </w:r>
      <w:r w:rsidR="00736099" w:rsidRPr="006A661E">
        <w:rPr>
          <w:szCs w:val="18"/>
        </w:rPr>
        <w:t>d</w:t>
      </w:r>
      <w:r w:rsidR="00900CB1" w:rsidRPr="006A661E">
        <w:rPr>
          <w:szCs w:val="18"/>
        </w:rPr>
        <w:t>ays.</w:t>
      </w:r>
    </w:p>
    <w:p w14:paraId="1D247586" w14:textId="7EE06A8C" w:rsidR="00B26EDE" w:rsidRPr="006A661E" w:rsidRDefault="00B26EDE" w:rsidP="00543579">
      <w:pPr>
        <w:spacing w:after="240"/>
        <w:rPr>
          <w:szCs w:val="18"/>
        </w:rPr>
      </w:pPr>
      <w:r w:rsidRPr="006A661E">
        <w:rPr>
          <w:noProof/>
          <w:szCs w:val="18"/>
        </w:rPr>
        <w:t xml:space="preserve">15. </w:t>
      </w:r>
      <w:r w:rsidR="00900CB1" w:rsidRPr="006A661E">
        <w:rPr>
          <w:szCs w:val="18"/>
        </w:rPr>
        <w:t xml:space="preserve">There is no penalty for non-utilization of a license, </w:t>
      </w:r>
      <w:r w:rsidR="00324CD1" w:rsidRPr="006A661E">
        <w:rPr>
          <w:szCs w:val="18"/>
        </w:rPr>
        <w:t>the licence</w:t>
      </w:r>
      <w:r w:rsidR="00900CB1" w:rsidRPr="006A661E">
        <w:rPr>
          <w:szCs w:val="18"/>
        </w:rPr>
        <w:t xml:space="preserve"> is revoke</w:t>
      </w:r>
      <w:r w:rsidR="00324CD1" w:rsidRPr="006A661E">
        <w:rPr>
          <w:szCs w:val="18"/>
        </w:rPr>
        <w:t>d</w:t>
      </w:r>
      <w:r w:rsidR="00900CB1" w:rsidRPr="006A661E">
        <w:rPr>
          <w:szCs w:val="18"/>
        </w:rPr>
        <w:t xml:space="preserve">. </w:t>
      </w:r>
    </w:p>
    <w:p w14:paraId="69C0A153" w14:textId="55AA0769" w:rsidR="00900CB1" w:rsidRPr="006A661E" w:rsidRDefault="00B26EDE" w:rsidP="00543579">
      <w:pPr>
        <w:spacing w:after="240"/>
        <w:rPr>
          <w:szCs w:val="18"/>
        </w:rPr>
      </w:pPr>
      <w:r w:rsidRPr="006A661E">
        <w:rPr>
          <w:szCs w:val="18"/>
        </w:rPr>
        <w:t xml:space="preserve">16. </w:t>
      </w:r>
      <w:r w:rsidR="00900CB1" w:rsidRPr="006A661E">
        <w:rPr>
          <w:szCs w:val="18"/>
        </w:rPr>
        <w:t>A license is not transferable between importers.</w:t>
      </w:r>
    </w:p>
    <w:p w14:paraId="1DF9E604" w14:textId="445DB494" w:rsidR="00900CB1" w:rsidRPr="006A661E" w:rsidRDefault="00B26EDE" w:rsidP="00543579">
      <w:pPr>
        <w:spacing w:after="240"/>
        <w:rPr>
          <w:szCs w:val="18"/>
        </w:rPr>
      </w:pPr>
      <w:r w:rsidRPr="006A661E">
        <w:rPr>
          <w:noProof/>
          <w:szCs w:val="18"/>
        </w:rPr>
        <w:t>17.</w:t>
      </w:r>
      <w:r w:rsidR="00900CB1" w:rsidRPr="006A661E">
        <w:rPr>
          <w:szCs w:val="18"/>
        </w:rPr>
        <w:t xml:space="preserve"> Not applicable.</w:t>
      </w:r>
    </w:p>
    <w:p w14:paraId="16F9DA68" w14:textId="77777777" w:rsidR="00900CB1" w:rsidRPr="006A661E" w:rsidRDefault="00900CB1" w:rsidP="00B26EDE">
      <w:pPr>
        <w:pStyle w:val="Heading7"/>
      </w:pPr>
      <w:r w:rsidRPr="006A661E">
        <w:t>Other Procedural Requirements</w:t>
      </w:r>
    </w:p>
    <w:p w14:paraId="09376BA5" w14:textId="77777777" w:rsidR="00B26EDE" w:rsidRPr="006A661E" w:rsidRDefault="00B26EDE" w:rsidP="00543579">
      <w:pPr>
        <w:spacing w:after="240"/>
        <w:rPr>
          <w:szCs w:val="18"/>
        </w:rPr>
      </w:pPr>
      <w:r w:rsidRPr="006A661E">
        <w:rPr>
          <w:szCs w:val="18"/>
        </w:rPr>
        <w:t xml:space="preserve">18. </w:t>
      </w:r>
      <w:r w:rsidR="00900CB1" w:rsidRPr="006A661E">
        <w:rPr>
          <w:szCs w:val="18"/>
        </w:rPr>
        <w:t xml:space="preserve">Not applicable </w:t>
      </w:r>
    </w:p>
    <w:p w14:paraId="1633D54D" w14:textId="73BBFC4E" w:rsidR="00B26EDE" w:rsidRPr="006A661E" w:rsidRDefault="00B26EDE" w:rsidP="00543579">
      <w:pPr>
        <w:spacing w:after="240"/>
        <w:rPr>
          <w:szCs w:val="18"/>
        </w:rPr>
      </w:pPr>
      <w:r w:rsidRPr="006A661E">
        <w:rPr>
          <w:szCs w:val="18"/>
        </w:rPr>
        <w:t xml:space="preserve">19. </w:t>
      </w:r>
      <w:r w:rsidR="00900CB1" w:rsidRPr="006A661E">
        <w:rPr>
          <w:szCs w:val="18"/>
        </w:rPr>
        <w:t>Not applicable.</w:t>
      </w:r>
    </w:p>
    <w:p w14:paraId="7F2C40D3" w14:textId="2DFE19AE" w:rsidR="00900CB1" w:rsidRPr="006A661E" w:rsidRDefault="00736099" w:rsidP="00AF6C0D">
      <w:pPr>
        <w:pStyle w:val="Heading1"/>
      </w:pPr>
      <w:bookmarkStart w:id="4" w:name="_Toc60822072"/>
      <w:bookmarkStart w:id="5" w:name="_Toc60822178"/>
      <w:bookmarkStart w:id="6" w:name="_Toc60822791"/>
      <w:bookmarkStart w:id="7" w:name="_Toc60822838"/>
      <w:bookmarkStart w:id="8" w:name="_Toc60825829"/>
      <w:bookmarkStart w:id="9" w:name="_Toc60826613"/>
      <w:bookmarkEnd w:id="4"/>
      <w:bookmarkEnd w:id="5"/>
      <w:bookmarkEnd w:id="6"/>
      <w:bookmarkEnd w:id="7"/>
      <w:bookmarkEnd w:id="8"/>
      <w:bookmarkEnd w:id="9"/>
      <w:r w:rsidRPr="006A661E">
        <w:t xml:space="preserve"> </w:t>
      </w:r>
      <w:bookmarkStart w:id="10" w:name="_Toc60821601"/>
      <w:bookmarkStart w:id="11" w:name="_Toc60821696"/>
      <w:bookmarkStart w:id="12" w:name="_Toc60822073"/>
      <w:bookmarkStart w:id="13" w:name="_Toc60822179"/>
      <w:bookmarkStart w:id="14" w:name="_Toc60822792"/>
      <w:bookmarkStart w:id="15" w:name="_Toc60822839"/>
      <w:bookmarkStart w:id="16" w:name="_Toc60825830"/>
      <w:bookmarkStart w:id="17" w:name="_Toc60826614"/>
      <w:bookmarkStart w:id="18" w:name="_Toc93393147"/>
      <w:bookmarkEnd w:id="10"/>
      <w:bookmarkEnd w:id="11"/>
      <w:bookmarkEnd w:id="12"/>
      <w:bookmarkEnd w:id="13"/>
      <w:bookmarkEnd w:id="14"/>
      <w:bookmarkEnd w:id="15"/>
      <w:bookmarkEnd w:id="16"/>
      <w:bookmarkEnd w:id="17"/>
      <w:r w:rsidR="00900CB1" w:rsidRPr="006A661E">
        <w:t>MINISTRY OF MINE AND ENERGY</w:t>
      </w:r>
      <w:bookmarkEnd w:id="18"/>
    </w:p>
    <w:p w14:paraId="5FBFE96B" w14:textId="77777777" w:rsidR="00900CB1" w:rsidRPr="006A661E" w:rsidRDefault="00900CB1" w:rsidP="00AF6C0D">
      <w:pPr>
        <w:pStyle w:val="Heading2"/>
      </w:pPr>
      <w:bookmarkStart w:id="19" w:name="_Toc93393148"/>
      <w:r w:rsidRPr="006A661E">
        <w:t>DEPARTMENT OF NUCLEAR SCIENCE AND TECHNOLOGY</w:t>
      </w:r>
      <w:bookmarkEnd w:id="19"/>
    </w:p>
    <w:p w14:paraId="742F8867" w14:textId="7DC6DA3C" w:rsidR="00900CB1" w:rsidRPr="006A661E" w:rsidRDefault="006A3354" w:rsidP="00AF6C0D">
      <w:pPr>
        <w:pStyle w:val="Heading3"/>
      </w:pPr>
      <w:bookmarkStart w:id="20" w:name="_Toc93393149"/>
      <w:r w:rsidRPr="006A661E">
        <w:t xml:space="preserve">Radioactive </w:t>
      </w:r>
      <w:r w:rsidR="009218C2" w:rsidRPr="006A661E">
        <w:t>c</w:t>
      </w:r>
      <w:r w:rsidRPr="006A661E">
        <w:t xml:space="preserve">hemical </w:t>
      </w:r>
      <w:r w:rsidR="009218C2" w:rsidRPr="006A661E">
        <w:t>e</w:t>
      </w:r>
      <w:r w:rsidRPr="006A661E">
        <w:t xml:space="preserve">lements and </w:t>
      </w:r>
      <w:r w:rsidR="009218C2" w:rsidRPr="006A661E">
        <w:t>i</w:t>
      </w:r>
      <w:r w:rsidRPr="006A661E">
        <w:t xml:space="preserve">sotopes; Nuclear </w:t>
      </w:r>
      <w:r w:rsidR="009218C2" w:rsidRPr="006A661E">
        <w:t>r</w:t>
      </w:r>
      <w:r w:rsidRPr="006A661E">
        <w:t xml:space="preserve">eactors, </w:t>
      </w:r>
      <w:r w:rsidR="009218C2" w:rsidRPr="006A661E">
        <w:t>i</w:t>
      </w:r>
      <w:r w:rsidRPr="006A661E">
        <w:t xml:space="preserve">nstallations and </w:t>
      </w:r>
      <w:r w:rsidR="009218C2" w:rsidRPr="006A661E">
        <w:t>a</w:t>
      </w:r>
      <w:r w:rsidR="00B26EDE" w:rsidRPr="006A661E">
        <w:t>pparatus</w:t>
      </w:r>
      <w:bookmarkEnd w:id="20"/>
    </w:p>
    <w:p w14:paraId="5E90DA77" w14:textId="77777777" w:rsidR="00900CB1" w:rsidRPr="006A661E" w:rsidRDefault="00900CB1" w:rsidP="00B26EDE">
      <w:pPr>
        <w:pStyle w:val="Heading7"/>
      </w:pPr>
      <w:r w:rsidRPr="006A661E">
        <w:t>Outline of System</w:t>
      </w:r>
    </w:p>
    <w:p w14:paraId="7619FB97" w14:textId="0F50D211" w:rsidR="00900CB1" w:rsidRPr="006A661E" w:rsidRDefault="00D16E31" w:rsidP="00543579">
      <w:pPr>
        <w:spacing w:after="240"/>
        <w:rPr>
          <w:szCs w:val="18"/>
        </w:rPr>
      </w:pPr>
      <w:r w:rsidRPr="006A661E">
        <w:rPr>
          <w:szCs w:val="18"/>
        </w:rPr>
        <w:t xml:space="preserve">1. </w:t>
      </w:r>
      <w:r w:rsidR="00900CB1" w:rsidRPr="006A661E">
        <w:rPr>
          <w:szCs w:val="18"/>
        </w:rPr>
        <w:t xml:space="preserve">In accordance </w:t>
      </w:r>
      <w:r w:rsidR="003E5845" w:rsidRPr="006A661E">
        <w:rPr>
          <w:szCs w:val="18"/>
        </w:rPr>
        <w:t>with</w:t>
      </w:r>
      <w:r w:rsidR="00900CB1" w:rsidRPr="006A661E">
        <w:rPr>
          <w:szCs w:val="18"/>
        </w:rPr>
        <w:t xml:space="preserve"> the Anukret </w:t>
      </w:r>
      <w:r w:rsidR="009A05CD" w:rsidRPr="006A661E">
        <w:rPr>
          <w:szCs w:val="18"/>
        </w:rPr>
        <w:t xml:space="preserve">(Sub-Decree) </w:t>
      </w:r>
      <w:r w:rsidR="00900CB1" w:rsidRPr="006A661E">
        <w:rPr>
          <w:szCs w:val="18"/>
        </w:rPr>
        <w:t>No.</w:t>
      </w:r>
      <w:r w:rsidR="003E5845" w:rsidRPr="006A661E">
        <w:rPr>
          <w:szCs w:val="18"/>
        </w:rPr>
        <w:t xml:space="preserve"> </w:t>
      </w:r>
      <w:r w:rsidR="00900CB1" w:rsidRPr="006A661E">
        <w:rPr>
          <w:szCs w:val="18"/>
        </w:rPr>
        <w:t>17 ANK</w:t>
      </w:r>
      <w:r w:rsidR="00AF6C0D" w:rsidRPr="006A661E">
        <w:rPr>
          <w:szCs w:val="18"/>
        </w:rPr>
        <w:t>/</w:t>
      </w:r>
      <w:r w:rsidR="00900CB1" w:rsidRPr="006A661E">
        <w:rPr>
          <w:szCs w:val="18"/>
        </w:rPr>
        <w:t xml:space="preserve">BK on the Enforcement of the List of Prohibited and Restricted Goods dated </w:t>
      </w:r>
      <w:r w:rsidR="009A05CD" w:rsidRPr="006A661E">
        <w:rPr>
          <w:szCs w:val="18"/>
        </w:rPr>
        <w:t xml:space="preserve">on </w:t>
      </w:r>
      <w:r w:rsidR="00900CB1" w:rsidRPr="006A661E">
        <w:rPr>
          <w:szCs w:val="18"/>
        </w:rPr>
        <w:t>26 February 2020 by the Royal Government of Cambodia and its Annexes, radioactive chemical elements, radioactive isotopes, nuclear reactors, installations and apparatus require a permission to import issued by the Ministry of Mines and Energy (MME).</w:t>
      </w:r>
    </w:p>
    <w:p w14:paraId="5DD5D36E" w14:textId="516DE75D" w:rsidR="00900CB1" w:rsidRPr="006A661E" w:rsidRDefault="00900CB1" w:rsidP="00543579">
      <w:pPr>
        <w:spacing w:after="240"/>
        <w:rPr>
          <w:szCs w:val="18"/>
        </w:rPr>
      </w:pPr>
      <w:r w:rsidRPr="006A661E">
        <w:rPr>
          <w:szCs w:val="18"/>
        </w:rPr>
        <w:t xml:space="preserve">In accordance </w:t>
      </w:r>
      <w:r w:rsidR="003E5845" w:rsidRPr="006A661E">
        <w:rPr>
          <w:szCs w:val="18"/>
        </w:rPr>
        <w:t>with</w:t>
      </w:r>
      <w:r w:rsidRPr="006A661E">
        <w:rPr>
          <w:szCs w:val="18"/>
        </w:rPr>
        <w:t xml:space="preserve"> the Prakas No.</w:t>
      </w:r>
      <w:r w:rsidR="003E5845" w:rsidRPr="006A661E">
        <w:rPr>
          <w:szCs w:val="18"/>
        </w:rPr>
        <w:t xml:space="preserve"> </w:t>
      </w:r>
      <w:r w:rsidRPr="006A661E">
        <w:rPr>
          <w:szCs w:val="18"/>
        </w:rPr>
        <w:t>0321 on the Preparation and Operation of the Offices under the Departments of the General Departments of Energy of MME, the Department of Nuclear Science and Technology is responsible, among other functions, to implement the regulatory function to regulate, issue, amend, suspend or revoke the license and impose the license fees to control and verify the relevant activities involving the civilian nuclear applications and ionizing radiations.</w:t>
      </w:r>
    </w:p>
    <w:p w14:paraId="6F1CFB4D" w14:textId="77777777" w:rsidR="00900CB1" w:rsidRPr="006A661E" w:rsidRDefault="00900CB1" w:rsidP="00B26EDE">
      <w:pPr>
        <w:pStyle w:val="Heading7"/>
      </w:pPr>
      <w:r w:rsidRPr="006A661E">
        <w:t>Purpose and Coverage of Licensing</w:t>
      </w:r>
    </w:p>
    <w:p w14:paraId="45E198BB" w14:textId="334A1D7B" w:rsidR="00900CB1" w:rsidRPr="006A661E" w:rsidRDefault="00D16E31" w:rsidP="00543579">
      <w:pPr>
        <w:spacing w:after="240"/>
        <w:rPr>
          <w:szCs w:val="18"/>
        </w:rPr>
      </w:pPr>
      <w:r w:rsidRPr="006A661E">
        <w:rPr>
          <w:szCs w:val="18"/>
        </w:rPr>
        <w:t xml:space="preserve">2. </w:t>
      </w:r>
      <w:r w:rsidR="00900CB1" w:rsidRPr="006A661E">
        <w:rPr>
          <w:szCs w:val="18"/>
        </w:rPr>
        <w:t>The permission to import issued by MME is required of the goods listed below:</w:t>
      </w:r>
    </w:p>
    <w:tbl>
      <w:tblPr>
        <w:tblStyle w:val="WTOTable2"/>
        <w:tblW w:w="5000" w:type="pct"/>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688"/>
        <w:gridCol w:w="7308"/>
      </w:tblGrid>
      <w:tr w:rsidR="00900CB1" w:rsidRPr="006A661E" w14:paraId="10D12D9E" w14:textId="77777777" w:rsidTr="003E5845">
        <w:trPr>
          <w:cnfStyle w:val="100000000000" w:firstRow="1" w:lastRow="0" w:firstColumn="0" w:lastColumn="0" w:oddVBand="0" w:evenVBand="0" w:oddHBand="0" w:evenHBand="0" w:firstRowFirstColumn="0" w:firstRowLastColumn="0" w:lastRowFirstColumn="0" w:lastRowLastColumn="0"/>
        </w:trPr>
        <w:tc>
          <w:tcPr>
            <w:tcW w:w="938"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AAD1D2A" w14:textId="77777777" w:rsidR="00900CB1" w:rsidRPr="006A661E" w:rsidRDefault="00900CB1" w:rsidP="00D16E31">
            <w:pPr>
              <w:rPr>
                <w:b/>
                <w:sz w:val="16"/>
                <w:szCs w:val="16"/>
              </w:rPr>
            </w:pPr>
            <w:r w:rsidRPr="006A661E">
              <w:rPr>
                <w:b/>
                <w:sz w:val="16"/>
                <w:szCs w:val="16"/>
              </w:rPr>
              <w:t>HS Code</w:t>
            </w:r>
          </w:p>
        </w:tc>
        <w:tc>
          <w:tcPr>
            <w:tcW w:w="4063"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E44CF4A" w14:textId="77777777" w:rsidR="00900CB1" w:rsidRPr="006A661E" w:rsidRDefault="00900CB1" w:rsidP="00D16E31">
            <w:pPr>
              <w:rPr>
                <w:b/>
                <w:sz w:val="16"/>
                <w:szCs w:val="16"/>
              </w:rPr>
            </w:pPr>
            <w:r w:rsidRPr="006A661E">
              <w:rPr>
                <w:b/>
                <w:sz w:val="16"/>
                <w:szCs w:val="16"/>
              </w:rPr>
              <w:t>Description</w:t>
            </w:r>
          </w:p>
        </w:tc>
      </w:tr>
      <w:tr w:rsidR="00900CB1" w:rsidRPr="006A661E" w14:paraId="5EFFD0FA" w14:textId="77777777" w:rsidTr="003E5845">
        <w:tc>
          <w:tcPr>
            <w:tcW w:w="938" w:type="pct"/>
          </w:tcPr>
          <w:p w14:paraId="43CFB0CF" w14:textId="77777777" w:rsidR="00900CB1" w:rsidRPr="006A661E" w:rsidRDefault="00900CB1" w:rsidP="00D16E31">
            <w:pPr>
              <w:rPr>
                <w:sz w:val="16"/>
                <w:szCs w:val="16"/>
              </w:rPr>
            </w:pPr>
            <w:r w:rsidRPr="006A661E">
              <w:rPr>
                <w:sz w:val="16"/>
                <w:szCs w:val="16"/>
              </w:rPr>
              <w:t>2844.10.10</w:t>
            </w:r>
          </w:p>
        </w:tc>
        <w:tc>
          <w:tcPr>
            <w:tcW w:w="4063" w:type="pct"/>
          </w:tcPr>
          <w:p w14:paraId="11BEC7B3" w14:textId="77777777" w:rsidR="00900CB1" w:rsidRPr="006A661E" w:rsidRDefault="00900CB1" w:rsidP="00D16E31">
            <w:pPr>
              <w:rPr>
                <w:sz w:val="16"/>
                <w:szCs w:val="16"/>
              </w:rPr>
            </w:pPr>
            <w:r w:rsidRPr="006A661E">
              <w:rPr>
                <w:sz w:val="16"/>
                <w:szCs w:val="16"/>
              </w:rPr>
              <w:t>-- Natural uranium and its compounds</w:t>
            </w:r>
          </w:p>
        </w:tc>
      </w:tr>
      <w:tr w:rsidR="00900CB1" w:rsidRPr="006A661E" w14:paraId="2F15E9B4" w14:textId="77777777" w:rsidTr="003E5845">
        <w:tc>
          <w:tcPr>
            <w:tcW w:w="938" w:type="pct"/>
          </w:tcPr>
          <w:p w14:paraId="1700F471" w14:textId="77777777" w:rsidR="00900CB1" w:rsidRPr="006A661E" w:rsidRDefault="00900CB1" w:rsidP="00D16E31">
            <w:pPr>
              <w:rPr>
                <w:sz w:val="16"/>
                <w:szCs w:val="16"/>
              </w:rPr>
            </w:pPr>
            <w:r w:rsidRPr="006A661E">
              <w:rPr>
                <w:sz w:val="16"/>
                <w:szCs w:val="16"/>
              </w:rPr>
              <w:t>2844.10.90</w:t>
            </w:r>
          </w:p>
        </w:tc>
        <w:tc>
          <w:tcPr>
            <w:tcW w:w="4063" w:type="pct"/>
          </w:tcPr>
          <w:p w14:paraId="1AAE62ED" w14:textId="77777777" w:rsidR="00900CB1" w:rsidRPr="006A661E" w:rsidRDefault="00900CB1" w:rsidP="00D16E31">
            <w:pPr>
              <w:rPr>
                <w:sz w:val="16"/>
                <w:szCs w:val="16"/>
              </w:rPr>
            </w:pPr>
            <w:r w:rsidRPr="006A661E">
              <w:rPr>
                <w:sz w:val="16"/>
                <w:szCs w:val="16"/>
              </w:rPr>
              <w:t>-- Other</w:t>
            </w:r>
          </w:p>
        </w:tc>
      </w:tr>
      <w:tr w:rsidR="00900CB1" w:rsidRPr="006A661E" w14:paraId="137B0CD7" w14:textId="77777777" w:rsidTr="003E5845">
        <w:tc>
          <w:tcPr>
            <w:tcW w:w="938" w:type="pct"/>
          </w:tcPr>
          <w:p w14:paraId="76B35C6E" w14:textId="77777777" w:rsidR="00900CB1" w:rsidRPr="006A661E" w:rsidRDefault="00900CB1" w:rsidP="00D16E31">
            <w:pPr>
              <w:rPr>
                <w:sz w:val="16"/>
                <w:szCs w:val="16"/>
              </w:rPr>
            </w:pPr>
            <w:r w:rsidRPr="006A661E">
              <w:rPr>
                <w:sz w:val="16"/>
                <w:szCs w:val="16"/>
              </w:rPr>
              <w:t>2844.20.10</w:t>
            </w:r>
          </w:p>
        </w:tc>
        <w:tc>
          <w:tcPr>
            <w:tcW w:w="4063" w:type="pct"/>
          </w:tcPr>
          <w:p w14:paraId="59EDD116" w14:textId="77777777" w:rsidR="00900CB1" w:rsidRPr="006A661E" w:rsidRDefault="00900CB1" w:rsidP="00D16E31">
            <w:pPr>
              <w:rPr>
                <w:sz w:val="16"/>
                <w:szCs w:val="16"/>
              </w:rPr>
            </w:pPr>
            <w:r w:rsidRPr="006A661E">
              <w:rPr>
                <w:sz w:val="16"/>
                <w:szCs w:val="16"/>
              </w:rPr>
              <w:t>-- Uranium enriched in U 235 and its compounds; plutonium and its compounds</w:t>
            </w:r>
          </w:p>
        </w:tc>
      </w:tr>
      <w:tr w:rsidR="00900CB1" w:rsidRPr="006A661E" w14:paraId="5800F19D" w14:textId="77777777" w:rsidTr="003E5845">
        <w:tc>
          <w:tcPr>
            <w:tcW w:w="938" w:type="pct"/>
          </w:tcPr>
          <w:p w14:paraId="72A85165" w14:textId="77777777" w:rsidR="00900CB1" w:rsidRPr="006A661E" w:rsidRDefault="00900CB1" w:rsidP="00D16E31">
            <w:pPr>
              <w:rPr>
                <w:sz w:val="16"/>
                <w:szCs w:val="16"/>
              </w:rPr>
            </w:pPr>
            <w:r w:rsidRPr="006A661E">
              <w:rPr>
                <w:sz w:val="16"/>
                <w:szCs w:val="16"/>
              </w:rPr>
              <w:t>2844.20.90</w:t>
            </w:r>
          </w:p>
        </w:tc>
        <w:tc>
          <w:tcPr>
            <w:tcW w:w="4063" w:type="pct"/>
          </w:tcPr>
          <w:p w14:paraId="3E477FDC" w14:textId="77777777" w:rsidR="00900CB1" w:rsidRPr="006A661E" w:rsidRDefault="00900CB1" w:rsidP="00D16E31">
            <w:pPr>
              <w:rPr>
                <w:sz w:val="16"/>
                <w:szCs w:val="16"/>
              </w:rPr>
            </w:pPr>
            <w:r w:rsidRPr="006A661E">
              <w:rPr>
                <w:sz w:val="16"/>
                <w:szCs w:val="16"/>
              </w:rPr>
              <w:t>-- Other</w:t>
            </w:r>
          </w:p>
        </w:tc>
      </w:tr>
      <w:tr w:rsidR="00900CB1" w:rsidRPr="006A661E" w14:paraId="239E32E5" w14:textId="77777777" w:rsidTr="003E5845">
        <w:tc>
          <w:tcPr>
            <w:tcW w:w="938" w:type="pct"/>
          </w:tcPr>
          <w:p w14:paraId="3741F3F2" w14:textId="77777777" w:rsidR="00900CB1" w:rsidRPr="006A661E" w:rsidRDefault="00900CB1" w:rsidP="00D16E31">
            <w:pPr>
              <w:rPr>
                <w:sz w:val="16"/>
                <w:szCs w:val="16"/>
              </w:rPr>
            </w:pPr>
            <w:r w:rsidRPr="006A661E">
              <w:rPr>
                <w:sz w:val="16"/>
                <w:szCs w:val="16"/>
              </w:rPr>
              <w:t>2844.30.10</w:t>
            </w:r>
          </w:p>
        </w:tc>
        <w:tc>
          <w:tcPr>
            <w:tcW w:w="4063" w:type="pct"/>
          </w:tcPr>
          <w:p w14:paraId="78385191" w14:textId="77777777" w:rsidR="00900CB1" w:rsidRPr="006A661E" w:rsidRDefault="00900CB1" w:rsidP="00D16E31">
            <w:pPr>
              <w:rPr>
                <w:sz w:val="16"/>
                <w:szCs w:val="16"/>
              </w:rPr>
            </w:pPr>
            <w:r w:rsidRPr="006A661E">
              <w:rPr>
                <w:sz w:val="16"/>
                <w:szCs w:val="16"/>
              </w:rPr>
              <w:t>-- Uranium depleted in U 235 and its compounds; thorium and its compounds</w:t>
            </w:r>
          </w:p>
        </w:tc>
      </w:tr>
      <w:tr w:rsidR="00900CB1" w:rsidRPr="006A661E" w14:paraId="433DAC95" w14:textId="77777777" w:rsidTr="003E5845">
        <w:tc>
          <w:tcPr>
            <w:tcW w:w="938" w:type="pct"/>
          </w:tcPr>
          <w:p w14:paraId="0713418E" w14:textId="77777777" w:rsidR="00900CB1" w:rsidRPr="006A661E" w:rsidRDefault="00900CB1" w:rsidP="00D16E31">
            <w:pPr>
              <w:rPr>
                <w:sz w:val="16"/>
                <w:szCs w:val="16"/>
              </w:rPr>
            </w:pPr>
            <w:r w:rsidRPr="006A661E">
              <w:rPr>
                <w:sz w:val="16"/>
                <w:szCs w:val="16"/>
              </w:rPr>
              <w:t>2844.30.90</w:t>
            </w:r>
          </w:p>
        </w:tc>
        <w:tc>
          <w:tcPr>
            <w:tcW w:w="4063" w:type="pct"/>
          </w:tcPr>
          <w:p w14:paraId="08C68735" w14:textId="77777777" w:rsidR="00900CB1" w:rsidRPr="006A661E" w:rsidRDefault="00900CB1" w:rsidP="00D16E31">
            <w:pPr>
              <w:rPr>
                <w:sz w:val="16"/>
                <w:szCs w:val="16"/>
              </w:rPr>
            </w:pPr>
            <w:r w:rsidRPr="006A661E">
              <w:rPr>
                <w:sz w:val="16"/>
                <w:szCs w:val="16"/>
              </w:rPr>
              <w:t>-- Other</w:t>
            </w:r>
          </w:p>
        </w:tc>
      </w:tr>
      <w:tr w:rsidR="00900CB1" w:rsidRPr="006A661E" w14:paraId="684799BC" w14:textId="77777777" w:rsidTr="003E5845">
        <w:tc>
          <w:tcPr>
            <w:tcW w:w="938" w:type="pct"/>
          </w:tcPr>
          <w:p w14:paraId="3012B00A" w14:textId="77777777" w:rsidR="00900CB1" w:rsidRPr="006A661E" w:rsidRDefault="00900CB1" w:rsidP="00D16E31">
            <w:pPr>
              <w:rPr>
                <w:sz w:val="16"/>
                <w:szCs w:val="16"/>
              </w:rPr>
            </w:pPr>
            <w:r w:rsidRPr="006A661E">
              <w:rPr>
                <w:sz w:val="16"/>
                <w:szCs w:val="16"/>
              </w:rPr>
              <w:t>2844.40.10</w:t>
            </w:r>
          </w:p>
        </w:tc>
        <w:tc>
          <w:tcPr>
            <w:tcW w:w="4063" w:type="pct"/>
          </w:tcPr>
          <w:p w14:paraId="57F8364A" w14:textId="77777777" w:rsidR="00900CB1" w:rsidRPr="006A661E" w:rsidRDefault="00900CB1" w:rsidP="00D16E31">
            <w:pPr>
              <w:rPr>
                <w:sz w:val="16"/>
                <w:szCs w:val="16"/>
              </w:rPr>
            </w:pPr>
            <w:r w:rsidRPr="006A661E">
              <w:rPr>
                <w:sz w:val="16"/>
                <w:szCs w:val="16"/>
              </w:rPr>
              <w:t>-- Radioactive elements and isotopes and compounds; radioactive residues</w:t>
            </w:r>
          </w:p>
        </w:tc>
      </w:tr>
      <w:tr w:rsidR="00900CB1" w:rsidRPr="006A661E" w14:paraId="7A609B04" w14:textId="77777777" w:rsidTr="003E5845">
        <w:tc>
          <w:tcPr>
            <w:tcW w:w="938" w:type="pct"/>
          </w:tcPr>
          <w:p w14:paraId="1DE1ADDF" w14:textId="77777777" w:rsidR="00900CB1" w:rsidRPr="006A661E" w:rsidRDefault="00900CB1" w:rsidP="00D16E31">
            <w:pPr>
              <w:rPr>
                <w:sz w:val="16"/>
                <w:szCs w:val="16"/>
              </w:rPr>
            </w:pPr>
            <w:r w:rsidRPr="006A661E">
              <w:rPr>
                <w:sz w:val="16"/>
                <w:szCs w:val="16"/>
              </w:rPr>
              <w:t>2844.40.90</w:t>
            </w:r>
          </w:p>
        </w:tc>
        <w:tc>
          <w:tcPr>
            <w:tcW w:w="4063" w:type="pct"/>
          </w:tcPr>
          <w:p w14:paraId="75D7FF0D" w14:textId="77777777" w:rsidR="00900CB1" w:rsidRPr="006A661E" w:rsidRDefault="00900CB1" w:rsidP="00D16E31">
            <w:pPr>
              <w:rPr>
                <w:sz w:val="16"/>
                <w:szCs w:val="16"/>
              </w:rPr>
            </w:pPr>
            <w:r w:rsidRPr="006A661E">
              <w:rPr>
                <w:sz w:val="16"/>
                <w:szCs w:val="16"/>
              </w:rPr>
              <w:t>-- Other</w:t>
            </w:r>
          </w:p>
        </w:tc>
      </w:tr>
      <w:tr w:rsidR="00900CB1" w:rsidRPr="006A661E" w14:paraId="2C16E8C8" w14:textId="77777777" w:rsidTr="003E5845">
        <w:tc>
          <w:tcPr>
            <w:tcW w:w="938" w:type="pct"/>
          </w:tcPr>
          <w:p w14:paraId="6727EE0C" w14:textId="77777777" w:rsidR="00900CB1" w:rsidRPr="006A661E" w:rsidRDefault="00900CB1" w:rsidP="00D16E31">
            <w:pPr>
              <w:rPr>
                <w:sz w:val="16"/>
                <w:szCs w:val="16"/>
              </w:rPr>
            </w:pPr>
            <w:r w:rsidRPr="006A661E">
              <w:rPr>
                <w:sz w:val="16"/>
                <w:szCs w:val="16"/>
              </w:rPr>
              <w:t>2844.50.00</w:t>
            </w:r>
          </w:p>
        </w:tc>
        <w:tc>
          <w:tcPr>
            <w:tcW w:w="4063" w:type="pct"/>
          </w:tcPr>
          <w:p w14:paraId="01E43D78" w14:textId="77777777" w:rsidR="00900CB1" w:rsidRPr="006A661E" w:rsidRDefault="00900CB1" w:rsidP="00D16E31">
            <w:pPr>
              <w:rPr>
                <w:sz w:val="16"/>
                <w:szCs w:val="16"/>
              </w:rPr>
            </w:pPr>
            <w:r w:rsidRPr="006A661E">
              <w:rPr>
                <w:sz w:val="16"/>
                <w:szCs w:val="16"/>
              </w:rPr>
              <w:t>-- Spent (irradiated) fuel elements (cartridges) of nuclear reactors</w:t>
            </w:r>
          </w:p>
        </w:tc>
      </w:tr>
      <w:tr w:rsidR="00900CB1" w:rsidRPr="006A661E" w14:paraId="5D2FD977" w14:textId="77777777" w:rsidTr="003E5845">
        <w:tc>
          <w:tcPr>
            <w:tcW w:w="938" w:type="pct"/>
          </w:tcPr>
          <w:p w14:paraId="05ECFF61" w14:textId="77777777" w:rsidR="00900CB1" w:rsidRPr="006A661E" w:rsidRDefault="00900CB1" w:rsidP="00D16E31">
            <w:pPr>
              <w:rPr>
                <w:sz w:val="16"/>
                <w:szCs w:val="16"/>
              </w:rPr>
            </w:pPr>
            <w:r w:rsidRPr="006A661E">
              <w:rPr>
                <w:sz w:val="16"/>
                <w:szCs w:val="16"/>
              </w:rPr>
              <w:t>8401.10.00</w:t>
            </w:r>
          </w:p>
        </w:tc>
        <w:tc>
          <w:tcPr>
            <w:tcW w:w="4063" w:type="pct"/>
          </w:tcPr>
          <w:p w14:paraId="700DD1A0" w14:textId="77777777" w:rsidR="00900CB1" w:rsidRPr="006A661E" w:rsidRDefault="00900CB1" w:rsidP="00D16E31">
            <w:pPr>
              <w:rPr>
                <w:sz w:val="16"/>
                <w:szCs w:val="16"/>
              </w:rPr>
            </w:pPr>
            <w:r w:rsidRPr="006A661E">
              <w:rPr>
                <w:sz w:val="16"/>
                <w:szCs w:val="16"/>
              </w:rPr>
              <w:t>-- Nuclear reactors</w:t>
            </w:r>
          </w:p>
        </w:tc>
      </w:tr>
      <w:tr w:rsidR="00900CB1" w:rsidRPr="006A661E" w14:paraId="29793E83" w14:textId="77777777" w:rsidTr="003E5845">
        <w:tc>
          <w:tcPr>
            <w:tcW w:w="938" w:type="pct"/>
          </w:tcPr>
          <w:p w14:paraId="0FB68B44" w14:textId="77777777" w:rsidR="00900CB1" w:rsidRPr="006A661E" w:rsidRDefault="00900CB1" w:rsidP="00D16E31">
            <w:pPr>
              <w:rPr>
                <w:sz w:val="16"/>
                <w:szCs w:val="16"/>
              </w:rPr>
            </w:pPr>
            <w:r w:rsidRPr="006A661E">
              <w:rPr>
                <w:sz w:val="16"/>
                <w:szCs w:val="16"/>
              </w:rPr>
              <w:t>8401.20.00</w:t>
            </w:r>
          </w:p>
        </w:tc>
        <w:tc>
          <w:tcPr>
            <w:tcW w:w="4063" w:type="pct"/>
          </w:tcPr>
          <w:p w14:paraId="69096BCB" w14:textId="77777777" w:rsidR="00900CB1" w:rsidRPr="006A661E" w:rsidRDefault="00900CB1" w:rsidP="00D16E31">
            <w:pPr>
              <w:rPr>
                <w:sz w:val="16"/>
                <w:szCs w:val="16"/>
              </w:rPr>
            </w:pPr>
            <w:r w:rsidRPr="006A661E">
              <w:rPr>
                <w:sz w:val="16"/>
                <w:szCs w:val="16"/>
              </w:rPr>
              <w:t>-- Machinery and apparatus for isotopic separation, and parts thereof</w:t>
            </w:r>
          </w:p>
        </w:tc>
      </w:tr>
      <w:tr w:rsidR="00900CB1" w:rsidRPr="001B5432" w14:paraId="6EE688AF" w14:textId="77777777" w:rsidTr="003E5845">
        <w:tc>
          <w:tcPr>
            <w:tcW w:w="938" w:type="pct"/>
          </w:tcPr>
          <w:p w14:paraId="2B5FF36B" w14:textId="77777777" w:rsidR="00900CB1" w:rsidRPr="006A661E" w:rsidRDefault="00900CB1" w:rsidP="00D16E31">
            <w:pPr>
              <w:rPr>
                <w:sz w:val="16"/>
                <w:szCs w:val="16"/>
              </w:rPr>
            </w:pPr>
            <w:r w:rsidRPr="006A661E">
              <w:rPr>
                <w:sz w:val="16"/>
                <w:szCs w:val="16"/>
              </w:rPr>
              <w:t>8401.30.00</w:t>
            </w:r>
          </w:p>
        </w:tc>
        <w:tc>
          <w:tcPr>
            <w:tcW w:w="4063" w:type="pct"/>
          </w:tcPr>
          <w:p w14:paraId="1B0A22D2" w14:textId="77777777" w:rsidR="00900CB1" w:rsidRPr="00982E71" w:rsidRDefault="00900CB1" w:rsidP="00D16E31">
            <w:pPr>
              <w:rPr>
                <w:sz w:val="16"/>
                <w:szCs w:val="16"/>
                <w:lang w:val="fr-FR"/>
              </w:rPr>
            </w:pPr>
            <w:r w:rsidRPr="00982E71">
              <w:rPr>
                <w:sz w:val="16"/>
                <w:szCs w:val="16"/>
                <w:lang w:val="fr-FR"/>
              </w:rPr>
              <w:t>-- Fuel elements (cartridges), non-irradiated</w:t>
            </w:r>
          </w:p>
        </w:tc>
      </w:tr>
      <w:tr w:rsidR="00900CB1" w:rsidRPr="006A661E" w14:paraId="0A5E1036" w14:textId="77777777" w:rsidTr="003E5845">
        <w:trPr>
          <w:cnfStyle w:val="010000000000" w:firstRow="0" w:lastRow="1" w:firstColumn="0" w:lastColumn="0" w:oddVBand="0" w:evenVBand="0" w:oddHBand="0" w:evenHBand="0" w:firstRowFirstColumn="0" w:firstRowLastColumn="0" w:lastRowFirstColumn="0" w:lastRowLastColumn="0"/>
        </w:trPr>
        <w:tc>
          <w:tcPr>
            <w:tcW w:w="938"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D169CD5" w14:textId="77777777" w:rsidR="00900CB1" w:rsidRPr="006A661E" w:rsidRDefault="00900CB1" w:rsidP="00D16E31">
            <w:pPr>
              <w:rPr>
                <w:sz w:val="16"/>
                <w:szCs w:val="16"/>
              </w:rPr>
            </w:pPr>
            <w:r w:rsidRPr="006A661E">
              <w:rPr>
                <w:sz w:val="16"/>
                <w:szCs w:val="16"/>
              </w:rPr>
              <w:t>8401.40.00</w:t>
            </w:r>
          </w:p>
        </w:tc>
        <w:tc>
          <w:tcPr>
            <w:tcW w:w="4063"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78B6994" w14:textId="77777777" w:rsidR="00900CB1" w:rsidRPr="006A661E" w:rsidRDefault="00900CB1" w:rsidP="00D16E31">
            <w:pPr>
              <w:rPr>
                <w:sz w:val="16"/>
                <w:szCs w:val="16"/>
              </w:rPr>
            </w:pPr>
            <w:r w:rsidRPr="006A661E">
              <w:rPr>
                <w:sz w:val="16"/>
                <w:szCs w:val="16"/>
              </w:rPr>
              <w:t>-- Parts of nuclear reactors</w:t>
            </w:r>
          </w:p>
        </w:tc>
      </w:tr>
    </w:tbl>
    <w:p w14:paraId="55A098FE" w14:textId="77777777" w:rsidR="00900CB1" w:rsidRPr="006A661E" w:rsidRDefault="00900CB1" w:rsidP="00D16E31">
      <w:pPr>
        <w:rPr>
          <w:szCs w:val="18"/>
        </w:rPr>
      </w:pPr>
    </w:p>
    <w:p w14:paraId="0D1A3D04" w14:textId="3EBE3E7A" w:rsidR="00900CB1" w:rsidRPr="006A661E" w:rsidRDefault="00D16E31" w:rsidP="00543579">
      <w:pPr>
        <w:spacing w:after="240"/>
        <w:rPr>
          <w:szCs w:val="18"/>
        </w:rPr>
      </w:pPr>
      <w:r w:rsidRPr="006A661E">
        <w:rPr>
          <w:szCs w:val="18"/>
        </w:rPr>
        <w:t xml:space="preserve">3. </w:t>
      </w:r>
      <w:r w:rsidR="00900CB1" w:rsidRPr="006A661E">
        <w:rPr>
          <w:szCs w:val="18"/>
        </w:rPr>
        <w:t xml:space="preserve">The system applies to products originating in all countries and does not </w:t>
      </w:r>
      <w:r w:rsidR="00324CD1" w:rsidRPr="006A661E">
        <w:rPr>
          <w:szCs w:val="18"/>
        </w:rPr>
        <w:t>discriminate</w:t>
      </w:r>
      <w:r w:rsidR="00900CB1" w:rsidRPr="006A661E">
        <w:rPr>
          <w:szCs w:val="18"/>
        </w:rPr>
        <w:t xml:space="preserve"> by country of origin.</w:t>
      </w:r>
    </w:p>
    <w:p w14:paraId="42A375C7" w14:textId="79736156" w:rsidR="00900CB1" w:rsidRPr="006A661E" w:rsidRDefault="00D16E31" w:rsidP="00543579">
      <w:pPr>
        <w:spacing w:after="240"/>
        <w:rPr>
          <w:szCs w:val="18"/>
        </w:rPr>
      </w:pPr>
      <w:r w:rsidRPr="006A661E">
        <w:rPr>
          <w:szCs w:val="18"/>
        </w:rPr>
        <w:t xml:space="preserve">4. </w:t>
      </w:r>
      <w:r w:rsidR="00900CB1" w:rsidRPr="006A661E">
        <w:rPr>
          <w:szCs w:val="18"/>
        </w:rPr>
        <w:t xml:space="preserve">Permission to import is not intended to restrict the overall quality or value of imports. The purpose of requirement for the permission to import is to ensure protection of national security; protection </w:t>
      </w:r>
      <w:r w:rsidR="00900CB1" w:rsidRPr="006A661E">
        <w:rPr>
          <w:szCs w:val="18"/>
        </w:rPr>
        <w:lastRenderedPageBreak/>
        <w:t xml:space="preserve">of human, animal or plant life or health; and </w:t>
      </w:r>
      <w:r w:rsidR="00086E7C" w:rsidRPr="006A661E">
        <w:rPr>
          <w:szCs w:val="18"/>
        </w:rPr>
        <w:t xml:space="preserve">that </w:t>
      </w:r>
      <w:r w:rsidR="00900CB1" w:rsidRPr="006A661E">
        <w:rPr>
          <w:szCs w:val="18"/>
        </w:rPr>
        <w:t>th</w:t>
      </w:r>
      <w:r w:rsidR="00086E7C" w:rsidRPr="006A661E">
        <w:rPr>
          <w:szCs w:val="18"/>
        </w:rPr>
        <w:t>e</w:t>
      </w:r>
      <w:r w:rsidR="00900CB1" w:rsidRPr="006A661E">
        <w:rPr>
          <w:szCs w:val="18"/>
        </w:rPr>
        <w:t>se goods are used in civilian applications and</w:t>
      </w:r>
      <w:r w:rsidR="00086E7C" w:rsidRPr="006A661E">
        <w:rPr>
          <w:szCs w:val="18"/>
        </w:rPr>
        <w:t xml:space="preserve"> </w:t>
      </w:r>
      <w:r w:rsidR="00900CB1" w:rsidRPr="006A661E">
        <w:rPr>
          <w:szCs w:val="18"/>
        </w:rPr>
        <w:t>peaceful purposes only.</w:t>
      </w:r>
    </w:p>
    <w:p w14:paraId="13EA3D65" w14:textId="00E2974E" w:rsidR="00900CB1" w:rsidRPr="006A661E" w:rsidRDefault="00D16E31" w:rsidP="00D16E31">
      <w:pPr>
        <w:tabs>
          <w:tab w:val="left" w:pos="567"/>
        </w:tabs>
        <w:ind w:left="1134" w:hanging="1134"/>
        <w:rPr>
          <w:szCs w:val="18"/>
        </w:rPr>
      </w:pPr>
      <w:r w:rsidRPr="006A661E">
        <w:rPr>
          <w:szCs w:val="18"/>
        </w:rPr>
        <w:t>5.</w:t>
      </w:r>
      <w:r w:rsidRPr="006A661E">
        <w:rPr>
          <w:szCs w:val="18"/>
        </w:rPr>
        <w:tab/>
        <w:t>-</w:t>
      </w:r>
      <w:r w:rsidRPr="006A661E">
        <w:rPr>
          <w:szCs w:val="18"/>
        </w:rPr>
        <w:tab/>
      </w:r>
      <w:r w:rsidR="00900CB1" w:rsidRPr="006A661E">
        <w:rPr>
          <w:szCs w:val="18"/>
        </w:rPr>
        <w:t xml:space="preserve">Anukret </w:t>
      </w:r>
      <w:r w:rsidR="008955F3" w:rsidRPr="006A661E">
        <w:rPr>
          <w:szCs w:val="18"/>
        </w:rPr>
        <w:t xml:space="preserve">(Sub-Decree) </w:t>
      </w:r>
      <w:r w:rsidR="00900CB1" w:rsidRPr="006A661E">
        <w:rPr>
          <w:szCs w:val="18"/>
        </w:rPr>
        <w:t>No.</w:t>
      </w:r>
      <w:r w:rsidR="003E5845" w:rsidRPr="006A661E">
        <w:rPr>
          <w:szCs w:val="18"/>
        </w:rPr>
        <w:t xml:space="preserve"> </w:t>
      </w:r>
      <w:r w:rsidR="00900CB1" w:rsidRPr="006A661E">
        <w:rPr>
          <w:szCs w:val="18"/>
        </w:rPr>
        <w:t>17 ANK</w:t>
      </w:r>
      <w:r w:rsidR="00AF6C0D" w:rsidRPr="006A661E">
        <w:rPr>
          <w:szCs w:val="18"/>
        </w:rPr>
        <w:t>/</w:t>
      </w:r>
      <w:r w:rsidR="00900CB1" w:rsidRPr="006A661E">
        <w:rPr>
          <w:szCs w:val="18"/>
        </w:rPr>
        <w:t xml:space="preserve">BK on the Enforcement of the List of Prohibited and Restricted Goods dated </w:t>
      </w:r>
      <w:r w:rsidR="00905170" w:rsidRPr="006A661E">
        <w:rPr>
          <w:szCs w:val="18"/>
        </w:rPr>
        <w:t xml:space="preserve">on </w:t>
      </w:r>
      <w:r w:rsidR="00900CB1" w:rsidRPr="006A661E">
        <w:rPr>
          <w:szCs w:val="18"/>
        </w:rPr>
        <w:t>26 February 2020 by the Royal Government of Cambodia.</w:t>
      </w:r>
    </w:p>
    <w:p w14:paraId="1C4206F6" w14:textId="463F2E5E" w:rsidR="00900CB1" w:rsidRPr="006A661E" w:rsidRDefault="00D16E31" w:rsidP="00D16E31">
      <w:pPr>
        <w:tabs>
          <w:tab w:val="left" w:pos="567"/>
        </w:tabs>
        <w:ind w:left="1134" w:hanging="1134"/>
        <w:rPr>
          <w:szCs w:val="18"/>
        </w:rPr>
      </w:pPr>
      <w:r w:rsidRPr="006A661E">
        <w:rPr>
          <w:szCs w:val="18"/>
        </w:rPr>
        <w:tab/>
        <w:t>-</w:t>
      </w:r>
      <w:r w:rsidRPr="006A661E">
        <w:rPr>
          <w:szCs w:val="18"/>
        </w:rPr>
        <w:tab/>
      </w:r>
      <w:r w:rsidR="00905170" w:rsidRPr="006A661E">
        <w:rPr>
          <w:szCs w:val="18"/>
        </w:rPr>
        <w:t>The Anukret No.</w:t>
      </w:r>
      <w:r w:rsidR="003E5845" w:rsidRPr="006A661E">
        <w:rPr>
          <w:szCs w:val="18"/>
        </w:rPr>
        <w:t xml:space="preserve"> </w:t>
      </w:r>
      <w:r w:rsidR="00905170" w:rsidRPr="006A661E">
        <w:rPr>
          <w:szCs w:val="18"/>
        </w:rPr>
        <w:t>137 ANK/</w:t>
      </w:r>
      <w:r w:rsidR="00900CB1" w:rsidRPr="006A661E">
        <w:rPr>
          <w:szCs w:val="18"/>
        </w:rPr>
        <w:t>BK on the Preparation and Operation of the Ministry of Mines and Energy dated</w:t>
      </w:r>
      <w:r w:rsidR="00905170" w:rsidRPr="006A661E">
        <w:rPr>
          <w:szCs w:val="18"/>
        </w:rPr>
        <w:t xml:space="preserve"> on</w:t>
      </w:r>
      <w:r w:rsidR="00900CB1" w:rsidRPr="006A661E">
        <w:rPr>
          <w:szCs w:val="18"/>
        </w:rPr>
        <w:t xml:space="preserve"> 31 October 2018 by the Royal Government of Cambodia.</w:t>
      </w:r>
    </w:p>
    <w:p w14:paraId="2C11D8D8" w14:textId="66898EFB" w:rsidR="00900CB1" w:rsidRPr="006A661E" w:rsidRDefault="00D16E31" w:rsidP="00D16E31">
      <w:pPr>
        <w:tabs>
          <w:tab w:val="left" w:pos="567"/>
        </w:tabs>
        <w:spacing w:after="240"/>
        <w:ind w:left="1134" w:hanging="1134"/>
        <w:rPr>
          <w:szCs w:val="18"/>
        </w:rPr>
      </w:pPr>
      <w:r w:rsidRPr="006A661E">
        <w:rPr>
          <w:szCs w:val="18"/>
        </w:rPr>
        <w:tab/>
        <w:t>-</w:t>
      </w:r>
      <w:r w:rsidRPr="006A661E">
        <w:rPr>
          <w:szCs w:val="18"/>
        </w:rPr>
        <w:tab/>
      </w:r>
      <w:r w:rsidR="00905170" w:rsidRPr="006A661E">
        <w:rPr>
          <w:szCs w:val="18"/>
        </w:rPr>
        <w:t xml:space="preserve">The </w:t>
      </w:r>
      <w:r w:rsidR="00900CB1" w:rsidRPr="006A661E">
        <w:rPr>
          <w:szCs w:val="18"/>
        </w:rPr>
        <w:t>Prakas No.</w:t>
      </w:r>
      <w:r w:rsidR="003E5845" w:rsidRPr="006A661E">
        <w:rPr>
          <w:szCs w:val="18"/>
        </w:rPr>
        <w:t xml:space="preserve"> </w:t>
      </w:r>
      <w:r w:rsidR="00900CB1" w:rsidRPr="006A661E">
        <w:rPr>
          <w:szCs w:val="18"/>
        </w:rPr>
        <w:t>0321 on the Preparation and Operation of the Offices under the Departments of the General Departments dated</w:t>
      </w:r>
      <w:r w:rsidR="00905170" w:rsidRPr="006A661E">
        <w:rPr>
          <w:szCs w:val="18"/>
        </w:rPr>
        <w:t xml:space="preserve"> on</w:t>
      </w:r>
      <w:r w:rsidR="00900CB1" w:rsidRPr="006A661E">
        <w:rPr>
          <w:szCs w:val="18"/>
        </w:rPr>
        <w:t xml:space="preserve"> 25 December 2018 by the Ministry of Mines and Energy.</w:t>
      </w:r>
    </w:p>
    <w:p w14:paraId="43B8A944" w14:textId="77777777" w:rsidR="00900CB1" w:rsidRPr="006A661E" w:rsidRDefault="00900CB1" w:rsidP="00B26EDE">
      <w:pPr>
        <w:pStyle w:val="Heading7"/>
      </w:pPr>
      <w:r w:rsidRPr="006A661E">
        <w:t>Procedures</w:t>
      </w:r>
    </w:p>
    <w:p w14:paraId="1E426488" w14:textId="1B4F4AB5" w:rsidR="00900CB1" w:rsidRPr="006A661E" w:rsidRDefault="00D16E31" w:rsidP="00543579">
      <w:pPr>
        <w:spacing w:after="240"/>
        <w:rPr>
          <w:szCs w:val="18"/>
        </w:rPr>
      </w:pPr>
      <w:r w:rsidRPr="006A661E">
        <w:rPr>
          <w:noProof/>
          <w:szCs w:val="18"/>
        </w:rPr>
        <w:t>6.</w:t>
      </w:r>
      <w:r w:rsidR="00900CB1" w:rsidRPr="006A661E">
        <w:rPr>
          <w:szCs w:val="18"/>
        </w:rPr>
        <w:t xml:space="preserve"> Not </w:t>
      </w:r>
      <w:r w:rsidR="007E515D" w:rsidRPr="006A661E">
        <w:rPr>
          <w:szCs w:val="18"/>
        </w:rPr>
        <w:t>a</w:t>
      </w:r>
      <w:r w:rsidR="00900CB1" w:rsidRPr="006A661E">
        <w:rPr>
          <w:szCs w:val="18"/>
        </w:rPr>
        <w:t xml:space="preserve">pplicable. </w:t>
      </w:r>
    </w:p>
    <w:p w14:paraId="74176C2D" w14:textId="372E96F3" w:rsidR="00900CB1" w:rsidRPr="006A661E" w:rsidRDefault="00D16E31" w:rsidP="00543579">
      <w:pPr>
        <w:spacing w:after="240"/>
        <w:rPr>
          <w:szCs w:val="18"/>
        </w:rPr>
      </w:pPr>
      <w:r w:rsidRPr="006A661E">
        <w:rPr>
          <w:szCs w:val="18"/>
        </w:rPr>
        <w:t>7.</w:t>
      </w:r>
      <w:r w:rsidR="003935AA" w:rsidRPr="006A661E">
        <w:rPr>
          <w:szCs w:val="18"/>
        </w:rPr>
        <w:t>(</w:t>
      </w:r>
      <w:r w:rsidR="00324CD1" w:rsidRPr="006A661E">
        <w:rPr>
          <w:szCs w:val="18"/>
        </w:rPr>
        <w:t>a</w:t>
      </w:r>
      <w:r w:rsidR="003935AA" w:rsidRPr="006A661E">
        <w:rPr>
          <w:szCs w:val="18"/>
        </w:rPr>
        <w:t>)</w:t>
      </w:r>
      <w:r w:rsidR="00324CD1" w:rsidRPr="006A661E">
        <w:rPr>
          <w:szCs w:val="18"/>
        </w:rPr>
        <w:t xml:space="preserve"> </w:t>
      </w:r>
      <w:r w:rsidR="003E5845" w:rsidRPr="006A661E">
        <w:rPr>
          <w:szCs w:val="18"/>
        </w:rPr>
        <w:tab/>
      </w:r>
      <w:r w:rsidR="00324CD1" w:rsidRPr="006A661E">
        <w:rPr>
          <w:szCs w:val="18"/>
        </w:rPr>
        <w:t>There is not yet a formally approved procedure for conveying information on licensing.</w:t>
      </w:r>
    </w:p>
    <w:p w14:paraId="3FA9D375" w14:textId="0FD345EF" w:rsidR="00324CD1" w:rsidRPr="006A661E" w:rsidRDefault="003935AA" w:rsidP="00543579">
      <w:pPr>
        <w:spacing w:after="240"/>
        <w:rPr>
          <w:szCs w:val="18"/>
        </w:rPr>
      </w:pPr>
      <w:r w:rsidRPr="006A661E">
        <w:rPr>
          <w:szCs w:val="18"/>
        </w:rPr>
        <w:t>(b)</w:t>
      </w:r>
      <w:r w:rsidR="00324CD1" w:rsidRPr="006A661E">
        <w:rPr>
          <w:szCs w:val="18"/>
        </w:rPr>
        <w:t xml:space="preserve"> </w:t>
      </w:r>
      <w:r w:rsidR="003E5845" w:rsidRPr="006A661E">
        <w:rPr>
          <w:szCs w:val="18"/>
        </w:rPr>
        <w:tab/>
      </w:r>
      <w:r w:rsidR="00324CD1" w:rsidRPr="006A661E">
        <w:rPr>
          <w:szCs w:val="18"/>
        </w:rPr>
        <w:t>There is not yet a formally approved procedure for conveying information on licensing.</w:t>
      </w:r>
    </w:p>
    <w:p w14:paraId="6CCA1994" w14:textId="1161C54E" w:rsidR="00324CD1" w:rsidRPr="006A661E" w:rsidRDefault="003935AA" w:rsidP="00543579">
      <w:pPr>
        <w:spacing w:after="240"/>
        <w:rPr>
          <w:szCs w:val="18"/>
        </w:rPr>
      </w:pPr>
      <w:r w:rsidRPr="006A661E">
        <w:rPr>
          <w:szCs w:val="18"/>
        </w:rPr>
        <w:t>(</w:t>
      </w:r>
      <w:r w:rsidR="00324CD1" w:rsidRPr="006A661E">
        <w:rPr>
          <w:szCs w:val="18"/>
        </w:rPr>
        <w:t>c</w:t>
      </w:r>
      <w:r w:rsidRPr="006A661E">
        <w:rPr>
          <w:szCs w:val="18"/>
        </w:rPr>
        <w:t>)</w:t>
      </w:r>
      <w:r w:rsidR="00324CD1" w:rsidRPr="006A661E">
        <w:rPr>
          <w:szCs w:val="18"/>
        </w:rPr>
        <w:t xml:space="preserve"> </w:t>
      </w:r>
      <w:r w:rsidR="003E5845" w:rsidRPr="006A661E">
        <w:rPr>
          <w:szCs w:val="18"/>
        </w:rPr>
        <w:tab/>
      </w:r>
      <w:r w:rsidR="00324CD1" w:rsidRPr="006A661E">
        <w:rPr>
          <w:szCs w:val="18"/>
        </w:rPr>
        <w:t>There is not yet a formally approved procedure for conveying information on licensing.</w:t>
      </w:r>
    </w:p>
    <w:p w14:paraId="610DF7FB" w14:textId="6EDAF509" w:rsidR="00324CD1" w:rsidRPr="006A661E" w:rsidRDefault="003935AA" w:rsidP="003E5845">
      <w:pPr>
        <w:spacing w:after="240"/>
        <w:ind w:left="567" w:hanging="567"/>
        <w:rPr>
          <w:szCs w:val="18"/>
        </w:rPr>
      </w:pPr>
      <w:r w:rsidRPr="006A661E">
        <w:rPr>
          <w:szCs w:val="18"/>
        </w:rPr>
        <w:t>(</w:t>
      </w:r>
      <w:r w:rsidR="00324CD1" w:rsidRPr="006A661E">
        <w:rPr>
          <w:szCs w:val="18"/>
        </w:rPr>
        <w:t>d</w:t>
      </w:r>
      <w:r w:rsidRPr="006A661E">
        <w:rPr>
          <w:szCs w:val="18"/>
        </w:rPr>
        <w:t>)</w:t>
      </w:r>
      <w:r w:rsidR="00324CD1" w:rsidRPr="006A661E">
        <w:rPr>
          <w:szCs w:val="18"/>
        </w:rPr>
        <w:t xml:space="preserve"> </w:t>
      </w:r>
      <w:r w:rsidR="003E5845" w:rsidRPr="006A661E">
        <w:rPr>
          <w:szCs w:val="18"/>
        </w:rPr>
        <w:tab/>
      </w:r>
      <w:r w:rsidR="00324CD1" w:rsidRPr="006A661E">
        <w:rPr>
          <w:szCs w:val="18"/>
        </w:rPr>
        <w:t xml:space="preserve">However, when the products, following the HS lines as shown in the table above, arrive for clearance, the General Department of Customs and Excise will guide the importers to request the permission to import from MME. </w:t>
      </w:r>
    </w:p>
    <w:p w14:paraId="23B2EE8E" w14:textId="378865B5" w:rsidR="007E515D" w:rsidRPr="006A661E" w:rsidRDefault="00D16E31" w:rsidP="007E515D">
      <w:pPr>
        <w:pStyle w:val="CommentText"/>
        <w:rPr>
          <w:sz w:val="18"/>
          <w:szCs w:val="18"/>
        </w:rPr>
      </w:pPr>
      <w:r w:rsidRPr="006A661E">
        <w:rPr>
          <w:sz w:val="18"/>
          <w:szCs w:val="18"/>
        </w:rPr>
        <w:t xml:space="preserve">8. </w:t>
      </w:r>
      <w:r w:rsidR="007E515D" w:rsidRPr="006A661E">
        <w:rPr>
          <w:sz w:val="18"/>
          <w:szCs w:val="18"/>
        </w:rPr>
        <w:t>Application for a licence may be refused if all the technical documents of the products or goods are not submitted.</w:t>
      </w:r>
    </w:p>
    <w:p w14:paraId="06B2946B" w14:textId="77777777" w:rsidR="007E515D" w:rsidRPr="006A661E" w:rsidRDefault="007E515D" w:rsidP="007E515D">
      <w:pPr>
        <w:pStyle w:val="CommentText"/>
      </w:pPr>
    </w:p>
    <w:p w14:paraId="7FFC60AC" w14:textId="227682E6" w:rsidR="00900CB1" w:rsidRPr="006A661E" w:rsidRDefault="00900CB1" w:rsidP="00F90970">
      <w:pPr>
        <w:pStyle w:val="Heading7"/>
      </w:pPr>
      <w:r w:rsidRPr="006A661E">
        <w:t>Eligibility of Importers to Apply for License</w:t>
      </w:r>
    </w:p>
    <w:p w14:paraId="1015B53A" w14:textId="332E0AF6" w:rsidR="00900CB1" w:rsidRPr="006A661E" w:rsidRDefault="00D16E31" w:rsidP="00543579">
      <w:pPr>
        <w:spacing w:after="240"/>
        <w:rPr>
          <w:szCs w:val="18"/>
        </w:rPr>
      </w:pPr>
      <w:r w:rsidRPr="006A661E">
        <w:rPr>
          <w:szCs w:val="18"/>
        </w:rPr>
        <w:t xml:space="preserve">9. </w:t>
      </w:r>
      <w:r w:rsidR="00900CB1" w:rsidRPr="006A661E">
        <w:rPr>
          <w:szCs w:val="18"/>
        </w:rPr>
        <w:t>All importer</w:t>
      </w:r>
      <w:r w:rsidR="00086E7C" w:rsidRPr="006A661E">
        <w:rPr>
          <w:szCs w:val="18"/>
        </w:rPr>
        <w:t>s</w:t>
      </w:r>
      <w:r w:rsidR="00900CB1" w:rsidRPr="006A661E">
        <w:rPr>
          <w:szCs w:val="18"/>
        </w:rPr>
        <w:t>, who ha</w:t>
      </w:r>
      <w:r w:rsidR="00086E7C" w:rsidRPr="006A661E">
        <w:rPr>
          <w:szCs w:val="18"/>
        </w:rPr>
        <w:t>ve</w:t>
      </w:r>
      <w:r w:rsidR="00900CB1" w:rsidRPr="006A661E">
        <w:rPr>
          <w:szCs w:val="18"/>
        </w:rPr>
        <w:t xml:space="preserve"> registered to conduct business in Cambodia, may be </w:t>
      </w:r>
      <w:r w:rsidR="0022572C" w:rsidRPr="006A661E">
        <w:rPr>
          <w:szCs w:val="18"/>
        </w:rPr>
        <w:t xml:space="preserve">an </w:t>
      </w:r>
      <w:r w:rsidR="00900CB1" w:rsidRPr="006A661E">
        <w:rPr>
          <w:szCs w:val="18"/>
        </w:rPr>
        <w:t>importer</w:t>
      </w:r>
      <w:r w:rsidR="0022572C" w:rsidRPr="006A661E">
        <w:rPr>
          <w:szCs w:val="18"/>
        </w:rPr>
        <w:t>.</w:t>
      </w:r>
    </w:p>
    <w:p w14:paraId="2BD62699" w14:textId="77777777" w:rsidR="00900CB1" w:rsidRPr="006A661E" w:rsidRDefault="00900CB1" w:rsidP="00B26EDE">
      <w:pPr>
        <w:pStyle w:val="Heading7"/>
      </w:pPr>
      <w:r w:rsidRPr="006A661E">
        <w:t>Documentation and Other Requirements for Application for License</w:t>
      </w:r>
    </w:p>
    <w:p w14:paraId="02F140E8" w14:textId="3155E798" w:rsidR="007E515D" w:rsidRPr="006A661E" w:rsidRDefault="00D16E31" w:rsidP="007E515D">
      <w:pPr>
        <w:spacing w:after="240"/>
        <w:rPr>
          <w:szCs w:val="18"/>
        </w:rPr>
      </w:pPr>
      <w:r w:rsidRPr="006A661E">
        <w:rPr>
          <w:szCs w:val="18"/>
        </w:rPr>
        <w:t xml:space="preserve">10. </w:t>
      </w:r>
      <w:r w:rsidR="007E515D" w:rsidRPr="006A661E">
        <w:rPr>
          <w:szCs w:val="18"/>
        </w:rPr>
        <w:t>The importers request through an official letter to MME for the permission to import along with attachment of all of the technical documents of the products or goods.</w:t>
      </w:r>
    </w:p>
    <w:p w14:paraId="489ECDF6" w14:textId="63437912" w:rsidR="00D16E31" w:rsidRPr="006A661E" w:rsidRDefault="00D16E31" w:rsidP="00543579">
      <w:pPr>
        <w:spacing w:after="240"/>
        <w:rPr>
          <w:szCs w:val="18"/>
        </w:rPr>
      </w:pPr>
      <w:r w:rsidRPr="006A661E">
        <w:rPr>
          <w:szCs w:val="18"/>
        </w:rPr>
        <w:t xml:space="preserve">11. </w:t>
      </w:r>
      <w:r w:rsidR="007E515D" w:rsidRPr="006A661E">
        <w:rPr>
          <w:szCs w:val="18"/>
        </w:rPr>
        <w:t xml:space="preserve">The import licence and all technical documents are required upon actual importation. </w:t>
      </w:r>
    </w:p>
    <w:p w14:paraId="12DFC64F" w14:textId="5657D506" w:rsidR="000B5F71" w:rsidRPr="006A661E" w:rsidRDefault="00D16E31" w:rsidP="000B5F71">
      <w:pPr>
        <w:pStyle w:val="CommentText"/>
        <w:rPr>
          <w:sz w:val="18"/>
          <w:szCs w:val="18"/>
        </w:rPr>
      </w:pPr>
      <w:r w:rsidRPr="006A661E">
        <w:rPr>
          <w:sz w:val="18"/>
          <w:szCs w:val="18"/>
        </w:rPr>
        <w:t xml:space="preserve">12. </w:t>
      </w:r>
      <w:r w:rsidR="000B5F71" w:rsidRPr="006A661E">
        <w:rPr>
          <w:sz w:val="18"/>
          <w:szCs w:val="18"/>
        </w:rPr>
        <w:t xml:space="preserve">The draft of the Prakas on Controlling the import and use of radioactive substances and sources of radiation is being drafted by the Ministry of Mine and Energy, and the licensing fee or administrative charge will be included in the Prakas. </w:t>
      </w:r>
    </w:p>
    <w:p w14:paraId="029424EB" w14:textId="77777777" w:rsidR="000B5F71" w:rsidRPr="006A661E" w:rsidRDefault="000B5F71" w:rsidP="000B5F71">
      <w:pPr>
        <w:pStyle w:val="CommentText"/>
        <w:rPr>
          <w:cs/>
          <w:lang w:bidi="km-KH"/>
        </w:rPr>
      </w:pPr>
    </w:p>
    <w:p w14:paraId="51937BB8" w14:textId="2DC77DF2" w:rsidR="00900CB1" w:rsidRPr="006A661E" w:rsidRDefault="00D16E31" w:rsidP="00543579">
      <w:pPr>
        <w:spacing w:after="240"/>
        <w:rPr>
          <w:szCs w:val="18"/>
        </w:rPr>
      </w:pPr>
      <w:r w:rsidRPr="006A661E">
        <w:rPr>
          <w:szCs w:val="18"/>
        </w:rPr>
        <w:t xml:space="preserve">13. </w:t>
      </w:r>
      <w:r w:rsidR="000B5F71" w:rsidRPr="006A661E">
        <w:rPr>
          <w:szCs w:val="18"/>
        </w:rPr>
        <w:t xml:space="preserve">There is no deposit. </w:t>
      </w:r>
    </w:p>
    <w:p w14:paraId="21FE2E44" w14:textId="77777777" w:rsidR="00900CB1" w:rsidRPr="006A661E" w:rsidRDefault="00900CB1" w:rsidP="00B26EDE">
      <w:pPr>
        <w:pStyle w:val="Heading7"/>
      </w:pPr>
      <w:r w:rsidRPr="006A661E">
        <w:t>Conditions of Licensing</w:t>
      </w:r>
    </w:p>
    <w:p w14:paraId="609D804F" w14:textId="085907C4" w:rsidR="000B5F71" w:rsidRPr="006A661E" w:rsidRDefault="00B70665" w:rsidP="000B5F71">
      <w:pPr>
        <w:pStyle w:val="CommentText"/>
        <w:rPr>
          <w:sz w:val="18"/>
          <w:szCs w:val="18"/>
        </w:rPr>
      </w:pPr>
      <w:r w:rsidRPr="006A661E">
        <w:rPr>
          <w:sz w:val="18"/>
          <w:szCs w:val="18"/>
        </w:rPr>
        <w:t xml:space="preserve">14. </w:t>
      </w:r>
      <w:r w:rsidR="000B5F71" w:rsidRPr="006A661E">
        <w:rPr>
          <w:sz w:val="18"/>
          <w:szCs w:val="18"/>
        </w:rPr>
        <w:t>As per current practice, the permission letter to use radioactive substances/sources issued by Ministry of Mine and Energy is valid for one year only.</w:t>
      </w:r>
    </w:p>
    <w:p w14:paraId="5A8BAD1D" w14:textId="77777777" w:rsidR="000B5F71" w:rsidRPr="006A661E" w:rsidRDefault="000B5F71" w:rsidP="000B5F71">
      <w:pPr>
        <w:pStyle w:val="CommentText"/>
        <w:rPr>
          <w:sz w:val="18"/>
          <w:szCs w:val="18"/>
        </w:rPr>
      </w:pPr>
    </w:p>
    <w:p w14:paraId="778C7D7F" w14:textId="4287F71B" w:rsidR="00D16E31" w:rsidRPr="006A661E" w:rsidRDefault="00B70665" w:rsidP="00543579">
      <w:pPr>
        <w:spacing w:after="240"/>
        <w:rPr>
          <w:szCs w:val="18"/>
        </w:rPr>
      </w:pPr>
      <w:r w:rsidRPr="006A661E">
        <w:rPr>
          <w:szCs w:val="18"/>
        </w:rPr>
        <w:t xml:space="preserve">15. </w:t>
      </w:r>
      <w:r w:rsidR="00900CB1" w:rsidRPr="006A661E">
        <w:rPr>
          <w:szCs w:val="18"/>
        </w:rPr>
        <w:t>No</w:t>
      </w:r>
      <w:r w:rsidR="007E515D" w:rsidRPr="006A661E">
        <w:rPr>
          <w:szCs w:val="18"/>
        </w:rPr>
        <w:t xml:space="preserve">, there is no penalty for non-utilization of a licence or portion of a licence. </w:t>
      </w:r>
    </w:p>
    <w:p w14:paraId="184E5FB7" w14:textId="0FA29CF5" w:rsidR="00B70665" w:rsidRPr="006A661E" w:rsidRDefault="00B70665" w:rsidP="00543579">
      <w:pPr>
        <w:spacing w:after="240"/>
        <w:rPr>
          <w:szCs w:val="18"/>
        </w:rPr>
      </w:pPr>
      <w:r w:rsidRPr="006A661E">
        <w:rPr>
          <w:szCs w:val="18"/>
        </w:rPr>
        <w:t xml:space="preserve">16. </w:t>
      </w:r>
      <w:r w:rsidR="001B7691" w:rsidRPr="006A661E">
        <w:rPr>
          <w:szCs w:val="18"/>
        </w:rPr>
        <w:t xml:space="preserve">Licences are not transferable between importers. </w:t>
      </w:r>
    </w:p>
    <w:p w14:paraId="2F41BA2D" w14:textId="43A12992" w:rsidR="00900CB1" w:rsidRPr="006A661E" w:rsidRDefault="00B70665" w:rsidP="00543579">
      <w:pPr>
        <w:spacing w:after="240"/>
        <w:rPr>
          <w:szCs w:val="18"/>
        </w:rPr>
      </w:pPr>
      <w:r w:rsidRPr="006A661E">
        <w:rPr>
          <w:szCs w:val="18"/>
        </w:rPr>
        <w:t xml:space="preserve">17. </w:t>
      </w:r>
      <w:r w:rsidR="00900CB1" w:rsidRPr="006A661E">
        <w:rPr>
          <w:szCs w:val="18"/>
        </w:rPr>
        <w:t>Not applicable.</w:t>
      </w:r>
    </w:p>
    <w:p w14:paraId="0790112A" w14:textId="77777777" w:rsidR="00900CB1" w:rsidRPr="006A661E" w:rsidRDefault="00900CB1" w:rsidP="00B26EDE">
      <w:pPr>
        <w:pStyle w:val="Heading7"/>
      </w:pPr>
      <w:r w:rsidRPr="006A661E">
        <w:t>Other Procedural Requirements</w:t>
      </w:r>
    </w:p>
    <w:p w14:paraId="3CEF304E" w14:textId="6D12516F" w:rsidR="00900CB1" w:rsidRPr="006A661E" w:rsidRDefault="00B70665" w:rsidP="00543579">
      <w:pPr>
        <w:spacing w:after="240"/>
        <w:rPr>
          <w:szCs w:val="18"/>
        </w:rPr>
      </w:pPr>
      <w:r w:rsidRPr="006A661E">
        <w:rPr>
          <w:szCs w:val="18"/>
        </w:rPr>
        <w:t xml:space="preserve">18. </w:t>
      </w:r>
      <w:r w:rsidR="00900CB1" w:rsidRPr="006A661E">
        <w:rPr>
          <w:szCs w:val="18"/>
        </w:rPr>
        <w:t xml:space="preserve">Not </w:t>
      </w:r>
      <w:r w:rsidR="00086E7C" w:rsidRPr="006A661E">
        <w:rPr>
          <w:szCs w:val="18"/>
        </w:rPr>
        <w:t>a</w:t>
      </w:r>
      <w:r w:rsidR="00900CB1" w:rsidRPr="006A661E">
        <w:rPr>
          <w:szCs w:val="18"/>
        </w:rPr>
        <w:t>pplicable.</w:t>
      </w:r>
    </w:p>
    <w:p w14:paraId="58BA7626" w14:textId="77777777" w:rsidR="00B70665" w:rsidRPr="006A661E" w:rsidRDefault="00B70665" w:rsidP="00543579">
      <w:pPr>
        <w:spacing w:after="240"/>
        <w:rPr>
          <w:szCs w:val="18"/>
        </w:rPr>
      </w:pPr>
      <w:r w:rsidRPr="006A661E">
        <w:rPr>
          <w:szCs w:val="18"/>
        </w:rPr>
        <w:lastRenderedPageBreak/>
        <w:t xml:space="preserve">19. </w:t>
      </w:r>
      <w:r w:rsidR="00900CB1" w:rsidRPr="006A661E">
        <w:rPr>
          <w:szCs w:val="18"/>
        </w:rPr>
        <w:t>Foreign exchange is freely available for all international trade transactions.</w:t>
      </w:r>
    </w:p>
    <w:p w14:paraId="062712A5" w14:textId="30727CA3" w:rsidR="00900CB1" w:rsidRPr="006A661E" w:rsidRDefault="00900CB1" w:rsidP="00AF6C0D">
      <w:pPr>
        <w:pStyle w:val="Heading1"/>
      </w:pPr>
      <w:bookmarkStart w:id="21" w:name="_Toc93393150"/>
      <w:r w:rsidRPr="006A661E">
        <w:t>MINISTRY OF INDUSTRY</w:t>
      </w:r>
      <w:r w:rsidR="00DF72BB" w:rsidRPr="006A661E">
        <w:t>,</w:t>
      </w:r>
      <w:r w:rsidRPr="006A661E">
        <w:t xml:space="preserve"> SCIENCE TECHNOLOGY AND INNOVATION</w:t>
      </w:r>
      <w:bookmarkEnd w:id="21"/>
    </w:p>
    <w:p w14:paraId="2402F8B1" w14:textId="77777777" w:rsidR="00900CB1" w:rsidRPr="006A661E" w:rsidRDefault="00900CB1" w:rsidP="00AF6C0D">
      <w:pPr>
        <w:pStyle w:val="Heading2"/>
      </w:pPr>
      <w:bookmarkStart w:id="22" w:name="_Toc93393151"/>
      <w:r w:rsidRPr="006A661E">
        <w:t>THE INSTITUE OF STANDARDS OF CAMBODIA</w:t>
      </w:r>
      <w:bookmarkEnd w:id="22"/>
    </w:p>
    <w:p w14:paraId="04164CBE" w14:textId="6A67120A" w:rsidR="00B70665" w:rsidRPr="006A661E" w:rsidRDefault="00B70665" w:rsidP="00AF6C0D">
      <w:pPr>
        <w:pStyle w:val="Heading3"/>
      </w:pPr>
      <w:bookmarkStart w:id="23" w:name="_Toc93393152"/>
      <w:r w:rsidRPr="006A661E">
        <w:t xml:space="preserve">Chemical </w:t>
      </w:r>
      <w:r w:rsidR="009218C2" w:rsidRPr="006A661E">
        <w:t>s</w:t>
      </w:r>
      <w:r w:rsidRPr="006A661E">
        <w:t>ubstance</w:t>
      </w:r>
      <w:r w:rsidR="007B7965" w:rsidRPr="006A661E">
        <w:t>s</w:t>
      </w:r>
      <w:bookmarkEnd w:id="23"/>
      <w:r w:rsidRPr="006A661E">
        <w:t xml:space="preserve"> </w:t>
      </w:r>
    </w:p>
    <w:p w14:paraId="210B7359" w14:textId="46A7E0FE" w:rsidR="00900CB1" w:rsidRPr="006A661E" w:rsidRDefault="00900CB1" w:rsidP="00B70665">
      <w:pPr>
        <w:pStyle w:val="Heading7"/>
      </w:pPr>
      <w:r w:rsidRPr="006A661E">
        <w:t>Outline of System</w:t>
      </w:r>
    </w:p>
    <w:p w14:paraId="4F54D707" w14:textId="5634565F" w:rsidR="00900CB1" w:rsidRPr="006A661E" w:rsidRDefault="00B70665" w:rsidP="00543579">
      <w:pPr>
        <w:spacing w:after="240"/>
        <w:rPr>
          <w:szCs w:val="18"/>
        </w:rPr>
      </w:pPr>
      <w:r w:rsidRPr="006A661E">
        <w:rPr>
          <w:szCs w:val="18"/>
        </w:rPr>
        <w:t xml:space="preserve">1. </w:t>
      </w:r>
      <w:r w:rsidR="00900CB1" w:rsidRPr="006A661E">
        <w:rPr>
          <w:szCs w:val="18"/>
        </w:rPr>
        <w:t xml:space="preserve">Referring to </w:t>
      </w:r>
      <w:r w:rsidR="00905170" w:rsidRPr="006A661E">
        <w:rPr>
          <w:szCs w:val="18"/>
        </w:rPr>
        <w:t>the Anukret (Sub-Decree) No.17 ANK/BK on the Enforcement of the List of Prohibited and Restricted Goods dated on 26 February 2020</w:t>
      </w:r>
      <w:r w:rsidR="00900CB1" w:rsidRPr="006A661E">
        <w:rPr>
          <w:szCs w:val="18"/>
        </w:rPr>
        <w:t xml:space="preserve">, the Institute of Standards of Cambodia of the Ministry of Industry, Science, Technology and Innovation is in charge </w:t>
      </w:r>
      <w:r w:rsidR="00086E7C" w:rsidRPr="006A661E">
        <w:rPr>
          <w:szCs w:val="18"/>
        </w:rPr>
        <w:t xml:space="preserve">of </w:t>
      </w:r>
      <w:r w:rsidR="00900CB1" w:rsidRPr="006A661E">
        <w:rPr>
          <w:szCs w:val="18"/>
        </w:rPr>
        <w:t>Chemical Substance Import and Export License</w:t>
      </w:r>
      <w:r w:rsidR="00086E7C" w:rsidRPr="006A661E">
        <w:rPr>
          <w:szCs w:val="18"/>
        </w:rPr>
        <w:t>s</w:t>
      </w:r>
      <w:r w:rsidR="00900CB1" w:rsidRPr="006A661E">
        <w:rPr>
          <w:szCs w:val="18"/>
        </w:rPr>
        <w:t>. The objective of Chemical Substance Import and Export License</w:t>
      </w:r>
      <w:r w:rsidR="00086E7C" w:rsidRPr="006A661E">
        <w:rPr>
          <w:szCs w:val="18"/>
        </w:rPr>
        <w:t>s</w:t>
      </w:r>
      <w:r w:rsidR="00900CB1" w:rsidRPr="006A661E">
        <w:rPr>
          <w:szCs w:val="18"/>
        </w:rPr>
        <w:t xml:space="preserve"> is to ensure standard and target uses of each chemical substance us</w:t>
      </w:r>
      <w:r w:rsidR="00086E7C" w:rsidRPr="006A661E">
        <w:rPr>
          <w:szCs w:val="18"/>
        </w:rPr>
        <w:t>ed</w:t>
      </w:r>
      <w:r w:rsidR="00900CB1" w:rsidRPr="006A661E">
        <w:rPr>
          <w:szCs w:val="18"/>
        </w:rPr>
        <w:t xml:space="preserve"> in the manufacture and production.</w:t>
      </w:r>
    </w:p>
    <w:p w14:paraId="04C9FC24" w14:textId="77777777" w:rsidR="00900CB1" w:rsidRPr="006A661E" w:rsidRDefault="00900CB1" w:rsidP="00B26EDE">
      <w:pPr>
        <w:pStyle w:val="Heading7"/>
      </w:pPr>
      <w:r w:rsidRPr="006A661E">
        <w:t>Purposes and Coverage of Licensing</w:t>
      </w:r>
    </w:p>
    <w:p w14:paraId="53DAA753" w14:textId="087F91F0" w:rsidR="00900CB1" w:rsidRPr="006A661E" w:rsidRDefault="00B70665" w:rsidP="00543579">
      <w:pPr>
        <w:spacing w:after="240"/>
        <w:rPr>
          <w:szCs w:val="18"/>
        </w:rPr>
      </w:pPr>
      <w:r w:rsidRPr="006A661E">
        <w:rPr>
          <w:szCs w:val="18"/>
        </w:rPr>
        <w:t xml:space="preserve">2. </w:t>
      </w:r>
      <w:r w:rsidR="00900CB1" w:rsidRPr="006A661E">
        <w:rPr>
          <w:szCs w:val="18"/>
        </w:rPr>
        <w:t xml:space="preserve">The purpose of </w:t>
      </w:r>
      <w:r w:rsidR="00086E7C" w:rsidRPr="006A661E">
        <w:rPr>
          <w:szCs w:val="18"/>
        </w:rPr>
        <w:t xml:space="preserve">a </w:t>
      </w:r>
      <w:r w:rsidR="00900CB1" w:rsidRPr="006A661E">
        <w:rPr>
          <w:szCs w:val="18"/>
        </w:rPr>
        <w:t xml:space="preserve">chemical substance import and export license is to manage and control the appropriate use of chemical substances in the production and manufacture in order to ensure safety and protect human and animal health and environment. The system will cover all chemical substances listed in </w:t>
      </w:r>
      <w:r w:rsidR="00905170" w:rsidRPr="006A661E">
        <w:rPr>
          <w:szCs w:val="18"/>
        </w:rPr>
        <w:t>the Anukret (Sub-Decree) No.</w:t>
      </w:r>
      <w:r w:rsidR="003E5845" w:rsidRPr="006A661E">
        <w:rPr>
          <w:szCs w:val="18"/>
        </w:rPr>
        <w:t xml:space="preserve"> </w:t>
      </w:r>
      <w:r w:rsidR="00905170" w:rsidRPr="006A661E">
        <w:rPr>
          <w:szCs w:val="18"/>
        </w:rPr>
        <w:t>17 ANK/BK on the Enforcement of the List of Prohibited and Restricted Goods dated on 26 February 2020</w:t>
      </w:r>
      <w:r w:rsidR="00900CB1" w:rsidRPr="006A661E">
        <w:rPr>
          <w:szCs w:val="18"/>
        </w:rPr>
        <w:t xml:space="preserve"> which is under the responsibility of the Ministry of Industry, Science, Technology and Innovation.</w:t>
      </w:r>
    </w:p>
    <w:p w14:paraId="141BE453" w14:textId="12A63E8E" w:rsidR="00900CB1" w:rsidRPr="006A661E" w:rsidRDefault="00B70665" w:rsidP="00543579">
      <w:pPr>
        <w:spacing w:after="240"/>
        <w:rPr>
          <w:szCs w:val="18"/>
        </w:rPr>
      </w:pPr>
      <w:r w:rsidRPr="006A661E">
        <w:rPr>
          <w:szCs w:val="18"/>
        </w:rPr>
        <w:t xml:space="preserve">3. </w:t>
      </w:r>
      <w:r w:rsidR="00900CB1" w:rsidRPr="006A661E">
        <w:rPr>
          <w:szCs w:val="18"/>
        </w:rPr>
        <w:t>The license is intended to restrict the quantity of import but only for investment factory or manufacture.</w:t>
      </w:r>
      <w:r w:rsidR="006A3354" w:rsidRPr="006A661E">
        <w:rPr>
          <w:szCs w:val="18"/>
        </w:rPr>
        <w:t xml:space="preserve"> </w:t>
      </w:r>
      <w:r w:rsidR="00900CB1" w:rsidRPr="006A661E">
        <w:rPr>
          <w:szCs w:val="18"/>
        </w:rPr>
        <w:t>The system appl</w:t>
      </w:r>
      <w:r w:rsidR="007B7965" w:rsidRPr="006A661E">
        <w:rPr>
          <w:szCs w:val="18"/>
        </w:rPr>
        <w:t>ies</w:t>
      </w:r>
      <w:r w:rsidR="00900CB1" w:rsidRPr="006A661E">
        <w:rPr>
          <w:szCs w:val="18"/>
        </w:rPr>
        <w:t xml:space="preserve"> to chemical substance</w:t>
      </w:r>
      <w:r w:rsidR="00086E7C" w:rsidRPr="006A661E">
        <w:rPr>
          <w:szCs w:val="18"/>
        </w:rPr>
        <w:t>s</w:t>
      </w:r>
      <w:r w:rsidR="00900CB1" w:rsidRPr="006A661E">
        <w:rPr>
          <w:szCs w:val="18"/>
        </w:rPr>
        <w:t xml:space="preserve"> coming from all countries.</w:t>
      </w:r>
    </w:p>
    <w:p w14:paraId="4102AB9E" w14:textId="77777777" w:rsidR="006A3354" w:rsidRPr="006A661E" w:rsidRDefault="006A3354" w:rsidP="00543579">
      <w:pPr>
        <w:spacing w:after="240"/>
        <w:rPr>
          <w:szCs w:val="18"/>
        </w:rPr>
      </w:pPr>
      <w:r w:rsidRPr="006A661E">
        <w:rPr>
          <w:szCs w:val="18"/>
        </w:rPr>
        <w:t xml:space="preserve">4. </w:t>
      </w:r>
      <w:r w:rsidR="00900CB1" w:rsidRPr="006A661E">
        <w:rPr>
          <w:szCs w:val="18"/>
        </w:rPr>
        <w:t>The license is intended to restrict the quantity of import but only for investment factory or manufacture.</w:t>
      </w:r>
    </w:p>
    <w:p w14:paraId="0D12F9E1" w14:textId="3849F624" w:rsidR="00900CB1" w:rsidRPr="006A661E" w:rsidRDefault="006A3354" w:rsidP="00543579">
      <w:pPr>
        <w:spacing w:after="240"/>
        <w:rPr>
          <w:szCs w:val="18"/>
        </w:rPr>
      </w:pPr>
      <w:r w:rsidRPr="006A661E">
        <w:rPr>
          <w:szCs w:val="18"/>
        </w:rPr>
        <w:t xml:space="preserve">5. </w:t>
      </w:r>
      <w:r w:rsidR="00905170" w:rsidRPr="006A661E">
        <w:rPr>
          <w:szCs w:val="18"/>
        </w:rPr>
        <w:t>The Anukret (Sub-Decree) No.17 ANK/BK on the Enforcement of the List of Prohibited and Restricted Goods dated on 26 February 2020</w:t>
      </w:r>
      <w:r w:rsidR="00900CB1" w:rsidRPr="006A661E">
        <w:rPr>
          <w:szCs w:val="18"/>
        </w:rPr>
        <w:t xml:space="preserve"> </w:t>
      </w:r>
      <w:r w:rsidR="00086E7C" w:rsidRPr="006A661E">
        <w:rPr>
          <w:szCs w:val="18"/>
        </w:rPr>
        <w:t>o</w:t>
      </w:r>
      <w:r w:rsidR="00900CB1" w:rsidRPr="006A661E">
        <w:rPr>
          <w:szCs w:val="18"/>
        </w:rPr>
        <w:t>nly.</w:t>
      </w:r>
    </w:p>
    <w:p w14:paraId="2C08E948" w14:textId="77777777" w:rsidR="00900CB1" w:rsidRPr="006A661E" w:rsidRDefault="00900CB1" w:rsidP="00B26EDE">
      <w:pPr>
        <w:pStyle w:val="Heading7"/>
      </w:pPr>
      <w:r w:rsidRPr="006A661E">
        <w:t>Procedures</w:t>
      </w:r>
    </w:p>
    <w:p w14:paraId="6CEA4000" w14:textId="562E18DE" w:rsidR="00900CB1" w:rsidRPr="006A661E" w:rsidRDefault="006A3354" w:rsidP="00543579">
      <w:pPr>
        <w:spacing w:after="240"/>
        <w:rPr>
          <w:szCs w:val="18"/>
        </w:rPr>
      </w:pPr>
      <w:r w:rsidRPr="006A661E">
        <w:rPr>
          <w:szCs w:val="18"/>
        </w:rPr>
        <w:t xml:space="preserve">6. </w:t>
      </w:r>
      <w:r w:rsidR="00900CB1" w:rsidRPr="006A661E">
        <w:rPr>
          <w:szCs w:val="18"/>
        </w:rPr>
        <w:t xml:space="preserve">There </w:t>
      </w:r>
      <w:r w:rsidR="000F11B2" w:rsidRPr="006A661E">
        <w:rPr>
          <w:szCs w:val="18"/>
        </w:rPr>
        <w:t xml:space="preserve">are </w:t>
      </w:r>
      <w:r w:rsidR="00900CB1" w:rsidRPr="006A661E">
        <w:rPr>
          <w:szCs w:val="18"/>
        </w:rPr>
        <w:t>no quota</w:t>
      </w:r>
      <w:r w:rsidR="000F11B2" w:rsidRPr="006A661E">
        <w:rPr>
          <w:szCs w:val="18"/>
        </w:rPr>
        <w:t>s</w:t>
      </w:r>
      <w:r w:rsidR="00900CB1" w:rsidRPr="006A661E">
        <w:rPr>
          <w:szCs w:val="18"/>
        </w:rPr>
        <w:t xml:space="preserve"> on the chemical substance import and export license.</w:t>
      </w:r>
    </w:p>
    <w:p w14:paraId="71A63FD3" w14:textId="3BA271C7" w:rsidR="00900CB1" w:rsidRPr="006A661E" w:rsidRDefault="00900CB1" w:rsidP="006A3354">
      <w:pPr>
        <w:spacing w:after="240"/>
        <w:jc w:val="center"/>
        <w:rPr>
          <w:b/>
          <w:bCs/>
          <w:szCs w:val="18"/>
        </w:rPr>
      </w:pPr>
      <w:r w:rsidRPr="006A661E">
        <w:rPr>
          <w:b/>
          <w:bCs/>
          <w:szCs w:val="18"/>
        </w:rPr>
        <w:t>Matrix of chemical substance</w:t>
      </w:r>
      <w:r w:rsidR="000F11B2" w:rsidRPr="006A661E">
        <w:rPr>
          <w:b/>
          <w:bCs/>
          <w:szCs w:val="18"/>
        </w:rPr>
        <w:t>s</w:t>
      </w:r>
      <w:r w:rsidRPr="006A661E">
        <w:rPr>
          <w:b/>
          <w:bCs/>
          <w:szCs w:val="18"/>
        </w:rPr>
        <w:t xml:space="preserve"> import and export license</w:t>
      </w:r>
    </w:p>
    <w:p w14:paraId="11EB7D5D" w14:textId="47D86E4D" w:rsidR="00900CB1" w:rsidRPr="006A661E" w:rsidRDefault="00A850FF" w:rsidP="00371A26">
      <w:pPr>
        <w:spacing w:after="240"/>
        <w:jc w:val="center"/>
        <w:rPr>
          <w:b/>
          <w:szCs w:val="18"/>
        </w:rPr>
      </w:pPr>
      <w:r w:rsidRPr="006A661E">
        <w:rPr>
          <w:noProof/>
          <w:lang w:bidi="km-KH"/>
        </w:rPr>
        <w:drawing>
          <wp:inline distT="0" distB="0" distL="0" distR="0" wp14:anchorId="550C6BA5" wp14:editId="6ADC6935">
            <wp:extent cx="4043966" cy="28611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34202" cy="2995739"/>
                    </a:xfrm>
                    <a:prstGeom prst="rect">
                      <a:avLst/>
                    </a:prstGeom>
                  </pic:spPr>
                </pic:pic>
              </a:graphicData>
            </a:graphic>
          </wp:inline>
        </w:drawing>
      </w:r>
    </w:p>
    <w:p w14:paraId="476B0AAB" w14:textId="5E0CA032" w:rsidR="009065AD" w:rsidRPr="006A661E" w:rsidRDefault="006A3354" w:rsidP="009065AD">
      <w:pPr>
        <w:spacing w:after="240"/>
        <w:rPr>
          <w:szCs w:val="18"/>
        </w:rPr>
      </w:pPr>
      <w:r w:rsidRPr="006A661E">
        <w:rPr>
          <w:szCs w:val="18"/>
        </w:rPr>
        <w:lastRenderedPageBreak/>
        <w:t>7.</w:t>
      </w:r>
      <w:r w:rsidR="003935AA" w:rsidRPr="006A661E">
        <w:rPr>
          <w:szCs w:val="18"/>
        </w:rPr>
        <w:t>(</w:t>
      </w:r>
      <w:r w:rsidR="001B7691" w:rsidRPr="006A661E">
        <w:rPr>
          <w:szCs w:val="18"/>
        </w:rPr>
        <w:t>a</w:t>
      </w:r>
      <w:r w:rsidR="003935AA" w:rsidRPr="006A661E">
        <w:rPr>
          <w:szCs w:val="18"/>
        </w:rPr>
        <w:t>)</w:t>
      </w:r>
      <w:r w:rsidR="001B7691" w:rsidRPr="006A661E">
        <w:rPr>
          <w:szCs w:val="18"/>
        </w:rPr>
        <w:t xml:space="preserve"> </w:t>
      </w:r>
      <w:r w:rsidR="003E5845" w:rsidRPr="006A661E">
        <w:rPr>
          <w:szCs w:val="18"/>
        </w:rPr>
        <w:tab/>
      </w:r>
      <w:r w:rsidR="009065AD" w:rsidRPr="006A661E">
        <w:rPr>
          <w:szCs w:val="18"/>
        </w:rPr>
        <w:t>The application must be applied for a license before goods arrived at port of entry.</w:t>
      </w:r>
    </w:p>
    <w:p w14:paraId="303E3447" w14:textId="78671944" w:rsidR="001B7691" w:rsidRPr="006A661E" w:rsidRDefault="003935AA" w:rsidP="003E5845">
      <w:pPr>
        <w:spacing w:after="240"/>
        <w:ind w:left="567" w:hanging="567"/>
        <w:rPr>
          <w:szCs w:val="18"/>
        </w:rPr>
      </w:pPr>
      <w:r w:rsidRPr="006A661E">
        <w:rPr>
          <w:szCs w:val="18"/>
        </w:rPr>
        <w:t>(</w:t>
      </w:r>
      <w:r w:rsidR="001B7691" w:rsidRPr="006A661E">
        <w:rPr>
          <w:szCs w:val="18"/>
        </w:rPr>
        <w:t>b</w:t>
      </w:r>
      <w:r w:rsidRPr="006A661E">
        <w:rPr>
          <w:szCs w:val="18"/>
        </w:rPr>
        <w:t>)</w:t>
      </w:r>
      <w:r w:rsidR="001B7691" w:rsidRPr="006A661E">
        <w:rPr>
          <w:szCs w:val="18"/>
        </w:rPr>
        <w:t xml:space="preserve"> </w:t>
      </w:r>
      <w:r w:rsidR="003E5845" w:rsidRPr="006A661E">
        <w:rPr>
          <w:szCs w:val="18"/>
        </w:rPr>
        <w:tab/>
      </w:r>
      <w:r w:rsidR="001B7691" w:rsidRPr="006A661E">
        <w:rPr>
          <w:szCs w:val="18"/>
        </w:rPr>
        <w:t xml:space="preserve">The minimum and maximum length of time for processing applications is </w:t>
      </w:r>
      <w:r w:rsidR="003E5845" w:rsidRPr="006A661E">
        <w:rPr>
          <w:szCs w:val="18"/>
        </w:rPr>
        <w:t>five</w:t>
      </w:r>
      <w:r w:rsidR="001B7691" w:rsidRPr="006A661E">
        <w:rPr>
          <w:szCs w:val="18"/>
        </w:rPr>
        <w:t xml:space="preserve"> to </w:t>
      </w:r>
      <w:r w:rsidR="003E5845" w:rsidRPr="006A661E">
        <w:rPr>
          <w:szCs w:val="18"/>
        </w:rPr>
        <w:t>seven</w:t>
      </w:r>
      <w:r w:rsidR="001B7691" w:rsidRPr="006A661E">
        <w:rPr>
          <w:szCs w:val="18"/>
        </w:rPr>
        <w:t xml:space="preserve"> working days.</w:t>
      </w:r>
    </w:p>
    <w:p w14:paraId="495003F7" w14:textId="00C9CD32" w:rsidR="001B7691" w:rsidRPr="006A661E" w:rsidRDefault="003935AA" w:rsidP="003E5845">
      <w:pPr>
        <w:spacing w:after="240"/>
        <w:ind w:left="567" w:hanging="567"/>
        <w:rPr>
          <w:szCs w:val="18"/>
        </w:rPr>
      </w:pPr>
      <w:r w:rsidRPr="006A661E">
        <w:rPr>
          <w:szCs w:val="18"/>
        </w:rPr>
        <w:t>(</w:t>
      </w:r>
      <w:r w:rsidR="001B7691" w:rsidRPr="006A661E">
        <w:rPr>
          <w:szCs w:val="18"/>
        </w:rPr>
        <w:t>c</w:t>
      </w:r>
      <w:r w:rsidRPr="006A661E">
        <w:rPr>
          <w:szCs w:val="18"/>
        </w:rPr>
        <w:t>)</w:t>
      </w:r>
      <w:r w:rsidR="001B7691" w:rsidRPr="006A661E">
        <w:rPr>
          <w:szCs w:val="18"/>
        </w:rPr>
        <w:t xml:space="preserve"> </w:t>
      </w:r>
      <w:r w:rsidR="003E5845" w:rsidRPr="006A661E">
        <w:rPr>
          <w:szCs w:val="18"/>
        </w:rPr>
        <w:tab/>
      </w:r>
      <w:r w:rsidR="001B7691" w:rsidRPr="006A661E">
        <w:rPr>
          <w:szCs w:val="18"/>
        </w:rPr>
        <w:t>There are no limitations as to the period of the year in which an application for a licence and/or importation may be made.</w:t>
      </w:r>
    </w:p>
    <w:p w14:paraId="2AE776A9" w14:textId="58D19C41" w:rsidR="00F8527C" w:rsidRPr="006A661E" w:rsidRDefault="003935AA" w:rsidP="003E5845">
      <w:pPr>
        <w:spacing w:after="240"/>
        <w:ind w:left="567" w:hanging="567"/>
        <w:rPr>
          <w:szCs w:val="18"/>
        </w:rPr>
      </w:pPr>
      <w:r w:rsidRPr="006A661E">
        <w:rPr>
          <w:szCs w:val="18"/>
        </w:rPr>
        <w:t>(</w:t>
      </w:r>
      <w:r w:rsidR="001B7691" w:rsidRPr="006A661E">
        <w:rPr>
          <w:szCs w:val="18"/>
        </w:rPr>
        <w:t>d</w:t>
      </w:r>
      <w:r w:rsidRPr="006A661E">
        <w:rPr>
          <w:szCs w:val="18"/>
        </w:rPr>
        <w:t>)</w:t>
      </w:r>
      <w:r w:rsidR="001B7691" w:rsidRPr="006A661E">
        <w:rPr>
          <w:szCs w:val="18"/>
        </w:rPr>
        <w:t xml:space="preserve"> </w:t>
      </w:r>
      <w:r w:rsidR="003E5845" w:rsidRPr="006A661E">
        <w:rPr>
          <w:szCs w:val="18"/>
        </w:rPr>
        <w:tab/>
      </w:r>
      <w:r w:rsidR="00A850FF" w:rsidRPr="006A661E">
        <w:rPr>
          <w:szCs w:val="18"/>
        </w:rPr>
        <w:t>The application is effected by a single administrative organ, the Institute of Standards of Cambodia of the Ministry of Industry, Science, Technology and Innovation</w:t>
      </w:r>
      <w:r w:rsidR="00F8527C" w:rsidRPr="006A661E">
        <w:rPr>
          <w:szCs w:val="18"/>
        </w:rPr>
        <w:t>.</w:t>
      </w:r>
      <w:r w:rsidR="00A850FF" w:rsidRPr="006A661E">
        <w:rPr>
          <w:szCs w:val="18"/>
        </w:rPr>
        <w:t xml:space="preserve"> </w:t>
      </w:r>
    </w:p>
    <w:p w14:paraId="28250836" w14:textId="13E09CAE" w:rsidR="00900CB1" w:rsidRPr="006A661E" w:rsidRDefault="006A3354" w:rsidP="00543579">
      <w:pPr>
        <w:spacing w:after="240"/>
        <w:rPr>
          <w:szCs w:val="18"/>
        </w:rPr>
      </w:pPr>
      <w:r w:rsidRPr="006A661E">
        <w:rPr>
          <w:szCs w:val="18"/>
        </w:rPr>
        <w:t xml:space="preserve">8. </w:t>
      </w:r>
      <w:r w:rsidR="00900CB1" w:rsidRPr="006A661E">
        <w:rPr>
          <w:szCs w:val="18"/>
        </w:rPr>
        <w:t xml:space="preserve">The license shall be presented to the custom authorities and Cambodia Development Council (CDC). There </w:t>
      </w:r>
      <w:r w:rsidR="000F11B2" w:rsidRPr="006A661E">
        <w:rPr>
          <w:szCs w:val="18"/>
        </w:rPr>
        <w:t xml:space="preserve">are </w:t>
      </w:r>
      <w:r w:rsidR="00900CB1" w:rsidRPr="006A661E">
        <w:rPr>
          <w:szCs w:val="18"/>
        </w:rPr>
        <w:t xml:space="preserve">some circumstances of </w:t>
      </w:r>
      <w:r w:rsidR="000F11B2" w:rsidRPr="006A661E">
        <w:rPr>
          <w:szCs w:val="18"/>
        </w:rPr>
        <w:t xml:space="preserve">application </w:t>
      </w:r>
      <w:r w:rsidR="00900CB1" w:rsidRPr="006A661E">
        <w:rPr>
          <w:szCs w:val="18"/>
        </w:rPr>
        <w:t>refusal to give</w:t>
      </w:r>
      <w:r w:rsidR="000F11B2" w:rsidRPr="006A661E">
        <w:rPr>
          <w:szCs w:val="18"/>
        </w:rPr>
        <w:t xml:space="preserve"> a</w:t>
      </w:r>
      <w:r w:rsidR="00900CB1" w:rsidRPr="006A661E">
        <w:rPr>
          <w:szCs w:val="18"/>
        </w:rPr>
        <w:t xml:space="preserve"> license such as:</w:t>
      </w:r>
    </w:p>
    <w:p w14:paraId="2FB8BDE2" w14:textId="0A913283" w:rsidR="00900CB1" w:rsidRPr="006A661E" w:rsidRDefault="006A3354" w:rsidP="006A3354">
      <w:pPr>
        <w:rPr>
          <w:szCs w:val="18"/>
        </w:rPr>
      </w:pPr>
      <w:r w:rsidRPr="006A661E">
        <w:rPr>
          <w:szCs w:val="18"/>
        </w:rPr>
        <w:t>(a)</w:t>
      </w:r>
      <w:r w:rsidRPr="006A661E">
        <w:rPr>
          <w:szCs w:val="18"/>
        </w:rPr>
        <w:tab/>
      </w:r>
      <w:r w:rsidR="00900CB1" w:rsidRPr="006A661E">
        <w:rPr>
          <w:szCs w:val="18"/>
        </w:rPr>
        <w:t>Incomplete documents submitted by applicants.</w:t>
      </w:r>
    </w:p>
    <w:p w14:paraId="5D595EC4" w14:textId="42370D84" w:rsidR="00900CB1" w:rsidRPr="006A661E" w:rsidRDefault="006A3354" w:rsidP="00543579">
      <w:pPr>
        <w:spacing w:after="240"/>
        <w:rPr>
          <w:szCs w:val="18"/>
        </w:rPr>
      </w:pPr>
      <w:r w:rsidRPr="006A661E">
        <w:rPr>
          <w:szCs w:val="18"/>
        </w:rPr>
        <w:t>(b)</w:t>
      </w:r>
      <w:r w:rsidRPr="006A661E">
        <w:rPr>
          <w:szCs w:val="18"/>
        </w:rPr>
        <w:tab/>
      </w:r>
      <w:r w:rsidR="00900CB1" w:rsidRPr="006A661E">
        <w:rPr>
          <w:szCs w:val="18"/>
        </w:rPr>
        <w:t>Inappropriate use of chemical substance.</w:t>
      </w:r>
    </w:p>
    <w:p w14:paraId="489572F9" w14:textId="77777777" w:rsidR="00900CB1" w:rsidRPr="006A661E" w:rsidRDefault="00900CB1" w:rsidP="00B26EDE">
      <w:pPr>
        <w:pStyle w:val="Heading7"/>
      </w:pPr>
      <w:r w:rsidRPr="006A661E">
        <w:t>Eligibility of Importers to Apply for License</w:t>
      </w:r>
    </w:p>
    <w:p w14:paraId="28689845" w14:textId="529756C6" w:rsidR="00900CB1" w:rsidRPr="006A661E" w:rsidRDefault="006A3354" w:rsidP="00543579">
      <w:pPr>
        <w:spacing w:after="240"/>
        <w:rPr>
          <w:szCs w:val="18"/>
        </w:rPr>
      </w:pPr>
      <w:r w:rsidRPr="006A661E">
        <w:rPr>
          <w:szCs w:val="18"/>
        </w:rPr>
        <w:t xml:space="preserve">9. </w:t>
      </w:r>
      <w:r w:rsidR="00900CB1" w:rsidRPr="006A661E">
        <w:rPr>
          <w:szCs w:val="18"/>
        </w:rPr>
        <w:t>All persons, firms and institutions are eligible to apply for licenses.</w:t>
      </w:r>
    </w:p>
    <w:p w14:paraId="4FA6526D" w14:textId="77777777" w:rsidR="00900CB1" w:rsidRPr="006A661E" w:rsidRDefault="00900CB1" w:rsidP="00B26EDE">
      <w:pPr>
        <w:pStyle w:val="Heading7"/>
      </w:pPr>
      <w:r w:rsidRPr="006A661E">
        <w:t>Documentational and Other Requirements for Application for License</w:t>
      </w:r>
    </w:p>
    <w:p w14:paraId="3AB504C0" w14:textId="698055FE" w:rsidR="00900CB1" w:rsidRPr="006A661E" w:rsidRDefault="006A3354" w:rsidP="00543579">
      <w:pPr>
        <w:spacing w:after="240"/>
        <w:rPr>
          <w:szCs w:val="18"/>
        </w:rPr>
      </w:pPr>
      <w:r w:rsidRPr="006A661E">
        <w:rPr>
          <w:szCs w:val="18"/>
        </w:rPr>
        <w:t xml:space="preserve">10. </w:t>
      </w:r>
      <w:r w:rsidR="00900CB1" w:rsidRPr="006A661E">
        <w:rPr>
          <w:szCs w:val="18"/>
        </w:rPr>
        <w:t>Check list for chemical license:</w:t>
      </w:r>
    </w:p>
    <w:p w14:paraId="4D841BD5" w14:textId="479DBA51" w:rsidR="00900CB1" w:rsidRPr="006A661E" w:rsidRDefault="006A3354" w:rsidP="006A3354">
      <w:pPr>
        <w:rPr>
          <w:szCs w:val="18"/>
        </w:rPr>
      </w:pPr>
      <w:r w:rsidRPr="006A661E">
        <w:rPr>
          <w:szCs w:val="18"/>
        </w:rPr>
        <w:t>(</w:t>
      </w:r>
      <w:r w:rsidR="000F11B2" w:rsidRPr="006A661E">
        <w:rPr>
          <w:szCs w:val="18"/>
        </w:rPr>
        <w:t>a</w:t>
      </w:r>
      <w:r w:rsidRPr="006A661E">
        <w:rPr>
          <w:szCs w:val="18"/>
        </w:rPr>
        <w:t>)</w:t>
      </w:r>
      <w:r w:rsidRPr="006A661E">
        <w:rPr>
          <w:szCs w:val="18"/>
        </w:rPr>
        <w:tab/>
      </w:r>
      <w:r w:rsidR="00900CB1" w:rsidRPr="006A661E">
        <w:rPr>
          <w:szCs w:val="18"/>
        </w:rPr>
        <w:t>Application form</w:t>
      </w:r>
      <w:r w:rsidR="000F11B2" w:rsidRPr="006A661E">
        <w:rPr>
          <w:szCs w:val="18"/>
        </w:rPr>
        <w:t>;</w:t>
      </w:r>
    </w:p>
    <w:p w14:paraId="602C8B4D" w14:textId="1C6ECF0A" w:rsidR="00900CB1" w:rsidRPr="006A661E" w:rsidRDefault="006A3354" w:rsidP="006A3354">
      <w:pPr>
        <w:rPr>
          <w:szCs w:val="18"/>
        </w:rPr>
      </w:pPr>
      <w:r w:rsidRPr="006A661E">
        <w:rPr>
          <w:szCs w:val="18"/>
        </w:rPr>
        <w:t>(</w:t>
      </w:r>
      <w:r w:rsidR="000F11B2" w:rsidRPr="006A661E">
        <w:rPr>
          <w:szCs w:val="18"/>
        </w:rPr>
        <w:t>b</w:t>
      </w:r>
      <w:r w:rsidRPr="006A661E">
        <w:rPr>
          <w:szCs w:val="18"/>
        </w:rPr>
        <w:t>)</w:t>
      </w:r>
      <w:r w:rsidRPr="006A661E">
        <w:rPr>
          <w:szCs w:val="18"/>
        </w:rPr>
        <w:tab/>
      </w:r>
      <w:r w:rsidR="00900CB1" w:rsidRPr="006A661E">
        <w:rPr>
          <w:szCs w:val="18"/>
        </w:rPr>
        <w:t>Company statute</w:t>
      </w:r>
      <w:r w:rsidR="000F11B2" w:rsidRPr="006A661E">
        <w:rPr>
          <w:szCs w:val="18"/>
        </w:rPr>
        <w:t>;</w:t>
      </w:r>
    </w:p>
    <w:p w14:paraId="27E8E968" w14:textId="21C981DE" w:rsidR="00900CB1" w:rsidRPr="006A661E" w:rsidRDefault="006A3354" w:rsidP="006A3354">
      <w:pPr>
        <w:rPr>
          <w:szCs w:val="18"/>
        </w:rPr>
      </w:pPr>
      <w:r w:rsidRPr="006A661E">
        <w:rPr>
          <w:szCs w:val="18"/>
        </w:rPr>
        <w:t>(</w:t>
      </w:r>
      <w:r w:rsidR="000F11B2" w:rsidRPr="006A661E">
        <w:rPr>
          <w:szCs w:val="18"/>
        </w:rPr>
        <w:t>c</w:t>
      </w:r>
      <w:r w:rsidRPr="006A661E">
        <w:rPr>
          <w:szCs w:val="18"/>
        </w:rPr>
        <w:t>)</w:t>
      </w:r>
      <w:r w:rsidRPr="006A661E">
        <w:rPr>
          <w:szCs w:val="18"/>
        </w:rPr>
        <w:tab/>
      </w:r>
      <w:r w:rsidR="00900CB1" w:rsidRPr="006A661E">
        <w:rPr>
          <w:szCs w:val="18"/>
        </w:rPr>
        <w:t>Valid patent tax</w:t>
      </w:r>
      <w:r w:rsidR="000F11B2" w:rsidRPr="006A661E">
        <w:rPr>
          <w:szCs w:val="18"/>
        </w:rPr>
        <w:t>;</w:t>
      </w:r>
    </w:p>
    <w:p w14:paraId="2D4F0BDB" w14:textId="58CE555F" w:rsidR="00900CB1" w:rsidRPr="006A661E" w:rsidRDefault="006A3354" w:rsidP="006A3354">
      <w:pPr>
        <w:rPr>
          <w:szCs w:val="18"/>
        </w:rPr>
      </w:pPr>
      <w:r w:rsidRPr="006A661E">
        <w:rPr>
          <w:szCs w:val="18"/>
        </w:rPr>
        <w:t>(</w:t>
      </w:r>
      <w:r w:rsidR="000F11B2" w:rsidRPr="006A661E">
        <w:rPr>
          <w:szCs w:val="18"/>
        </w:rPr>
        <w:t>d</w:t>
      </w:r>
      <w:r w:rsidRPr="006A661E">
        <w:rPr>
          <w:szCs w:val="18"/>
        </w:rPr>
        <w:t>)</w:t>
      </w:r>
      <w:r w:rsidRPr="006A661E">
        <w:rPr>
          <w:szCs w:val="18"/>
        </w:rPr>
        <w:tab/>
      </w:r>
      <w:r w:rsidR="00900CB1" w:rsidRPr="006A661E">
        <w:rPr>
          <w:szCs w:val="18"/>
        </w:rPr>
        <w:t>Certificate of incorporation</w:t>
      </w:r>
      <w:r w:rsidR="000F11B2" w:rsidRPr="006A661E">
        <w:rPr>
          <w:szCs w:val="18"/>
        </w:rPr>
        <w:t>;</w:t>
      </w:r>
    </w:p>
    <w:p w14:paraId="4C869890" w14:textId="76470337" w:rsidR="00900CB1" w:rsidRPr="006A661E" w:rsidRDefault="006A3354" w:rsidP="006A3354">
      <w:pPr>
        <w:rPr>
          <w:szCs w:val="18"/>
        </w:rPr>
      </w:pPr>
      <w:r w:rsidRPr="006A661E">
        <w:rPr>
          <w:szCs w:val="18"/>
        </w:rPr>
        <w:t>(</w:t>
      </w:r>
      <w:r w:rsidR="000F11B2" w:rsidRPr="006A661E">
        <w:rPr>
          <w:szCs w:val="18"/>
        </w:rPr>
        <w:t>e</w:t>
      </w:r>
      <w:r w:rsidRPr="006A661E">
        <w:rPr>
          <w:szCs w:val="18"/>
        </w:rPr>
        <w:t>)</w:t>
      </w:r>
      <w:r w:rsidRPr="006A661E">
        <w:rPr>
          <w:szCs w:val="18"/>
        </w:rPr>
        <w:tab/>
      </w:r>
      <w:r w:rsidR="00900CB1" w:rsidRPr="006A661E">
        <w:rPr>
          <w:szCs w:val="18"/>
        </w:rPr>
        <w:t>Certificate of tax registration (VAT)</w:t>
      </w:r>
      <w:r w:rsidR="000F11B2" w:rsidRPr="006A661E">
        <w:rPr>
          <w:szCs w:val="18"/>
        </w:rPr>
        <w:t>;</w:t>
      </w:r>
    </w:p>
    <w:p w14:paraId="6297BB81" w14:textId="1CF2AC1F" w:rsidR="00900CB1" w:rsidRPr="006A661E" w:rsidRDefault="006A3354" w:rsidP="006A3354">
      <w:pPr>
        <w:rPr>
          <w:szCs w:val="18"/>
        </w:rPr>
      </w:pPr>
      <w:r w:rsidRPr="006A661E">
        <w:rPr>
          <w:szCs w:val="18"/>
        </w:rPr>
        <w:t>(</w:t>
      </w:r>
      <w:r w:rsidR="000F11B2" w:rsidRPr="006A661E">
        <w:rPr>
          <w:szCs w:val="18"/>
        </w:rPr>
        <w:t>f</w:t>
      </w:r>
      <w:r w:rsidRPr="006A661E">
        <w:rPr>
          <w:szCs w:val="18"/>
        </w:rPr>
        <w:t>)</w:t>
      </w:r>
      <w:r w:rsidRPr="006A661E">
        <w:rPr>
          <w:szCs w:val="18"/>
        </w:rPr>
        <w:tab/>
      </w:r>
      <w:r w:rsidR="00900CB1" w:rsidRPr="006A661E">
        <w:rPr>
          <w:szCs w:val="18"/>
        </w:rPr>
        <w:t>Invoice and packing list</w:t>
      </w:r>
      <w:r w:rsidR="000F11B2" w:rsidRPr="006A661E">
        <w:rPr>
          <w:szCs w:val="18"/>
        </w:rPr>
        <w:t>;</w:t>
      </w:r>
    </w:p>
    <w:p w14:paraId="510ED44B" w14:textId="24C1ECCB" w:rsidR="006A3354" w:rsidRPr="006A661E" w:rsidRDefault="006A3354" w:rsidP="00543579">
      <w:pPr>
        <w:spacing w:after="240"/>
        <w:rPr>
          <w:szCs w:val="18"/>
        </w:rPr>
      </w:pPr>
      <w:r w:rsidRPr="006A661E">
        <w:rPr>
          <w:szCs w:val="18"/>
        </w:rPr>
        <w:t>(</w:t>
      </w:r>
      <w:r w:rsidR="000F11B2" w:rsidRPr="006A661E">
        <w:rPr>
          <w:szCs w:val="18"/>
        </w:rPr>
        <w:t>g</w:t>
      </w:r>
      <w:r w:rsidRPr="006A661E">
        <w:rPr>
          <w:szCs w:val="18"/>
        </w:rPr>
        <w:t>)</w:t>
      </w:r>
      <w:r w:rsidRPr="006A661E">
        <w:rPr>
          <w:szCs w:val="18"/>
        </w:rPr>
        <w:tab/>
      </w:r>
      <w:r w:rsidR="00900CB1" w:rsidRPr="006A661E">
        <w:rPr>
          <w:szCs w:val="18"/>
        </w:rPr>
        <w:t>Material safety data sheet.</w:t>
      </w:r>
    </w:p>
    <w:p w14:paraId="720132FB" w14:textId="672E4A75" w:rsidR="00900CB1" w:rsidRPr="006A661E" w:rsidRDefault="006A3354" w:rsidP="00543579">
      <w:pPr>
        <w:spacing w:after="240"/>
        <w:rPr>
          <w:szCs w:val="18"/>
        </w:rPr>
      </w:pPr>
      <w:r w:rsidRPr="006A661E">
        <w:rPr>
          <w:szCs w:val="18"/>
        </w:rPr>
        <w:t xml:space="preserve">11. </w:t>
      </w:r>
      <w:r w:rsidR="00900CB1" w:rsidRPr="006A661E">
        <w:rPr>
          <w:szCs w:val="18"/>
        </w:rPr>
        <w:t>Same as 10</w:t>
      </w:r>
      <w:r w:rsidRPr="006A661E">
        <w:rPr>
          <w:szCs w:val="18"/>
        </w:rPr>
        <w:t>.</w:t>
      </w:r>
    </w:p>
    <w:p w14:paraId="330DAF56" w14:textId="52A19C61" w:rsidR="00900CB1" w:rsidRPr="006A661E" w:rsidRDefault="00F63AB9" w:rsidP="00543579">
      <w:pPr>
        <w:spacing w:after="240"/>
        <w:rPr>
          <w:szCs w:val="18"/>
        </w:rPr>
      </w:pPr>
      <w:r w:rsidRPr="006A661E">
        <w:rPr>
          <w:szCs w:val="18"/>
        </w:rPr>
        <w:t xml:space="preserve">12. </w:t>
      </w:r>
      <w:r w:rsidR="00900CB1" w:rsidRPr="006A661E">
        <w:rPr>
          <w:szCs w:val="18"/>
        </w:rPr>
        <w:t xml:space="preserve">The license </w:t>
      </w:r>
      <w:r w:rsidR="000F11B2" w:rsidRPr="006A661E">
        <w:rPr>
          <w:szCs w:val="18"/>
        </w:rPr>
        <w:t xml:space="preserve">fee </w:t>
      </w:r>
      <w:r w:rsidR="00900CB1" w:rsidRPr="006A661E">
        <w:rPr>
          <w:szCs w:val="18"/>
        </w:rPr>
        <w:t>is determined by Joint-Prakas (Joint regulation) between Ministry of Econom</w:t>
      </w:r>
      <w:r w:rsidR="000F11B2" w:rsidRPr="006A661E">
        <w:rPr>
          <w:szCs w:val="18"/>
        </w:rPr>
        <w:t>y</w:t>
      </w:r>
      <w:r w:rsidR="00900CB1" w:rsidRPr="006A661E">
        <w:rPr>
          <w:szCs w:val="18"/>
        </w:rPr>
        <w:t xml:space="preserve"> and Finance and Ministry of Industry, </w:t>
      </w:r>
      <w:r w:rsidR="000F11B2" w:rsidRPr="006A661E">
        <w:rPr>
          <w:szCs w:val="18"/>
        </w:rPr>
        <w:t>S</w:t>
      </w:r>
      <w:r w:rsidR="00900CB1" w:rsidRPr="006A661E">
        <w:rPr>
          <w:szCs w:val="18"/>
        </w:rPr>
        <w:t>cience, Technology and Innovation.</w:t>
      </w:r>
    </w:p>
    <w:p w14:paraId="2F0C3C4D" w14:textId="71AF95E9" w:rsidR="00900CB1" w:rsidRPr="006A661E" w:rsidRDefault="00F63AB9" w:rsidP="00543579">
      <w:pPr>
        <w:spacing w:after="240"/>
        <w:rPr>
          <w:szCs w:val="18"/>
        </w:rPr>
      </w:pPr>
      <w:r w:rsidRPr="006A661E">
        <w:rPr>
          <w:szCs w:val="18"/>
        </w:rPr>
        <w:t xml:space="preserve">13. </w:t>
      </w:r>
      <w:r w:rsidR="00900CB1" w:rsidRPr="006A661E">
        <w:rPr>
          <w:szCs w:val="18"/>
        </w:rPr>
        <w:t>No deposit or advance payment required.</w:t>
      </w:r>
    </w:p>
    <w:p w14:paraId="03722972" w14:textId="77777777" w:rsidR="00900CB1" w:rsidRPr="006A661E" w:rsidRDefault="00900CB1" w:rsidP="00B26EDE">
      <w:pPr>
        <w:pStyle w:val="Heading7"/>
      </w:pPr>
      <w:r w:rsidRPr="006A661E">
        <w:t>Conditions of Licensing</w:t>
      </w:r>
    </w:p>
    <w:p w14:paraId="4DACBB3A" w14:textId="755587B1" w:rsidR="00900CB1" w:rsidRPr="006A661E" w:rsidRDefault="00F63AB9" w:rsidP="00543579">
      <w:pPr>
        <w:spacing w:after="240"/>
        <w:rPr>
          <w:szCs w:val="18"/>
        </w:rPr>
      </w:pPr>
      <w:r w:rsidRPr="006A661E">
        <w:rPr>
          <w:szCs w:val="18"/>
        </w:rPr>
        <w:t xml:space="preserve">14. </w:t>
      </w:r>
      <w:r w:rsidR="00900CB1" w:rsidRPr="006A661E">
        <w:rPr>
          <w:szCs w:val="18"/>
        </w:rPr>
        <w:t xml:space="preserve">The periods of validity of a license are </w:t>
      </w:r>
      <w:r w:rsidR="003E5845" w:rsidRPr="006A661E">
        <w:rPr>
          <w:szCs w:val="18"/>
        </w:rPr>
        <w:t>three</w:t>
      </w:r>
      <w:r w:rsidR="00900CB1" w:rsidRPr="006A661E">
        <w:rPr>
          <w:szCs w:val="18"/>
        </w:rPr>
        <w:t xml:space="preserve"> months, </w:t>
      </w:r>
      <w:r w:rsidR="003E5845" w:rsidRPr="006A661E">
        <w:rPr>
          <w:szCs w:val="18"/>
        </w:rPr>
        <w:t>six</w:t>
      </w:r>
      <w:r w:rsidR="00900CB1" w:rsidRPr="006A661E">
        <w:rPr>
          <w:szCs w:val="18"/>
        </w:rPr>
        <w:t xml:space="preserve"> months and one year depend</w:t>
      </w:r>
      <w:r w:rsidR="000F11B2" w:rsidRPr="006A661E">
        <w:rPr>
          <w:szCs w:val="18"/>
        </w:rPr>
        <w:t>ing</w:t>
      </w:r>
      <w:r w:rsidR="00900CB1" w:rsidRPr="006A661E">
        <w:rPr>
          <w:szCs w:val="18"/>
        </w:rPr>
        <w:t xml:space="preserve"> on t</w:t>
      </w:r>
      <w:r w:rsidR="000F11B2" w:rsidRPr="006A661E">
        <w:rPr>
          <w:szCs w:val="18"/>
        </w:rPr>
        <w:t>he t</w:t>
      </w:r>
      <w:r w:rsidR="00900CB1" w:rsidRPr="006A661E">
        <w:rPr>
          <w:szCs w:val="18"/>
        </w:rPr>
        <w:t>ype of company and target use and it cannot be extended.</w:t>
      </w:r>
    </w:p>
    <w:p w14:paraId="2A4E69E4" w14:textId="77777777" w:rsidR="00F63AB9" w:rsidRPr="006A661E" w:rsidRDefault="00F63AB9" w:rsidP="00543579">
      <w:pPr>
        <w:spacing w:after="240"/>
        <w:rPr>
          <w:szCs w:val="18"/>
        </w:rPr>
      </w:pPr>
      <w:r w:rsidRPr="006A661E">
        <w:rPr>
          <w:szCs w:val="18"/>
        </w:rPr>
        <w:t xml:space="preserve">15. </w:t>
      </w:r>
      <w:r w:rsidR="00900CB1" w:rsidRPr="006A661E">
        <w:rPr>
          <w:szCs w:val="18"/>
        </w:rPr>
        <w:t>There is no penalty for the non-utilization of a license or a portion of a license.</w:t>
      </w:r>
    </w:p>
    <w:p w14:paraId="04A06031" w14:textId="77777777" w:rsidR="00F63AB9" w:rsidRPr="006A661E" w:rsidRDefault="00F63AB9" w:rsidP="00543579">
      <w:pPr>
        <w:spacing w:after="240"/>
        <w:rPr>
          <w:szCs w:val="18"/>
        </w:rPr>
      </w:pPr>
      <w:r w:rsidRPr="006A661E">
        <w:rPr>
          <w:szCs w:val="18"/>
        </w:rPr>
        <w:t xml:space="preserve">16. </w:t>
      </w:r>
      <w:r w:rsidR="00900CB1" w:rsidRPr="006A661E">
        <w:rPr>
          <w:szCs w:val="18"/>
        </w:rPr>
        <w:t>The license is attached to the factory and manufacture and cannot be transferred.</w:t>
      </w:r>
    </w:p>
    <w:p w14:paraId="76977E7A" w14:textId="3876F828" w:rsidR="00900CB1" w:rsidRPr="006A661E" w:rsidRDefault="00F63AB9" w:rsidP="00543579">
      <w:pPr>
        <w:spacing w:after="240"/>
        <w:rPr>
          <w:szCs w:val="18"/>
        </w:rPr>
      </w:pPr>
      <w:r w:rsidRPr="006A661E">
        <w:rPr>
          <w:szCs w:val="18"/>
        </w:rPr>
        <w:t xml:space="preserve">17. </w:t>
      </w:r>
      <w:r w:rsidR="00900CB1" w:rsidRPr="006A661E">
        <w:rPr>
          <w:szCs w:val="18"/>
        </w:rPr>
        <w:t>No other conditions beside conditions stated in 10-11.</w:t>
      </w:r>
    </w:p>
    <w:p w14:paraId="2CDC096E" w14:textId="77777777" w:rsidR="00900CB1" w:rsidRPr="006A661E" w:rsidRDefault="00900CB1" w:rsidP="00B26EDE">
      <w:pPr>
        <w:pStyle w:val="Heading7"/>
      </w:pPr>
      <w:r w:rsidRPr="006A661E">
        <w:t>Other Procedural Requirements</w:t>
      </w:r>
    </w:p>
    <w:p w14:paraId="10628539" w14:textId="5E0FE60A" w:rsidR="00900CB1" w:rsidRPr="006A661E" w:rsidRDefault="00F63AB9" w:rsidP="00543579">
      <w:pPr>
        <w:spacing w:after="240"/>
        <w:rPr>
          <w:szCs w:val="18"/>
        </w:rPr>
      </w:pPr>
      <w:r w:rsidRPr="006A661E">
        <w:rPr>
          <w:szCs w:val="18"/>
        </w:rPr>
        <w:t xml:space="preserve">18. </w:t>
      </w:r>
      <w:r w:rsidR="00900CB1" w:rsidRPr="006A661E">
        <w:rPr>
          <w:szCs w:val="18"/>
        </w:rPr>
        <w:t>No other procedural requirements.</w:t>
      </w:r>
    </w:p>
    <w:p w14:paraId="473DE460" w14:textId="3637262A" w:rsidR="00F63AB9" w:rsidRPr="006A661E" w:rsidRDefault="00F63AB9" w:rsidP="00543579">
      <w:pPr>
        <w:spacing w:after="240"/>
        <w:rPr>
          <w:szCs w:val="18"/>
        </w:rPr>
      </w:pPr>
      <w:r w:rsidRPr="006A661E">
        <w:rPr>
          <w:szCs w:val="18"/>
        </w:rPr>
        <w:t xml:space="preserve">19. </w:t>
      </w:r>
      <w:r w:rsidR="00900CB1" w:rsidRPr="006A661E">
        <w:rPr>
          <w:szCs w:val="18"/>
        </w:rPr>
        <w:t>Normally, our concern is only the price of goods converted into Cambodian currency at the time of submission of documents.</w:t>
      </w:r>
    </w:p>
    <w:p w14:paraId="2E272F35" w14:textId="1BD14B2E" w:rsidR="00900CB1" w:rsidRPr="006A661E" w:rsidRDefault="00900CB1" w:rsidP="00AF6C0D">
      <w:pPr>
        <w:pStyle w:val="Heading1"/>
      </w:pPr>
      <w:bookmarkStart w:id="24" w:name="_Toc60821608"/>
      <w:bookmarkStart w:id="25" w:name="_Toc60821703"/>
      <w:bookmarkStart w:id="26" w:name="_Toc60822080"/>
      <w:bookmarkStart w:id="27" w:name="_Toc60822186"/>
      <w:bookmarkStart w:id="28" w:name="_Toc60822799"/>
      <w:bookmarkStart w:id="29" w:name="_Toc60822846"/>
      <w:bookmarkStart w:id="30" w:name="_Toc60825837"/>
      <w:bookmarkStart w:id="31" w:name="_Toc60826621"/>
      <w:bookmarkStart w:id="32" w:name="_Toc93393153"/>
      <w:bookmarkEnd w:id="24"/>
      <w:bookmarkEnd w:id="25"/>
      <w:bookmarkEnd w:id="26"/>
      <w:bookmarkEnd w:id="27"/>
      <w:bookmarkEnd w:id="28"/>
      <w:bookmarkEnd w:id="29"/>
      <w:bookmarkEnd w:id="30"/>
      <w:bookmarkEnd w:id="31"/>
      <w:r w:rsidRPr="006A661E">
        <w:lastRenderedPageBreak/>
        <w:t>MINISTRY OF HEALTH</w:t>
      </w:r>
      <w:bookmarkEnd w:id="32"/>
    </w:p>
    <w:p w14:paraId="304AE0CB" w14:textId="77777777" w:rsidR="00900CB1" w:rsidRPr="006A661E" w:rsidRDefault="00900CB1" w:rsidP="00AF6C0D">
      <w:pPr>
        <w:pStyle w:val="Heading2"/>
      </w:pPr>
      <w:bookmarkStart w:id="33" w:name="_Toc93393154"/>
      <w:r w:rsidRPr="006A661E">
        <w:t>DEPARTMENT OF DRUGS AND FOOD</w:t>
      </w:r>
      <w:bookmarkEnd w:id="33"/>
    </w:p>
    <w:p w14:paraId="3A79BE52" w14:textId="064B6A7D" w:rsidR="00F63AB9" w:rsidRPr="006A661E" w:rsidRDefault="00F63AB9" w:rsidP="00AF6C0D">
      <w:pPr>
        <w:pStyle w:val="Heading3"/>
      </w:pPr>
      <w:bookmarkStart w:id="34" w:name="_Toc93393155"/>
      <w:r w:rsidRPr="006A661E">
        <w:t>Pharmaceuticals</w:t>
      </w:r>
      <w:r w:rsidR="009A1D79" w:rsidRPr="006A661E">
        <w:t>, medical materials and traditional medicines</w:t>
      </w:r>
      <w:bookmarkEnd w:id="34"/>
    </w:p>
    <w:p w14:paraId="439E8BBC" w14:textId="3B9BB2C2" w:rsidR="00900CB1" w:rsidRPr="006A661E" w:rsidRDefault="00900CB1" w:rsidP="00F63AB9">
      <w:pPr>
        <w:pStyle w:val="Heading7"/>
      </w:pPr>
      <w:r w:rsidRPr="006A661E">
        <w:t>Outline of System</w:t>
      </w:r>
    </w:p>
    <w:p w14:paraId="346389C8" w14:textId="2699553A" w:rsidR="00900CB1" w:rsidRPr="006A661E" w:rsidRDefault="00F63AB9" w:rsidP="00543579">
      <w:pPr>
        <w:spacing w:after="240"/>
        <w:rPr>
          <w:szCs w:val="18"/>
        </w:rPr>
      </w:pPr>
      <w:r w:rsidRPr="006A661E">
        <w:rPr>
          <w:szCs w:val="18"/>
        </w:rPr>
        <w:t xml:space="preserve">1. </w:t>
      </w:r>
      <w:r w:rsidR="00900CB1" w:rsidRPr="006A661E">
        <w:rPr>
          <w:szCs w:val="18"/>
        </w:rPr>
        <w:t>The Ministry of Health (MoH) administers the import licensing (or permit) regime for pharmaceuticals</w:t>
      </w:r>
      <w:r w:rsidR="009A1D79" w:rsidRPr="006A661E">
        <w:rPr>
          <w:szCs w:val="18"/>
        </w:rPr>
        <w:t xml:space="preserve">, </w:t>
      </w:r>
      <w:r w:rsidR="00900CB1" w:rsidRPr="006A661E">
        <w:rPr>
          <w:szCs w:val="18"/>
        </w:rPr>
        <w:t>medical materials</w:t>
      </w:r>
      <w:r w:rsidR="009A1D79" w:rsidRPr="006A661E">
        <w:rPr>
          <w:szCs w:val="18"/>
        </w:rPr>
        <w:t xml:space="preserve"> and traditional medicines</w:t>
      </w:r>
      <w:r w:rsidR="00900CB1" w:rsidRPr="006A661E">
        <w:rPr>
          <w:szCs w:val="18"/>
        </w:rPr>
        <w:t>. Its purpose is to protect human</w:t>
      </w:r>
      <w:r w:rsidRPr="006A661E">
        <w:rPr>
          <w:szCs w:val="18"/>
        </w:rPr>
        <w:t xml:space="preserve"> </w:t>
      </w:r>
      <w:r w:rsidR="00900CB1" w:rsidRPr="006A661E">
        <w:rPr>
          <w:szCs w:val="18"/>
        </w:rPr>
        <w:t>health.</w:t>
      </w:r>
    </w:p>
    <w:p w14:paraId="69A9995E" w14:textId="6495EC79" w:rsidR="00900CB1" w:rsidRPr="006A661E" w:rsidRDefault="00900CB1" w:rsidP="00543579">
      <w:pPr>
        <w:spacing w:after="240"/>
        <w:rPr>
          <w:szCs w:val="18"/>
        </w:rPr>
      </w:pPr>
      <w:r w:rsidRPr="006A661E">
        <w:rPr>
          <w:szCs w:val="18"/>
        </w:rPr>
        <w:t>The import licensing of pharmaceuticals</w:t>
      </w:r>
      <w:r w:rsidR="009A1D79" w:rsidRPr="006A661E">
        <w:rPr>
          <w:szCs w:val="18"/>
        </w:rPr>
        <w:t xml:space="preserve">, </w:t>
      </w:r>
      <w:r w:rsidRPr="006A661E">
        <w:rPr>
          <w:szCs w:val="18"/>
        </w:rPr>
        <w:t>medical materials</w:t>
      </w:r>
      <w:r w:rsidR="009A1D79" w:rsidRPr="006A661E">
        <w:rPr>
          <w:szCs w:val="18"/>
        </w:rPr>
        <w:t xml:space="preserve"> and traditional medicines</w:t>
      </w:r>
      <w:r w:rsidRPr="006A661E">
        <w:rPr>
          <w:szCs w:val="18"/>
        </w:rPr>
        <w:t xml:space="preserve"> does not restrict the quantity or value of imports. Separate systems manage imports for retail sale and imports for hospital/clinic use.</w:t>
      </w:r>
    </w:p>
    <w:p w14:paraId="2A6D9194" w14:textId="40E49D4E" w:rsidR="00900CB1" w:rsidRPr="006A661E" w:rsidRDefault="00900CB1" w:rsidP="00543579">
      <w:pPr>
        <w:spacing w:after="240"/>
        <w:rPr>
          <w:szCs w:val="18"/>
        </w:rPr>
      </w:pPr>
      <w:r w:rsidRPr="006A661E">
        <w:rPr>
          <w:szCs w:val="18"/>
        </w:rPr>
        <w:t xml:space="preserve">Importation for retail sale is governed by the import licensing system described in this questionnaire. Importing for retail sale requires packaging suitable for purchase and/or consumption by individuals. Importation of registered pharmaceuticals packaged in bulk and designed for public hospital use is undertaken by tender and require an import license. The Ministry of Health and medical NGOs import under this regime, and the imports are duty-free. NGOs need a special authorization from the </w:t>
      </w:r>
      <w:r w:rsidR="00E51B6D" w:rsidRPr="006A661E">
        <w:rPr>
          <w:szCs w:val="18"/>
        </w:rPr>
        <w:t>M</w:t>
      </w:r>
      <w:r w:rsidRPr="006A661E">
        <w:rPr>
          <w:szCs w:val="18"/>
        </w:rPr>
        <w:t>inistry of Health to request a tender. The resulting imports must not be put into commercial retail channels.</w:t>
      </w:r>
    </w:p>
    <w:p w14:paraId="08F93E27" w14:textId="77777777" w:rsidR="00900CB1" w:rsidRPr="006A661E" w:rsidRDefault="00900CB1" w:rsidP="00B26EDE">
      <w:pPr>
        <w:pStyle w:val="Heading7"/>
      </w:pPr>
      <w:r w:rsidRPr="006A661E">
        <w:t>Purposes and Coverage of Licensing</w:t>
      </w:r>
    </w:p>
    <w:p w14:paraId="03ED023E" w14:textId="6D1A1C0A" w:rsidR="00900CB1" w:rsidRPr="006A661E" w:rsidRDefault="00F63AB9" w:rsidP="00543579">
      <w:pPr>
        <w:spacing w:after="240"/>
        <w:rPr>
          <w:szCs w:val="18"/>
        </w:rPr>
      </w:pPr>
      <w:r w:rsidRPr="006A661E">
        <w:rPr>
          <w:szCs w:val="18"/>
        </w:rPr>
        <w:t xml:space="preserve">2. </w:t>
      </w:r>
      <w:r w:rsidR="00900CB1" w:rsidRPr="006A661E">
        <w:rPr>
          <w:szCs w:val="18"/>
        </w:rPr>
        <w:t>For license administered by the Ministry of Health: pharmaceuticals, medical materials and traditional medicines (products are in HS 3001, 3002, 3003, 3004, 3005, and 3006)</w:t>
      </w:r>
      <w:r w:rsidR="009A1D79" w:rsidRPr="006A661E">
        <w:rPr>
          <w:szCs w:val="18"/>
        </w:rPr>
        <w:t>.</w:t>
      </w:r>
    </w:p>
    <w:p w14:paraId="367BC783" w14:textId="1D7397D3" w:rsidR="00900CB1" w:rsidRPr="006A661E" w:rsidRDefault="00F63AB9" w:rsidP="00543579">
      <w:pPr>
        <w:spacing w:after="240"/>
        <w:rPr>
          <w:szCs w:val="18"/>
        </w:rPr>
      </w:pPr>
      <w:r w:rsidRPr="006A661E">
        <w:rPr>
          <w:szCs w:val="18"/>
        </w:rPr>
        <w:t xml:space="preserve">3. </w:t>
      </w:r>
      <w:r w:rsidR="00900CB1" w:rsidRPr="006A661E">
        <w:rPr>
          <w:szCs w:val="18"/>
        </w:rPr>
        <w:t>The systems apply to products originating from all countries. There is no discrimination by country of origin.</w:t>
      </w:r>
    </w:p>
    <w:p w14:paraId="45A1AEE7" w14:textId="1DB2A1A6" w:rsidR="00900CB1" w:rsidRPr="006A661E" w:rsidRDefault="00F63AB9" w:rsidP="00543579">
      <w:pPr>
        <w:spacing w:after="240"/>
        <w:rPr>
          <w:szCs w:val="18"/>
        </w:rPr>
      </w:pPr>
      <w:r w:rsidRPr="006A661E">
        <w:rPr>
          <w:szCs w:val="18"/>
        </w:rPr>
        <w:t xml:space="preserve">4. </w:t>
      </w:r>
      <w:r w:rsidR="00900CB1" w:rsidRPr="006A661E">
        <w:rPr>
          <w:szCs w:val="18"/>
        </w:rPr>
        <w:t>Pharmaceuticals, medical materials and traditional medicines: the system does not restrict the importation of legitimate medicines. Its purpose is to protect human health, in particular by controlling and reducing illegal imports of pharmaceuticals, and to ensure the quality of the products based on registration products. No alternative methods have been developed due to insufficient technological and human capacities.</w:t>
      </w:r>
    </w:p>
    <w:p w14:paraId="610CAD92" w14:textId="68A3E56B" w:rsidR="00900CB1" w:rsidRPr="006A661E" w:rsidRDefault="00F63AB9" w:rsidP="00543579">
      <w:pPr>
        <w:spacing w:after="240"/>
        <w:rPr>
          <w:szCs w:val="18"/>
        </w:rPr>
      </w:pPr>
      <w:r w:rsidRPr="006A661E">
        <w:rPr>
          <w:szCs w:val="18"/>
        </w:rPr>
        <w:t xml:space="preserve">5. </w:t>
      </w:r>
      <w:r w:rsidR="00900CB1" w:rsidRPr="006A661E">
        <w:rPr>
          <w:szCs w:val="18"/>
        </w:rPr>
        <w:t>Import licensing is maintained and statutorily required under the Law on Amending the Law on Drug Management dated 28 December 2007 and Law on Drug Control dated 27</w:t>
      </w:r>
      <w:r w:rsidRPr="006A661E">
        <w:rPr>
          <w:szCs w:val="18"/>
        </w:rPr>
        <w:t> </w:t>
      </w:r>
      <w:r w:rsidR="00900CB1" w:rsidRPr="006A661E">
        <w:rPr>
          <w:szCs w:val="18"/>
        </w:rPr>
        <w:t xml:space="preserve">January 2012, </w:t>
      </w:r>
      <w:r w:rsidR="008955F3" w:rsidRPr="006A661E">
        <w:rPr>
          <w:szCs w:val="18"/>
        </w:rPr>
        <w:t>Ankuret (</w:t>
      </w:r>
      <w:r w:rsidR="00900CB1" w:rsidRPr="006A661E">
        <w:rPr>
          <w:szCs w:val="18"/>
        </w:rPr>
        <w:t>Sub-</w:t>
      </w:r>
      <w:r w:rsidR="00E51B6D" w:rsidRPr="006A661E">
        <w:rPr>
          <w:szCs w:val="18"/>
        </w:rPr>
        <w:t>D</w:t>
      </w:r>
      <w:r w:rsidR="00900CB1" w:rsidRPr="006A661E">
        <w:rPr>
          <w:szCs w:val="18"/>
        </w:rPr>
        <w:t>e</w:t>
      </w:r>
      <w:r w:rsidR="00244858" w:rsidRPr="006A661E">
        <w:rPr>
          <w:szCs w:val="18"/>
        </w:rPr>
        <w:t>c</w:t>
      </w:r>
      <w:r w:rsidR="00900CB1" w:rsidRPr="006A661E">
        <w:rPr>
          <w:szCs w:val="18"/>
        </w:rPr>
        <w:t>ree</w:t>
      </w:r>
      <w:r w:rsidR="008955F3" w:rsidRPr="006A661E">
        <w:rPr>
          <w:szCs w:val="18"/>
        </w:rPr>
        <w:t>)</w:t>
      </w:r>
      <w:r w:rsidR="00900CB1" w:rsidRPr="006A661E">
        <w:rPr>
          <w:szCs w:val="18"/>
        </w:rPr>
        <w:t xml:space="preserve"> No.</w:t>
      </w:r>
      <w:r w:rsidR="003E5845" w:rsidRPr="006A661E">
        <w:rPr>
          <w:szCs w:val="18"/>
        </w:rPr>
        <w:t xml:space="preserve"> </w:t>
      </w:r>
      <w:r w:rsidR="00900CB1" w:rsidRPr="006A661E">
        <w:rPr>
          <w:szCs w:val="18"/>
        </w:rPr>
        <w:t>17 ANK</w:t>
      </w:r>
      <w:r w:rsidR="009218C2" w:rsidRPr="006A661E">
        <w:rPr>
          <w:szCs w:val="18"/>
        </w:rPr>
        <w:t>/</w:t>
      </w:r>
      <w:r w:rsidR="00900CB1" w:rsidRPr="006A661E">
        <w:rPr>
          <w:szCs w:val="18"/>
        </w:rPr>
        <w:t>BK dated 26 February 2020 on the Enforcement of the list prohibited and restricted Goods and Prakas No.</w:t>
      </w:r>
      <w:r w:rsidR="003E5845" w:rsidRPr="006A661E">
        <w:rPr>
          <w:szCs w:val="18"/>
        </w:rPr>
        <w:t xml:space="preserve"> </w:t>
      </w:r>
      <w:r w:rsidR="00900CB1" w:rsidRPr="006A661E">
        <w:rPr>
          <w:szCs w:val="18"/>
        </w:rPr>
        <w:t>093 dated 9 February 2015 amending Prakas No</w:t>
      </w:r>
      <w:r w:rsidRPr="006A661E">
        <w:rPr>
          <w:szCs w:val="18"/>
        </w:rPr>
        <w:t>.</w:t>
      </w:r>
      <w:r w:rsidR="003E5845" w:rsidRPr="006A661E">
        <w:rPr>
          <w:szCs w:val="18"/>
        </w:rPr>
        <w:t> </w:t>
      </w:r>
      <w:r w:rsidR="00900CB1" w:rsidRPr="006A661E">
        <w:rPr>
          <w:szCs w:val="18"/>
        </w:rPr>
        <w:t>1031 on Drug Import-Export Procedures.</w:t>
      </w:r>
    </w:p>
    <w:p w14:paraId="3E6BAC15" w14:textId="32EAB46F" w:rsidR="00900CB1" w:rsidRPr="006A661E" w:rsidRDefault="00900CB1" w:rsidP="00B26EDE">
      <w:pPr>
        <w:pStyle w:val="Heading7"/>
      </w:pPr>
      <w:r w:rsidRPr="006A661E">
        <w:t>Procedures</w:t>
      </w:r>
    </w:p>
    <w:p w14:paraId="5D1DF3A1" w14:textId="1338D586" w:rsidR="009A1D79" w:rsidRPr="006A661E" w:rsidRDefault="00F63AB9" w:rsidP="003A325E">
      <w:pPr>
        <w:rPr>
          <w:szCs w:val="18"/>
        </w:rPr>
      </w:pPr>
      <w:r w:rsidRPr="006A661E">
        <w:rPr>
          <w:szCs w:val="18"/>
        </w:rPr>
        <w:t>6.</w:t>
      </w:r>
      <w:r w:rsidR="009A1D79" w:rsidRPr="006A661E">
        <w:rPr>
          <w:szCs w:val="18"/>
        </w:rPr>
        <w:t xml:space="preserve"> Not applicable. Import permit for pharmaceutical products has no quotas.</w:t>
      </w:r>
    </w:p>
    <w:p w14:paraId="7CE4EA49" w14:textId="77777777" w:rsidR="009A1D79" w:rsidRPr="006A661E" w:rsidRDefault="009A1D79" w:rsidP="003A325E">
      <w:pPr>
        <w:rPr>
          <w:szCs w:val="18"/>
        </w:rPr>
      </w:pPr>
    </w:p>
    <w:p w14:paraId="65E08E89" w14:textId="3C86A9BF" w:rsidR="00900CB1" w:rsidRPr="006A661E" w:rsidRDefault="003A325E" w:rsidP="003E5845">
      <w:pPr>
        <w:ind w:left="567" w:hanging="567"/>
        <w:rPr>
          <w:szCs w:val="18"/>
        </w:rPr>
      </w:pPr>
      <w:r w:rsidRPr="006A661E">
        <w:rPr>
          <w:szCs w:val="18"/>
        </w:rPr>
        <w:t>7.</w:t>
      </w:r>
      <w:r w:rsidR="003935AA" w:rsidRPr="006A661E">
        <w:rPr>
          <w:szCs w:val="18"/>
        </w:rPr>
        <w:t>(</w:t>
      </w:r>
      <w:r w:rsidRPr="006A661E">
        <w:rPr>
          <w:szCs w:val="18"/>
        </w:rPr>
        <w:t>a</w:t>
      </w:r>
      <w:r w:rsidR="003935AA" w:rsidRPr="006A661E">
        <w:rPr>
          <w:szCs w:val="18"/>
        </w:rPr>
        <w:t>)</w:t>
      </w:r>
      <w:r w:rsidRPr="006A661E">
        <w:rPr>
          <w:szCs w:val="18"/>
        </w:rPr>
        <w:tab/>
      </w:r>
      <w:r w:rsidR="00900CB1" w:rsidRPr="006A661E">
        <w:rPr>
          <w:szCs w:val="18"/>
        </w:rPr>
        <w:t>No advance application is required</w:t>
      </w:r>
      <w:r w:rsidR="009A1D79" w:rsidRPr="006A661E">
        <w:rPr>
          <w:szCs w:val="18"/>
        </w:rPr>
        <w:t>, licenses can be applied for at any time.</w:t>
      </w:r>
      <w:r w:rsidR="00900CB1" w:rsidRPr="006A661E">
        <w:rPr>
          <w:szCs w:val="18"/>
        </w:rPr>
        <w:t xml:space="preserve"> Licenses are often issued for landed goods. Licenses can be obtained in </w:t>
      </w:r>
      <w:r w:rsidR="003E5845" w:rsidRPr="006A661E">
        <w:rPr>
          <w:szCs w:val="18"/>
        </w:rPr>
        <w:t>ten</w:t>
      </w:r>
      <w:r w:rsidR="00900CB1" w:rsidRPr="006A661E">
        <w:rPr>
          <w:szCs w:val="18"/>
        </w:rPr>
        <w:t xml:space="preserve"> working days, if the application and supporting documents are complete.</w:t>
      </w:r>
      <w:r w:rsidR="00317C1B" w:rsidRPr="006A661E">
        <w:rPr>
          <w:szCs w:val="18"/>
        </w:rPr>
        <w:t xml:space="preserve"> Importation may take place immediately after the issuance of a license.</w:t>
      </w:r>
    </w:p>
    <w:p w14:paraId="29E36CFC" w14:textId="77777777" w:rsidR="003935AA" w:rsidRPr="006A661E" w:rsidRDefault="003935AA" w:rsidP="00317C1B">
      <w:pPr>
        <w:rPr>
          <w:szCs w:val="18"/>
        </w:rPr>
      </w:pPr>
    </w:p>
    <w:p w14:paraId="72C91D72" w14:textId="2348AF9D" w:rsidR="00900CB1" w:rsidRPr="006A661E" w:rsidRDefault="003935AA" w:rsidP="00317C1B">
      <w:pPr>
        <w:spacing w:after="240"/>
        <w:rPr>
          <w:szCs w:val="18"/>
        </w:rPr>
      </w:pPr>
      <w:r w:rsidRPr="006A661E">
        <w:rPr>
          <w:szCs w:val="18"/>
        </w:rPr>
        <w:t>(</w:t>
      </w:r>
      <w:r w:rsidR="003A325E" w:rsidRPr="006A661E">
        <w:rPr>
          <w:szCs w:val="18"/>
        </w:rPr>
        <w:t>b</w:t>
      </w:r>
      <w:r w:rsidRPr="006A661E">
        <w:rPr>
          <w:szCs w:val="18"/>
        </w:rPr>
        <w:t xml:space="preserve">) </w:t>
      </w:r>
      <w:r w:rsidR="003E5845" w:rsidRPr="006A661E">
        <w:rPr>
          <w:szCs w:val="18"/>
        </w:rPr>
        <w:tab/>
      </w:r>
      <w:r w:rsidR="00900CB1" w:rsidRPr="006A661E">
        <w:rPr>
          <w:szCs w:val="18"/>
        </w:rPr>
        <w:t>Base</w:t>
      </w:r>
      <w:r w:rsidR="00E51B6D" w:rsidRPr="006A661E">
        <w:rPr>
          <w:szCs w:val="18"/>
        </w:rPr>
        <w:t>d</w:t>
      </w:r>
      <w:r w:rsidR="00900CB1" w:rsidRPr="006A661E">
        <w:rPr>
          <w:szCs w:val="18"/>
        </w:rPr>
        <w:t xml:space="preserve"> on Prakas No</w:t>
      </w:r>
      <w:r w:rsidR="00317C1B" w:rsidRPr="006A661E">
        <w:rPr>
          <w:szCs w:val="18"/>
        </w:rPr>
        <w:t>.</w:t>
      </w:r>
      <w:r w:rsidR="003E5845" w:rsidRPr="006A661E">
        <w:rPr>
          <w:szCs w:val="18"/>
        </w:rPr>
        <w:t xml:space="preserve"> </w:t>
      </w:r>
      <w:r w:rsidR="00900CB1" w:rsidRPr="006A661E">
        <w:rPr>
          <w:szCs w:val="18"/>
        </w:rPr>
        <w:t>093 date</w:t>
      </w:r>
      <w:r w:rsidR="00317C1B" w:rsidRPr="006A661E">
        <w:rPr>
          <w:szCs w:val="18"/>
        </w:rPr>
        <w:t>d</w:t>
      </w:r>
      <w:r w:rsidR="00900CB1" w:rsidRPr="006A661E">
        <w:rPr>
          <w:szCs w:val="18"/>
        </w:rPr>
        <w:t xml:space="preserve"> 9 Feb</w:t>
      </w:r>
      <w:r w:rsidR="00E51B6D" w:rsidRPr="006A661E">
        <w:rPr>
          <w:szCs w:val="18"/>
        </w:rPr>
        <w:t>ruary</w:t>
      </w:r>
      <w:r w:rsidR="00900CB1" w:rsidRPr="006A661E">
        <w:rPr>
          <w:szCs w:val="18"/>
        </w:rPr>
        <w:t xml:space="preserve"> 2015, </w:t>
      </w:r>
      <w:r w:rsidR="00E51B6D" w:rsidRPr="006A661E">
        <w:rPr>
          <w:szCs w:val="18"/>
        </w:rPr>
        <w:t xml:space="preserve">the </w:t>
      </w:r>
      <w:r w:rsidR="00900CB1" w:rsidRPr="006A661E">
        <w:rPr>
          <w:szCs w:val="18"/>
        </w:rPr>
        <w:t xml:space="preserve">timeline is </w:t>
      </w:r>
      <w:r w:rsidR="003E5845" w:rsidRPr="006A661E">
        <w:rPr>
          <w:szCs w:val="18"/>
        </w:rPr>
        <w:t>ten</w:t>
      </w:r>
      <w:r w:rsidR="00900CB1" w:rsidRPr="006A661E">
        <w:rPr>
          <w:szCs w:val="18"/>
        </w:rPr>
        <w:t xml:space="preserve"> working days.</w:t>
      </w:r>
    </w:p>
    <w:p w14:paraId="287B8C09" w14:textId="47869E84" w:rsidR="00900CB1" w:rsidRPr="006A661E" w:rsidRDefault="003935AA" w:rsidP="003E5845">
      <w:pPr>
        <w:ind w:left="567" w:hanging="567"/>
        <w:rPr>
          <w:szCs w:val="18"/>
        </w:rPr>
      </w:pPr>
      <w:r w:rsidRPr="006A661E">
        <w:rPr>
          <w:szCs w:val="18"/>
        </w:rPr>
        <w:t>(</w:t>
      </w:r>
      <w:r w:rsidR="003A325E" w:rsidRPr="006A661E">
        <w:rPr>
          <w:szCs w:val="18"/>
        </w:rPr>
        <w:t>c</w:t>
      </w:r>
      <w:r w:rsidRPr="006A661E">
        <w:rPr>
          <w:szCs w:val="18"/>
        </w:rPr>
        <w:t xml:space="preserve">) </w:t>
      </w:r>
      <w:r w:rsidR="003E5845" w:rsidRPr="006A661E">
        <w:rPr>
          <w:szCs w:val="18"/>
        </w:rPr>
        <w:tab/>
      </w:r>
      <w:r w:rsidR="00900CB1" w:rsidRPr="006A661E">
        <w:rPr>
          <w:szCs w:val="18"/>
        </w:rPr>
        <w:t>No</w:t>
      </w:r>
      <w:r w:rsidR="00F8527C" w:rsidRPr="006A661E">
        <w:rPr>
          <w:szCs w:val="18"/>
        </w:rPr>
        <w:t>, there are no limitations as to the period of the year during which application for licence and/or importation may be made.</w:t>
      </w:r>
    </w:p>
    <w:p w14:paraId="1E00F48C" w14:textId="77777777" w:rsidR="003935AA" w:rsidRPr="006A661E" w:rsidRDefault="003935AA" w:rsidP="00FA46C2">
      <w:pPr>
        <w:rPr>
          <w:szCs w:val="18"/>
        </w:rPr>
      </w:pPr>
    </w:p>
    <w:p w14:paraId="3E9C4CF9" w14:textId="152AD457" w:rsidR="009A1D79" w:rsidRPr="006A661E" w:rsidRDefault="003935AA" w:rsidP="003E5845">
      <w:pPr>
        <w:ind w:left="567" w:hanging="567"/>
        <w:rPr>
          <w:szCs w:val="18"/>
        </w:rPr>
      </w:pPr>
      <w:r w:rsidRPr="006A661E">
        <w:rPr>
          <w:szCs w:val="18"/>
        </w:rPr>
        <w:t>(</w:t>
      </w:r>
      <w:r w:rsidR="003A325E" w:rsidRPr="006A661E">
        <w:rPr>
          <w:szCs w:val="18"/>
        </w:rPr>
        <w:t>d</w:t>
      </w:r>
      <w:r w:rsidRPr="006A661E">
        <w:rPr>
          <w:szCs w:val="18"/>
        </w:rPr>
        <w:t xml:space="preserve">) </w:t>
      </w:r>
      <w:r w:rsidR="003E5845" w:rsidRPr="006A661E">
        <w:rPr>
          <w:szCs w:val="18"/>
        </w:rPr>
        <w:tab/>
      </w:r>
      <w:r w:rsidR="00900CB1" w:rsidRPr="006A661E">
        <w:rPr>
          <w:szCs w:val="18"/>
        </w:rPr>
        <w:t>The license application is considered and the license granted by a single organ, the Department of Drugs and Food, Ministry of Health.</w:t>
      </w:r>
      <w:r w:rsidR="009A1D79" w:rsidRPr="006A661E">
        <w:rPr>
          <w:szCs w:val="18"/>
        </w:rPr>
        <w:t xml:space="preserve"> </w:t>
      </w:r>
    </w:p>
    <w:p w14:paraId="64C5E844" w14:textId="77777777" w:rsidR="00FA46C2" w:rsidRPr="006A661E" w:rsidRDefault="00FA46C2" w:rsidP="00FA46C2">
      <w:pPr>
        <w:rPr>
          <w:szCs w:val="18"/>
        </w:rPr>
      </w:pPr>
    </w:p>
    <w:p w14:paraId="7CAD07E9" w14:textId="3F1D5EAD" w:rsidR="00900CB1" w:rsidRPr="006A661E" w:rsidRDefault="003A325E" w:rsidP="00543579">
      <w:pPr>
        <w:spacing w:after="240"/>
        <w:rPr>
          <w:szCs w:val="18"/>
        </w:rPr>
      </w:pPr>
      <w:r w:rsidRPr="006A661E">
        <w:rPr>
          <w:szCs w:val="18"/>
        </w:rPr>
        <w:lastRenderedPageBreak/>
        <w:t xml:space="preserve">8. </w:t>
      </w:r>
      <w:r w:rsidR="00900CB1" w:rsidRPr="006A661E">
        <w:rPr>
          <w:szCs w:val="18"/>
        </w:rPr>
        <w:t>A license may be refused only if it fails to meet the ordinary criteria, i.e., if the drug is not registered with the Ministry of Health. In such a case, the Ministry of Health will suggest to the importer to register the drug and submit full documentation supporting the registration. Applicants who are refused a license may appeal to the Minister of Health. They may also appeal to a court of first instance (usually the Municipal Court of Phnom Penh). The decision of this court may be appealed to the Appellate Court.</w:t>
      </w:r>
    </w:p>
    <w:p w14:paraId="744E0C74" w14:textId="77777777" w:rsidR="00900CB1" w:rsidRPr="006A661E" w:rsidRDefault="00900CB1" w:rsidP="00B26EDE">
      <w:pPr>
        <w:pStyle w:val="Heading7"/>
      </w:pPr>
      <w:r w:rsidRPr="006A661E">
        <w:t>Eligibility of Importers to Apply for License</w:t>
      </w:r>
    </w:p>
    <w:p w14:paraId="7140BBB8" w14:textId="251149CB" w:rsidR="00900CB1" w:rsidRPr="006A661E" w:rsidRDefault="003A325E" w:rsidP="00543579">
      <w:pPr>
        <w:spacing w:after="240"/>
        <w:rPr>
          <w:szCs w:val="18"/>
        </w:rPr>
      </w:pPr>
      <w:r w:rsidRPr="006A661E">
        <w:rPr>
          <w:szCs w:val="18"/>
        </w:rPr>
        <w:t xml:space="preserve">9. </w:t>
      </w:r>
      <w:r w:rsidR="00900CB1" w:rsidRPr="006A661E">
        <w:rPr>
          <w:szCs w:val="18"/>
        </w:rPr>
        <w:t>No. Only companies registered by the Ministry of Health may import pharmaceuticals and narcotics. All Cambodian firms are eligible to be so registered, provided that they have at least one employee who is a licensed pharmacist. In accordance with the Prakas of the Ministry of Health No.</w:t>
      </w:r>
      <w:r w:rsidR="003E5845" w:rsidRPr="006A661E">
        <w:rPr>
          <w:szCs w:val="18"/>
        </w:rPr>
        <w:t> </w:t>
      </w:r>
      <w:r w:rsidR="00900CB1" w:rsidRPr="006A661E">
        <w:rPr>
          <w:szCs w:val="18"/>
        </w:rPr>
        <w:t xml:space="preserve">254 dated 13 June 1996, there is a registration fee is </w:t>
      </w:r>
      <w:r w:rsidR="005937E6" w:rsidRPr="006A661E">
        <w:rPr>
          <w:szCs w:val="18"/>
        </w:rPr>
        <w:t>J</w:t>
      </w:r>
      <w:r w:rsidR="00900CB1" w:rsidRPr="006A661E">
        <w:rPr>
          <w:szCs w:val="18"/>
        </w:rPr>
        <w:t>oint Prakas No.</w:t>
      </w:r>
      <w:r w:rsidR="003E5845" w:rsidRPr="006A661E">
        <w:rPr>
          <w:szCs w:val="18"/>
        </w:rPr>
        <w:t xml:space="preserve"> </w:t>
      </w:r>
      <w:r w:rsidR="00900CB1" w:rsidRPr="006A661E">
        <w:rPr>
          <w:szCs w:val="18"/>
        </w:rPr>
        <w:t>1356 date 18</w:t>
      </w:r>
      <w:r w:rsidR="003E5845" w:rsidRPr="006A661E">
        <w:rPr>
          <w:szCs w:val="18"/>
        </w:rPr>
        <w:t> </w:t>
      </w:r>
      <w:r w:rsidR="00900CB1" w:rsidRPr="006A661E">
        <w:rPr>
          <w:szCs w:val="18"/>
        </w:rPr>
        <w:t>November</w:t>
      </w:r>
      <w:r w:rsidR="003E5845" w:rsidRPr="006A661E">
        <w:rPr>
          <w:szCs w:val="18"/>
        </w:rPr>
        <w:t> </w:t>
      </w:r>
      <w:r w:rsidR="00900CB1" w:rsidRPr="006A661E">
        <w:rPr>
          <w:szCs w:val="18"/>
        </w:rPr>
        <w:t>2016, fee is 1,000,000 riels (for each product registered) to be paid by the company to the Ministry of Health. A list of authorized importers is available at the Department of Drugs and Food, Ministry of Health. At present, 459 companies are authorized to import pharmaceuticals and narcotics.</w:t>
      </w:r>
    </w:p>
    <w:p w14:paraId="5B6E6C2A" w14:textId="5F4EF4CE" w:rsidR="00900CB1" w:rsidRPr="006A661E" w:rsidRDefault="00900CB1" w:rsidP="00B26EDE">
      <w:pPr>
        <w:pStyle w:val="Heading7"/>
      </w:pPr>
      <w:r w:rsidRPr="006A661E">
        <w:t>Documentational and Other Requirements for Application for License</w:t>
      </w:r>
    </w:p>
    <w:p w14:paraId="36387DDF" w14:textId="450B8CFB" w:rsidR="00900CB1" w:rsidRPr="006A661E" w:rsidRDefault="003A325E" w:rsidP="00543579">
      <w:pPr>
        <w:spacing w:after="240"/>
        <w:rPr>
          <w:szCs w:val="18"/>
        </w:rPr>
      </w:pPr>
      <w:r w:rsidRPr="006A661E">
        <w:rPr>
          <w:szCs w:val="18"/>
        </w:rPr>
        <w:t xml:space="preserve">10. </w:t>
      </w:r>
      <w:r w:rsidR="00317C1B" w:rsidRPr="006A661E">
        <w:rPr>
          <w:szCs w:val="18"/>
        </w:rPr>
        <w:t>A</w:t>
      </w:r>
      <w:r w:rsidR="00900CB1" w:rsidRPr="006A661E">
        <w:rPr>
          <w:szCs w:val="18"/>
        </w:rPr>
        <w:t>pplicants must submit import documents such as Khmer application form, Bill, list of products, Invoice, Packing list and attach with Products license.</w:t>
      </w:r>
    </w:p>
    <w:p w14:paraId="600E1484" w14:textId="3685DCB9" w:rsidR="00900CB1" w:rsidRPr="006A661E" w:rsidRDefault="003A325E" w:rsidP="00543579">
      <w:pPr>
        <w:spacing w:after="240"/>
        <w:rPr>
          <w:szCs w:val="18"/>
        </w:rPr>
      </w:pPr>
      <w:r w:rsidRPr="006A661E">
        <w:rPr>
          <w:szCs w:val="18"/>
        </w:rPr>
        <w:t xml:space="preserve">11. </w:t>
      </w:r>
      <w:r w:rsidR="00900CB1" w:rsidRPr="006A661E">
        <w:rPr>
          <w:szCs w:val="18"/>
        </w:rPr>
        <w:t>The import license and the usual import documentation (see requirement in above No.</w:t>
      </w:r>
      <w:r w:rsidR="003E5845" w:rsidRPr="006A661E">
        <w:rPr>
          <w:szCs w:val="18"/>
        </w:rPr>
        <w:t xml:space="preserve"> </w:t>
      </w:r>
      <w:r w:rsidR="00900CB1" w:rsidRPr="006A661E">
        <w:rPr>
          <w:szCs w:val="18"/>
        </w:rPr>
        <w:t>10).</w:t>
      </w:r>
    </w:p>
    <w:p w14:paraId="225438D7" w14:textId="48717202" w:rsidR="003A325E" w:rsidRPr="006A661E" w:rsidRDefault="003A325E" w:rsidP="00543579">
      <w:pPr>
        <w:spacing w:after="240"/>
        <w:rPr>
          <w:szCs w:val="18"/>
        </w:rPr>
      </w:pPr>
      <w:r w:rsidRPr="006A661E">
        <w:rPr>
          <w:szCs w:val="18"/>
        </w:rPr>
        <w:t xml:space="preserve">12. </w:t>
      </w:r>
      <w:r w:rsidR="00900CB1" w:rsidRPr="006A661E">
        <w:rPr>
          <w:szCs w:val="18"/>
        </w:rPr>
        <w:t>Import licensing fee is 200,000 KHR (</w:t>
      </w:r>
      <w:r w:rsidR="005937E6" w:rsidRPr="006A661E">
        <w:rPr>
          <w:szCs w:val="18"/>
        </w:rPr>
        <w:t>J</w:t>
      </w:r>
      <w:r w:rsidR="00900CB1" w:rsidRPr="006A661E">
        <w:rPr>
          <w:szCs w:val="18"/>
        </w:rPr>
        <w:t>oint Prakas</w:t>
      </w:r>
      <w:r w:rsidR="005937E6" w:rsidRPr="006A661E">
        <w:rPr>
          <w:szCs w:val="18"/>
        </w:rPr>
        <w:t xml:space="preserve"> No.</w:t>
      </w:r>
      <w:r w:rsidR="003E5845" w:rsidRPr="006A661E">
        <w:rPr>
          <w:szCs w:val="18"/>
        </w:rPr>
        <w:t xml:space="preserve"> </w:t>
      </w:r>
      <w:r w:rsidR="00900CB1" w:rsidRPr="006A661E">
        <w:rPr>
          <w:szCs w:val="18"/>
        </w:rPr>
        <w:t>1356 date</w:t>
      </w:r>
      <w:r w:rsidR="005937E6" w:rsidRPr="006A661E">
        <w:rPr>
          <w:szCs w:val="18"/>
        </w:rPr>
        <w:t>d</w:t>
      </w:r>
      <w:r w:rsidR="00900CB1" w:rsidRPr="006A661E">
        <w:rPr>
          <w:szCs w:val="18"/>
        </w:rPr>
        <w:t xml:space="preserve"> 18 November 2016).</w:t>
      </w:r>
    </w:p>
    <w:p w14:paraId="1735F6F4" w14:textId="3A8A3274" w:rsidR="00900CB1" w:rsidRPr="006A661E" w:rsidRDefault="003A325E" w:rsidP="00543579">
      <w:pPr>
        <w:spacing w:after="240"/>
        <w:rPr>
          <w:szCs w:val="18"/>
        </w:rPr>
      </w:pPr>
      <w:r w:rsidRPr="006A661E">
        <w:rPr>
          <w:szCs w:val="18"/>
        </w:rPr>
        <w:t xml:space="preserve">13. </w:t>
      </w:r>
      <w:r w:rsidR="00900CB1" w:rsidRPr="006A661E">
        <w:rPr>
          <w:szCs w:val="18"/>
        </w:rPr>
        <w:t>No deposits or advance payments are required.</w:t>
      </w:r>
    </w:p>
    <w:p w14:paraId="0C4FB0CE" w14:textId="77777777" w:rsidR="00900CB1" w:rsidRPr="006A661E" w:rsidRDefault="00900CB1" w:rsidP="00B26EDE">
      <w:pPr>
        <w:pStyle w:val="Heading7"/>
      </w:pPr>
      <w:r w:rsidRPr="006A661E">
        <w:t>Conditions of Licensing</w:t>
      </w:r>
    </w:p>
    <w:p w14:paraId="43560F00" w14:textId="7F55B62A" w:rsidR="00900CB1" w:rsidRPr="006A661E" w:rsidRDefault="003A325E" w:rsidP="006F74C2">
      <w:pPr>
        <w:ind w:left="567" w:hanging="567"/>
        <w:rPr>
          <w:szCs w:val="18"/>
        </w:rPr>
      </w:pPr>
      <w:r w:rsidRPr="006A661E">
        <w:rPr>
          <w:noProof/>
          <w:szCs w:val="18"/>
        </w:rPr>
        <w:t>14.</w:t>
      </w:r>
      <w:r w:rsidR="003935AA" w:rsidRPr="006A661E">
        <w:rPr>
          <w:noProof/>
          <w:szCs w:val="18"/>
        </w:rPr>
        <w:t>(a)</w:t>
      </w:r>
      <w:r w:rsidR="00900CB1" w:rsidRPr="006A661E">
        <w:rPr>
          <w:szCs w:val="18"/>
        </w:rPr>
        <w:t xml:space="preserve">Company License: Validity is </w:t>
      </w:r>
      <w:r w:rsidR="003E5845" w:rsidRPr="006A661E">
        <w:rPr>
          <w:szCs w:val="18"/>
        </w:rPr>
        <w:t>two</w:t>
      </w:r>
      <w:r w:rsidR="00900CB1" w:rsidRPr="006A661E">
        <w:rPr>
          <w:szCs w:val="18"/>
        </w:rPr>
        <w:t xml:space="preserve"> years and company mus</w:t>
      </w:r>
      <w:r w:rsidR="00937FD3" w:rsidRPr="006A661E">
        <w:rPr>
          <w:szCs w:val="18"/>
        </w:rPr>
        <w:t>t</w:t>
      </w:r>
      <w:r w:rsidR="00900CB1" w:rsidRPr="006A661E">
        <w:rPr>
          <w:szCs w:val="18"/>
        </w:rPr>
        <w:t xml:space="preserve"> submit for renewal before expired</w:t>
      </w:r>
      <w:r w:rsidR="00937FD3" w:rsidRPr="006A661E">
        <w:rPr>
          <w:szCs w:val="18"/>
        </w:rPr>
        <w:t xml:space="preserve"> </w:t>
      </w:r>
      <w:r w:rsidR="00900CB1" w:rsidRPr="006A661E">
        <w:rPr>
          <w:szCs w:val="18"/>
        </w:rPr>
        <w:t xml:space="preserve">date </w:t>
      </w:r>
      <w:r w:rsidR="003E5845" w:rsidRPr="006A661E">
        <w:rPr>
          <w:szCs w:val="18"/>
        </w:rPr>
        <w:t>two</w:t>
      </w:r>
      <w:r w:rsidR="00900CB1" w:rsidRPr="006A661E">
        <w:rPr>
          <w:szCs w:val="18"/>
        </w:rPr>
        <w:t xml:space="preserve"> months.</w:t>
      </w:r>
    </w:p>
    <w:p w14:paraId="4F355C16" w14:textId="4A3DE4CC" w:rsidR="003A325E" w:rsidRPr="006A661E" w:rsidRDefault="003935AA" w:rsidP="00937FD3">
      <w:pPr>
        <w:rPr>
          <w:szCs w:val="18"/>
        </w:rPr>
      </w:pPr>
      <w:r w:rsidRPr="006A661E">
        <w:rPr>
          <w:szCs w:val="18"/>
        </w:rPr>
        <w:t>(</w:t>
      </w:r>
      <w:r w:rsidR="003A325E" w:rsidRPr="006A661E">
        <w:rPr>
          <w:szCs w:val="18"/>
        </w:rPr>
        <w:t>b</w:t>
      </w:r>
      <w:r w:rsidRPr="006A661E">
        <w:rPr>
          <w:szCs w:val="18"/>
        </w:rPr>
        <w:t>)</w:t>
      </w:r>
      <w:r w:rsidR="00937FD3" w:rsidRPr="006A661E">
        <w:rPr>
          <w:szCs w:val="18"/>
        </w:rPr>
        <w:t xml:space="preserve"> </w:t>
      </w:r>
      <w:r w:rsidR="003E5845" w:rsidRPr="006A661E">
        <w:rPr>
          <w:szCs w:val="18"/>
        </w:rPr>
        <w:tab/>
      </w:r>
      <w:r w:rsidR="00900CB1" w:rsidRPr="006A661E">
        <w:rPr>
          <w:szCs w:val="18"/>
        </w:rPr>
        <w:t xml:space="preserve">Validity is </w:t>
      </w:r>
      <w:r w:rsidR="003E5845" w:rsidRPr="006A661E">
        <w:rPr>
          <w:szCs w:val="18"/>
        </w:rPr>
        <w:t>two</w:t>
      </w:r>
      <w:r w:rsidR="00900CB1" w:rsidRPr="006A661E">
        <w:rPr>
          <w:szCs w:val="18"/>
        </w:rPr>
        <w:t xml:space="preserve"> month</w:t>
      </w:r>
      <w:r w:rsidR="005937E6" w:rsidRPr="006A661E">
        <w:rPr>
          <w:szCs w:val="18"/>
        </w:rPr>
        <w:t>s</w:t>
      </w:r>
      <w:r w:rsidR="00900CB1" w:rsidRPr="006A661E">
        <w:rPr>
          <w:szCs w:val="18"/>
        </w:rPr>
        <w:t xml:space="preserve"> and cannot </w:t>
      </w:r>
      <w:r w:rsidR="00937FD3" w:rsidRPr="006A661E">
        <w:rPr>
          <w:szCs w:val="18"/>
        </w:rPr>
        <w:t xml:space="preserve">be </w:t>
      </w:r>
      <w:r w:rsidR="00900CB1" w:rsidRPr="006A661E">
        <w:rPr>
          <w:szCs w:val="18"/>
        </w:rPr>
        <w:t xml:space="preserve">extended. </w:t>
      </w:r>
    </w:p>
    <w:p w14:paraId="34371374" w14:textId="77777777" w:rsidR="00937FD3" w:rsidRPr="006A661E" w:rsidRDefault="00937FD3" w:rsidP="00937FD3">
      <w:pPr>
        <w:rPr>
          <w:szCs w:val="18"/>
        </w:rPr>
      </w:pPr>
    </w:p>
    <w:p w14:paraId="6D769F83" w14:textId="1257EDDA" w:rsidR="00900CB1" w:rsidRPr="006A661E" w:rsidRDefault="003A325E" w:rsidP="00543579">
      <w:pPr>
        <w:spacing w:after="240"/>
        <w:rPr>
          <w:szCs w:val="18"/>
        </w:rPr>
      </w:pPr>
      <w:r w:rsidRPr="006A661E">
        <w:rPr>
          <w:szCs w:val="18"/>
        </w:rPr>
        <w:t xml:space="preserve">15. </w:t>
      </w:r>
      <w:r w:rsidR="00900CB1" w:rsidRPr="006A661E">
        <w:rPr>
          <w:szCs w:val="18"/>
        </w:rPr>
        <w:t>No. License</w:t>
      </w:r>
      <w:r w:rsidR="005937E6" w:rsidRPr="006A661E">
        <w:rPr>
          <w:szCs w:val="18"/>
        </w:rPr>
        <w:t>s</w:t>
      </w:r>
      <w:r w:rsidR="00900CB1" w:rsidRPr="006A661E">
        <w:rPr>
          <w:szCs w:val="18"/>
        </w:rPr>
        <w:t xml:space="preserve"> are usually issued for landed goods and require presentation of invoices and packing lists. In principle, non-utilization or under-utilization cannot occur.</w:t>
      </w:r>
    </w:p>
    <w:p w14:paraId="70CB5B99" w14:textId="241FE7CD" w:rsidR="00900CB1" w:rsidRPr="006A661E" w:rsidRDefault="003A325E" w:rsidP="00543579">
      <w:pPr>
        <w:spacing w:after="240"/>
        <w:rPr>
          <w:szCs w:val="18"/>
        </w:rPr>
      </w:pPr>
      <w:r w:rsidRPr="006A661E">
        <w:rPr>
          <w:szCs w:val="18"/>
        </w:rPr>
        <w:t xml:space="preserve">16. </w:t>
      </w:r>
      <w:r w:rsidR="00900CB1" w:rsidRPr="006A661E">
        <w:rPr>
          <w:szCs w:val="18"/>
        </w:rPr>
        <w:t>No</w:t>
      </w:r>
      <w:r w:rsidR="006F74C2" w:rsidRPr="006A661E">
        <w:rPr>
          <w:szCs w:val="18"/>
        </w:rPr>
        <w:t xml:space="preserve">, licences are not transferable between importers. </w:t>
      </w:r>
    </w:p>
    <w:p w14:paraId="65A6BF7D" w14:textId="0E45C3BD" w:rsidR="003A325E" w:rsidRPr="006A661E" w:rsidRDefault="003A325E" w:rsidP="00543579">
      <w:pPr>
        <w:spacing w:after="240"/>
        <w:rPr>
          <w:szCs w:val="18"/>
        </w:rPr>
      </w:pPr>
      <w:r w:rsidRPr="006A661E">
        <w:rPr>
          <w:szCs w:val="18"/>
        </w:rPr>
        <w:t xml:space="preserve">17. </w:t>
      </w:r>
      <w:r w:rsidR="00900CB1" w:rsidRPr="006A661E">
        <w:rPr>
          <w:szCs w:val="18"/>
        </w:rPr>
        <w:t>No</w:t>
      </w:r>
      <w:r w:rsidR="006F74C2" w:rsidRPr="006A661E">
        <w:rPr>
          <w:szCs w:val="18"/>
        </w:rPr>
        <w:t xml:space="preserve"> other conditions.</w:t>
      </w:r>
    </w:p>
    <w:p w14:paraId="171C8B42" w14:textId="77777777" w:rsidR="00900CB1" w:rsidRPr="006A661E" w:rsidRDefault="00900CB1" w:rsidP="00B26EDE">
      <w:pPr>
        <w:pStyle w:val="Heading7"/>
      </w:pPr>
      <w:r w:rsidRPr="006A661E">
        <w:t>Other Procedural Requirements</w:t>
      </w:r>
    </w:p>
    <w:p w14:paraId="3D1729A2" w14:textId="7434026B" w:rsidR="00900CB1" w:rsidRPr="006A661E" w:rsidRDefault="003A325E" w:rsidP="00543579">
      <w:pPr>
        <w:spacing w:after="240"/>
        <w:rPr>
          <w:szCs w:val="18"/>
        </w:rPr>
      </w:pPr>
      <w:r w:rsidRPr="006A661E">
        <w:rPr>
          <w:szCs w:val="18"/>
        </w:rPr>
        <w:t xml:space="preserve">18. </w:t>
      </w:r>
      <w:r w:rsidR="00900CB1" w:rsidRPr="006A661E">
        <w:rPr>
          <w:szCs w:val="18"/>
        </w:rPr>
        <w:t>Procedure for Import permit:</w:t>
      </w:r>
    </w:p>
    <w:p w14:paraId="3CA510B5" w14:textId="5BC8B617" w:rsidR="00900CB1" w:rsidRPr="006A661E" w:rsidRDefault="003A325E" w:rsidP="003A325E">
      <w:pPr>
        <w:rPr>
          <w:szCs w:val="18"/>
        </w:rPr>
      </w:pPr>
      <w:r w:rsidRPr="006A661E">
        <w:rPr>
          <w:szCs w:val="18"/>
        </w:rPr>
        <w:t>a.</w:t>
      </w:r>
      <w:r w:rsidRPr="006A661E">
        <w:rPr>
          <w:szCs w:val="18"/>
        </w:rPr>
        <w:tab/>
      </w:r>
      <w:r w:rsidR="00900CB1" w:rsidRPr="006A661E">
        <w:rPr>
          <w:szCs w:val="18"/>
        </w:rPr>
        <w:t>Submit import documents to single window for process payment.</w:t>
      </w:r>
    </w:p>
    <w:p w14:paraId="237EB5F7" w14:textId="25BF1B9B" w:rsidR="00900CB1" w:rsidRPr="006A661E" w:rsidRDefault="003A325E" w:rsidP="003A325E">
      <w:pPr>
        <w:rPr>
          <w:szCs w:val="18"/>
        </w:rPr>
      </w:pPr>
      <w:r w:rsidRPr="006A661E">
        <w:rPr>
          <w:szCs w:val="18"/>
        </w:rPr>
        <w:t>b.</w:t>
      </w:r>
      <w:r w:rsidRPr="006A661E">
        <w:rPr>
          <w:szCs w:val="18"/>
        </w:rPr>
        <w:tab/>
      </w:r>
      <w:r w:rsidR="00900CB1" w:rsidRPr="006A661E">
        <w:rPr>
          <w:szCs w:val="18"/>
        </w:rPr>
        <w:t>Pass to Pharmaceutical Trade Bureau.</w:t>
      </w:r>
    </w:p>
    <w:p w14:paraId="4F177FC6" w14:textId="07056000" w:rsidR="00900CB1" w:rsidRPr="006A661E" w:rsidRDefault="003A325E" w:rsidP="003A325E">
      <w:pPr>
        <w:rPr>
          <w:szCs w:val="18"/>
        </w:rPr>
      </w:pPr>
      <w:r w:rsidRPr="006A661E">
        <w:rPr>
          <w:szCs w:val="18"/>
        </w:rPr>
        <w:t>c.</w:t>
      </w:r>
      <w:r w:rsidRPr="006A661E">
        <w:rPr>
          <w:szCs w:val="18"/>
        </w:rPr>
        <w:tab/>
      </w:r>
      <w:r w:rsidR="00900CB1" w:rsidRPr="006A661E">
        <w:rPr>
          <w:szCs w:val="18"/>
        </w:rPr>
        <w:t>Pass to Deputy Director.</w:t>
      </w:r>
    </w:p>
    <w:p w14:paraId="538DADDD" w14:textId="7A55C23F" w:rsidR="00900CB1" w:rsidRPr="006A661E" w:rsidRDefault="003A325E" w:rsidP="003A325E">
      <w:pPr>
        <w:rPr>
          <w:szCs w:val="18"/>
        </w:rPr>
      </w:pPr>
      <w:r w:rsidRPr="006A661E">
        <w:rPr>
          <w:szCs w:val="18"/>
        </w:rPr>
        <w:t>d.</w:t>
      </w:r>
      <w:r w:rsidRPr="006A661E">
        <w:rPr>
          <w:szCs w:val="18"/>
        </w:rPr>
        <w:tab/>
      </w:r>
      <w:r w:rsidR="00900CB1" w:rsidRPr="006A661E">
        <w:rPr>
          <w:szCs w:val="18"/>
        </w:rPr>
        <w:t>Pass to DDF Director.</w:t>
      </w:r>
    </w:p>
    <w:p w14:paraId="7D53D671" w14:textId="73A6F37D" w:rsidR="00900CB1" w:rsidRPr="006A661E" w:rsidRDefault="003A325E" w:rsidP="003A325E">
      <w:pPr>
        <w:rPr>
          <w:szCs w:val="18"/>
        </w:rPr>
      </w:pPr>
      <w:r w:rsidRPr="006A661E">
        <w:rPr>
          <w:szCs w:val="18"/>
        </w:rPr>
        <w:t>e.</w:t>
      </w:r>
      <w:r w:rsidRPr="006A661E">
        <w:rPr>
          <w:szCs w:val="18"/>
        </w:rPr>
        <w:tab/>
      </w:r>
      <w:r w:rsidR="00900CB1" w:rsidRPr="006A661E">
        <w:rPr>
          <w:szCs w:val="18"/>
        </w:rPr>
        <w:t>Pass to Deputy General Director of Health.</w:t>
      </w:r>
    </w:p>
    <w:p w14:paraId="1456A11E" w14:textId="76405769" w:rsidR="00900CB1" w:rsidRPr="006A661E" w:rsidRDefault="003A325E" w:rsidP="003A325E">
      <w:pPr>
        <w:rPr>
          <w:szCs w:val="18"/>
        </w:rPr>
      </w:pPr>
      <w:r w:rsidRPr="006A661E">
        <w:rPr>
          <w:szCs w:val="18"/>
        </w:rPr>
        <w:t>f.</w:t>
      </w:r>
      <w:r w:rsidRPr="006A661E">
        <w:rPr>
          <w:szCs w:val="18"/>
        </w:rPr>
        <w:tab/>
      </w:r>
      <w:r w:rsidR="00900CB1" w:rsidRPr="006A661E">
        <w:rPr>
          <w:szCs w:val="18"/>
        </w:rPr>
        <w:t>Pass to General Director of Health.</w:t>
      </w:r>
    </w:p>
    <w:p w14:paraId="5A6FBD4F" w14:textId="73B02F9F" w:rsidR="00900CB1" w:rsidRPr="006A661E" w:rsidRDefault="003A325E" w:rsidP="003A325E">
      <w:pPr>
        <w:rPr>
          <w:szCs w:val="18"/>
        </w:rPr>
      </w:pPr>
      <w:r w:rsidRPr="006A661E">
        <w:rPr>
          <w:szCs w:val="18"/>
        </w:rPr>
        <w:t>g.</w:t>
      </w:r>
      <w:r w:rsidRPr="006A661E">
        <w:rPr>
          <w:szCs w:val="18"/>
        </w:rPr>
        <w:tab/>
      </w:r>
      <w:r w:rsidR="00900CB1" w:rsidRPr="006A661E">
        <w:rPr>
          <w:szCs w:val="18"/>
        </w:rPr>
        <w:t>Pass to Cabinet MOH.</w:t>
      </w:r>
    </w:p>
    <w:p w14:paraId="0BBE6F7F" w14:textId="317F736F" w:rsidR="00900CB1" w:rsidRPr="006A661E" w:rsidRDefault="003A325E" w:rsidP="00543579">
      <w:pPr>
        <w:spacing w:after="240"/>
        <w:rPr>
          <w:szCs w:val="18"/>
        </w:rPr>
      </w:pPr>
      <w:r w:rsidRPr="006A661E">
        <w:rPr>
          <w:szCs w:val="18"/>
        </w:rPr>
        <w:t>h.</w:t>
      </w:r>
      <w:r w:rsidRPr="006A661E">
        <w:rPr>
          <w:szCs w:val="18"/>
        </w:rPr>
        <w:tab/>
      </w:r>
      <w:r w:rsidR="00900CB1" w:rsidRPr="006A661E">
        <w:rPr>
          <w:szCs w:val="18"/>
        </w:rPr>
        <w:t>Pass to Secretary of State/Minister of Health.</w:t>
      </w:r>
    </w:p>
    <w:p w14:paraId="740E95D7" w14:textId="131410FD" w:rsidR="003A325E" w:rsidRPr="006A661E" w:rsidRDefault="003A325E" w:rsidP="00543579">
      <w:pPr>
        <w:spacing w:after="240"/>
        <w:rPr>
          <w:szCs w:val="18"/>
        </w:rPr>
      </w:pPr>
      <w:r w:rsidRPr="006A661E">
        <w:rPr>
          <w:szCs w:val="18"/>
        </w:rPr>
        <w:t xml:space="preserve">19. </w:t>
      </w:r>
      <w:r w:rsidR="00900CB1" w:rsidRPr="006A661E">
        <w:rPr>
          <w:szCs w:val="18"/>
        </w:rPr>
        <w:t>For Payment, Company processing with ACLEDA Bank. Foreign exchange is freely available to all importers.</w:t>
      </w:r>
    </w:p>
    <w:p w14:paraId="3CDB63ED" w14:textId="226BB685" w:rsidR="009A1D79" w:rsidRPr="006A661E" w:rsidRDefault="00053643" w:rsidP="009A1D79">
      <w:pPr>
        <w:pStyle w:val="Heading3"/>
      </w:pPr>
      <w:bookmarkStart w:id="35" w:name="_Toc93393156"/>
      <w:r w:rsidRPr="006A661E">
        <w:lastRenderedPageBreak/>
        <w:t>N</w:t>
      </w:r>
      <w:r w:rsidR="009A1D79" w:rsidRPr="006A661E">
        <w:t>arcotic</w:t>
      </w:r>
      <w:r w:rsidRPr="006A661E">
        <w:t>s, psychotropic substances and precursors</w:t>
      </w:r>
      <w:bookmarkEnd w:id="35"/>
    </w:p>
    <w:p w14:paraId="47955A55" w14:textId="77777777" w:rsidR="009A1D79" w:rsidRPr="006A661E" w:rsidRDefault="009A1D79" w:rsidP="009A1D79">
      <w:pPr>
        <w:pStyle w:val="Heading7"/>
      </w:pPr>
      <w:r w:rsidRPr="006A661E">
        <w:t>Outline of Systems</w:t>
      </w:r>
    </w:p>
    <w:p w14:paraId="19A7C935" w14:textId="3C70C9C9" w:rsidR="009A1D79" w:rsidRPr="006A661E" w:rsidRDefault="009A1D79" w:rsidP="009A1D79">
      <w:pPr>
        <w:spacing w:after="240"/>
        <w:rPr>
          <w:szCs w:val="18"/>
        </w:rPr>
      </w:pPr>
      <w:r w:rsidRPr="006A661E">
        <w:rPr>
          <w:szCs w:val="18"/>
        </w:rPr>
        <w:t xml:space="preserve">1. The Ministry of Health (MoH) administers the import licensing (or permit) regime for narcotic </w:t>
      </w:r>
      <w:r w:rsidR="00053643" w:rsidRPr="006A661E">
        <w:rPr>
          <w:szCs w:val="18"/>
        </w:rPr>
        <w:t xml:space="preserve">drugs </w:t>
      </w:r>
      <w:r w:rsidRPr="006A661E">
        <w:rPr>
          <w:szCs w:val="18"/>
        </w:rPr>
        <w:t>and related substances. Its purpose is to protect human health.</w:t>
      </w:r>
      <w:r w:rsidR="00053643" w:rsidRPr="006A661E">
        <w:rPr>
          <w:szCs w:val="18"/>
        </w:rPr>
        <w:t xml:space="preserve"> </w:t>
      </w:r>
      <w:r w:rsidRPr="006A661E">
        <w:rPr>
          <w:szCs w:val="18"/>
        </w:rPr>
        <w:t>The import licensing of narcotics, psychotropic substances and precursors is designed to allow Cambodia to meet accepted international standards for trade in such goods.</w:t>
      </w:r>
    </w:p>
    <w:p w14:paraId="54DEA874" w14:textId="77777777" w:rsidR="009A1D79" w:rsidRPr="006A661E" w:rsidRDefault="009A1D79" w:rsidP="009A1D79">
      <w:pPr>
        <w:pStyle w:val="Heading7"/>
      </w:pPr>
      <w:r w:rsidRPr="006A661E">
        <w:t>Purposes and Coverage of Licensing</w:t>
      </w:r>
    </w:p>
    <w:p w14:paraId="7CF15ECD" w14:textId="1945D78C" w:rsidR="009A1D79" w:rsidRPr="006A661E" w:rsidRDefault="009A1D79" w:rsidP="009A1D79">
      <w:pPr>
        <w:spacing w:after="240"/>
        <w:rPr>
          <w:szCs w:val="18"/>
        </w:rPr>
      </w:pPr>
      <w:r w:rsidRPr="006A661E">
        <w:rPr>
          <w:szCs w:val="18"/>
        </w:rPr>
        <w:t>2. For license administered by the Ministry of Health: narcotics, psychotropic substances and their precursors, when the importer declares that the precursors are to be used for medical purposes (products are in HS 1211, 2921, 2922, 2924, 2925, 2926, 2927, 2932, 2933, 2934, and 2939).</w:t>
      </w:r>
    </w:p>
    <w:p w14:paraId="52CED78E" w14:textId="77777777" w:rsidR="009A1D79" w:rsidRPr="006A661E" w:rsidRDefault="009A1D79" w:rsidP="009A1D79">
      <w:pPr>
        <w:spacing w:after="240"/>
        <w:rPr>
          <w:szCs w:val="18"/>
        </w:rPr>
      </w:pPr>
      <w:r w:rsidRPr="006A661E">
        <w:rPr>
          <w:szCs w:val="18"/>
        </w:rPr>
        <w:t>3. The systems apply to products originating from all countries. There is no discrimination by country of origin.</w:t>
      </w:r>
    </w:p>
    <w:p w14:paraId="2C98D018" w14:textId="01B7169F" w:rsidR="009A1D79" w:rsidRPr="006A661E" w:rsidRDefault="009A1D79" w:rsidP="009A1D79">
      <w:pPr>
        <w:spacing w:after="240"/>
        <w:rPr>
          <w:szCs w:val="18"/>
        </w:rPr>
      </w:pPr>
      <w:r w:rsidRPr="006A661E">
        <w:rPr>
          <w:szCs w:val="18"/>
        </w:rPr>
        <w:t>4. Narcotics, psychotropic substances and their precursors, when the importer declares that the precursors are to be used for medical purposes: the quantity of imports may be restricted. The</w:t>
      </w:r>
      <w:r w:rsidR="003E5845" w:rsidRPr="006A661E">
        <w:rPr>
          <w:szCs w:val="18"/>
        </w:rPr>
        <w:t> </w:t>
      </w:r>
      <w:r w:rsidRPr="006A661E">
        <w:rPr>
          <w:szCs w:val="18"/>
        </w:rPr>
        <w:t>system is designed and administered so as to allow Cambodia to comply with various international conventions on narcotics and psychotropic substances and with its responsibilities as a member of the International Narcotics Control Board.</w:t>
      </w:r>
    </w:p>
    <w:p w14:paraId="7D73F9B6" w14:textId="4710574B" w:rsidR="009A1D79" w:rsidRPr="006A661E" w:rsidRDefault="009A1D79" w:rsidP="009A1D79">
      <w:pPr>
        <w:spacing w:after="240"/>
        <w:rPr>
          <w:szCs w:val="18"/>
        </w:rPr>
      </w:pPr>
      <w:r w:rsidRPr="006A661E">
        <w:rPr>
          <w:szCs w:val="18"/>
        </w:rPr>
        <w:t xml:space="preserve">5. Import licensing is maintained and statutorily required under the Law on Amending the Law on Drug Management, dated 28 December 2007 and Law on Drug Control dated 27 January 2012, </w:t>
      </w:r>
      <w:r w:rsidR="008955F3" w:rsidRPr="006A661E">
        <w:rPr>
          <w:szCs w:val="18"/>
        </w:rPr>
        <w:t>Ankuret (</w:t>
      </w:r>
      <w:r w:rsidRPr="006A661E">
        <w:rPr>
          <w:szCs w:val="18"/>
        </w:rPr>
        <w:t>Sub-De</w:t>
      </w:r>
      <w:r w:rsidR="00244858" w:rsidRPr="006A661E">
        <w:rPr>
          <w:szCs w:val="18"/>
        </w:rPr>
        <w:t>c</w:t>
      </w:r>
      <w:r w:rsidRPr="006A661E">
        <w:rPr>
          <w:szCs w:val="18"/>
        </w:rPr>
        <w:t>ree</w:t>
      </w:r>
      <w:r w:rsidR="008955F3" w:rsidRPr="006A661E">
        <w:rPr>
          <w:szCs w:val="18"/>
        </w:rPr>
        <w:t>)</w:t>
      </w:r>
      <w:r w:rsidRPr="006A661E">
        <w:rPr>
          <w:szCs w:val="18"/>
        </w:rPr>
        <w:t xml:space="preserve"> No.</w:t>
      </w:r>
      <w:r w:rsidR="003E5845" w:rsidRPr="006A661E">
        <w:rPr>
          <w:szCs w:val="18"/>
        </w:rPr>
        <w:t xml:space="preserve"> </w:t>
      </w:r>
      <w:r w:rsidRPr="006A661E">
        <w:rPr>
          <w:szCs w:val="18"/>
        </w:rPr>
        <w:t>17 ANK/BK dated 26 February 2020 on the Enforcement of the list prohibited and restricted Goods and Prakas No.</w:t>
      </w:r>
      <w:r w:rsidR="003E5845" w:rsidRPr="006A661E">
        <w:rPr>
          <w:szCs w:val="18"/>
        </w:rPr>
        <w:t xml:space="preserve"> </w:t>
      </w:r>
      <w:r w:rsidRPr="006A661E">
        <w:rPr>
          <w:szCs w:val="18"/>
        </w:rPr>
        <w:t>093 dated 9 February 2015 amending Prakas No.</w:t>
      </w:r>
      <w:r w:rsidR="003E5845" w:rsidRPr="006A661E">
        <w:rPr>
          <w:szCs w:val="18"/>
        </w:rPr>
        <w:t> </w:t>
      </w:r>
      <w:r w:rsidRPr="006A661E">
        <w:rPr>
          <w:szCs w:val="18"/>
        </w:rPr>
        <w:t>1031 on Drug Import-Export Procedures.</w:t>
      </w:r>
    </w:p>
    <w:p w14:paraId="653FC8E1" w14:textId="77777777" w:rsidR="009A1D79" w:rsidRPr="006A661E" w:rsidRDefault="009A1D79" w:rsidP="009A1D79">
      <w:pPr>
        <w:pStyle w:val="Heading7"/>
      </w:pPr>
      <w:r w:rsidRPr="006A661E">
        <w:t>Procedures</w:t>
      </w:r>
    </w:p>
    <w:p w14:paraId="36210878" w14:textId="577F0A3E" w:rsidR="009A1D79" w:rsidRPr="006A661E" w:rsidRDefault="009A1D79" w:rsidP="003E5845">
      <w:pPr>
        <w:ind w:left="567" w:hanging="567"/>
        <w:rPr>
          <w:szCs w:val="18"/>
        </w:rPr>
      </w:pPr>
      <w:r w:rsidRPr="006A661E">
        <w:rPr>
          <w:szCs w:val="18"/>
        </w:rPr>
        <w:t>6.</w:t>
      </w:r>
      <w:r w:rsidR="006A661E" w:rsidRPr="006A661E">
        <w:rPr>
          <w:szCs w:val="18"/>
        </w:rPr>
        <w:t>I.</w:t>
      </w:r>
      <w:r w:rsidR="003E5845" w:rsidRPr="006A661E">
        <w:rPr>
          <w:szCs w:val="18"/>
        </w:rPr>
        <w:tab/>
      </w:r>
      <w:r w:rsidRPr="006A661E">
        <w:rPr>
          <w:szCs w:val="18"/>
        </w:rPr>
        <w:t>The relatively small number of authorized importers is fully informed of the necessary procedures. Information on quotas and imports is not made public.</w:t>
      </w:r>
    </w:p>
    <w:p w14:paraId="2DDEAAA9" w14:textId="77777777" w:rsidR="00053643" w:rsidRPr="006A661E" w:rsidRDefault="00053643" w:rsidP="00053643">
      <w:pPr>
        <w:rPr>
          <w:szCs w:val="18"/>
        </w:rPr>
      </w:pPr>
    </w:p>
    <w:p w14:paraId="60B2806E" w14:textId="4DDB75CC" w:rsidR="009A1D79" w:rsidRPr="006A661E" w:rsidRDefault="006A661E" w:rsidP="003E5845">
      <w:pPr>
        <w:ind w:left="567" w:hanging="567"/>
        <w:rPr>
          <w:szCs w:val="18"/>
        </w:rPr>
      </w:pPr>
      <w:r w:rsidRPr="006A661E">
        <w:rPr>
          <w:szCs w:val="18"/>
        </w:rPr>
        <w:t>II</w:t>
      </w:r>
      <w:r w:rsidR="009A1D79" w:rsidRPr="006A661E">
        <w:rPr>
          <w:szCs w:val="18"/>
        </w:rPr>
        <w:t>.</w:t>
      </w:r>
      <w:r w:rsidR="00053643" w:rsidRPr="006A661E">
        <w:rPr>
          <w:szCs w:val="18"/>
        </w:rPr>
        <w:t xml:space="preserve"> </w:t>
      </w:r>
      <w:r w:rsidR="003E5845" w:rsidRPr="006A661E">
        <w:rPr>
          <w:szCs w:val="18"/>
        </w:rPr>
        <w:tab/>
      </w:r>
      <w:r w:rsidR="009A1D79" w:rsidRPr="006A661E">
        <w:rPr>
          <w:szCs w:val="18"/>
        </w:rPr>
        <w:t>The size of the quota is determined by Cambodia</w:t>
      </w:r>
      <w:r w:rsidR="00F61396">
        <w:rPr>
          <w:szCs w:val="18"/>
        </w:rPr>
        <w:t>'</w:t>
      </w:r>
      <w:r w:rsidR="009A1D79" w:rsidRPr="006A661E">
        <w:rPr>
          <w:szCs w:val="18"/>
        </w:rPr>
        <w:t>s annual submission to the International Narcotics Control Board (INCB).</w:t>
      </w:r>
    </w:p>
    <w:p w14:paraId="7CE7D9AD" w14:textId="77777777" w:rsidR="0022572C" w:rsidRPr="006A661E" w:rsidRDefault="0022572C" w:rsidP="00053643">
      <w:pPr>
        <w:rPr>
          <w:szCs w:val="18"/>
        </w:rPr>
      </w:pPr>
    </w:p>
    <w:p w14:paraId="3AF5E5FC" w14:textId="166940E1" w:rsidR="009A1D79" w:rsidRPr="006A661E" w:rsidRDefault="006A661E" w:rsidP="006A661E">
      <w:pPr>
        <w:spacing w:after="240"/>
        <w:ind w:left="567" w:hanging="567"/>
        <w:rPr>
          <w:szCs w:val="18"/>
        </w:rPr>
      </w:pPr>
      <w:r w:rsidRPr="006A661E">
        <w:rPr>
          <w:szCs w:val="18"/>
        </w:rPr>
        <w:t>III</w:t>
      </w:r>
      <w:r w:rsidR="009A1D79" w:rsidRPr="006A661E">
        <w:rPr>
          <w:szCs w:val="18"/>
        </w:rPr>
        <w:t>.</w:t>
      </w:r>
      <w:r w:rsidR="0022572C" w:rsidRPr="006A661E">
        <w:rPr>
          <w:szCs w:val="18"/>
        </w:rPr>
        <w:t xml:space="preserve"> </w:t>
      </w:r>
      <w:r w:rsidRPr="006A661E">
        <w:rPr>
          <w:szCs w:val="18"/>
        </w:rPr>
        <w:tab/>
      </w:r>
      <w:r w:rsidR="009A1D79" w:rsidRPr="006A661E">
        <w:rPr>
          <w:szCs w:val="18"/>
        </w:rPr>
        <w:t>License is issued to those registered firms approved by a Ministry of Health Committee chaired by the Minister.</w:t>
      </w:r>
    </w:p>
    <w:p w14:paraId="300E1C37" w14:textId="46AC0465" w:rsidR="009A1D79" w:rsidRPr="006A661E" w:rsidRDefault="006A661E" w:rsidP="00053643">
      <w:pPr>
        <w:rPr>
          <w:szCs w:val="18"/>
        </w:rPr>
      </w:pPr>
      <w:r w:rsidRPr="006A661E">
        <w:rPr>
          <w:szCs w:val="18"/>
        </w:rPr>
        <w:t>IV</w:t>
      </w:r>
      <w:r w:rsidR="009A1D79" w:rsidRPr="006A661E">
        <w:rPr>
          <w:szCs w:val="18"/>
        </w:rPr>
        <w:t>.</w:t>
      </w:r>
      <w:r w:rsidR="0022572C" w:rsidRPr="006A661E">
        <w:rPr>
          <w:szCs w:val="18"/>
        </w:rPr>
        <w:t xml:space="preserve"> </w:t>
      </w:r>
      <w:r w:rsidRPr="006A661E">
        <w:rPr>
          <w:szCs w:val="18"/>
        </w:rPr>
        <w:tab/>
      </w:r>
      <w:r w:rsidR="009A1D79" w:rsidRPr="006A661E">
        <w:rPr>
          <w:szCs w:val="18"/>
        </w:rPr>
        <w:t>MOH issues released import license is base retail sale and public hospital needed.</w:t>
      </w:r>
    </w:p>
    <w:p w14:paraId="4BD831B7" w14:textId="77777777" w:rsidR="0022572C" w:rsidRPr="006A661E" w:rsidRDefault="0022572C" w:rsidP="0022572C">
      <w:pPr>
        <w:rPr>
          <w:szCs w:val="18"/>
        </w:rPr>
      </w:pPr>
    </w:p>
    <w:p w14:paraId="285D3C67" w14:textId="15C56CF7" w:rsidR="009A1D79" w:rsidRPr="006A661E" w:rsidRDefault="006A661E" w:rsidP="0022572C">
      <w:pPr>
        <w:rPr>
          <w:szCs w:val="18"/>
        </w:rPr>
      </w:pPr>
      <w:r w:rsidRPr="006A661E">
        <w:rPr>
          <w:szCs w:val="18"/>
        </w:rPr>
        <w:t>V</w:t>
      </w:r>
      <w:r w:rsidR="009A1D79" w:rsidRPr="006A661E">
        <w:rPr>
          <w:szCs w:val="18"/>
        </w:rPr>
        <w:t>.</w:t>
      </w:r>
      <w:r w:rsidR="0022572C" w:rsidRPr="006A661E">
        <w:rPr>
          <w:szCs w:val="18"/>
        </w:rPr>
        <w:t xml:space="preserve"> </w:t>
      </w:r>
      <w:r w:rsidRPr="006A661E">
        <w:rPr>
          <w:szCs w:val="18"/>
        </w:rPr>
        <w:tab/>
      </w:r>
      <w:r w:rsidR="00053643" w:rsidRPr="006A661E">
        <w:rPr>
          <w:szCs w:val="18"/>
        </w:rPr>
        <w:t>T</w:t>
      </w:r>
      <w:r w:rsidR="009A1D79" w:rsidRPr="006A661E">
        <w:rPr>
          <w:szCs w:val="18"/>
        </w:rPr>
        <w:t xml:space="preserve">imeline is </w:t>
      </w:r>
      <w:r w:rsidRPr="006A661E">
        <w:rPr>
          <w:szCs w:val="18"/>
        </w:rPr>
        <w:t>ten</w:t>
      </w:r>
      <w:r w:rsidR="009A1D79" w:rsidRPr="006A661E">
        <w:rPr>
          <w:szCs w:val="18"/>
        </w:rPr>
        <w:t xml:space="preserve"> working days if the application and supporting documents are complete.</w:t>
      </w:r>
    </w:p>
    <w:p w14:paraId="2C09D6F4" w14:textId="77777777" w:rsidR="0022572C" w:rsidRPr="006A661E" w:rsidRDefault="0022572C" w:rsidP="0022572C">
      <w:pPr>
        <w:rPr>
          <w:szCs w:val="18"/>
        </w:rPr>
      </w:pPr>
    </w:p>
    <w:p w14:paraId="1BE30DC4" w14:textId="44A59860" w:rsidR="009A1D79" w:rsidRPr="006A661E" w:rsidRDefault="006A661E" w:rsidP="00053643">
      <w:pPr>
        <w:spacing w:after="240"/>
        <w:rPr>
          <w:szCs w:val="18"/>
        </w:rPr>
      </w:pPr>
      <w:r w:rsidRPr="006A661E">
        <w:rPr>
          <w:szCs w:val="18"/>
        </w:rPr>
        <w:t>VI</w:t>
      </w:r>
      <w:r w:rsidR="009A1D79" w:rsidRPr="006A661E">
        <w:rPr>
          <w:szCs w:val="18"/>
        </w:rPr>
        <w:t>.</w:t>
      </w:r>
      <w:r w:rsidR="0022572C" w:rsidRPr="006A661E">
        <w:rPr>
          <w:szCs w:val="18"/>
        </w:rPr>
        <w:t xml:space="preserve"> </w:t>
      </w:r>
      <w:r w:rsidRPr="006A661E">
        <w:rPr>
          <w:szCs w:val="18"/>
        </w:rPr>
        <w:tab/>
      </w:r>
      <w:r w:rsidR="009A1D79" w:rsidRPr="006A661E">
        <w:rPr>
          <w:szCs w:val="18"/>
        </w:rPr>
        <w:t>Importation may take place immediately after the issuance of a license.</w:t>
      </w:r>
    </w:p>
    <w:p w14:paraId="7093E394" w14:textId="563237A8" w:rsidR="009A1D79" w:rsidRPr="006A661E" w:rsidRDefault="006A661E" w:rsidP="00053643">
      <w:pPr>
        <w:spacing w:after="240"/>
        <w:rPr>
          <w:szCs w:val="18"/>
        </w:rPr>
      </w:pPr>
      <w:r w:rsidRPr="006A661E">
        <w:rPr>
          <w:szCs w:val="18"/>
        </w:rPr>
        <w:t>VII</w:t>
      </w:r>
      <w:r w:rsidR="009A1D79" w:rsidRPr="006A661E">
        <w:rPr>
          <w:szCs w:val="18"/>
        </w:rPr>
        <w:t>.</w:t>
      </w:r>
      <w:r w:rsidR="0022572C" w:rsidRPr="006A661E">
        <w:rPr>
          <w:szCs w:val="18"/>
        </w:rPr>
        <w:t xml:space="preserve"> </w:t>
      </w:r>
      <w:r w:rsidRPr="006A661E">
        <w:rPr>
          <w:szCs w:val="18"/>
        </w:rPr>
        <w:tab/>
      </w:r>
      <w:r w:rsidR="009A1D79" w:rsidRPr="006A661E">
        <w:rPr>
          <w:szCs w:val="18"/>
        </w:rPr>
        <w:t>All license procedures are executed by the Ministry of Health.</w:t>
      </w:r>
    </w:p>
    <w:p w14:paraId="748E9AA0" w14:textId="00215159" w:rsidR="009A1D79" w:rsidRPr="006A661E" w:rsidRDefault="006A661E" w:rsidP="006A661E">
      <w:pPr>
        <w:spacing w:after="240"/>
        <w:ind w:left="567" w:hanging="567"/>
        <w:rPr>
          <w:szCs w:val="18"/>
        </w:rPr>
      </w:pPr>
      <w:r w:rsidRPr="006A661E">
        <w:rPr>
          <w:szCs w:val="18"/>
        </w:rPr>
        <w:t>VIII</w:t>
      </w:r>
      <w:r w:rsidR="009A1D79" w:rsidRPr="006A661E">
        <w:rPr>
          <w:szCs w:val="18"/>
        </w:rPr>
        <w:t>.</w:t>
      </w:r>
      <w:r w:rsidR="0022572C" w:rsidRPr="006A661E">
        <w:rPr>
          <w:szCs w:val="18"/>
        </w:rPr>
        <w:t xml:space="preserve"> </w:t>
      </w:r>
      <w:r w:rsidRPr="006A661E">
        <w:rPr>
          <w:szCs w:val="18"/>
        </w:rPr>
        <w:tab/>
      </w:r>
      <w:r w:rsidR="00053643" w:rsidRPr="006A661E">
        <w:rPr>
          <w:szCs w:val="18"/>
        </w:rPr>
        <w:t>A</w:t>
      </w:r>
      <w:r w:rsidR="009A1D79" w:rsidRPr="006A661E">
        <w:rPr>
          <w:szCs w:val="18"/>
        </w:rPr>
        <w:t>llocations among approved firms are determined by past allocations, adjusted in the light of previous annual patient remand report.</w:t>
      </w:r>
    </w:p>
    <w:p w14:paraId="1DCEE1B1" w14:textId="71CE89E9" w:rsidR="009A1D79" w:rsidRPr="006A661E" w:rsidRDefault="006A661E" w:rsidP="00053643">
      <w:pPr>
        <w:spacing w:after="240"/>
        <w:rPr>
          <w:szCs w:val="18"/>
        </w:rPr>
      </w:pPr>
      <w:r w:rsidRPr="006A661E">
        <w:rPr>
          <w:szCs w:val="18"/>
        </w:rPr>
        <w:t>IX</w:t>
      </w:r>
      <w:r w:rsidR="009A1D79" w:rsidRPr="006A661E">
        <w:rPr>
          <w:szCs w:val="18"/>
        </w:rPr>
        <w:t>.</w:t>
      </w:r>
      <w:r w:rsidR="0022572C" w:rsidRPr="006A661E">
        <w:rPr>
          <w:szCs w:val="18"/>
        </w:rPr>
        <w:t xml:space="preserve"> </w:t>
      </w:r>
      <w:r w:rsidRPr="006A661E">
        <w:rPr>
          <w:szCs w:val="18"/>
        </w:rPr>
        <w:tab/>
      </w:r>
      <w:r w:rsidR="009A1D79" w:rsidRPr="006A661E">
        <w:rPr>
          <w:szCs w:val="18"/>
        </w:rPr>
        <w:t>Not applicable.</w:t>
      </w:r>
    </w:p>
    <w:p w14:paraId="24B4F6A1" w14:textId="320D6EEB" w:rsidR="009A1D79" w:rsidRPr="006A661E" w:rsidRDefault="006A661E" w:rsidP="00053643">
      <w:pPr>
        <w:spacing w:after="240"/>
        <w:rPr>
          <w:szCs w:val="18"/>
        </w:rPr>
      </w:pPr>
      <w:r w:rsidRPr="006A661E">
        <w:rPr>
          <w:szCs w:val="18"/>
        </w:rPr>
        <w:t>X</w:t>
      </w:r>
      <w:r w:rsidR="009A1D79" w:rsidRPr="006A661E">
        <w:rPr>
          <w:szCs w:val="18"/>
        </w:rPr>
        <w:t>.</w:t>
      </w:r>
      <w:r w:rsidR="0022572C" w:rsidRPr="006A661E">
        <w:rPr>
          <w:szCs w:val="18"/>
        </w:rPr>
        <w:t xml:space="preserve"> </w:t>
      </w:r>
      <w:r w:rsidRPr="006A661E">
        <w:rPr>
          <w:szCs w:val="18"/>
        </w:rPr>
        <w:tab/>
      </w:r>
      <w:r w:rsidR="009A1D79" w:rsidRPr="006A661E">
        <w:rPr>
          <w:szCs w:val="18"/>
        </w:rPr>
        <w:t>Not applicable.</w:t>
      </w:r>
    </w:p>
    <w:p w14:paraId="4D664239" w14:textId="769D4D2E" w:rsidR="009A1D79" w:rsidRPr="006A661E" w:rsidRDefault="006A661E" w:rsidP="00053643">
      <w:pPr>
        <w:spacing w:after="240"/>
        <w:rPr>
          <w:szCs w:val="18"/>
        </w:rPr>
      </w:pPr>
      <w:r w:rsidRPr="006A661E">
        <w:rPr>
          <w:szCs w:val="18"/>
        </w:rPr>
        <w:t>XI</w:t>
      </w:r>
      <w:r w:rsidR="009A1D79" w:rsidRPr="006A661E">
        <w:rPr>
          <w:szCs w:val="18"/>
        </w:rPr>
        <w:t>.</w:t>
      </w:r>
      <w:r w:rsidR="0022572C" w:rsidRPr="006A661E">
        <w:rPr>
          <w:szCs w:val="18"/>
        </w:rPr>
        <w:t xml:space="preserve"> </w:t>
      </w:r>
      <w:r w:rsidRPr="006A661E">
        <w:rPr>
          <w:szCs w:val="18"/>
        </w:rPr>
        <w:tab/>
      </w:r>
      <w:r w:rsidR="009A1D79" w:rsidRPr="006A661E">
        <w:rPr>
          <w:szCs w:val="18"/>
        </w:rPr>
        <w:t>No.</w:t>
      </w:r>
    </w:p>
    <w:p w14:paraId="6F94096B" w14:textId="14561067" w:rsidR="009A1D79" w:rsidRPr="006A661E" w:rsidRDefault="009A1D79" w:rsidP="008F6310">
      <w:pPr>
        <w:tabs>
          <w:tab w:val="left" w:pos="567"/>
        </w:tabs>
        <w:spacing w:after="240"/>
        <w:ind w:left="1134" w:hanging="1134"/>
        <w:rPr>
          <w:szCs w:val="18"/>
        </w:rPr>
      </w:pPr>
      <w:r w:rsidRPr="006A661E">
        <w:rPr>
          <w:szCs w:val="18"/>
        </w:rPr>
        <w:t>7.</w:t>
      </w:r>
      <w:r w:rsidR="0022572C" w:rsidRPr="006A661E">
        <w:rPr>
          <w:szCs w:val="18"/>
        </w:rPr>
        <w:t xml:space="preserve"> </w:t>
      </w:r>
      <w:r w:rsidR="008F6310" w:rsidRPr="006A661E">
        <w:rPr>
          <w:szCs w:val="18"/>
        </w:rPr>
        <w:t>Not applicable.</w:t>
      </w:r>
      <w:r w:rsidRPr="006A661E">
        <w:rPr>
          <w:szCs w:val="18"/>
        </w:rPr>
        <w:tab/>
      </w:r>
    </w:p>
    <w:p w14:paraId="61507AF5" w14:textId="5D32BBD4" w:rsidR="009A1D79" w:rsidRPr="006A661E" w:rsidRDefault="009A1D79" w:rsidP="009A1D79">
      <w:pPr>
        <w:spacing w:after="240"/>
        <w:rPr>
          <w:szCs w:val="18"/>
        </w:rPr>
      </w:pPr>
      <w:r w:rsidRPr="006A661E">
        <w:rPr>
          <w:szCs w:val="18"/>
        </w:rPr>
        <w:lastRenderedPageBreak/>
        <w:t>8. A license application may be refused if it fails to meet the ordinary criteria, or if granting the license is inconsistent with Cambodia</w:t>
      </w:r>
      <w:r w:rsidR="00F61396">
        <w:rPr>
          <w:szCs w:val="18"/>
        </w:rPr>
        <w:t>'</w:t>
      </w:r>
      <w:r w:rsidRPr="006A661E">
        <w:rPr>
          <w:szCs w:val="18"/>
        </w:rPr>
        <w:t>s commitments to the International Narcotics Control Board (INCB).</w:t>
      </w:r>
    </w:p>
    <w:p w14:paraId="6789F3D9" w14:textId="77777777" w:rsidR="009A1D79" w:rsidRPr="006A661E" w:rsidRDefault="009A1D79" w:rsidP="009A1D79">
      <w:pPr>
        <w:pStyle w:val="Heading7"/>
      </w:pPr>
      <w:r w:rsidRPr="006A661E">
        <w:t>Eligibility of Importers to Apply for License</w:t>
      </w:r>
    </w:p>
    <w:p w14:paraId="325CCCC9" w14:textId="09047E69" w:rsidR="009A1D79" w:rsidRPr="006A661E" w:rsidRDefault="009A1D79" w:rsidP="009A1D79">
      <w:pPr>
        <w:spacing w:after="240"/>
        <w:rPr>
          <w:szCs w:val="18"/>
        </w:rPr>
      </w:pPr>
      <w:r w:rsidRPr="006A661E">
        <w:rPr>
          <w:szCs w:val="18"/>
        </w:rPr>
        <w:t>9. No. Only companies registered by the Ministry of Health may import pharmaceuticals and narcotics. All Cambodian firms are eligible to be so registered, provided that they have at least one employee who is a licensed pharmacist. In accordance with the Prakas of the Ministry of Health No.</w:t>
      </w:r>
      <w:r w:rsidR="006A661E" w:rsidRPr="006A661E">
        <w:rPr>
          <w:szCs w:val="18"/>
        </w:rPr>
        <w:t> </w:t>
      </w:r>
      <w:r w:rsidRPr="006A661E">
        <w:rPr>
          <w:szCs w:val="18"/>
        </w:rPr>
        <w:t>254 dated 13 June 1996, there is a registration fee is Joint Prakas No.</w:t>
      </w:r>
      <w:r w:rsidR="006A661E" w:rsidRPr="006A661E">
        <w:rPr>
          <w:szCs w:val="18"/>
        </w:rPr>
        <w:t xml:space="preserve"> </w:t>
      </w:r>
      <w:r w:rsidRPr="006A661E">
        <w:rPr>
          <w:szCs w:val="18"/>
        </w:rPr>
        <w:t>1356 date 18</w:t>
      </w:r>
      <w:r w:rsidR="006A661E" w:rsidRPr="006A661E">
        <w:rPr>
          <w:szCs w:val="18"/>
        </w:rPr>
        <w:t> </w:t>
      </w:r>
      <w:r w:rsidRPr="006A661E">
        <w:rPr>
          <w:szCs w:val="18"/>
        </w:rPr>
        <w:t>November</w:t>
      </w:r>
      <w:r w:rsidR="006A661E" w:rsidRPr="006A661E">
        <w:rPr>
          <w:szCs w:val="18"/>
        </w:rPr>
        <w:t> </w:t>
      </w:r>
      <w:r w:rsidRPr="006A661E">
        <w:rPr>
          <w:szCs w:val="18"/>
        </w:rPr>
        <w:t>2016, fee is 1,000,000 riels (for each product registered) to be paid by the company to the Ministry of Health. A list of authorized importers is available at the Department of Drugs and Food, Ministry of Health. At present, 459 companies are authorized to import pharmaceuticals and narcotics.</w:t>
      </w:r>
    </w:p>
    <w:p w14:paraId="2D2905A6" w14:textId="77777777" w:rsidR="009A1D79" w:rsidRPr="006A661E" w:rsidRDefault="009A1D79" w:rsidP="009A1D79">
      <w:pPr>
        <w:pStyle w:val="Heading7"/>
      </w:pPr>
      <w:r w:rsidRPr="006A661E">
        <w:t>Documentational and Other Requirements for Application for License</w:t>
      </w:r>
    </w:p>
    <w:p w14:paraId="09CA61CF" w14:textId="02FF4668" w:rsidR="009A1D79" w:rsidRPr="006A661E" w:rsidRDefault="009A1D79" w:rsidP="009A1D79">
      <w:pPr>
        <w:spacing w:after="240"/>
        <w:rPr>
          <w:szCs w:val="18"/>
        </w:rPr>
      </w:pPr>
      <w:r w:rsidRPr="006A661E">
        <w:rPr>
          <w:szCs w:val="18"/>
        </w:rPr>
        <w:t xml:space="preserve">10. </w:t>
      </w:r>
      <w:r w:rsidR="008F6310" w:rsidRPr="006A661E">
        <w:rPr>
          <w:szCs w:val="18"/>
        </w:rPr>
        <w:t>A</w:t>
      </w:r>
      <w:r w:rsidRPr="006A661E">
        <w:rPr>
          <w:szCs w:val="18"/>
        </w:rPr>
        <w:t>pplicant must submit import documents such as Khmer application form, list of products, Proforma Invoice, Retail sale report.</w:t>
      </w:r>
    </w:p>
    <w:p w14:paraId="3416EABD" w14:textId="0C722A29" w:rsidR="009A1D79" w:rsidRPr="006A661E" w:rsidRDefault="009A1D79" w:rsidP="009A1D79">
      <w:pPr>
        <w:spacing w:after="240"/>
        <w:rPr>
          <w:szCs w:val="18"/>
        </w:rPr>
      </w:pPr>
      <w:r w:rsidRPr="006A661E">
        <w:rPr>
          <w:szCs w:val="18"/>
        </w:rPr>
        <w:t>11. The import license and the usual import documentation (see requirement in above No.</w:t>
      </w:r>
      <w:r w:rsidR="006A661E" w:rsidRPr="006A661E">
        <w:rPr>
          <w:szCs w:val="18"/>
        </w:rPr>
        <w:t xml:space="preserve"> </w:t>
      </w:r>
      <w:r w:rsidRPr="006A661E">
        <w:rPr>
          <w:szCs w:val="18"/>
        </w:rPr>
        <w:t>10).</w:t>
      </w:r>
    </w:p>
    <w:p w14:paraId="6E381266" w14:textId="0D799367" w:rsidR="009A1D79" w:rsidRPr="006A661E" w:rsidRDefault="009A1D79" w:rsidP="009A1D79">
      <w:pPr>
        <w:spacing w:after="240"/>
        <w:rPr>
          <w:szCs w:val="18"/>
        </w:rPr>
      </w:pPr>
      <w:r w:rsidRPr="006A661E">
        <w:rPr>
          <w:szCs w:val="18"/>
        </w:rPr>
        <w:t>12. Import licensing fee is 200,000 KHR (Joint Prakas No.1356 dated 18 November 2016).</w:t>
      </w:r>
    </w:p>
    <w:p w14:paraId="7826C6AA" w14:textId="4902C321" w:rsidR="009A1D79" w:rsidRPr="006A661E" w:rsidRDefault="009A1D79" w:rsidP="009A1D79">
      <w:pPr>
        <w:spacing w:after="240"/>
        <w:rPr>
          <w:szCs w:val="18"/>
        </w:rPr>
      </w:pPr>
      <w:r w:rsidRPr="006A661E">
        <w:rPr>
          <w:szCs w:val="18"/>
        </w:rPr>
        <w:t>13. No deposits or advance payments are required.</w:t>
      </w:r>
    </w:p>
    <w:p w14:paraId="02A07274" w14:textId="77777777" w:rsidR="009A1D79" w:rsidRPr="006A661E" w:rsidRDefault="009A1D79" w:rsidP="009A1D79">
      <w:pPr>
        <w:pStyle w:val="Heading7"/>
      </w:pPr>
      <w:r w:rsidRPr="006A661E">
        <w:t>Conditions of Licensing</w:t>
      </w:r>
    </w:p>
    <w:p w14:paraId="501167FF" w14:textId="096E6131" w:rsidR="008F6310" w:rsidRPr="006A661E" w:rsidRDefault="009A1D79" w:rsidP="006A661E">
      <w:pPr>
        <w:spacing w:after="240"/>
        <w:ind w:left="567" w:hanging="567"/>
        <w:rPr>
          <w:szCs w:val="18"/>
        </w:rPr>
      </w:pPr>
      <w:r w:rsidRPr="006A661E">
        <w:rPr>
          <w:noProof/>
          <w:szCs w:val="18"/>
        </w:rPr>
        <w:t>14.</w:t>
      </w:r>
      <w:r w:rsidR="006A661E" w:rsidRPr="006A661E">
        <w:rPr>
          <w:noProof/>
          <w:szCs w:val="18"/>
        </w:rPr>
        <w:t>(</w:t>
      </w:r>
      <w:r w:rsidRPr="006A661E">
        <w:rPr>
          <w:szCs w:val="18"/>
        </w:rPr>
        <w:t>a</w:t>
      </w:r>
      <w:r w:rsidR="006A661E" w:rsidRPr="006A661E">
        <w:rPr>
          <w:szCs w:val="18"/>
        </w:rPr>
        <w:t>)</w:t>
      </w:r>
      <w:r w:rsidRPr="006A661E">
        <w:rPr>
          <w:szCs w:val="18"/>
        </w:rPr>
        <w:tab/>
        <w:t xml:space="preserve">Company License: Validity is </w:t>
      </w:r>
      <w:r w:rsidR="006A661E" w:rsidRPr="006A661E">
        <w:rPr>
          <w:szCs w:val="18"/>
        </w:rPr>
        <w:t>two</w:t>
      </w:r>
      <w:r w:rsidRPr="006A661E">
        <w:rPr>
          <w:szCs w:val="18"/>
        </w:rPr>
        <w:t xml:space="preserve"> years and company must be submitting for renewal before expired date </w:t>
      </w:r>
      <w:r w:rsidR="006A661E" w:rsidRPr="006A661E">
        <w:rPr>
          <w:szCs w:val="18"/>
        </w:rPr>
        <w:t>two</w:t>
      </w:r>
      <w:r w:rsidRPr="006A661E">
        <w:rPr>
          <w:szCs w:val="18"/>
        </w:rPr>
        <w:t xml:space="preserve"> months.</w:t>
      </w:r>
    </w:p>
    <w:p w14:paraId="7F91B8B0" w14:textId="0380A58F" w:rsidR="009A1D79" w:rsidRPr="006A661E" w:rsidRDefault="006A661E" w:rsidP="008F6310">
      <w:pPr>
        <w:rPr>
          <w:szCs w:val="18"/>
        </w:rPr>
      </w:pPr>
      <w:r w:rsidRPr="006A661E">
        <w:rPr>
          <w:szCs w:val="18"/>
        </w:rPr>
        <w:t>(</w:t>
      </w:r>
      <w:r w:rsidR="009A1D79" w:rsidRPr="006A661E">
        <w:rPr>
          <w:szCs w:val="18"/>
        </w:rPr>
        <w:t>b</w:t>
      </w:r>
      <w:r w:rsidRPr="006A661E">
        <w:rPr>
          <w:szCs w:val="18"/>
        </w:rPr>
        <w:t>)</w:t>
      </w:r>
      <w:r w:rsidR="009A1D79" w:rsidRPr="006A661E">
        <w:rPr>
          <w:szCs w:val="18"/>
        </w:rPr>
        <w:tab/>
        <w:t xml:space="preserve">Validity is </w:t>
      </w:r>
      <w:r w:rsidRPr="006A661E">
        <w:rPr>
          <w:szCs w:val="18"/>
        </w:rPr>
        <w:t>eight</w:t>
      </w:r>
      <w:r w:rsidR="009A1D79" w:rsidRPr="006A661E">
        <w:rPr>
          <w:szCs w:val="18"/>
        </w:rPr>
        <w:t xml:space="preserve"> months and cannot extended.</w:t>
      </w:r>
    </w:p>
    <w:p w14:paraId="23B7A6DA" w14:textId="77777777" w:rsidR="008F6310" w:rsidRPr="006A661E" w:rsidRDefault="008F6310" w:rsidP="008F6310">
      <w:pPr>
        <w:rPr>
          <w:szCs w:val="18"/>
        </w:rPr>
      </w:pPr>
    </w:p>
    <w:p w14:paraId="59069633" w14:textId="484F60D3" w:rsidR="009A1D79" w:rsidRPr="006A661E" w:rsidRDefault="009A1D79" w:rsidP="009A1D79">
      <w:pPr>
        <w:spacing w:after="240"/>
        <w:rPr>
          <w:szCs w:val="18"/>
        </w:rPr>
      </w:pPr>
      <w:r w:rsidRPr="006A661E">
        <w:rPr>
          <w:szCs w:val="18"/>
        </w:rPr>
        <w:t>15. There is no penalty for non-utilization or under-utilization.</w:t>
      </w:r>
    </w:p>
    <w:p w14:paraId="28361ED1" w14:textId="15B29D8C" w:rsidR="009A1D79" w:rsidRPr="006A661E" w:rsidRDefault="009A1D79" w:rsidP="009A1D79">
      <w:pPr>
        <w:spacing w:after="240"/>
        <w:rPr>
          <w:szCs w:val="18"/>
        </w:rPr>
      </w:pPr>
      <w:r w:rsidRPr="006A661E">
        <w:rPr>
          <w:szCs w:val="18"/>
        </w:rPr>
        <w:t>16. The importer must present a report on the utilization and/or distribution of drugs previously imported.</w:t>
      </w:r>
    </w:p>
    <w:p w14:paraId="6C2DD812" w14:textId="54CE2A68" w:rsidR="009A1D79" w:rsidRPr="006A661E" w:rsidRDefault="009A1D79" w:rsidP="009A1D79">
      <w:pPr>
        <w:spacing w:after="240"/>
        <w:rPr>
          <w:szCs w:val="18"/>
        </w:rPr>
      </w:pPr>
      <w:r w:rsidRPr="006A661E">
        <w:rPr>
          <w:szCs w:val="18"/>
        </w:rPr>
        <w:t>17. The importer must present a report on the utilization and/or distribution of drugs previously imported.</w:t>
      </w:r>
    </w:p>
    <w:p w14:paraId="35C710F8" w14:textId="77777777" w:rsidR="009A1D79" w:rsidRPr="006A661E" w:rsidRDefault="009A1D79" w:rsidP="009A1D79">
      <w:pPr>
        <w:pStyle w:val="Heading7"/>
      </w:pPr>
      <w:r w:rsidRPr="006A661E">
        <w:t>Other Procedural Requirements</w:t>
      </w:r>
    </w:p>
    <w:p w14:paraId="30E2B942" w14:textId="77777777" w:rsidR="009A1D79" w:rsidRPr="006A661E" w:rsidRDefault="009A1D79" w:rsidP="009A1D79">
      <w:pPr>
        <w:spacing w:after="240"/>
        <w:rPr>
          <w:szCs w:val="18"/>
        </w:rPr>
      </w:pPr>
      <w:r w:rsidRPr="006A661E">
        <w:rPr>
          <w:szCs w:val="18"/>
        </w:rPr>
        <w:t>18. Procedure for Import permit:</w:t>
      </w:r>
    </w:p>
    <w:p w14:paraId="04E9F78A" w14:textId="77777777" w:rsidR="009A1D79" w:rsidRPr="006A661E" w:rsidRDefault="009A1D79" w:rsidP="009A1D79">
      <w:pPr>
        <w:rPr>
          <w:szCs w:val="18"/>
        </w:rPr>
      </w:pPr>
      <w:r w:rsidRPr="006A661E">
        <w:rPr>
          <w:szCs w:val="18"/>
        </w:rPr>
        <w:t>a.</w:t>
      </w:r>
      <w:r w:rsidRPr="006A661E">
        <w:rPr>
          <w:szCs w:val="18"/>
        </w:rPr>
        <w:tab/>
        <w:t>Submit import documents to single window for process payment.</w:t>
      </w:r>
    </w:p>
    <w:p w14:paraId="1ECA2574" w14:textId="77777777" w:rsidR="009A1D79" w:rsidRPr="006A661E" w:rsidRDefault="009A1D79" w:rsidP="009A1D79">
      <w:pPr>
        <w:rPr>
          <w:szCs w:val="18"/>
        </w:rPr>
      </w:pPr>
      <w:r w:rsidRPr="006A661E">
        <w:rPr>
          <w:szCs w:val="18"/>
        </w:rPr>
        <w:t>b.</w:t>
      </w:r>
      <w:r w:rsidRPr="006A661E">
        <w:rPr>
          <w:szCs w:val="18"/>
        </w:rPr>
        <w:tab/>
        <w:t>Pass to Pharmaceutical Trade Bureau.</w:t>
      </w:r>
    </w:p>
    <w:p w14:paraId="4C0B8F15" w14:textId="77777777" w:rsidR="009A1D79" w:rsidRPr="006A661E" w:rsidRDefault="009A1D79" w:rsidP="009A1D79">
      <w:pPr>
        <w:rPr>
          <w:szCs w:val="18"/>
        </w:rPr>
      </w:pPr>
      <w:r w:rsidRPr="006A661E">
        <w:rPr>
          <w:szCs w:val="18"/>
        </w:rPr>
        <w:t>c.</w:t>
      </w:r>
      <w:r w:rsidRPr="006A661E">
        <w:rPr>
          <w:szCs w:val="18"/>
        </w:rPr>
        <w:tab/>
        <w:t>Pass to Deputy Director.</w:t>
      </w:r>
    </w:p>
    <w:p w14:paraId="727CFE74" w14:textId="77777777" w:rsidR="009A1D79" w:rsidRPr="006A661E" w:rsidRDefault="009A1D79" w:rsidP="009A1D79">
      <w:pPr>
        <w:rPr>
          <w:szCs w:val="18"/>
        </w:rPr>
      </w:pPr>
      <w:r w:rsidRPr="006A661E">
        <w:rPr>
          <w:szCs w:val="18"/>
        </w:rPr>
        <w:t>d.</w:t>
      </w:r>
      <w:r w:rsidRPr="006A661E">
        <w:rPr>
          <w:szCs w:val="18"/>
        </w:rPr>
        <w:tab/>
        <w:t>Pass to DDF Director.</w:t>
      </w:r>
    </w:p>
    <w:p w14:paraId="403AA293" w14:textId="77777777" w:rsidR="009A1D79" w:rsidRPr="006A661E" w:rsidRDefault="009A1D79" w:rsidP="009A1D79">
      <w:pPr>
        <w:rPr>
          <w:szCs w:val="18"/>
        </w:rPr>
      </w:pPr>
      <w:r w:rsidRPr="006A661E">
        <w:rPr>
          <w:szCs w:val="18"/>
        </w:rPr>
        <w:t>e.</w:t>
      </w:r>
      <w:r w:rsidRPr="006A661E">
        <w:rPr>
          <w:szCs w:val="18"/>
        </w:rPr>
        <w:tab/>
        <w:t>Pass to Deputy General Director of Health.</w:t>
      </w:r>
    </w:p>
    <w:p w14:paraId="247BB3C0" w14:textId="77777777" w:rsidR="009A1D79" w:rsidRPr="006A661E" w:rsidRDefault="009A1D79" w:rsidP="009A1D79">
      <w:pPr>
        <w:rPr>
          <w:szCs w:val="18"/>
        </w:rPr>
      </w:pPr>
      <w:r w:rsidRPr="006A661E">
        <w:rPr>
          <w:szCs w:val="18"/>
        </w:rPr>
        <w:t>f.</w:t>
      </w:r>
      <w:r w:rsidRPr="006A661E">
        <w:rPr>
          <w:szCs w:val="18"/>
        </w:rPr>
        <w:tab/>
        <w:t>Pass to General Director of Health.</w:t>
      </w:r>
    </w:p>
    <w:p w14:paraId="38AB9821" w14:textId="77777777" w:rsidR="009A1D79" w:rsidRPr="006A661E" w:rsidRDefault="009A1D79" w:rsidP="009A1D79">
      <w:pPr>
        <w:rPr>
          <w:szCs w:val="18"/>
        </w:rPr>
      </w:pPr>
      <w:r w:rsidRPr="006A661E">
        <w:rPr>
          <w:szCs w:val="18"/>
        </w:rPr>
        <w:t>g.</w:t>
      </w:r>
      <w:r w:rsidRPr="006A661E">
        <w:rPr>
          <w:szCs w:val="18"/>
        </w:rPr>
        <w:tab/>
        <w:t>Pass to Cabinet MOH.</w:t>
      </w:r>
    </w:p>
    <w:p w14:paraId="29F7F97D" w14:textId="77777777" w:rsidR="009A1D79" w:rsidRPr="006A661E" w:rsidRDefault="009A1D79" w:rsidP="009A1D79">
      <w:pPr>
        <w:spacing w:after="240"/>
        <w:rPr>
          <w:szCs w:val="18"/>
        </w:rPr>
      </w:pPr>
      <w:r w:rsidRPr="006A661E">
        <w:rPr>
          <w:szCs w:val="18"/>
        </w:rPr>
        <w:t>h.</w:t>
      </w:r>
      <w:r w:rsidRPr="006A661E">
        <w:rPr>
          <w:szCs w:val="18"/>
        </w:rPr>
        <w:tab/>
        <w:t>Pass to Secretary of State/Minister of Health.</w:t>
      </w:r>
    </w:p>
    <w:p w14:paraId="292AFF89" w14:textId="129316CA" w:rsidR="009A1D79" w:rsidRPr="006A661E" w:rsidRDefault="009A1D79" w:rsidP="009A1D79">
      <w:pPr>
        <w:spacing w:after="240"/>
        <w:rPr>
          <w:szCs w:val="18"/>
        </w:rPr>
      </w:pPr>
      <w:r w:rsidRPr="006A661E">
        <w:rPr>
          <w:szCs w:val="18"/>
        </w:rPr>
        <w:t xml:space="preserve">19. For </w:t>
      </w:r>
      <w:r w:rsidR="00734F61" w:rsidRPr="006A661E">
        <w:rPr>
          <w:szCs w:val="18"/>
        </w:rPr>
        <w:t>p</w:t>
      </w:r>
      <w:r w:rsidRPr="006A661E">
        <w:rPr>
          <w:szCs w:val="18"/>
        </w:rPr>
        <w:t>ayment, Company processing with ACLEDA Bank. Foreign exchange is freely available to all importers.</w:t>
      </w:r>
    </w:p>
    <w:p w14:paraId="3188BDCC" w14:textId="709B5873" w:rsidR="002F29F8" w:rsidRPr="006A661E" w:rsidRDefault="002F29F8" w:rsidP="00AF6C0D">
      <w:pPr>
        <w:pStyle w:val="Heading1"/>
      </w:pPr>
      <w:bookmarkStart w:id="36" w:name="_Toc93393157"/>
      <w:r w:rsidRPr="006A661E">
        <w:lastRenderedPageBreak/>
        <w:t>ministry of culture and fine art</w:t>
      </w:r>
      <w:r w:rsidR="00DA590E" w:rsidRPr="006A661E">
        <w:t>s</w:t>
      </w:r>
      <w:bookmarkEnd w:id="36"/>
    </w:p>
    <w:p w14:paraId="49186D7A" w14:textId="162FCABF" w:rsidR="00900CB1" w:rsidRPr="006A661E" w:rsidRDefault="00D4388C" w:rsidP="00AF6C0D">
      <w:pPr>
        <w:pStyle w:val="Heading2"/>
      </w:pPr>
      <w:r w:rsidRPr="006A661E">
        <w:t xml:space="preserve"> </w:t>
      </w:r>
      <w:bookmarkStart w:id="37" w:name="_Toc60821613"/>
      <w:bookmarkStart w:id="38" w:name="_Toc60821708"/>
      <w:bookmarkStart w:id="39" w:name="_Toc60822085"/>
      <w:bookmarkStart w:id="40" w:name="_Toc60822191"/>
      <w:bookmarkStart w:id="41" w:name="_Toc60822804"/>
      <w:bookmarkStart w:id="42" w:name="_Toc60822851"/>
      <w:bookmarkStart w:id="43" w:name="_Toc60825842"/>
      <w:bookmarkStart w:id="44" w:name="_Toc60826626"/>
      <w:bookmarkStart w:id="45" w:name="_Toc60821614"/>
      <w:bookmarkStart w:id="46" w:name="_Toc60821709"/>
      <w:bookmarkStart w:id="47" w:name="_Toc60822086"/>
      <w:bookmarkStart w:id="48" w:name="_Toc60822192"/>
      <w:bookmarkStart w:id="49" w:name="_Toc60822805"/>
      <w:bookmarkStart w:id="50" w:name="_Toc60822852"/>
      <w:bookmarkStart w:id="51" w:name="_Toc60825843"/>
      <w:bookmarkStart w:id="52" w:name="_Toc60826627"/>
      <w:bookmarkStart w:id="53" w:name="_Toc93393158"/>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rsidR="00900CB1" w:rsidRPr="006A661E">
        <w:t>DEPARTMENT OF ANTIQUITIES</w:t>
      </w:r>
      <w:bookmarkEnd w:id="53"/>
    </w:p>
    <w:p w14:paraId="492CC559" w14:textId="1A570693" w:rsidR="00900CB1" w:rsidRPr="006A661E" w:rsidRDefault="00124788" w:rsidP="00AF6C0D">
      <w:pPr>
        <w:pStyle w:val="Heading3"/>
      </w:pPr>
      <w:bookmarkStart w:id="54" w:name="_Toc93393159"/>
      <w:r w:rsidRPr="006A661E">
        <w:t xml:space="preserve">Newly </w:t>
      </w:r>
      <w:r w:rsidR="009218C2" w:rsidRPr="006A661E">
        <w:t>m</w:t>
      </w:r>
      <w:r w:rsidRPr="006A661E">
        <w:t xml:space="preserve">ade </w:t>
      </w:r>
      <w:r w:rsidR="009218C2" w:rsidRPr="006A661E">
        <w:t>a</w:t>
      </w:r>
      <w:r w:rsidRPr="006A661E">
        <w:t>rtifacts</w:t>
      </w:r>
      <w:bookmarkEnd w:id="54"/>
    </w:p>
    <w:p w14:paraId="559BD3FA" w14:textId="77777777" w:rsidR="00900CB1" w:rsidRPr="006A661E" w:rsidRDefault="00900CB1" w:rsidP="00B26EDE">
      <w:pPr>
        <w:pStyle w:val="Heading7"/>
      </w:pPr>
      <w:r w:rsidRPr="006A661E">
        <w:t xml:space="preserve">Outline of system </w:t>
      </w:r>
    </w:p>
    <w:p w14:paraId="56200632" w14:textId="40F14E43" w:rsidR="00900CB1" w:rsidRPr="006A661E" w:rsidRDefault="00124788" w:rsidP="00543579">
      <w:pPr>
        <w:spacing w:after="240"/>
        <w:rPr>
          <w:szCs w:val="18"/>
        </w:rPr>
      </w:pPr>
      <w:r w:rsidRPr="006A661E">
        <w:rPr>
          <w:szCs w:val="18"/>
        </w:rPr>
        <w:t xml:space="preserve">1. </w:t>
      </w:r>
      <w:r w:rsidR="00900CB1" w:rsidRPr="006A661E">
        <w:rPr>
          <w:szCs w:val="18"/>
        </w:rPr>
        <w:t xml:space="preserve">The licensing system for import and export of artifacts is covered only for newly made products. The licensing system for import and export of newly made artifacts is designed to help and manage </w:t>
      </w:r>
      <w:r w:rsidR="005937E6" w:rsidRPr="006A661E">
        <w:rPr>
          <w:szCs w:val="18"/>
        </w:rPr>
        <w:t xml:space="preserve">a </w:t>
      </w:r>
      <w:r w:rsidR="00900CB1" w:rsidRPr="006A661E">
        <w:rPr>
          <w:szCs w:val="18"/>
        </w:rPr>
        <w:t>potential risk of sensitive products which are prohibited to import or export from the country, and yet it is a comprehensive effort procedure to prevent illicit trafficking of cultural property from and into Cambodia</w:t>
      </w:r>
      <w:r w:rsidR="00F61396">
        <w:rPr>
          <w:szCs w:val="18"/>
        </w:rPr>
        <w:t>'</w:t>
      </w:r>
      <w:r w:rsidR="00900CB1" w:rsidRPr="006A661E">
        <w:rPr>
          <w:szCs w:val="18"/>
        </w:rPr>
        <w:t>s territory.</w:t>
      </w:r>
    </w:p>
    <w:p w14:paraId="259A86FB" w14:textId="77777777" w:rsidR="00900CB1" w:rsidRPr="006A661E" w:rsidRDefault="00900CB1" w:rsidP="00B26EDE">
      <w:pPr>
        <w:pStyle w:val="Heading7"/>
      </w:pPr>
      <w:r w:rsidRPr="006A661E">
        <w:t xml:space="preserve">Purpose and coverage of licensing </w:t>
      </w:r>
    </w:p>
    <w:p w14:paraId="126DD945" w14:textId="2FF091B4" w:rsidR="00A33EB6" w:rsidRPr="006A661E" w:rsidRDefault="00124788" w:rsidP="00A33EB6">
      <w:pPr>
        <w:spacing w:after="240"/>
        <w:rPr>
          <w:szCs w:val="18"/>
        </w:rPr>
      </w:pPr>
      <w:r w:rsidRPr="006A661E">
        <w:rPr>
          <w:szCs w:val="18"/>
        </w:rPr>
        <w:t xml:space="preserve">2. </w:t>
      </w:r>
      <w:r w:rsidR="00900CB1" w:rsidRPr="006A661E">
        <w:rPr>
          <w:szCs w:val="18"/>
        </w:rPr>
        <w:t>It covers all</w:t>
      </w:r>
      <w:r w:rsidR="005937E6" w:rsidRPr="006A661E">
        <w:rPr>
          <w:szCs w:val="18"/>
        </w:rPr>
        <w:t xml:space="preserve"> </w:t>
      </w:r>
      <w:r w:rsidR="00900CB1" w:rsidRPr="006A661E">
        <w:rPr>
          <w:szCs w:val="18"/>
        </w:rPr>
        <w:t xml:space="preserve">newly made artifacts and </w:t>
      </w:r>
      <w:r w:rsidR="00A33EB6" w:rsidRPr="006A661E">
        <w:rPr>
          <w:szCs w:val="18"/>
        </w:rPr>
        <w:t xml:space="preserve">a </w:t>
      </w:r>
      <w:r w:rsidR="00900CB1" w:rsidRPr="006A661E">
        <w:rPr>
          <w:szCs w:val="18"/>
        </w:rPr>
        <w:t xml:space="preserve">wide variety of materials which are mentioned in Cambodian National Heritage Law in 1996, Cambodia Royal Decree </w:t>
      </w:r>
      <w:r w:rsidR="006A661E" w:rsidRPr="006A661E">
        <w:rPr>
          <w:szCs w:val="18"/>
        </w:rPr>
        <w:t xml:space="preserve">No. </w:t>
      </w:r>
      <w:r w:rsidR="00900CB1" w:rsidRPr="006A661E">
        <w:rPr>
          <w:szCs w:val="18"/>
        </w:rPr>
        <w:t>NS/RKM/0196/26 and Sub</w:t>
      </w:r>
      <w:r w:rsidR="006A661E" w:rsidRPr="006A661E">
        <w:rPr>
          <w:szCs w:val="18"/>
        </w:rPr>
        <w:noBreakHyphen/>
      </w:r>
      <w:r w:rsidR="00900CB1" w:rsidRPr="006A661E">
        <w:rPr>
          <w:szCs w:val="18"/>
        </w:rPr>
        <w:t>Decree 98).</w:t>
      </w:r>
      <w:r w:rsidR="00A33EB6" w:rsidRPr="006A661E">
        <w:rPr>
          <w:szCs w:val="18"/>
        </w:rPr>
        <w:t xml:space="preserve"> However, artifacts which are higher or taller than 200cm are not permitted to be imported into the country.</w:t>
      </w:r>
    </w:p>
    <w:p w14:paraId="0A68E13E" w14:textId="51F238E1" w:rsidR="00900CB1" w:rsidRPr="006A661E" w:rsidRDefault="00124788" w:rsidP="00543579">
      <w:pPr>
        <w:spacing w:after="240"/>
        <w:rPr>
          <w:szCs w:val="18"/>
        </w:rPr>
      </w:pPr>
      <w:r w:rsidRPr="006A661E">
        <w:rPr>
          <w:szCs w:val="18"/>
        </w:rPr>
        <w:t xml:space="preserve">3. </w:t>
      </w:r>
      <w:r w:rsidR="00900CB1" w:rsidRPr="006A661E">
        <w:rPr>
          <w:szCs w:val="18"/>
        </w:rPr>
        <w:t>The system applies to all products originating from all over the countries around the globe.</w:t>
      </w:r>
    </w:p>
    <w:p w14:paraId="7495B441" w14:textId="5CB01709" w:rsidR="00900CB1" w:rsidRPr="006A661E" w:rsidRDefault="00124788" w:rsidP="00543579">
      <w:pPr>
        <w:spacing w:after="240"/>
        <w:rPr>
          <w:szCs w:val="18"/>
        </w:rPr>
      </w:pPr>
      <w:r w:rsidRPr="006A661E">
        <w:rPr>
          <w:szCs w:val="18"/>
        </w:rPr>
        <w:t xml:space="preserve">4. </w:t>
      </w:r>
      <w:r w:rsidR="00900CB1" w:rsidRPr="006A661E">
        <w:rPr>
          <w:szCs w:val="18"/>
        </w:rPr>
        <w:t xml:space="preserve">The licensing for import and export of newly made artifacts are not restricted to the quantity or value of imports. Rather, it is designed to assist in the regulation and monitoring of the movement of artifacts coming in and from Cambodia, in order to prevent illicit trafficking of the antiquity. </w:t>
      </w:r>
      <w:r w:rsidR="00A33EB6" w:rsidRPr="006A661E">
        <w:rPr>
          <w:szCs w:val="18"/>
        </w:rPr>
        <w:t>The</w:t>
      </w:r>
      <w:r w:rsidR="006A661E" w:rsidRPr="006A661E">
        <w:rPr>
          <w:szCs w:val="18"/>
        </w:rPr>
        <w:t> </w:t>
      </w:r>
      <w:r w:rsidR="00A33EB6" w:rsidRPr="006A661E">
        <w:rPr>
          <w:szCs w:val="18"/>
        </w:rPr>
        <w:t>purpose of the licensing system aims to prevent illicit trafficking. Yet to help and manage a potential risk of sensitive products which are coming in and from the country of import and export.</w:t>
      </w:r>
    </w:p>
    <w:p w14:paraId="2E310C50" w14:textId="3087AE85" w:rsidR="00900CB1" w:rsidRPr="006A661E" w:rsidRDefault="00124788" w:rsidP="00543579">
      <w:pPr>
        <w:spacing w:after="240"/>
        <w:rPr>
          <w:szCs w:val="18"/>
        </w:rPr>
      </w:pPr>
      <w:r w:rsidRPr="006A661E">
        <w:rPr>
          <w:szCs w:val="18"/>
        </w:rPr>
        <w:t xml:space="preserve">5. </w:t>
      </w:r>
      <w:r w:rsidR="00900CB1" w:rsidRPr="006A661E">
        <w:rPr>
          <w:szCs w:val="18"/>
        </w:rPr>
        <w:t xml:space="preserve">Import licensing is regulated by </w:t>
      </w:r>
      <w:r w:rsidR="005937E6" w:rsidRPr="006A661E">
        <w:rPr>
          <w:szCs w:val="18"/>
        </w:rPr>
        <w:t>A</w:t>
      </w:r>
      <w:r w:rsidR="00900CB1" w:rsidRPr="006A661E">
        <w:rPr>
          <w:szCs w:val="18"/>
        </w:rPr>
        <w:t xml:space="preserve">dministrative </w:t>
      </w:r>
      <w:r w:rsidR="005937E6" w:rsidRPr="006A661E">
        <w:rPr>
          <w:szCs w:val="18"/>
        </w:rPr>
        <w:t>O</w:t>
      </w:r>
      <w:r w:rsidR="00900CB1" w:rsidRPr="006A661E">
        <w:rPr>
          <w:szCs w:val="18"/>
        </w:rPr>
        <w:t>rder of the Ministry of culture and Fine Arts No.</w:t>
      </w:r>
      <w:r w:rsidR="006A661E" w:rsidRPr="006A661E">
        <w:rPr>
          <w:szCs w:val="18"/>
        </w:rPr>
        <w:t> </w:t>
      </w:r>
      <w:r w:rsidR="00900CB1" w:rsidRPr="006A661E">
        <w:rPr>
          <w:szCs w:val="18"/>
        </w:rPr>
        <w:t xml:space="preserve">169 Prakas regarding task and obligation of the </w:t>
      </w:r>
      <w:r w:rsidR="005937E6" w:rsidRPr="006A661E">
        <w:rPr>
          <w:szCs w:val="18"/>
        </w:rPr>
        <w:t>D</w:t>
      </w:r>
      <w:r w:rsidR="00900CB1" w:rsidRPr="006A661E">
        <w:rPr>
          <w:szCs w:val="18"/>
        </w:rPr>
        <w:t xml:space="preserve">epartment of Antiquity, and </w:t>
      </w:r>
      <w:r w:rsidR="005937E6" w:rsidRPr="006A661E">
        <w:rPr>
          <w:szCs w:val="18"/>
        </w:rPr>
        <w:t>A</w:t>
      </w:r>
      <w:r w:rsidR="00900CB1" w:rsidRPr="006A661E">
        <w:rPr>
          <w:szCs w:val="18"/>
        </w:rPr>
        <w:t xml:space="preserve">dministrative </w:t>
      </w:r>
      <w:r w:rsidR="005937E6" w:rsidRPr="006A661E">
        <w:rPr>
          <w:szCs w:val="18"/>
        </w:rPr>
        <w:t>O</w:t>
      </w:r>
      <w:r w:rsidR="00900CB1" w:rsidRPr="006A661E">
        <w:rPr>
          <w:szCs w:val="18"/>
        </w:rPr>
        <w:t>rder No.</w:t>
      </w:r>
      <w:r w:rsidR="006A661E" w:rsidRPr="006A661E">
        <w:rPr>
          <w:szCs w:val="18"/>
        </w:rPr>
        <w:t xml:space="preserve"> </w:t>
      </w:r>
      <w:r w:rsidR="00900CB1" w:rsidRPr="006A661E">
        <w:rPr>
          <w:szCs w:val="18"/>
        </w:rPr>
        <w:t>158 Prakas, concerning import and export of newly made artifacts regulated in 2019. All</w:t>
      </w:r>
      <w:r w:rsidR="006A661E" w:rsidRPr="006A661E">
        <w:rPr>
          <w:szCs w:val="18"/>
        </w:rPr>
        <w:t> </w:t>
      </w:r>
      <w:r w:rsidR="00900CB1" w:rsidRPr="006A661E">
        <w:rPr>
          <w:szCs w:val="18"/>
        </w:rPr>
        <w:t>new artifacts import</w:t>
      </w:r>
      <w:r w:rsidR="005937E6" w:rsidRPr="006A661E">
        <w:rPr>
          <w:szCs w:val="18"/>
        </w:rPr>
        <w:t>ed</w:t>
      </w:r>
      <w:r w:rsidR="00900CB1" w:rsidRPr="006A661E">
        <w:rPr>
          <w:szCs w:val="18"/>
        </w:rPr>
        <w:t xml:space="preserve"> into Cambodia</w:t>
      </w:r>
      <w:r w:rsidR="00F61396">
        <w:rPr>
          <w:szCs w:val="18"/>
        </w:rPr>
        <w:t>'</w:t>
      </w:r>
      <w:r w:rsidR="00900CB1" w:rsidRPr="006A661E">
        <w:rPr>
          <w:szCs w:val="18"/>
        </w:rPr>
        <w:t xml:space="preserve">s territory must obtain import licensing which </w:t>
      </w:r>
      <w:r w:rsidR="005937E6" w:rsidRPr="006A661E">
        <w:rPr>
          <w:szCs w:val="18"/>
        </w:rPr>
        <w:t xml:space="preserve">is </w:t>
      </w:r>
      <w:r w:rsidR="00900CB1" w:rsidRPr="006A661E">
        <w:rPr>
          <w:szCs w:val="18"/>
        </w:rPr>
        <w:t>approved by the Ministry of Culture and Fine Art.</w:t>
      </w:r>
    </w:p>
    <w:p w14:paraId="2AB225B7" w14:textId="77777777" w:rsidR="00900CB1" w:rsidRPr="006A661E" w:rsidRDefault="00900CB1" w:rsidP="00B26EDE">
      <w:pPr>
        <w:pStyle w:val="Heading7"/>
      </w:pPr>
      <w:r w:rsidRPr="006A661E">
        <w:t>Procedures</w:t>
      </w:r>
    </w:p>
    <w:p w14:paraId="0F5DB05B" w14:textId="739DF975" w:rsidR="00900CB1" w:rsidRPr="006A661E" w:rsidRDefault="00124788" w:rsidP="00543579">
      <w:pPr>
        <w:spacing w:after="240"/>
        <w:rPr>
          <w:szCs w:val="18"/>
        </w:rPr>
      </w:pPr>
      <w:r w:rsidRPr="006A661E">
        <w:rPr>
          <w:szCs w:val="18"/>
        </w:rPr>
        <w:t xml:space="preserve">6. </w:t>
      </w:r>
      <w:r w:rsidR="00900CB1" w:rsidRPr="006A661E">
        <w:rPr>
          <w:szCs w:val="18"/>
        </w:rPr>
        <w:t xml:space="preserve">Concerning the importation license, there is no restriction to the quantity or value of imports </w:t>
      </w:r>
      <w:r w:rsidR="005937E6" w:rsidRPr="006A661E">
        <w:rPr>
          <w:szCs w:val="18"/>
        </w:rPr>
        <w:t>t</w:t>
      </w:r>
      <w:r w:rsidR="00900CB1" w:rsidRPr="006A661E">
        <w:rPr>
          <w:szCs w:val="18"/>
        </w:rPr>
        <w:t xml:space="preserve">o the countries of importation, unless it is stated by the Government. Restriction is focused on illegal antiquity, artifacts which are sensitive to Cambodian culture, those of Khmer style which are made abroad and imported to Cambodia for business, those </w:t>
      </w:r>
      <w:r w:rsidR="005937E6" w:rsidRPr="006A661E">
        <w:rPr>
          <w:szCs w:val="18"/>
        </w:rPr>
        <w:t xml:space="preserve">that </w:t>
      </w:r>
      <w:r w:rsidR="00900CB1" w:rsidRPr="006A661E">
        <w:rPr>
          <w:szCs w:val="18"/>
        </w:rPr>
        <w:t>are higher than 200cm. Question from I-XI are not applicable.</w:t>
      </w:r>
    </w:p>
    <w:p w14:paraId="1843427E" w14:textId="692D93ED" w:rsidR="00900CB1" w:rsidRPr="006A661E" w:rsidRDefault="00124788" w:rsidP="006A661E">
      <w:pPr>
        <w:tabs>
          <w:tab w:val="left" w:pos="567"/>
        </w:tabs>
        <w:ind w:left="567" w:hanging="567"/>
        <w:rPr>
          <w:szCs w:val="18"/>
        </w:rPr>
      </w:pPr>
      <w:r w:rsidRPr="006A661E">
        <w:rPr>
          <w:szCs w:val="18"/>
        </w:rPr>
        <w:t>7.</w:t>
      </w:r>
      <w:r w:rsidR="003935AA" w:rsidRPr="006A661E">
        <w:rPr>
          <w:szCs w:val="18"/>
        </w:rPr>
        <w:t>(</w:t>
      </w:r>
      <w:r w:rsidRPr="006A661E">
        <w:rPr>
          <w:szCs w:val="18"/>
        </w:rPr>
        <w:t>a</w:t>
      </w:r>
      <w:r w:rsidR="003935AA" w:rsidRPr="006A661E">
        <w:rPr>
          <w:szCs w:val="18"/>
        </w:rPr>
        <w:t>)</w:t>
      </w:r>
      <w:r w:rsidRPr="006A661E">
        <w:rPr>
          <w:szCs w:val="18"/>
        </w:rPr>
        <w:tab/>
      </w:r>
      <w:r w:rsidR="005937E6" w:rsidRPr="006A661E">
        <w:rPr>
          <w:szCs w:val="18"/>
        </w:rPr>
        <w:t>A r</w:t>
      </w:r>
      <w:r w:rsidR="00900CB1" w:rsidRPr="006A661E">
        <w:rPr>
          <w:szCs w:val="18"/>
        </w:rPr>
        <w:t xml:space="preserve">equest for </w:t>
      </w:r>
      <w:r w:rsidR="005937E6" w:rsidRPr="006A661E">
        <w:rPr>
          <w:szCs w:val="18"/>
        </w:rPr>
        <w:t xml:space="preserve">an </w:t>
      </w:r>
      <w:r w:rsidR="00900CB1" w:rsidRPr="006A661E">
        <w:rPr>
          <w:szCs w:val="18"/>
        </w:rPr>
        <w:t xml:space="preserve">import license comes in two forms; first the importer has to request </w:t>
      </w:r>
      <w:r w:rsidR="005937E6" w:rsidRPr="006A661E">
        <w:rPr>
          <w:szCs w:val="18"/>
        </w:rPr>
        <w:t xml:space="preserve">a </w:t>
      </w:r>
      <w:r w:rsidR="00900CB1" w:rsidRPr="006A661E">
        <w:rPr>
          <w:szCs w:val="18"/>
        </w:rPr>
        <w:t xml:space="preserve">license in advance to the arrival of </w:t>
      </w:r>
      <w:r w:rsidR="005937E6" w:rsidRPr="006A661E">
        <w:rPr>
          <w:szCs w:val="18"/>
        </w:rPr>
        <w:t xml:space="preserve">the </w:t>
      </w:r>
      <w:r w:rsidR="00900CB1" w:rsidRPr="006A661E">
        <w:rPr>
          <w:szCs w:val="18"/>
        </w:rPr>
        <w:t xml:space="preserve">products. The second is when the products </w:t>
      </w:r>
      <w:r w:rsidR="00706F0F" w:rsidRPr="006A661E">
        <w:rPr>
          <w:szCs w:val="18"/>
        </w:rPr>
        <w:t xml:space="preserve">have </w:t>
      </w:r>
      <w:r w:rsidR="00900CB1" w:rsidRPr="006A661E">
        <w:rPr>
          <w:szCs w:val="18"/>
        </w:rPr>
        <w:t xml:space="preserve">arrived at </w:t>
      </w:r>
      <w:r w:rsidR="00706F0F" w:rsidRPr="006A661E">
        <w:rPr>
          <w:szCs w:val="18"/>
        </w:rPr>
        <w:t xml:space="preserve">the </w:t>
      </w:r>
      <w:r w:rsidR="00900CB1" w:rsidRPr="006A661E">
        <w:rPr>
          <w:szCs w:val="18"/>
        </w:rPr>
        <w:t xml:space="preserve">ports, importers have to request the import license from the Ministry of Culture and Fine Arts. The license is normally granted within </w:t>
      </w:r>
      <w:r w:rsidR="006A661E" w:rsidRPr="006A661E">
        <w:rPr>
          <w:szCs w:val="18"/>
        </w:rPr>
        <w:t>five</w:t>
      </w:r>
      <w:r w:rsidR="00900CB1" w:rsidRPr="006A661E">
        <w:rPr>
          <w:szCs w:val="18"/>
        </w:rPr>
        <w:t xml:space="preserve"> working days.</w:t>
      </w:r>
    </w:p>
    <w:p w14:paraId="30653DAC" w14:textId="77777777" w:rsidR="003935AA" w:rsidRPr="006A661E" w:rsidRDefault="003935AA" w:rsidP="003935AA">
      <w:pPr>
        <w:tabs>
          <w:tab w:val="left" w:pos="567"/>
        </w:tabs>
        <w:rPr>
          <w:szCs w:val="18"/>
        </w:rPr>
      </w:pPr>
    </w:p>
    <w:p w14:paraId="675A8E6C" w14:textId="6D946492" w:rsidR="00900CB1" w:rsidRPr="006A661E" w:rsidRDefault="003935AA" w:rsidP="006A661E">
      <w:pPr>
        <w:ind w:left="567" w:hanging="567"/>
        <w:rPr>
          <w:szCs w:val="18"/>
        </w:rPr>
      </w:pPr>
      <w:r w:rsidRPr="006A661E">
        <w:rPr>
          <w:szCs w:val="18"/>
        </w:rPr>
        <w:t>(</w:t>
      </w:r>
      <w:r w:rsidR="00124788" w:rsidRPr="006A661E">
        <w:rPr>
          <w:szCs w:val="18"/>
        </w:rPr>
        <w:t>b</w:t>
      </w:r>
      <w:r w:rsidRPr="006A661E">
        <w:rPr>
          <w:szCs w:val="18"/>
        </w:rPr>
        <w:t xml:space="preserve">) </w:t>
      </w:r>
      <w:r w:rsidR="006A661E" w:rsidRPr="006A661E">
        <w:rPr>
          <w:szCs w:val="18"/>
        </w:rPr>
        <w:tab/>
      </w:r>
      <w:r w:rsidR="00900CB1" w:rsidRPr="006A661E">
        <w:rPr>
          <w:szCs w:val="18"/>
        </w:rPr>
        <w:t xml:space="preserve">Based on actual fact, the license can be granted immediately upon request within </w:t>
      </w:r>
      <w:r w:rsidR="00371A26">
        <w:rPr>
          <w:szCs w:val="18"/>
        </w:rPr>
        <w:t>one</w:t>
      </w:r>
      <w:r w:rsidR="00900CB1" w:rsidRPr="006A661E">
        <w:rPr>
          <w:szCs w:val="18"/>
        </w:rPr>
        <w:t>-</w:t>
      </w:r>
      <w:r w:rsidR="00371A26">
        <w:rPr>
          <w:szCs w:val="18"/>
        </w:rPr>
        <w:t>two</w:t>
      </w:r>
      <w:r w:rsidR="00900CB1" w:rsidRPr="006A661E">
        <w:rPr>
          <w:szCs w:val="18"/>
        </w:rPr>
        <w:t xml:space="preserve"> working days.</w:t>
      </w:r>
    </w:p>
    <w:p w14:paraId="34A8BE95" w14:textId="77777777" w:rsidR="003935AA" w:rsidRPr="006A661E" w:rsidRDefault="003935AA" w:rsidP="003935AA">
      <w:pPr>
        <w:rPr>
          <w:szCs w:val="18"/>
        </w:rPr>
      </w:pPr>
    </w:p>
    <w:p w14:paraId="450538DB" w14:textId="0245994D" w:rsidR="009065AD" w:rsidRPr="006A661E" w:rsidRDefault="003935AA" w:rsidP="006A661E">
      <w:pPr>
        <w:pStyle w:val="CommentText"/>
        <w:ind w:left="567" w:hanging="567"/>
        <w:rPr>
          <w:sz w:val="18"/>
          <w:szCs w:val="18"/>
        </w:rPr>
      </w:pPr>
      <w:r w:rsidRPr="006A661E">
        <w:rPr>
          <w:sz w:val="18"/>
          <w:szCs w:val="18"/>
        </w:rPr>
        <w:t>(</w:t>
      </w:r>
      <w:r w:rsidR="00124788" w:rsidRPr="006A661E">
        <w:rPr>
          <w:sz w:val="18"/>
          <w:szCs w:val="18"/>
        </w:rPr>
        <w:t>c</w:t>
      </w:r>
      <w:r w:rsidRPr="006A661E">
        <w:rPr>
          <w:sz w:val="18"/>
          <w:szCs w:val="18"/>
        </w:rPr>
        <w:t xml:space="preserve">) </w:t>
      </w:r>
      <w:r w:rsidR="006A661E" w:rsidRPr="006A661E">
        <w:rPr>
          <w:sz w:val="18"/>
          <w:szCs w:val="18"/>
        </w:rPr>
        <w:tab/>
      </w:r>
      <w:r w:rsidR="009065AD" w:rsidRPr="006A661E">
        <w:rPr>
          <w:sz w:val="18"/>
          <w:szCs w:val="18"/>
        </w:rPr>
        <w:t xml:space="preserve">Importation license is granted for a period of </w:t>
      </w:r>
      <w:r w:rsidR="00371A26">
        <w:rPr>
          <w:sz w:val="18"/>
          <w:szCs w:val="18"/>
        </w:rPr>
        <w:t>one</w:t>
      </w:r>
      <w:r w:rsidR="009065AD" w:rsidRPr="006A661E">
        <w:rPr>
          <w:sz w:val="18"/>
          <w:szCs w:val="18"/>
        </w:rPr>
        <w:t xml:space="preserve"> month, no extension is available for the expired license.</w:t>
      </w:r>
    </w:p>
    <w:p w14:paraId="7FA7ADFF" w14:textId="7462F409" w:rsidR="003935AA" w:rsidRPr="006A661E" w:rsidRDefault="003935AA" w:rsidP="003935AA">
      <w:pPr>
        <w:rPr>
          <w:szCs w:val="18"/>
        </w:rPr>
      </w:pPr>
    </w:p>
    <w:p w14:paraId="3B6AB954" w14:textId="4CB26A1F" w:rsidR="00900CB1" w:rsidRPr="006A661E" w:rsidRDefault="003935AA" w:rsidP="006A661E">
      <w:pPr>
        <w:spacing w:after="240"/>
        <w:ind w:left="567" w:hanging="567"/>
        <w:rPr>
          <w:szCs w:val="18"/>
        </w:rPr>
      </w:pPr>
      <w:r w:rsidRPr="006A661E">
        <w:rPr>
          <w:szCs w:val="18"/>
        </w:rPr>
        <w:t>(</w:t>
      </w:r>
      <w:r w:rsidR="00124788" w:rsidRPr="006A661E">
        <w:rPr>
          <w:szCs w:val="18"/>
        </w:rPr>
        <w:t>d</w:t>
      </w:r>
      <w:r w:rsidRPr="006A661E">
        <w:rPr>
          <w:szCs w:val="18"/>
        </w:rPr>
        <w:t>)</w:t>
      </w:r>
      <w:r w:rsidR="006A661E" w:rsidRPr="006A661E">
        <w:rPr>
          <w:szCs w:val="18"/>
        </w:rPr>
        <w:tab/>
      </w:r>
      <w:r w:rsidR="00F95642" w:rsidRPr="006A661E">
        <w:rPr>
          <w:szCs w:val="18"/>
        </w:rPr>
        <w:t xml:space="preserve">Consideration of licence applications is effected by a single administrative organ. Importers have to request the import license from the Ministry of Culture and Fine Arts. </w:t>
      </w:r>
      <w:r w:rsidR="00900CB1" w:rsidRPr="006A661E">
        <w:rPr>
          <w:szCs w:val="18"/>
        </w:rPr>
        <w:t xml:space="preserve">Once the license is granted, importers may contact General Departments of Customs and Excise of Cambodia. </w:t>
      </w:r>
    </w:p>
    <w:p w14:paraId="085495A0" w14:textId="232702DC" w:rsidR="00900CB1" w:rsidRPr="006A661E" w:rsidRDefault="00124788" w:rsidP="00543579">
      <w:pPr>
        <w:spacing w:after="240"/>
        <w:rPr>
          <w:szCs w:val="18"/>
        </w:rPr>
      </w:pPr>
      <w:r w:rsidRPr="006A661E">
        <w:rPr>
          <w:szCs w:val="18"/>
        </w:rPr>
        <w:t xml:space="preserve">8. </w:t>
      </w:r>
      <w:r w:rsidR="00900CB1" w:rsidRPr="006A661E">
        <w:rPr>
          <w:szCs w:val="18"/>
        </w:rPr>
        <w:t xml:space="preserve">Applicants and import products have to meet importation procedure and requirement. The refusal is based on four categories, cultural products which badly effect the Cambodian culture, products which are the same </w:t>
      </w:r>
      <w:r w:rsidR="00706F0F" w:rsidRPr="006A661E">
        <w:rPr>
          <w:szCs w:val="18"/>
        </w:rPr>
        <w:t>in</w:t>
      </w:r>
      <w:r w:rsidR="00900CB1" w:rsidRPr="006A661E">
        <w:rPr>
          <w:szCs w:val="18"/>
        </w:rPr>
        <w:t xml:space="preserve"> Cambodian artistic styles, antiquit</w:t>
      </w:r>
      <w:r w:rsidR="00706F0F" w:rsidRPr="006A661E">
        <w:rPr>
          <w:szCs w:val="18"/>
        </w:rPr>
        <w:t>ies</w:t>
      </w:r>
      <w:r w:rsidR="00900CB1" w:rsidRPr="006A661E">
        <w:rPr>
          <w:szCs w:val="18"/>
        </w:rPr>
        <w:t xml:space="preserve"> and products over 200cm high.</w:t>
      </w:r>
    </w:p>
    <w:p w14:paraId="2FFCC0E4" w14:textId="77777777" w:rsidR="00900CB1" w:rsidRPr="006A661E" w:rsidRDefault="00900CB1" w:rsidP="00B26EDE">
      <w:pPr>
        <w:pStyle w:val="Heading7"/>
      </w:pPr>
      <w:r w:rsidRPr="006A661E">
        <w:lastRenderedPageBreak/>
        <w:t>Eligibility of Importers to Apply for License</w:t>
      </w:r>
    </w:p>
    <w:p w14:paraId="0E80B34A" w14:textId="2AA5712A" w:rsidR="00900CB1" w:rsidRPr="006A661E" w:rsidRDefault="00124788" w:rsidP="00543579">
      <w:pPr>
        <w:spacing w:after="240"/>
        <w:rPr>
          <w:szCs w:val="18"/>
        </w:rPr>
      </w:pPr>
      <w:r w:rsidRPr="006A661E">
        <w:rPr>
          <w:szCs w:val="18"/>
        </w:rPr>
        <w:t xml:space="preserve">9. </w:t>
      </w:r>
      <w:r w:rsidR="00900CB1" w:rsidRPr="006A661E">
        <w:rPr>
          <w:szCs w:val="18"/>
        </w:rPr>
        <w:t>Person</w:t>
      </w:r>
      <w:r w:rsidR="00706F0F" w:rsidRPr="006A661E">
        <w:rPr>
          <w:szCs w:val="18"/>
        </w:rPr>
        <w:t>s</w:t>
      </w:r>
      <w:r w:rsidR="00900CB1" w:rsidRPr="006A661E">
        <w:rPr>
          <w:szCs w:val="18"/>
        </w:rPr>
        <w:t>, firms and institution</w:t>
      </w:r>
      <w:r w:rsidR="00706F0F" w:rsidRPr="006A661E">
        <w:rPr>
          <w:szCs w:val="18"/>
        </w:rPr>
        <w:t>s</w:t>
      </w:r>
      <w:r w:rsidR="00900CB1" w:rsidRPr="006A661E">
        <w:rPr>
          <w:szCs w:val="18"/>
        </w:rPr>
        <w:t xml:space="preserve"> can apply for import authorization</w:t>
      </w:r>
      <w:r w:rsidR="00706F0F" w:rsidRPr="006A661E">
        <w:rPr>
          <w:szCs w:val="18"/>
        </w:rPr>
        <w:t>s</w:t>
      </w:r>
      <w:r w:rsidR="00900CB1" w:rsidRPr="006A661E">
        <w:rPr>
          <w:szCs w:val="18"/>
        </w:rPr>
        <w:t>, if they are eligible and meet the requirement</w:t>
      </w:r>
      <w:r w:rsidR="00706F0F" w:rsidRPr="006A661E">
        <w:rPr>
          <w:szCs w:val="18"/>
        </w:rPr>
        <w:t>s</w:t>
      </w:r>
      <w:r w:rsidR="00900CB1" w:rsidRPr="006A661E">
        <w:rPr>
          <w:szCs w:val="18"/>
        </w:rPr>
        <w:t xml:space="preserve"> as follows:</w:t>
      </w:r>
    </w:p>
    <w:p w14:paraId="7A6AC3CB" w14:textId="27F3176D" w:rsidR="00900CB1" w:rsidRPr="006A661E" w:rsidRDefault="00124788" w:rsidP="00124788">
      <w:pPr>
        <w:rPr>
          <w:szCs w:val="18"/>
        </w:rPr>
      </w:pPr>
      <w:r w:rsidRPr="006A661E">
        <w:rPr>
          <w:szCs w:val="18"/>
        </w:rPr>
        <w:t>-</w:t>
      </w:r>
      <w:r w:rsidRPr="006A661E">
        <w:rPr>
          <w:szCs w:val="18"/>
        </w:rPr>
        <w:tab/>
      </w:r>
      <w:r w:rsidR="00900CB1" w:rsidRPr="006A661E">
        <w:rPr>
          <w:szCs w:val="18"/>
        </w:rPr>
        <w:t>Allow officials or authorized experts to inspect the import products</w:t>
      </w:r>
      <w:r w:rsidR="00706F0F" w:rsidRPr="006A661E">
        <w:rPr>
          <w:szCs w:val="18"/>
        </w:rPr>
        <w:t xml:space="preserve"> and</w:t>
      </w:r>
      <w:r w:rsidR="00900CB1" w:rsidRPr="006A661E">
        <w:rPr>
          <w:szCs w:val="18"/>
        </w:rPr>
        <w:t xml:space="preserve"> licensing fee is paid.</w:t>
      </w:r>
    </w:p>
    <w:p w14:paraId="44CA123E" w14:textId="7D8C35E6" w:rsidR="00124788" w:rsidRPr="006A661E" w:rsidRDefault="00124788" w:rsidP="00124788">
      <w:pPr>
        <w:spacing w:after="240"/>
        <w:ind w:left="567" w:hanging="567"/>
        <w:rPr>
          <w:szCs w:val="18"/>
        </w:rPr>
      </w:pPr>
      <w:r w:rsidRPr="006A661E">
        <w:rPr>
          <w:szCs w:val="18"/>
        </w:rPr>
        <w:t>-</w:t>
      </w:r>
      <w:r w:rsidRPr="006A661E">
        <w:rPr>
          <w:szCs w:val="18"/>
        </w:rPr>
        <w:tab/>
      </w:r>
      <w:r w:rsidR="00900CB1" w:rsidRPr="006A661E">
        <w:rPr>
          <w:szCs w:val="18"/>
        </w:rPr>
        <w:t>Agreed with rule</w:t>
      </w:r>
      <w:r w:rsidR="00706F0F" w:rsidRPr="006A661E">
        <w:rPr>
          <w:szCs w:val="18"/>
        </w:rPr>
        <w:t>s</w:t>
      </w:r>
      <w:r w:rsidR="00900CB1" w:rsidRPr="006A661E">
        <w:rPr>
          <w:szCs w:val="18"/>
        </w:rPr>
        <w:t xml:space="preserve"> and regulation</w:t>
      </w:r>
      <w:r w:rsidR="00706F0F" w:rsidRPr="006A661E">
        <w:rPr>
          <w:szCs w:val="18"/>
        </w:rPr>
        <w:t>s</w:t>
      </w:r>
      <w:r w:rsidR="00900CB1" w:rsidRPr="006A661E">
        <w:rPr>
          <w:szCs w:val="18"/>
        </w:rPr>
        <w:t xml:space="preserve"> if something is wrong, for instance </w:t>
      </w:r>
      <w:r w:rsidR="00706F0F" w:rsidRPr="006A661E">
        <w:rPr>
          <w:szCs w:val="18"/>
        </w:rPr>
        <w:t xml:space="preserve">if </w:t>
      </w:r>
      <w:r w:rsidR="00900CB1" w:rsidRPr="006A661E">
        <w:rPr>
          <w:szCs w:val="18"/>
        </w:rPr>
        <w:t>the imported products are different from the import list, the goods will be refused import</w:t>
      </w:r>
      <w:r w:rsidR="00706F0F" w:rsidRPr="006A661E">
        <w:rPr>
          <w:szCs w:val="18"/>
        </w:rPr>
        <w:t>ation</w:t>
      </w:r>
      <w:r w:rsidR="00900CB1" w:rsidRPr="006A661E">
        <w:rPr>
          <w:szCs w:val="18"/>
        </w:rPr>
        <w:t xml:space="preserve"> into the country or the importers will </w:t>
      </w:r>
      <w:r w:rsidR="00706F0F" w:rsidRPr="006A661E">
        <w:rPr>
          <w:szCs w:val="18"/>
        </w:rPr>
        <w:t xml:space="preserve">receive a </w:t>
      </w:r>
      <w:r w:rsidR="00900CB1" w:rsidRPr="006A661E">
        <w:rPr>
          <w:szCs w:val="18"/>
        </w:rPr>
        <w:t>fine and the goods may be returned to its origina</w:t>
      </w:r>
      <w:r w:rsidR="00706F0F" w:rsidRPr="006A661E">
        <w:rPr>
          <w:szCs w:val="18"/>
        </w:rPr>
        <w:t>l</w:t>
      </w:r>
      <w:r w:rsidR="00900CB1" w:rsidRPr="006A661E">
        <w:rPr>
          <w:szCs w:val="18"/>
        </w:rPr>
        <w:t xml:space="preserve"> destination.</w:t>
      </w:r>
    </w:p>
    <w:p w14:paraId="37B55DA5" w14:textId="694630C6" w:rsidR="00900CB1" w:rsidRPr="006A661E" w:rsidRDefault="00900CB1" w:rsidP="00543579">
      <w:pPr>
        <w:spacing w:after="240"/>
        <w:rPr>
          <w:rFonts w:eastAsiaTheme="majorEastAsia" w:cstheme="majorBidi"/>
          <w:b/>
          <w:iCs/>
          <w:color w:val="006283"/>
        </w:rPr>
      </w:pPr>
      <w:r w:rsidRPr="006A661E">
        <w:rPr>
          <w:rFonts w:eastAsiaTheme="majorEastAsia" w:cstheme="majorBidi"/>
          <w:b/>
          <w:iCs/>
          <w:color w:val="006283"/>
        </w:rPr>
        <w:t>Documentational and Other Requirements for Application for License</w:t>
      </w:r>
    </w:p>
    <w:p w14:paraId="43D642C8" w14:textId="2330B02D" w:rsidR="00900CB1" w:rsidRPr="006A661E" w:rsidRDefault="00124788" w:rsidP="00543579">
      <w:pPr>
        <w:spacing w:after="240"/>
        <w:rPr>
          <w:szCs w:val="18"/>
        </w:rPr>
      </w:pPr>
      <w:r w:rsidRPr="006A661E">
        <w:rPr>
          <w:szCs w:val="18"/>
        </w:rPr>
        <w:t xml:space="preserve">10. </w:t>
      </w:r>
      <w:r w:rsidR="00900CB1" w:rsidRPr="006A661E">
        <w:rPr>
          <w:szCs w:val="18"/>
        </w:rPr>
        <w:t xml:space="preserve">Applicants have to fill the importation forms and summit to the Ministry of Cultural and Fine Arts which contain all </w:t>
      </w:r>
      <w:r w:rsidR="00706F0F" w:rsidRPr="006A661E">
        <w:rPr>
          <w:szCs w:val="18"/>
        </w:rPr>
        <w:t xml:space="preserve">the </w:t>
      </w:r>
      <w:r w:rsidR="00900CB1" w:rsidRPr="006A661E">
        <w:rPr>
          <w:szCs w:val="18"/>
        </w:rPr>
        <w:t>necessary information of importers or firms or institution</w:t>
      </w:r>
      <w:r w:rsidR="00706F0F" w:rsidRPr="006A661E">
        <w:rPr>
          <w:szCs w:val="18"/>
        </w:rPr>
        <w:t>s</w:t>
      </w:r>
      <w:r w:rsidR="00900CB1" w:rsidRPr="006A661E">
        <w:rPr>
          <w:szCs w:val="18"/>
        </w:rPr>
        <w:t>. Therefore, passport or ID Card (cop</w:t>
      </w:r>
      <w:r w:rsidR="00706F0F" w:rsidRPr="006A661E">
        <w:rPr>
          <w:szCs w:val="18"/>
        </w:rPr>
        <w:t>y</w:t>
      </w:r>
      <w:r w:rsidR="00900CB1" w:rsidRPr="006A661E">
        <w:rPr>
          <w:szCs w:val="18"/>
        </w:rPr>
        <w:t>)</w:t>
      </w:r>
      <w:r w:rsidR="00706F0F" w:rsidRPr="006A661E">
        <w:rPr>
          <w:szCs w:val="18"/>
        </w:rPr>
        <w:t>, p</w:t>
      </w:r>
      <w:r w:rsidR="00900CB1" w:rsidRPr="006A661E">
        <w:rPr>
          <w:szCs w:val="18"/>
        </w:rPr>
        <w:t>hoto, name, materials and size of import</w:t>
      </w:r>
      <w:r w:rsidR="00706F0F" w:rsidRPr="006A661E">
        <w:rPr>
          <w:szCs w:val="18"/>
        </w:rPr>
        <w:t xml:space="preserve"> of</w:t>
      </w:r>
      <w:r w:rsidR="00900CB1" w:rsidRPr="006A661E">
        <w:rPr>
          <w:szCs w:val="18"/>
        </w:rPr>
        <w:t xml:space="preserve"> </w:t>
      </w:r>
      <w:r w:rsidR="00706F0F" w:rsidRPr="006A661E">
        <w:rPr>
          <w:szCs w:val="18"/>
        </w:rPr>
        <w:t>a</w:t>
      </w:r>
      <w:r w:rsidR="00900CB1" w:rsidRPr="006A661E">
        <w:rPr>
          <w:szCs w:val="18"/>
        </w:rPr>
        <w:t>rtifacts</w:t>
      </w:r>
      <w:r w:rsidR="00706F0F" w:rsidRPr="006A661E">
        <w:rPr>
          <w:szCs w:val="18"/>
        </w:rPr>
        <w:t>, p</w:t>
      </w:r>
      <w:r w:rsidR="00900CB1" w:rsidRPr="006A661E">
        <w:rPr>
          <w:szCs w:val="18"/>
        </w:rPr>
        <w:t>urchasing invoice</w:t>
      </w:r>
      <w:r w:rsidR="00706F0F" w:rsidRPr="006A661E">
        <w:rPr>
          <w:szCs w:val="18"/>
        </w:rPr>
        <w:t>, and the a</w:t>
      </w:r>
      <w:r w:rsidR="00900CB1" w:rsidRPr="006A661E">
        <w:rPr>
          <w:szCs w:val="18"/>
        </w:rPr>
        <w:t>uthori</w:t>
      </w:r>
      <w:r w:rsidR="00706F0F" w:rsidRPr="006A661E">
        <w:rPr>
          <w:szCs w:val="18"/>
        </w:rPr>
        <w:t>zation</w:t>
      </w:r>
      <w:r w:rsidR="00900CB1" w:rsidRPr="006A661E">
        <w:rPr>
          <w:szCs w:val="18"/>
        </w:rPr>
        <w:t xml:space="preserve"> letter of the country </w:t>
      </w:r>
      <w:r w:rsidR="00706F0F" w:rsidRPr="006A661E">
        <w:rPr>
          <w:szCs w:val="18"/>
        </w:rPr>
        <w:t xml:space="preserve">of </w:t>
      </w:r>
      <w:r w:rsidR="00900CB1" w:rsidRPr="006A661E">
        <w:rPr>
          <w:szCs w:val="18"/>
        </w:rPr>
        <w:t>exportation are required.</w:t>
      </w:r>
    </w:p>
    <w:p w14:paraId="0DCCC335" w14:textId="24BBBB1D" w:rsidR="00900CB1" w:rsidRPr="006A661E" w:rsidRDefault="00124788" w:rsidP="00543579">
      <w:pPr>
        <w:spacing w:after="240"/>
        <w:rPr>
          <w:szCs w:val="18"/>
        </w:rPr>
      </w:pPr>
      <w:r w:rsidRPr="006A661E">
        <w:rPr>
          <w:szCs w:val="18"/>
        </w:rPr>
        <w:t xml:space="preserve">11. </w:t>
      </w:r>
      <w:r w:rsidR="00900CB1" w:rsidRPr="006A661E">
        <w:rPr>
          <w:szCs w:val="18"/>
        </w:rPr>
        <w:t xml:space="preserve">The usual customs documentation, the import license, list of import items with photograph and a transport permission letter issued by the Ministry of Culture and Fine Arts. Relevant documents related to the importation permit may </w:t>
      </w:r>
      <w:r w:rsidR="00706F0F" w:rsidRPr="006A661E">
        <w:rPr>
          <w:szCs w:val="18"/>
        </w:rPr>
        <w:t xml:space="preserve">be </w:t>
      </w:r>
      <w:r w:rsidR="00900CB1" w:rsidRPr="006A661E">
        <w:rPr>
          <w:szCs w:val="18"/>
        </w:rPr>
        <w:t>require</w:t>
      </w:r>
      <w:r w:rsidR="00706F0F" w:rsidRPr="006A661E">
        <w:rPr>
          <w:szCs w:val="18"/>
        </w:rPr>
        <w:t>d</w:t>
      </w:r>
      <w:r w:rsidR="00900CB1" w:rsidRPr="006A661E">
        <w:rPr>
          <w:szCs w:val="18"/>
        </w:rPr>
        <w:t xml:space="preserve"> at the port of entry.</w:t>
      </w:r>
    </w:p>
    <w:p w14:paraId="036985D9" w14:textId="0E77E150" w:rsidR="00900CB1" w:rsidRPr="006A661E" w:rsidRDefault="00124788" w:rsidP="00543579">
      <w:pPr>
        <w:spacing w:after="240"/>
        <w:rPr>
          <w:szCs w:val="18"/>
        </w:rPr>
      </w:pPr>
      <w:r w:rsidRPr="006A661E">
        <w:rPr>
          <w:szCs w:val="18"/>
        </w:rPr>
        <w:t xml:space="preserve">12. </w:t>
      </w:r>
      <w:r w:rsidR="00900CB1" w:rsidRPr="006A661E">
        <w:rPr>
          <w:szCs w:val="18"/>
        </w:rPr>
        <w:t xml:space="preserve">Yes, </w:t>
      </w:r>
      <w:r w:rsidR="00706F0F" w:rsidRPr="006A661E">
        <w:rPr>
          <w:szCs w:val="18"/>
        </w:rPr>
        <w:t xml:space="preserve">a </w:t>
      </w:r>
      <w:r w:rsidR="00900CB1" w:rsidRPr="006A661E">
        <w:rPr>
          <w:szCs w:val="18"/>
        </w:rPr>
        <w:t xml:space="preserve">license fee is charged based on </w:t>
      </w:r>
      <w:r w:rsidR="00706F0F" w:rsidRPr="006A661E">
        <w:rPr>
          <w:szCs w:val="18"/>
        </w:rPr>
        <w:t>R</w:t>
      </w:r>
      <w:r w:rsidR="00900CB1" w:rsidRPr="006A661E">
        <w:rPr>
          <w:szCs w:val="18"/>
        </w:rPr>
        <w:t xml:space="preserve">egulation </w:t>
      </w:r>
      <w:r w:rsidR="00706F0F" w:rsidRPr="006A661E">
        <w:rPr>
          <w:szCs w:val="18"/>
        </w:rPr>
        <w:t>O</w:t>
      </w:r>
      <w:r w:rsidR="00900CB1" w:rsidRPr="006A661E">
        <w:rPr>
          <w:szCs w:val="18"/>
        </w:rPr>
        <w:t>rder Prakas No</w:t>
      </w:r>
      <w:r w:rsidR="00706F0F" w:rsidRPr="006A661E">
        <w:rPr>
          <w:szCs w:val="18"/>
        </w:rPr>
        <w:t>.</w:t>
      </w:r>
      <w:r w:rsidR="006A661E" w:rsidRPr="006A661E">
        <w:rPr>
          <w:szCs w:val="18"/>
        </w:rPr>
        <w:t xml:space="preserve"> </w:t>
      </w:r>
      <w:r w:rsidR="00900CB1" w:rsidRPr="006A661E">
        <w:rPr>
          <w:szCs w:val="18"/>
        </w:rPr>
        <w:t>657 dated 6 June 2016 between the Ministry of Culture and Fine Arts and the Ministry of Economy and Finance.</w:t>
      </w:r>
    </w:p>
    <w:p w14:paraId="02409527" w14:textId="563C5828" w:rsidR="00900CB1" w:rsidRPr="006A661E" w:rsidRDefault="00124788" w:rsidP="00543579">
      <w:pPr>
        <w:spacing w:after="240"/>
        <w:rPr>
          <w:szCs w:val="18"/>
        </w:rPr>
      </w:pPr>
      <w:r w:rsidRPr="006A661E">
        <w:rPr>
          <w:szCs w:val="18"/>
        </w:rPr>
        <w:t xml:space="preserve">13. </w:t>
      </w:r>
      <w:r w:rsidR="00900CB1" w:rsidRPr="006A661E">
        <w:rPr>
          <w:szCs w:val="18"/>
        </w:rPr>
        <w:t xml:space="preserve">No deposit is required, payment can be made once the license is issued and the amount of license fee is based on quantity and size of </w:t>
      </w:r>
      <w:r w:rsidR="00706F0F" w:rsidRPr="006A661E">
        <w:rPr>
          <w:szCs w:val="18"/>
        </w:rPr>
        <w:t xml:space="preserve">the </w:t>
      </w:r>
      <w:r w:rsidR="00900CB1" w:rsidRPr="006A661E">
        <w:rPr>
          <w:szCs w:val="18"/>
        </w:rPr>
        <w:t>import</w:t>
      </w:r>
      <w:r w:rsidR="00706F0F" w:rsidRPr="006A661E">
        <w:rPr>
          <w:szCs w:val="18"/>
        </w:rPr>
        <w:t xml:space="preserve"> of</w:t>
      </w:r>
      <w:r w:rsidR="00900CB1" w:rsidRPr="006A661E">
        <w:rPr>
          <w:szCs w:val="18"/>
        </w:rPr>
        <w:t xml:space="preserve"> artifacts which is stated in the table of service charge approved by the Ministry of Culture and Fine Arts and the Ministry of Economy and Finance mentioned above. No refund policy is stated.</w:t>
      </w:r>
    </w:p>
    <w:p w14:paraId="02A698F1" w14:textId="77777777" w:rsidR="00900CB1" w:rsidRPr="006A661E" w:rsidRDefault="00900CB1" w:rsidP="001E0325">
      <w:pPr>
        <w:pStyle w:val="Heading7"/>
      </w:pPr>
      <w:r w:rsidRPr="006A661E">
        <w:t>Condition of Licensing</w:t>
      </w:r>
    </w:p>
    <w:p w14:paraId="4C4609A1" w14:textId="388DF05E" w:rsidR="00900CB1" w:rsidRPr="006A661E" w:rsidRDefault="00124788" w:rsidP="00543579">
      <w:pPr>
        <w:spacing w:after="240"/>
        <w:rPr>
          <w:szCs w:val="18"/>
        </w:rPr>
      </w:pPr>
      <w:r w:rsidRPr="006A661E">
        <w:rPr>
          <w:szCs w:val="18"/>
        </w:rPr>
        <w:t xml:space="preserve">14. </w:t>
      </w:r>
      <w:r w:rsidR="00900CB1" w:rsidRPr="006A661E">
        <w:rPr>
          <w:szCs w:val="18"/>
        </w:rPr>
        <w:t xml:space="preserve">The validity is one month for each issued license. No policy for issued license to be extended. Once it is expired </w:t>
      </w:r>
      <w:r w:rsidR="00706F0F" w:rsidRPr="006A661E">
        <w:rPr>
          <w:szCs w:val="18"/>
        </w:rPr>
        <w:t xml:space="preserve">the </w:t>
      </w:r>
      <w:r w:rsidR="00900CB1" w:rsidRPr="006A661E">
        <w:rPr>
          <w:szCs w:val="18"/>
        </w:rPr>
        <w:t>importer needs to request a new license.</w:t>
      </w:r>
    </w:p>
    <w:p w14:paraId="35EC392E" w14:textId="55A132BD" w:rsidR="00900CB1" w:rsidRPr="006A661E" w:rsidRDefault="00124788" w:rsidP="00543579">
      <w:pPr>
        <w:spacing w:after="240"/>
        <w:rPr>
          <w:szCs w:val="18"/>
        </w:rPr>
      </w:pPr>
      <w:r w:rsidRPr="006A661E">
        <w:rPr>
          <w:szCs w:val="18"/>
        </w:rPr>
        <w:t xml:space="preserve">15. </w:t>
      </w:r>
      <w:r w:rsidR="00900CB1" w:rsidRPr="006A661E">
        <w:rPr>
          <w:szCs w:val="18"/>
        </w:rPr>
        <w:t xml:space="preserve">The Ministry of Culture and Fine Arts has no policy for penalty but other relevant sectors such as customs may take action for any </w:t>
      </w:r>
      <w:r w:rsidR="00371A26" w:rsidRPr="006A661E">
        <w:rPr>
          <w:szCs w:val="18"/>
        </w:rPr>
        <w:t>wrongdoing</w:t>
      </w:r>
      <w:r w:rsidR="00900CB1" w:rsidRPr="006A661E">
        <w:rPr>
          <w:szCs w:val="18"/>
        </w:rPr>
        <w:t>.</w:t>
      </w:r>
    </w:p>
    <w:p w14:paraId="425A67C9" w14:textId="361F72AF" w:rsidR="00900CB1" w:rsidRPr="006A661E" w:rsidRDefault="00124788" w:rsidP="00543579">
      <w:pPr>
        <w:spacing w:after="240"/>
        <w:rPr>
          <w:szCs w:val="18"/>
        </w:rPr>
      </w:pPr>
      <w:r w:rsidRPr="006A661E">
        <w:rPr>
          <w:szCs w:val="18"/>
        </w:rPr>
        <w:t xml:space="preserve">16. </w:t>
      </w:r>
      <w:r w:rsidR="00900CB1" w:rsidRPr="006A661E">
        <w:rPr>
          <w:szCs w:val="18"/>
        </w:rPr>
        <w:t>Issued license</w:t>
      </w:r>
      <w:r w:rsidR="00706F0F" w:rsidRPr="006A661E">
        <w:rPr>
          <w:szCs w:val="18"/>
        </w:rPr>
        <w:t>s</w:t>
      </w:r>
      <w:r w:rsidR="00900CB1" w:rsidRPr="006A661E">
        <w:rPr>
          <w:szCs w:val="18"/>
        </w:rPr>
        <w:t xml:space="preserve"> cannot be transferred from one to another.</w:t>
      </w:r>
    </w:p>
    <w:p w14:paraId="214C6E33" w14:textId="0F252A8A" w:rsidR="00900CB1" w:rsidRPr="006A661E" w:rsidRDefault="00124788" w:rsidP="00543579">
      <w:pPr>
        <w:spacing w:after="240"/>
        <w:rPr>
          <w:szCs w:val="18"/>
        </w:rPr>
      </w:pPr>
      <w:r w:rsidRPr="006A661E">
        <w:rPr>
          <w:szCs w:val="18"/>
        </w:rPr>
        <w:t xml:space="preserve">17. </w:t>
      </w:r>
      <w:r w:rsidR="00900CB1" w:rsidRPr="006A661E">
        <w:rPr>
          <w:szCs w:val="18"/>
        </w:rPr>
        <w:t>Conditions apply when issued import license as stated above in question No.4, and No.6.</w:t>
      </w:r>
    </w:p>
    <w:p w14:paraId="51475C15" w14:textId="77777777" w:rsidR="00124788" w:rsidRPr="006A661E" w:rsidRDefault="00900CB1" w:rsidP="00124788">
      <w:pPr>
        <w:pStyle w:val="Heading7"/>
      </w:pPr>
      <w:r w:rsidRPr="006A661E">
        <w:t>Other Procedural Requirements</w:t>
      </w:r>
    </w:p>
    <w:p w14:paraId="0C2C6EC0" w14:textId="62622D9F" w:rsidR="00900CB1" w:rsidRPr="006A661E" w:rsidRDefault="00124788" w:rsidP="00543579">
      <w:pPr>
        <w:spacing w:after="240"/>
        <w:rPr>
          <w:szCs w:val="18"/>
        </w:rPr>
      </w:pPr>
      <w:r w:rsidRPr="006A661E">
        <w:rPr>
          <w:szCs w:val="18"/>
        </w:rPr>
        <w:t xml:space="preserve">18. </w:t>
      </w:r>
      <w:r w:rsidR="00D4388C" w:rsidRPr="006A661E">
        <w:rPr>
          <w:szCs w:val="18"/>
        </w:rPr>
        <w:t>Not applicable.</w:t>
      </w:r>
    </w:p>
    <w:p w14:paraId="1FA17586" w14:textId="68CEF70D" w:rsidR="00900CB1" w:rsidRPr="006A661E" w:rsidRDefault="00124788" w:rsidP="00543579">
      <w:pPr>
        <w:spacing w:after="240"/>
        <w:rPr>
          <w:szCs w:val="18"/>
        </w:rPr>
      </w:pPr>
      <w:r w:rsidRPr="006A661E">
        <w:rPr>
          <w:szCs w:val="18"/>
        </w:rPr>
        <w:t xml:space="preserve">19. </w:t>
      </w:r>
      <w:r w:rsidR="00900CB1" w:rsidRPr="006A661E">
        <w:rPr>
          <w:szCs w:val="18"/>
        </w:rPr>
        <w:t>Payment is paid in Cambodian currency. Foreign currency exchange is available through the banks or exchange agencies. Formalities to obtain foreign exchange is based on the bank</w:t>
      </w:r>
      <w:r w:rsidR="00F61396">
        <w:rPr>
          <w:szCs w:val="18"/>
        </w:rPr>
        <w:t>'</w:t>
      </w:r>
      <w:r w:rsidR="00900CB1" w:rsidRPr="006A661E">
        <w:rPr>
          <w:szCs w:val="18"/>
        </w:rPr>
        <w:t>s rule</w:t>
      </w:r>
      <w:r w:rsidR="00D4388C" w:rsidRPr="006A661E">
        <w:rPr>
          <w:szCs w:val="18"/>
        </w:rPr>
        <w:t>s</w:t>
      </w:r>
      <w:r w:rsidR="00900CB1" w:rsidRPr="006A661E">
        <w:rPr>
          <w:szCs w:val="18"/>
        </w:rPr>
        <w:t xml:space="preserve"> and regulation</w:t>
      </w:r>
      <w:r w:rsidR="00D4388C" w:rsidRPr="006A661E">
        <w:rPr>
          <w:szCs w:val="18"/>
        </w:rPr>
        <w:t>s</w:t>
      </w:r>
      <w:r w:rsidR="00900CB1" w:rsidRPr="006A661E">
        <w:rPr>
          <w:szCs w:val="18"/>
        </w:rPr>
        <w:t>.</w:t>
      </w:r>
    </w:p>
    <w:p w14:paraId="10264AE2" w14:textId="18B5247C" w:rsidR="00900CB1" w:rsidRPr="006A661E" w:rsidRDefault="002F29F8" w:rsidP="00AF6C0D">
      <w:pPr>
        <w:pStyle w:val="Heading2"/>
      </w:pPr>
      <w:r w:rsidRPr="006A661E">
        <w:t xml:space="preserve"> </w:t>
      </w:r>
      <w:bookmarkStart w:id="55" w:name="_Toc60821617"/>
      <w:bookmarkStart w:id="56" w:name="_Toc60821712"/>
      <w:bookmarkStart w:id="57" w:name="_Toc60822089"/>
      <w:bookmarkStart w:id="58" w:name="_Toc60822195"/>
      <w:bookmarkStart w:id="59" w:name="_Toc60822808"/>
      <w:bookmarkStart w:id="60" w:name="_Toc60822855"/>
      <w:bookmarkStart w:id="61" w:name="_Toc60825846"/>
      <w:bookmarkStart w:id="62" w:name="_Toc60826630"/>
      <w:bookmarkStart w:id="63" w:name="_Toc93393160"/>
      <w:bookmarkEnd w:id="55"/>
      <w:bookmarkEnd w:id="56"/>
      <w:bookmarkEnd w:id="57"/>
      <w:bookmarkEnd w:id="58"/>
      <w:bookmarkEnd w:id="59"/>
      <w:bookmarkEnd w:id="60"/>
      <w:bookmarkEnd w:id="61"/>
      <w:bookmarkEnd w:id="62"/>
      <w:r w:rsidR="00900CB1" w:rsidRPr="006A661E">
        <w:t>DEPARTMENT OF CINEMA CULTURAL DIFFUSION</w:t>
      </w:r>
      <w:bookmarkEnd w:id="63"/>
    </w:p>
    <w:p w14:paraId="062EF477" w14:textId="08857641" w:rsidR="00124788" w:rsidRPr="006A661E" w:rsidRDefault="00124788" w:rsidP="00AF6C0D">
      <w:pPr>
        <w:pStyle w:val="Heading3"/>
      </w:pPr>
      <w:bookmarkStart w:id="64" w:name="_Toc93393161"/>
      <w:r w:rsidRPr="006A661E">
        <w:t xml:space="preserve">Foreign </w:t>
      </w:r>
      <w:r w:rsidR="009218C2" w:rsidRPr="006A661E">
        <w:t>f</w:t>
      </w:r>
      <w:r w:rsidRPr="006A661E">
        <w:t>ilms</w:t>
      </w:r>
      <w:bookmarkEnd w:id="64"/>
      <w:r w:rsidR="00900CB1" w:rsidRPr="006A661E">
        <w:t xml:space="preserve"> </w:t>
      </w:r>
    </w:p>
    <w:p w14:paraId="2813723B" w14:textId="1F4070AA" w:rsidR="00900CB1" w:rsidRPr="006A661E" w:rsidRDefault="00900CB1" w:rsidP="00124788">
      <w:pPr>
        <w:pStyle w:val="Heading7"/>
      </w:pPr>
      <w:r w:rsidRPr="006A661E">
        <w:t>Outline of system</w:t>
      </w:r>
    </w:p>
    <w:p w14:paraId="0D1208C5" w14:textId="184DAD4F" w:rsidR="00900CB1" w:rsidRPr="006A661E" w:rsidRDefault="00124788" w:rsidP="00543579">
      <w:pPr>
        <w:spacing w:after="240"/>
        <w:rPr>
          <w:szCs w:val="18"/>
        </w:rPr>
      </w:pPr>
      <w:r w:rsidRPr="006A661E">
        <w:rPr>
          <w:szCs w:val="18"/>
        </w:rPr>
        <w:t xml:space="preserve">1. </w:t>
      </w:r>
      <w:r w:rsidR="00900CB1" w:rsidRPr="006A661E">
        <w:rPr>
          <w:szCs w:val="18"/>
        </w:rPr>
        <w:t>F</w:t>
      </w:r>
      <w:r w:rsidR="006F1775" w:rsidRPr="006A661E">
        <w:rPr>
          <w:szCs w:val="18"/>
        </w:rPr>
        <w:t>or f</w:t>
      </w:r>
      <w:r w:rsidR="00900CB1" w:rsidRPr="006A661E">
        <w:rPr>
          <w:szCs w:val="18"/>
        </w:rPr>
        <w:t>oreign films import</w:t>
      </w:r>
      <w:r w:rsidR="00130009" w:rsidRPr="006A661E">
        <w:rPr>
          <w:szCs w:val="18"/>
        </w:rPr>
        <w:t>ed</w:t>
      </w:r>
      <w:r w:rsidR="00900CB1" w:rsidRPr="006A661E">
        <w:rPr>
          <w:szCs w:val="18"/>
        </w:rPr>
        <w:t xml:space="preserve"> for commercial distribution in the Kingdom of Cambodia, the distributor must submit th</w:t>
      </w:r>
      <w:r w:rsidR="006F1775" w:rsidRPr="006A661E">
        <w:rPr>
          <w:szCs w:val="18"/>
        </w:rPr>
        <w:t>e</w:t>
      </w:r>
      <w:r w:rsidR="00900CB1" w:rsidRPr="006A661E">
        <w:rPr>
          <w:szCs w:val="18"/>
        </w:rPr>
        <w:t xml:space="preserve"> film</w:t>
      </w:r>
      <w:r w:rsidR="006F1775" w:rsidRPr="006A661E">
        <w:rPr>
          <w:szCs w:val="18"/>
        </w:rPr>
        <w:t>s</w:t>
      </w:r>
      <w:r w:rsidR="00900CB1" w:rsidRPr="006A661E">
        <w:rPr>
          <w:szCs w:val="18"/>
        </w:rPr>
        <w:t xml:space="preserve"> for registration at </w:t>
      </w:r>
      <w:r w:rsidR="006F1775" w:rsidRPr="006A661E">
        <w:rPr>
          <w:szCs w:val="18"/>
        </w:rPr>
        <w:t xml:space="preserve">the </w:t>
      </w:r>
      <w:r w:rsidR="00900CB1" w:rsidRPr="006A661E">
        <w:rPr>
          <w:szCs w:val="18"/>
        </w:rPr>
        <w:t>Cinema and Cultural Diffusion Department of the Ministry of Culture and Fine Arts.</w:t>
      </w:r>
    </w:p>
    <w:p w14:paraId="07E71E0C" w14:textId="77777777" w:rsidR="00900CB1" w:rsidRPr="006A661E" w:rsidRDefault="00900CB1" w:rsidP="001E0325">
      <w:pPr>
        <w:pStyle w:val="Heading7"/>
      </w:pPr>
      <w:r w:rsidRPr="006A661E">
        <w:lastRenderedPageBreak/>
        <w:t>Purpose and coverage of licensing</w:t>
      </w:r>
    </w:p>
    <w:p w14:paraId="487879D7" w14:textId="1763B408" w:rsidR="00900CB1" w:rsidRPr="006A661E" w:rsidRDefault="00124788" w:rsidP="00543579">
      <w:pPr>
        <w:spacing w:after="240"/>
        <w:rPr>
          <w:szCs w:val="18"/>
        </w:rPr>
      </w:pPr>
      <w:r w:rsidRPr="006A661E">
        <w:rPr>
          <w:szCs w:val="18"/>
        </w:rPr>
        <w:t xml:space="preserve">2. </w:t>
      </w:r>
      <w:r w:rsidR="00900CB1" w:rsidRPr="006A661E">
        <w:rPr>
          <w:szCs w:val="18"/>
        </w:rPr>
        <w:t>Refer to Prakas No.</w:t>
      </w:r>
      <w:r w:rsidR="006A661E">
        <w:rPr>
          <w:szCs w:val="18"/>
        </w:rPr>
        <w:t xml:space="preserve"> </w:t>
      </w:r>
      <w:r w:rsidR="00900CB1" w:rsidRPr="006A661E">
        <w:rPr>
          <w:szCs w:val="18"/>
        </w:rPr>
        <w:t xml:space="preserve">96 dated </w:t>
      </w:r>
      <w:r w:rsidRPr="006A661E">
        <w:rPr>
          <w:szCs w:val="18"/>
        </w:rPr>
        <w:t xml:space="preserve">27 </w:t>
      </w:r>
      <w:r w:rsidR="00900CB1" w:rsidRPr="006A661E">
        <w:rPr>
          <w:szCs w:val="18"/>
        </w:rPr>
        <w:t xml:space="preserve">June 2017 on the Procedures for the Authorization on Production, Commercialization, Service, Censorship, Classification, and granting visa of the Ministry of Culture </w:t>
      </w:r>
      <w:r w:rsidRPr="006A661E">
        <w:rPr>
          <w:szCs w:val="18"/>
        </w:rPr>
        <w:t>a</w:t>
      </w:r>
      <w:r w:rsidR="00900CB1" w:rsidRPr="006A661E">
        <w:rPr>
          <w:szCs w:val="18"/>
        </w:rPr>
        <w:t>nd Fine Art.</w:t>
      </w:r>
    </w:p>
    <w:p w14:paraId="4BA5F0B4" w14:textId="732CD455" w:rsidR="00900CB1" w:rsidRPr="006A661E" w:rsidRDefault="00D32562" w:rsidP="00543579">
      <w:pPr>
        <w:spacing w:after="240"/>
        <w:rPr>
          <w:szCs w:val="18"/>
        </w:rPr>
      </w:pPr>
      <w:r w:rsidRPr="006A661E">
        <w:rPr>
          <w:szCs w:val="18"/>
        </w:rPr>
        <w:t xml:space="preserve">3. </w:t>
      </w:r>
      <w:r w:rsidR="00900CB1" w:rsidRPr="006A661E">
        <w:rPr>
          <w:szCs w:val="18"/>
        </w:rPr>
        <w:t xml:space="preserve">For those who want to apply for </w:t>
      </w:r>
      <w:r w:rsidR="00BA1A1A" w:rsidRPr="006A661E">
        <w:rPr>
          <w:szCs w:val="18"/>
        </w:rPr>
        <w:t xml:space="preserve">a </w:t>
      </w:r>
      <w:r w:rsidR="00900CB1" w:rsidRPr="006A661E">
        <w:rPr>
          <w:szCs w:val="18"/>
        </w:rPr>
        <w:t>foreign film registration</w:t>
      </w:r>
      <w:r w:rsidR="00BA1A1A" w:rsidRPr="006A661E">
        <w:rPr>
          <w:szCs w:val="18"/>
        </w:rPr>
        <w:t>, they</w:t>
      </w:r>
      <w:r w:rsidR="00900CB1" w:rsidRPr="006A661E">
        <w:rPr>
          <w:szCs w:val="18"/>
        </w:rPr>
        <w:t xml:space="preserve"> must own a licensed of film distribution company from Cinema and Cultural Diffusion Department of the Ministry of Culture and Fine Arts.</w:t>
      </w:r>
    </w:p>
    <w:p w14:paraId="5C5BA5E1" w14:textId="7357665B" w:rsidR="00D32562" w:rsidRPr="006A661E" w:rsidRDefault="00D32562" w:rsidP="00543579">
      <w:pPr>
        <w:spacing w:after="240"/>
        <w:rPr>
          <w:szCs w:val="18"/>
        </w:rPr>
      </w:pPr>
      <w:r w:rsidRPr="006A661E">
        <w:rPr>
          <w:szCs w:val="18"/>
        </w:rPr>
        <w:t xml:space="preserve">4. </w:t>
      </w:r>
      <w:r w:rsidR="00900CB1" w:rsidRPr="006A661E">
        <w:rPr>
          <w:szCs w:val="18"/>
        </w:rPr>
        <w:t>No</w:t>
      </w:r>
      <w:r w:rsidR="00BA1A1A" w:rsidRPr="006A661E">
        <w:rPr>
          <w:szCs w:val="18"/>
        </w:rPr>
        <w:t>t</w:t>
      </w:r>
      <w:r w:rsidR="00900CB1" w:rsidRPr="006A661E">
        <w:rPr>
          <w:szCs w:val="18"/>
        </w:rPr>
        <w:t xml:space="preserve"> applicable.</w:t>
      </w:r>
    </w:p>
    <w:p w14:paraId="35A17C4E" w14:textId="77777777" w:rsidR="00130009" w:rsidRPr="006A661E" w:rsidRDefault="00D32562" w:rsidP="00130009">
      <w:pPr>
        <w:spacing w:after="240"/>
        <w:rPr>
          <w:szCs w:val="18"/>
        </w:rPr>
      </w:pPr>
      <w:r w:rsidRPr="006A661E">
        <w:rPr>
          <w:szCs w:val="18"/>
        </w:rPr>
        <w:t xml:space="preserve">5. </w:t>
      </w:r>
      <w:r w:rsidR="00130009" w:rsidRPr="006A661E">
        <w:rPr>
          <w:szCs w:val="18"/>
        </w:rPr>
        <w:t xml:space="preserve">The licensing is statutorily required. </w:t>
      </w:r>
    </w:p>
    <w:p w14:paraId="3E915717" w14:textId="4860B645" w:rsidR="00130009" w:rsidRPr="006A661E" w:rsidRDefault="00130009" w:rsidP="00130009">
      <w:pPr>
        <w:spacing w:after="240"/>
        <w:rPr>
          <w:szCs w:val="18"/>
        </w:rPr>
      </w:pPr>
      <w:r w:rsidRPr="006A661E">
        <w:rPr>
          <w:szCs w:val="18"/>
        </w:rPr>
        <w:t>Prakas No.</w:t>
      </w:r>
      <w:r w:rsidR="006A661E">
        <w:rPr>
          <w:szCs w:val="18"/>
        </w:rPr>
        <w:t xml:space="preserve"> </w:t>
      </w:r>
      <w:r w:rsidRPr="006A661E">
        <w:rPr>
          <w:szCs w:val="18"/>
        </w:rPr>
        <w:t>96 dated 27 June 2017 on the Procedures for the Authorization on Production, Commercialization, Service, Censorship, Classification, and granting visa of the Ministry of Culture and Fine Art. Sub-Decree No.</w:t>
      </w:r>
      <w:r w:rsidR="006A661E">
        <w:rPr>
          <w:szCs w:val="18"/>
        </w:rPr>
        <w:t xml:space="preserve"> </w:t>
      </w:r>
      <w:r w:rsidRPr="006A661E">
        <w:rPr>
          <w:szCs w:val="18"/>
        </w:rPr>
        <w:t>234 S.E dated 8 November 2016 on The Management of Film Industry.</w:t>
      </w:r>
    </w:p>
    <w:p w14:paraId="5B192BEE" w14:textId="300E8736" w:rsidR="00900CB1" w:rsidRPr="006A661E" w:rsidRDefault="00900CB1" w:rsidP="00F90970">
      <w:pPr>
        <w:pStyle w:val="Heading7"/>
      </w:pPr>
      <w:r w:rsidRPr="006A661E">
        <w:t>Procedures</w:t>
      </w:r>
    </w:p>
    <w:p w14:paraId="6FB72C24" w14:textId="172571A0" w:rsidR="00900CB1" w:rsidRPr="006A661E" w:rsidRDefault="00D32562" w:rsidP="00543579">
      <w:pPr>
        <w:spacing w:after="240"/>
        <w:rPr>
          <w:szCs w:val="18"/>
        </w:rPr>
      </w:pPr>
      <w:r w:rsidRPr="006A661E">
        <w:rPr>
          <w:szCs w:val="18"/>
        </w:rPr>
        <w:t xml:space="preserve">6. </w:t>
      </w:r>
      <w:r w:rsidR="00900CB1" w:rsidRPr="006A661E">
        <w:rPr>
          <w:szCs w:val="18"/>
        </w:rPr>
        <w:t>No</w:t>
      </w:r>
      <w:r w:rsidR="00BA1A1A" w:rsidRPr="006A661E">
        <w:rPr>
          <w:szCs w:val="18"/>
        </w:rPr>
        <w:t>t</w:t>
      </w:r>
      <w:r w:rsidR="00900CB1" w:rsidRPr="006A661E">
        <w:rPr>
          <w:szCs w:val="18"/>
        </w:rPr>
        <w:t xml:space="preserve"> applicable.</w:t>
      </w:r>
    </w:p>
    <w:p w14:paraId="61254362" w14:textId="4C837A05" w:rsidR="00900CB1" w:rsidRPr="006A661E" w:rsidRDefault="00D32562" w:rsidP="00D32562">
      <w:pPr>
        <w:rPr>
          <w:szCs w:val="18"/>
        </w:rPr>
      </w:pPr>
      <w:r w:rsidRPr="006A661E">
        <w:rPr>
          <w:szCs w:val="18"/>
        </w:rPr>
        <w:t>7.</w:t>
      </w:r>
      <w:r w:rsidR="00900CB1" w:rsidRPr="006A661E">
        <w:rPr>
          <w:szCs w:val="18"/>
        </w:rPr>
        <w:t>(a)</w:t>
      </w:r>
      <w:r w:rsidRPr="006A661E">
        <w:rPr>
          <w:szCs w:val="18"/>
        </w:rPr>
        <w:tab/>
      </w:r>
      <w:r w:rsidR="00900CB1" w:rsidRPr="006A661E">
        <w:rPr>
          <w:szCs w:val="18"/>
        </w:rPr>
        <w:t>Application for a license can be made for 2 days.</w:t>
      </w:r>
    </w:p>
    <w:p w14:paraId="6AECDF4A" w14:textId="77777777" w:rsidR="003935AA" w:rsidRPr="006A661E" w:rsidRDefault="003935AA" w:rsidP="00D32562">
      <w:pPr>
        <w:rPr>
          <w:szCs w:val="18"/>
        </w:rPr>
      </w:pPr>
    </w:p>
    <w:p w14:paraId="6D96EC6D" w14:textId="413D3FC5" w:rsidR="00900CB1" w:rsidRPr="006A661E" w:rsidRDefault="00D32562" w:rsidP="003935AA">
      <w:pPr>
        <w:rPr>
          <w:szCs w:val="18"/>
        </w:rPr>
      </w:pPr>
      <w:r w:rsidRPr="006A661E">
        <w:rPr>
          <w:szCs w:val="18"/>
        </w:rPr>
        <w:t>(b)</w:t>
      </w:r>
      <w:r w:rsidR="003935AA" w:rsidRPr="006A661E">
        <w:rPr>
          <w:szCs w:val="18"/>
        </w:rPr>
        <w:t xml:space="preserve"> </w:t>
      </w:r>
      <w:r w:rsidR="006A661E">
        <w:rPr>
          <w:szCs w:val="18"/>
        </w:rPr>
        <w:tab/>
      </w:r>
      <w:r w:rsidR="00900CB1" w:rsidRPr="006A661E">
        <w:rPr>
          <w:szCs w:val="18"/>
        </w:rPr>
        <w:t>Yes, if all required documents are complete or upon urgent request by importers.</w:t>
      </w:r>
    </w:p>
    <w:p w14:paraId="3ACA5BE5" w14:textId="77777777" w:rsidR="003935AA" w:rsidRPr="006A661E" w:rsidRDefault="003935AA" w:rsidP="003935AA">
      <w:pPr>
        <w:rPr>
          <w:szCs w:val="18"/>
        </w:rPr>
      </w:pPr>
    </w:p>
    <w:p w14:paraId="51F90C08" w14:textId="5F5FB544" w:rsidR="00900CB1" w:rsidRPr="006A661E" w:rsidRDefault="00D32562" w:rsidP="006A661E">
      <w:pPr>
        <w:ind w:left="567" w:hanging="567"/>
        <w:rPr>
          <w:color w:val="FF0000"/>
          <w:szCs w:val="18"/>
        </w:rPr>
      </w:pPr>
      <w:r w:rsidRPr="006A661E">
        <w:rPr>
          <w:szCs w:val="18"/>
        </w:rPr>
        <w:t>(c)</w:t>
      </w:r>
      <w:r w:rsidR="003935AA" w:rsidRPr="006A661E">
        <w:rPr>
          <w:color w:val="FF0000"/>
          <w:szCs w:val="18"/>
        </w:rPr>
        <w:t xml:space="preserve"> </w:t>
      </w:r>
      <w:r w:rsidR="006A661E">
        <w:rPr>
          <w:color w:val="FF0000"/>
          <w:szCs w:val="18"/>
        </w:rPr>
        <w:tab/>
      </w:r>
      <w:r w:rsidR="009065AD" w:rsidRPr="006A661E">
        <w:t xml:space="preserve">There are </w:t>
      </w:r>
      <w:r w:rsidR="006A661E">
        <w:t>one</w:t>
      </w:r>
      <w:r w:rsidR="009065AD" w:rsidRPr="006A661E">
        <w:t xml:space="preserve"> months or </w:t>
      </w:r>
      <w:r w:rsidR="006A661E">
        <w:t>two</w:t>
      </w:r>
      <w:r w:rsidR="009065AD" w:rsidRPr="006A661E">
        <w:t xml:space="preserve"> months limitations for screening in Cinema, but the importers can do other business during the limitation time (</w:t>
      </w:r>
      <w:r w:rsidR="006A661E">
        <w:t xml:space="preserve">one </w:t>
      </w:r>
      <w:r w:rsidR="009065AD" w:rsidRPr="006A661E">
        <w:t xml:space="preserve">year, </w:t>
      </w:r>
      <w:r w:rsidR="006A661E">
        <w:t>two</w:t>
      </w:r>
      <w:r w:rsidR="009065AD" w:rsidRPr="006A661E">
        <w:t xml:space="preserve"> years or </w:t>
      </w:r>
      <w:r w:rsidR="006A661E">
        <w:t>five</w:t>
      </w:r>
      <w:r w:rsidR="009065AD" w:rsidRPr="006A661E">
        <w:t xml:space="preserve"> years) as stated in each agreement.</w:t>
      </w:r>
    </w:p>
    <w:p w14:paraId="702CE4DC" w14:textId="77777777" w:rsidR="003935AA" w:rsidRPr="006A661E" w:rsidRDefault="003935AA" w:rsidP="003935AA">
      <w:pPr>
        <w:rPr>
          <w:color w:val="FF0000"/>
          <w:szCs w:val="18"/>
        </w:rPr>
      </w:pPr>
    </w:p>
    <w:p w14:paraId="0B6BF0E1" w14:textId="75B9D9C7" w:rsidR="0062354D" w:rsidRPr="006A661E" w:rsidRDefault="00D32562" w:rsidP="003935AA">
      <w:pPr>
        <w:spacing w:after="240"/>
        <w:rPr>
          <w:szCs w:val="18"/>
        </w:rPr>
      </w:pPr>
      <w:r w:rsidRPr="006A661E">
        <w:rPr>
          <w:szCs w:val="18"/>
        </w:rPr>
        <w:t>(d)</w:t>
      </w:r>
      <w:r w:rsidR="003935AA" w:rsidRPr="006A661E">
        <w:rPr>
          <w:szCs w:val="18"/>
        </w:rPr>
        <w:t xml:space="preserve"> </w:t>
      </w:r>
      <w:r w:rsidR="006A661E">
        <w:rPr>
          <w:szCs w:val="18"/>
        </w:rPr>
        <w:tab/>
      </w:r>
      <w:r w:rsidR="0062354D" w:rsidRPr="006A661E">
        <w:rPr>
          <w:szCs w:val="18"/>
        </w:rPr>
        <w:t>Cinema and Cultural Diffusion Department of the Ministry of Culture and Fine Arts.</w:t>
      </w:r>
    </w:p>
    <w:p w14:paraId="232D2B0E" w14:textId="47049B37" w:rsidR="00900CB1" w:rsidRPr="006A661E" w:rsidRDefault="00D32562" w:rsidP="0062354D">
      <w:pPr>
        <w:spacing w:after="240"/>
        <w:rPr>
          <w:szCs w:val="18"/>
        </w:rPr>
      </w:pPr>
      <w:r w:rsidRPr="006A661E">
        <w:rPr>
          <w:szCs w:val="18"/>
        </w:rPr>
        <w:t xml:space="preserve">8. </w:t>
      </w:r>
      <w:r w:rsidR="00900CB1" w:rsidRPr="006A661E">
        <w:rPr>
          <w:szCs w:val="18"/>
        </w:rPr>
        <w:t>An application for a license must be refuse</w:t>
      </w:r>
      <w:r w:rsidR="00BA1A1A" w:rsidRPr="006A661E">
        <w:rPr>
          <w:szCs w:val="18"/>
        </w:rPr>
        <w:t>d</w:t>
      </w:r>
      <w:r w:rsidR="00900CB1" w:rsidRPr="006A661E">
        <w:rPr>
          <w:szCs w:val="18"/>
        </w:rPr>
        <w:t xml:space="preserve"> if the required documents are not met.</w:t>
      </w:r>
    </w:p>
    <w:p w14:paraId="16D98ABC" w14:textId="77777777" w:rsidR="00900CB1" w:rsidRPr="006A661E" w:rsidRDefault="00900CB1" w:rsidP="001E0325">
      <w:pPr>
        <w:pStyle w:val="Heading7"/>
      </w:pPr>
      <w:r w:rsidRPr="006A661E">
        <w:t>Eligibility of Importers to Apply for License</w:t>
      </w:r>
    </w:p>
    <w:p w14:paraId="32AC0F30" w14:textId="6DC8ACEE" w:rsidR="00900CB1" w:rsidRPr="006A661E" w:rsidRDefault="00D32562" w:rsidP="00543579">
      <w:pPr>
        <w:spacing w:after="240"/>
        <w:rPr>
          <w:szCs w:val="18"/>
        </w:rPr>
      </w:pPr>
      <w:r w:rsidRPr="006A661E">
        <w:rPr>
          <w:szCs w:val="18"/>
        </w:rPr>
        <w:t xml:space="preserve">9. </w:t>
      </w:r>
      <w:r w:rsidR="00900CB1" w:rsidRPr="006A661E">
        <w:rPr>
          <w:szCs w:val="18"/>
        </w:rPr>
        <w:t>Any persons, firms and institutions are eligible to apply for license if there is appropriate legal proof permitted to do so.</w:t>
      </w:r>
    </w:p>
    <w:p w14:paraId="0DCF6375" w14:textId="77777777" w:rsidR="00900CB1" w:rsidRPr="006A661E" w:rsidRDefault="00900CB1" w:rsidP="001E0325">
      <w:pPr>
        <w:pStyle w:val="Heading7"/>
      </w:pPr>
      <w:r w:rsidRPr="006A661E">
        <w:t>Documentational and other Requirements for Application for License</w:t>
      </w:r>
    </w:p>
    <w:p w14:paraId="682729C3" w14:textId="72BE3801" w:rsidR="00900CB1" w:rsidRPr="006A661E" w:rsidRDefault="00D32562" w:rsidP="00543579">
      <w:pPr>
        <w:spacing w:after="240"/>
        <w:rPr>
          <w:szCs w:val="18"/>
        </w:rPr>
      </w:pPr>
      <w:r w:rsidRPr="006A661E">
        <w:rPr>
          <w:szCs w:val="18"/>
        </w:rPr>
        <w:t xml:space="preserve">10. </w:t>
      </w:r>
      <w:r w:rsidR="00900CB1" w:rsidRPr="006A661E">
        <w:rPr>
          <w:szCs w:val="18"/>
        </w:rPr>
        <w:t>Application form for importing foreign films:</w:t>
      </w:r>
    </w:p>
    <w:p w14:paraId="417A08C3" w14:textId="2FB58437" w:rsidR="00900CB1" w:rsidRPr="006A661E" w:rsidRDefault="00D32562" w:rsidP="00D32562">
      <w:pPr>
        <w:tabs>
          <w:tab w:val="left" w:pos="567"/>
          <w:tab w:val="left" w:pos="6804"/>
        </w:tabs>
        <w:rPr>
          <w:szCs w:val="18"/>
        </w:rPr>
      </w:pPr>
      <w:r w:rsidRPr="006A661E">
        <w:rPr>
          <w:szCs w:val="18"/>
        </w:rPr>
        <w:t>-</w:t>
      </w:r>
      <w:r w:rsidRPr="006A661E">
        <w:rPr>
          <w:szCs w:val="18"/>
        </w:rPr>
        <w:tab/>
      </w:r>
      <w:r w:rsidR="00900CB1" w:rsidRPr="006A661E">
        <w:rPr>
          <w:szCs w:val="18"/>
        </w:rPr>
        <w:t>Application form</w:t>
      </w:r>
      <w:r w:rsidR="00900CB1" w:rsidRPr="006A661E">
        <w:rPr>
          <w:szCs w:val="18"/>
        </w:rPr>
        <w:tab/>
        <w:t>1 Copy</w:t>
      </w:r>
    </w:p>
    <w:p w14:paraId="01AF0267" w14:textId="0E124426" w:rsidR="00900CB1" w:rsidRPr="006A661E" w:rsidRDefault="00D32562" w:rsidP="00D32562">
      <w:pPr>
        <w:tabs>
          <w:tab w:val="left" w:pos="567"/>
          <w:tab w:val="left" w:pos="6804"/>
        </w:tabs>
        <w:rPr>
          <w:szCs w:val="18"/>
        </w:rPr>
      </w:pPr>
      <w:r w:rsidRPr="006A661E">
        <w:rPr>
          <w:szCs w:val="18"/>
        </w:rPr>
        <w:t>-</w:t>
      </w:r>
      <w:r w:rsidRPr="006A661E">
        <w:rPr>
          <w:szCs w:val="18"/>
        </w:rPr>
        <w:tab/>
      </w:r>
      <w:r w:rsidR="00900CB1" w:rsidRPr="006A661E">
        <w:rPr>
          <w:szCs w:val="18"/>
        </w:rPr>
        <w:t>List of movie accomplishments</w:t>
      </w:r>
      <w:r w:rsidR="00900CB1" w:rsidRPr="006A661E">
        <w:rPr>
          <w:szCs w:val="18"/>
        </w:rPr>
        <w:tab/>
        <w:t>1 Copy</w:t>
      </w:r>
    </w:p>
    <w:p w14:paraId="31FBC990" w14:textId="6FB197F0" w:rsidR="00900CB1" w:rsidRPr="006A661E" w:rsidRDefault="00D32562" w:rsidP="00D32562">
      <w:pPr>
        <w:tabs>
          <w:tab w:val="left" w:pos="567"/>
          <w:tab w:val="left" w:pos="6804"/>
        </w:tabs>
        <w:rPr>
          <w:szCs w:val="18"/>
        </w:rPr>
      </w:pPr>
      <w:r w:rsidRPr="006A661E">
        <w:rPr>
          <w:szCs w:val="18"/>
        </w:rPr>
        <w:t>-</w:t>
      </w:r>
      <w:r w:rsidRPr="006A661E">
        <w:rPr>
          <w:szCs w:val="18"/>
        </w:rPr>
        <w:tab/>
      </w:r>
      <w:r w:rsidR="00900CB1" w:rsidRPr="006A661E">
        <w:rPr>
          <w:szCs w:val="18"/>
        </w:rPr>
        <w:t>Contract or Agreement of Film purchase</w:t>
      </w:r>
      <w:r w:rsidR="00900CB1" w:rsidRPr="006A661E">
        <w:rPr>
          <w:szCs w:val="18"/>
        </w:rPr>
        <w:tab/>
        <w:t>1 Copy</w:t>
      </w:r>
    </w:p>
    <w:p w14:paraId="7D5796E6" w14:textId="77777777" w:rsidR="00D32562" w:rsidRPr="006A661E" w:rsidRDefault="00D32562" w:rsidP="00D32562">
      <w:pPr>
        <w:tabs>
          <w:tab w:val="left" w:pos="567"/>
          <w:tab w:val="left" w:pos="6804"/>
        </w:tabs>
        <w:spacing w:after="240"/>
        <w:rPr>
          <w:szCs w:val="18"/>
        </w:rPr>
      </w:pPr>
      <w:r w:rsidRPr="006A661E">
        <w:rPr>
          <w:szCs w:val="18"/>
        </w:rPr>
        <w:t>-</w:t>
      </w:r>
      <w:r w:rsidRPr="006A661E">
        <w:rPr>
          <w:szCs w:val="18"/>
        </w:rPr>
        <w:tab/>
      </w:r>
      <w:r w:rsidR="00900CB1" w:rsidRPr="006A661E">
        <w:rPr>
          <w:szCs w:val="18"/>
        </w:rPr>
        <w:t>Original imported receipts (in case of attached with product)</w:t>
      </w:r>
      <w:r w:rsidR="00900CB1" w:rsidRPr="006A661E">
        <w:rPr>
          <w:szCs w:val="18"/>
        </w:rPr>
        <w:tab/>
        <w:t xml:space="preserve">1 Copy </w:t>
      </w:r>
    </w:p>
    <w:p w14:paraId="2370703C" w14:textId="108FFC21" w:rsidR="00900CB1" w:rsidRPr="006A661E" w:rsidRDefault="00D32562" w:rsidP="00D32562">
      <w:pPr>
        <w:tabs>
          <w:tab w:val="left" w:pos="567"/>
          <w:tab w:val="left" w:pos="5954"/>
        </w:tabs>
        <w:spacing w:after="240"/>
        <w:rPr>
          <w:szCs w:val="18"/>
        </w:rPr>
      </w:pPr>
      <w:r w:rsidRPr="006A661E">
        <w:rPr>
          <w:szCs w:val="18"/>
        </w:rPr>
        <w:t xml:space="preserve">11. </w:t>
      </w:r>
      <w:r w:rsidR="00900CB1" w:rsidRPr="006A661E">
        <w:rPr>
          <w:szCs w:val="18"/>
        </w:rPr>
        <w:t>Same as 10</w:t>
      </w:r>
      <w:r w:rsidRPr="006A661E">
        <w:rPr>
          <w:szCs w:val="18"/>
        </w:rPr>
        <w:t>.</w:t>
      </w:r>
    </w:p>
    <w:p w14:paraId="7D37B12F" w14:textId="1DF4AAE0" w:rsidR="00D32562" w:rsidRPr="006A661E" w:rsidRDefault="00D32562" w:rsidP="00543579">
      <w:pPr>
        <w:spacing w:after="240"/>
        <w:rPr>
          <w:szCs w:val="18"/>
        </w:rPr>
      </w:pPr>
      <w:r w:rsidRPr="006A661E">
        <w:rPr>
          <w:szCs w:val="18"/>
        </w:rPr>
        <w:t xml:space="preserve">12. </w:t>
      </w:r>
      <w:r w:rsidR="00900CB1" w:rsidRPr="006A661E">
        <w:rPr>
          <w:szCs w:val="18"/>
        </w:rPr>
        <w:t>Yes, a fee of 2</w:t>
      </w:r>
      <w:r w:rsidR="009065AD" w:rsidRPr="006A661E">
        <w:rPr>
          <w:szCs w:val="18"/>
        </w:rPr>
        <w:t>,00</w:t>
      </w:r>
      <w:r w:rsidR="00900CB1" w:rsidRPr="006A661E">
        <w:rPr>
          <w:szCs w:val="18"/>
        </w:rPr>
        <w:t>0,000 Riel</w:t>
      </w:r>
      <w:r w:rsidR="009065AD" w:rsidRPr="006A661E">
        <w:rPr>
          <w:szCs w:val="18"/>
        </w:rPr>
        <w:t xml:space="preserve"> </w:t>
      </w:r>
      <w:r w:rsidR="00900CB1" w:rsidRPr="006A661E">
        <w:rPr>
          <w:szCs w:val="18"/>
        </w:rPr>
        <w:t>is charged.</w:t>
      </w:r>
    </w:p>
    <w:p w14:paraId="5A44AC0E" w14:textId="75E48C98" w:rsidR="009065AD" w:rsidRPr="006A661E" w:rsidRDefault="00D32562" w:rsidP="009065AD">
      <w:pPr>
        <w:pStyle w:val="CommentText"/>
        <w:rPr>
          <w:sz w:val="18"/>
          <w:szCs w:val="18"/>
        </w:rPr>
      </w:pPr>
      <w:r w:rsidRPr="006A661E">
        <w:rPr>
          <w:sz w:val="18"/>
          <w:szCs w:val="18"/>
        </w:rPr>
        <w:t xml:space="preserve">13. </w:t>
      </w:r>
      <w:r w:rsidR="0062354D" w:rsidRPr="006A661E">
        <w:rPr>
          <w:sz w:val="18"/>
          <w:szCs w:val="18"/>
        </w:rPr>
        <w:t xml:space="preserve">There is no deposit or advance payment. </w:t>
      </w:r>
      <w:r w:rsidR="009065AD" w:rsidRPr="006A661E">
        <w:rPr>
          <w:sz w:val="18"/>
          <w:szCs w:val="18"/>
        </w:rPr>
        <w:t>The payment will be made after getting the licenses for all cases, except for the film registration which cost 20,000 Riels.</w:t>
      </w:r>
    </w:p>
    <w:p w14:paraId="2A548934" w14:textId="77777777" w:rsidR="009065AD" w:rsidRPr="006A661E" w:rsidRDefault="009065AD" w:rsidP="009065AD">
      <w:pPr>
        <w:pStyle w:val="CommentText"/>
        <w:rPr>
          <w:sz w:val="18"/>
          <w:szCs w:val="18"/>
        </w:rPr>
      </w:pPr>
    </w:p>
    <w:p w14:paraId="11F4180F" w14:textId="28C31082" w:rsidR="00900CB1" w:rsidRPr="006A661E" w:rsidRDefault="00900CB1" w:rsidP="001E0325">
      <w:pPr>
        <w:pStyle w:val="Heading7"/>
      </w:pPr>
      <w:r w:rsidRPr="006A661E">
        <w:t>Conditions of Licensing</w:t>
      </w:r>
    </w:p>
    <w:p w14:paraId="5C4BB7E3" w14:textId="197D8ACE" w:rsidR="00900CB1" w:rsidRPr="006A661E" w:rsidRDefault="00D32562" w:rsidP="00543579">
      <w:pPr>
        <w:spacing w:after="240"/>
        <w:rPr>
          <w:szCs w:val="18"/>
        </w:rPr>
      </w:pPr>
      <w:r w:rsidRPr="006A661E">
        <w:rPr>
          <w:szCs w:val="18"/>
        </w:rPr>
        <w:t xml:space="preserve">14. </w:t>
      </w:r>
      <w:r w:rsidR="00900CB1" w:rsidRPr="006A661E">
        <w:rPr>
          <w:szCs w:val="18"/>
        </w:rPr>
        <w:t xml:space="preserve">A license has a validity period of </w:t>
      </w:r>
      <w:r w:rsidR="006A661E">
        <w:rPr>
          <w:szCs w:val="18"/>
        </w:rPr>
        <w:t>six</w:t>
      </w:r>
      <w:r w:rsidR="00900CB1" w:rsidRPr="006A661E">
        <w:rPr>
          <w:szCs w:val="18"/>
        </w:rPr>
        <w:t xml:space="preserve"> months. The validity of a license can be extended by going through the normal process when first obtaining the license.</w:t>
      </w:r>
    </w:p>
    <w:p w14:paraId="5FDA6165" w14:textId="62623965" w:rsidR="00900CB1" w:rsidRPr="006A661E" w:rsidRDefault="00D32562" w:rsidP="00543579">
      <w:pPr>
        <w:spacing w:after="240"/>
        <w:rPr>
          <w:szCs w:val="18"/>
        </w:rPr>
      </w:pPr>
      <w:r w:rsidRPr="006A661E">
        <w:rPr>
          <w:szCs w:val="18"/>
        </w:rPr>
        <w:lastRenderedPageBreak/>
        <w:t xml:space="preserve">15. </w:t>
      </w:r>
      <w:r w:rsidR="00900CB1" w:rsidRPr="006A661E">
        <w:rPr>
          <w:szCs w:val="18"/>
        </w:rPr>
        <w:t>Not applicable</w:t>
      </w:r>
      <w:r w:rsidRPr="006A661E">
        <w:rPr>
          <w:szCs w:val="18"/>
        </w:rPr>
        <w:t>.</w:t>
      </w:r>
    </w:p>
    <w:p w14:paraId="64A3F38F" w14:textId="6C20EC55" w:rsidR="009065AD" w:rsidRPr="006A661E" w:rsidRDefault="00D32562" w:rsidP="009065AD">
      <w:pPr>
        <w:pStyle w:val="CommentText"/>
        <w:rPr>
          <w:sz w:val="18"/>
          <w:szCs w:val="18"/>
        </w:rPr>
      </w:pPr>
      <w:r w:rsidRPr="006A661E">
        <w:rPr>
          <w:noProof/>
          <w:sz w:val="18"/>
          <w:szCs w:val="18"/>
        </w:rPr>
        <w:t xml:space="preserve">16. </w:t>
      </w:r>
      <w:r w:rsidR="009065AD" w:rsidRPr="006A661E">
        <w:rPr>
          <w:sz w:val="18"/>
          <w:szCs w:val="18"/>
        </w:rPr>
        <w:t>Issued licences cannot be transferable between importers.</w:t>
      </w:r>
    </w:p>
    <w:p w14:paraId="461771D0" w14:textId="77777777" w:rsidR="009065AD" w:rsidRPr="006A661E" w:rsidRDefault="009065AD" w:rsidP="009065AD">
      <w:pPr>
        <w:pStyle w:val="CommentText"/>
      </w:pPr>
    </w:p>
    <w:p w14:paraId="57D7490A" w14:textId="00C3A1C0" w:rsidR="00900CB1" w:rsidRPr="006A661E" w:rsidRDefault="00D32562" w:rsidP="00543579">
      <w:pPr>
        <w:spacing w:after="240"/>
        <w:rPr>
          <w:szCs w:val="18"/>
        </w:rPr>
      </w:pPr>
      <w:r w:rsidRPr="006A661E">
        <w:rPr>
          <w:szCs w:val="18"/>
        </w:rPr>
        <w:t xml:space="preserve">17. </w:t>
      </w:r>
      <w:r w:rsidR="00900CB1" w:rsidRPr="006A661E">
        <w:rPr>
          <w:szCs w:val="18"/>
        </w:rPr>
        <w:t>No</w:t>
      </w:r>
      <w:r w:rsidR="00BA1A1A" w:rsidRPr="006A661E">
        <w:rPr>
          <w:szCs w:val="18"/>
        </w:rPr>
        <w:t>t</w:t>
      </w:r>
      <w:r w:rsidR="00900CB1" w:rsidRPr="006A661E">
        <w:rPr>
          <w:szCs w:val="18"/>
        </w:rPr>
        <w:t xml:space="preserve"> applicable</w:t>
      </w:r>
      <w:r w:rsidRPr="006A661E">
        <w:rPr>
          <w:szCs w:val="18"/>
        </w:rPr>
        <w:t>.</w:t>
      </w:r>
    </w:p>
    <w:p w14:paraId="7919ED4E" w14:textId="77777777" w:rsidR="00900CB1" w:rsidRPr="006A661E" w:rsidRDefault="00900CB1" w:rsidP="001E0325">
      <w:pPr>
        <w:pStyle w:val="Heading7"/>
      </w:pPr>
      <w:r w:rsidRPr="006A661E">
        <w:t>Other Procedural Requirements</w:t>
      </w:r>
    </w:p>
    <w:p w14:paraId="1CD1DB82" w14:textId="51902F23" w:rsidR="00D32562" w:rsidRPr="006A661E" w:rsidRDefault="00D32562" w:rsidP="00543579">
      <w:pPr>
        <w:spacing w:after="240"/>
        <w:rPr>
          <w:szCs w:val="18"/>
        </w:rPr>
      </w:pPr>
      <w:r w:rsidRPr="006A661E">
        <w:rPr>
          <w:szCs w:val="18"/>
        </w:rPr>
        <w:t xml:space="preserve">18. </w:t>
      </w:r>
      <w:r w:rsidR="00900CB1" w:rsidRPr="006A661E">
        <w:rPr>
          <w:szCs w:val="18"/>
        </w:rPr>
        <w:t>No</w:t>
      </w:r>
      <w:r w:rsidR="00BA1A1A" w:rsidRPr="006A661E">
        <w:rPr>
          <w:szCs w:val="18"/>
        </w:rPr>
        <w:t>t</w:t>
      </w:r>
      <w:r w:rsidR="00900CB1" w:rsidRPr="006A661E">
        <w:rPr>
          <w:szCs w:val="18"/>
        </w:rPr>
        <w:t xml:space="preserve"> applicable</w:t>
      </w:r>
      <w:r w:rsidRPr="006A661E">
        <w:rPr>
          <w:szCs w:val="18"/>
        </w:rPr>
        <w:t>.</w:t>
      </w:r>
    </w:p>
    <w:p w14:paraId="7FC6AEE8" w14:textId="78650A7E" w:rsidR="00D32562" w:rsidRPr="006A661E" w:rsidRDefault="00D32562" w:rsidP="00543579">
      <w:pPr>
        <w:spacing w:after="240"/>
        <w:rPr>
          <w:szCs w:val="18"/>
        </w:rPr>
      </w:pPr>
      <w:r w:rsidRPr="006A661E">
        <w:rPr>
          <w:szCs w:val="18"/>
        </w:rPr>
        <w:t>19.</w:t>
      </w:r>
      <w:r w:rsidR="00900CB1" w:rsidRPr="006A661E">
        <w:rPr>
          <w:szCs w:val="18"/>
        </w:rPr>
        <w:t xml:space="preserve"> Yes, upon agreement</w:t>
      </w:r>
      <w:r w:rsidRPr="006A661E">
        <w:rPr>
          <w:szCs w:val="18"/>
        </w:rPr>
        <w:t>.</w:t>
      </w:r>
    </w:p>
    <w:p w14:paraId="2820753B" w14:textId="33B4EED0" w:rsidR="00900CB1" w:rsidRPr="006A661E" w:rsidRDefault="00900CB1" w:rsidP="00AF6C0D">
      <w:pPr>
        <w:pStyle w:val="Heading2"/>
      </w:pPr>
      <w:bookmarkStart w:id="65" w:name="_Toc93393162"/>
      <w:r w:rsidRPr="006A661E">
        <w:t>DEPARTMENT OF MUSEUMS</w:t>
      </w:r>
      <w:bookmarkEnd w:id="65"/>
    </w:p>
    <w:p w14:paraId="03FABED8" w14:textId="11B8D7ED" w:rsidR="008B12B1" w:rsidRPr="006A661E" w:rsidRDefault="008B12B1" w:rsidP="00AF6C0D">
      <w:pPr>
        <w:pStyle w:val="Heading3"/>
      </w:pPr>
      <w:bookmarkStart w:id="66" w:name="_Toc93393163"/>
      <w:r w:rsidRPr="006A661E">
        <w:t>Antiquities</w:t>
      </w:r>
      <w:bookmarkEnd w:id="66"/>
      <w:r w:rsidRPr="006A661E">
        <w:t xml:space="preserve"> </w:t>
      </w:r>
    </w:p>
    <w:p w14:paraId="003E2431" w14:textId="1C04ECBD" w:rsidR="00900CB1" w:rsidRPr="006A661E" w:rsidRDefault="00900CB1" w:rsidP="008B12B1">
      <w:pPr>
        <w:pStyle w:val="Heading7"/>
      </w:pPr>
      <w:r w:rsidRPr="006A661E">
        <w:t>Outline of System</w:t>
      </w:r>
    </w:p>
    <w:p w14:paraId="6AFF116A" w14:textId="3F2CFE47" w:rsidR="00900CB1" w:rsidRPr="006A661E" w:rsidRDefault="008B12B1" w:rsidP="00543579">
      <w:pPr>
        <w:spacing w:after="240"/>
        <w:rPr>
          <w:szCs w:val="18"/>
        </w:rPr>
      </w:pPr>
      <w:r w:rsidRPr="006A661E">
        <w:rPr>
          <w:szCs w:val="18"/>
        </w:rPr>
        <w:t xml:space="preserve">1. </w:t>
      </w:r>
      <w:r w:rsidR="00900CB1" w:rsidRPr="006A661E">
        <w:rPr>
          <w:szCs w:val="18"/>
        </w:rPr>
        <w:t>The import and export of antiquities which are dated over</w:t>
      </w:r>
      <w:r w:rsidR="0062354D" w:rsidRPr="006A661E">
        <w:rPr>
          <w:szCs w:val="18"/>
        </w:rPr>
        <w:t xml:space="preserve"> </w:t>
      </w:r>
      <w:r w:rsidR="00900CB1" w:rsidRPr="006A661E">
        <w:rPr>
          <w:szCs w:val="18"/>
        </w:rPr>
        <w:t xml:space="preserve">100 years </w:t>
      </w:r>
      <w:r w:rsidR="0062354D" w:rsidRPr="006A661E">
        <w:rPr>
          <w:szCs w:val="18"/>
        </w:rPr>
        <w:t xml:space="preserve">old </w:t>
      </w:r>
      <w:r w:rsidR="00900CB1" w:rsidRPr="006A661E">
        <w:rPr>
          <w:szCs w:val="18"/>
        </w:rPr>
        <w:t>in and out of Cambodia are done by case with the permission of the Government.</w:t>
      </w:r>
    </w:p>
    <w:p w14:paraId="564BF064" w14:textId="77777777" w:rsidR="00900CB1" w:rsidRPr="006A661E" w:rsidRDefault="00900CB1" w:rsidP="001E0325">
      <w:pPr>
        <w:pStyle w:val="Heading7"/>
      </w:pPr>
      <w:r w:rsidRPr="006A661E">
        <w:t>Purposes and Coverage of Licensing</w:t>
      </w:r>
    </w:p>
    <w:p w14:paraId="3A520F4F" w14:textId="6D20D06A" w:rsidR="00900CB1" w:rsidRPr="006A661E" w:rsidRDefault="008B12B1" w:rsidP="00543579">
      <w:pPr>
        <w:spacing w:after="240"/>
        <w:rPr>
          <w:szCs w:val="18"/>
        </w:rPr>
      </w:pPr>
      <w:r w:rsidRPr="006A661E">
        <w:rPr>
          <w:szCs w:val="18"/>
        </w:rPr>
        <w:t xml:space="preserve">2. </w:t>
      </w:r>
      <w:r w:rsidR="00900CB1" w:rsidRPr="006A661E">
        <w:rPr>
          <w:szCs w:val="18"/>
        </w:rPr>
        <w:t xml:space="preserve">All kinds of import and export of antiquities </w:t>
      </w:r>
      <w:r w:rsidR="0062354D" w:rsidRPr="006A661E">
        <w:rPr>
          <w:szCs w:val="18"/>
        </w:rPr>
        <w:t xml:space="preserve">over 100 years old </w:t>
      </w:r>
      <w:r w:rsidR="00900CB1" w:rsidRPr="006A661E">
        <w:rPr>
          <w:szCs w:val="18"/>
        </w:rPr>
        <w:t xml:space="preserve">under the coverage of the Law on the Protection of the Cultural Heritage (1996) - Cambodia Royal Decree </w:t>
      </w:r>
      <w:r w:rsidR="006A661E">
        <w:rPr>
          <w:szCs w:val="18"/>
        </w:rPr>
        <w:t xml:space="preserve">No. </w:t>
      </w:r>
      <w:r w:rsidR="00900CB1" w:rsidRPr="006A661E">
        <w:rPr>
          <w:szCs w:val="18"/>
        </w:rPr>
        <w:t>NS/RKM/0196/26 (section 9: Export of Cultural Property and Section 10: Import of Cultural Property) and sub-Decree 98 (Section 5).</w:t>
      </w:r>
    </w:p>
    <w:p w14:paraId="282295D1" w14:textId="02FA3DDB" w:rsidR="008B12B1" w:rsidRPr="006A661E" w:rsidRDefault="008B12B1" w:rsidP="00543579">
      <w:pPr>
        <w:spacing w:after="240"/>
        <w:rPr>
          <w:szCs w:val="18"/>
        </w:rPr>
      </w:pPr>
      <w:r w:rsidRPr="006A661E">
        <w:rPr>
          <w:szCs w:val="18"/>
        </w:rPr>
        <w:t xml:space="preserve">3. </w:t>
      </w:r>
      <w:r w:rsidR="00900CB1" w:rsidRPr="006A661E">
        <w:rPr>
          <w:szCs w:val="18"/>
        </w:rPr>
        <w:t>The system applies to all</w:t>
      </w:r>
      <w:r w:rsidR="00BA1A1A" w:rsidRPr="006A661E">
        <w:rPr>
          <w:szCs w:val="18"/>
        </w:rPr>
        <w:t xml:space="preserve"> sorts of</w:t>
      </w:r>
      <w:r w:rsidR="00900CB1" w:rsidRPr="006A661E">
        <w:rPr>
          <w:szCs w:val="18"/>
        </w:rPr>
        <w:t xml:space="preserve"> import and export of antiquities from all countries in the world.</w:t>
      </w:r>
    </w:p>
    <w:p w14:paraId="79222183" w14:textId="1EE85B1C" w:rsidR="00900CB1" w:rsidRPr="006A661E" w:rsidRDefault="008B12B1" w:rsidP="00543579">
      <w:pPr>
        <w:spacing w:after="240"/>
        <w:rPr>
          <w:szCs w:val="18"/>
        </w:rPr>
      </w:pPr>
      <w:r w:rsidRPr="006A661E">
        <w:rPr>
          <w:szCs w:val="18"/>
        </w:rPr>
        <w:t xml:space="preserve">4. </w:t>
      </w:r>
      <w:r w:rsidR="0062354D" w:rsidRPr="006A661E">
        <w:rPr>
          <w:szCs w:val="18"/>
        </w:rPr>
        <w:t>The licensing is not intended to restrict the quantity or value of imports. The import and export of antiquities over 100 years old are done for the purpose of travel exhibitions, exchange exhibitions, loans, repatriations and donations.</w:t>
      </w:r>
    </w:p>
    <w:p w14:paraId="4AB4C812" w14:textId="7C182E0C" w:rsidR="00852538" w:rsidRPr="006A661E" w:rsidRDefault="008B12B1" w:rsidP="00852538">
      <w:pPr>
        <w:spacing w:after="240"/>
        <w:rPr>
          <w:szCs w:val="18"/>
        </w:rPr>
      </w:pPr>
      <w:r w:rsidRPr="006A661E">
        <w:rPr>
          <w:szCs w:val="18"/>
        </w:rPr>
        <w:t xml:space="preserve">5. </w:t>
      </w:r>
      <w:r w:rsidR="00900CB1" w:rsidRPr="006A661E">
        <w:rPr>
          <w:szCs w:val="18"/>
        </w:rPr>
        <w:t>The Government ha</w:t>
      </w:r>
      <w:r w:rsidR="0062354D" w:rsidRPr="006A661E">
        <w:rPr>
          <w:szCs w:val="18"/>
        </w:rPr>
        <w:t>s</w:t>
      </w:r>
      <w:r w:rsidR="00900CB1" w:rsidRPr="006A661E">
        <w:rPr>
          <w:szCs w:val="18"/>
        </w:rPr>
        <w:t xml:space="preserve"> the authority to give the permission or deny the permission of the import or export of the antiquities </w:t>
      </w:r>
      <w:r w:rsidR="00852538" w:rsidRPr="006A661E">
        <w:rPr>
          <w:szCs w:val="18"/>
        </w:rPr>
        <w:t>for</w:t>
      </w:r>
      <w:r w:rsidR="00900CB1" w:rsidRPr="006A661E">
        <w:rPr>
          <w:szCs w:val="18"/>
        </w:rPr>
        <w:t xml:space="preserve"> the above</w:t>
      </w:r>
      <w:r w:rsidR="00FA694B" w:rsidRPr="006A661E">
        <w:rPr>
          <w:szCs w:val="18"/>
        </w:rPr>
        <w:t>-</w:t>
      </w:r>
      <w:r w:rsidR="00900CB1" w:rsidRPr="006A661E">
        <w:rPr>
          <w:szCs w:val="18"/>
        </w:rPr>
        <w:t>mentioned purposes.</w:t>
      </w:r>
      <w:r w:rsidR="00852538" w:rsidRPr="006A661E">
        <w:rPr>
          <w:szCs w:val="18"/>
        </w:rPr>
        <w:t xml:space="preserve"> Law on the Protection of the Cultural Heritage (1996) - Cambodia Royal Decree </w:t>
      </w:r>
      <w:r w:rsidR="006A661E">
        <w:rPr>
          <w:szCs w:val="18"/>
        </w:rPr>
        <w:t xml:space="preserve">No. </w:t>
      </w:r>
      <w:r w:rsidR="00852538" w:rsidRPr="006A661E">
        <w:rPr>
          <w:szCs w:val="18"/>
        </w:rPr>
        <w:t>NS/RKM/0196/26 (section 9: Export of Cultural Property and Section 10: Import of Cultural Property) and sub-Decree 98 (Section 5).</w:t>
      </w:r>
    </w:p>
    <w:p w14:paraId="3A682B41" w14:textId="77777777" w:rsidR="00900CB1" w:rsidRPr="006A661E" w:rsidRDefault="00900CB1" w:rsidP="001E0325">
      <w:pPr>
        <w:pStyle w:val="Heading7"/>
      </w:pPr>
      <w:r w:rsidRPr="006A661E">
        <w:t>Procedures</w:t>
      </w:r>
    </w:p>
    <w:p w14:paraId="495027B1" w14:textId="09264507" w:rsidR="00900CB1" w:rsidRPr="006A661E" w:rsidRDefault="008B12B1" w:rsidP="00543579">
      <w:pPr>
        <w:spacing w:after="240"/>
        <w:rPr>
          <w:szCs w:val="18"/>
        </w:rPr>
      </w:pPr>
      <w:r w:rsidRPr="006A661E">
        <w:rPr>
          <w:szCs w:val="18"/>
        </w:rPr>
        <w:t xml:space="preserve">6. </w:t>
      </w:r>
      <w:r w:rsidR="00900CB1" w:rsidRPr="006A661E">
        <w:rPr>
          <w:szCs w:val="18"/>
        </w:rPr>
        <w:t>Not applicable.</w:t>
      </w:r>
    </w:p>
    <w:p w14:paraId="230F8B4B" w14:textId="1F421774" w:rsidR="00900CB1" w:rsidRPr="006A661E" w:rsidRDefault="008B12B1" w:rsidP="006A661E">
      <w:pPr>
        <w:spacing w:after="240"/>
        <w:ind w:left="567" w:hanging="567"/>
        <w:rPr>
          <w:szCs w:val="18"/>
        </w:rPr>
      </w:pPr>
      <w:r w:rsidRPr="006A661E">
        <w:rPr>
          <w:noProof/>
          <w:szCs w:val="18"/>
        </w:rPr>
        <w:t>7.</w:t>
      </w:r>
      <w:r w:rsidR="00900CB1" w:rsidRPr="006A661E">
        <w:rPr>
          <w:szCs w:val="18"/>
        </w:rPr>
        <w:t>(a)</w:t>
      </w:r>
      <w:r w:rsidR="006A661E">
        <w:rPr>
          <w:szCs w:val="18"/>
        </w:rPr>
        <w:t>-(b)</w:t>
      </w:r>
      <w:r w:rsidR="00900CB1" w:rsidRPr="006A661E">
        <w:rPr>
          <w:szCs w:val="18"/>
        </w:rPr>
        <w:t xml:space="preserve"> All the process in this section ha</w:t>
      </w:r>
      <w:r w:rsidR="00BA1A1A" w:rsidRPr="006A661E">
        <w:rPr>
          <w:szCs w:val="18"/>
        </w:rPr>
        <w:t>s</w:t>
      </w:r>
      <w:r w:rsidR="00900CB1" w:rsidRPr="006A661E">
        <w:rPr>
          <w:szCs w:val="18"/>
        </w:rPr>
        <w:t xml:space="preserve"> to be done with the advanced agreement with the Royal Government of Cambodia and the party in the abroad countries. The agreement covers every detail of the import and export related issues.</w:t>
      </w:r>
    </w:p>
    <w:p w14:paraId="2061C3E1" w14:textId="458A9089" w:rsidR="00E26C36" w:rsidRPr="006A661E" w:rsidRDefault="00E26C36" w:rsidP="006A661E">
      <w:pPr>
        <w:ind w:left="567" w:hanging="567"/>
        <w:rPr>
          <w:szCs w:val="18"/>
        </w:rPr>
      </w:pPr>
      <w:r w:rsidRPr="006A661E">
        <w:rPr>
          <w:szCs w:val="18"/>
        </w:rPr>
        <w:t xml:space="preserve">(c) </w:t>
      </w:r>
      <w:r w:rsidR="006A661E">
        <w:rPr>
          <w:szCs w:val="18"/>
        </w:rPr>
        <w:tab/>
      </w:r>
      <w:r w:rsidRPr="006A661E">
        <w:rPr>
          <w:szCs w:val="18"/>
        </w:rPr>
        <w:t xml:space="preserve">There are no limitations as to the period of year during which application for licence and/or importation may be made. </w:t>
      </w:r>
    </w:p>
    <w:p w14:paraId="05D8225D" w14:textId="77777777" w:rsidR="00E26C36" w:rsidRPr="006A661E" w:rsidRDefault="00E26C36" w:rsidP="00E26C36">
      <w:pPr>
        <w:rPr>
          <w:szCs w:val="18"/>
        </w:rPr>
      </w:pPr>
    </w:p>
    <w:p w14:paraId="19B9AEAF" w14:textId="6FD7B7FA" w:rsidR="00FA694B" w:rsidRPr="006A661E" w:rsidRDefault="00E26C36" w:rsidP="006A661E">
      <w:pPr>
        <w:pStyle w:val="CommentText"/>
        <w:ind w:left="567" w:hanging="567"/>
        <w:rPr>
          <w:sz w:val="18"/>
          <w:szCs w:val="18"/>
        </w:rPr>
      </w:pPr>
      <w:r w:rsidRPr="006A661E">
        <w:rPr>
          <w:sz w:val="18"/>
          <w:szCs w:val="18"/>
        </w:rPr>
        <w:t xml:space="preserve">(d) </w:t>
      </w:r>
      <w:r w:rsidR="006A661E">
        <w:rPr>
          <w:sz w:val="18"/>
          <w:szCs w:val="18"/>
        </w:rPr>
        <w:tab/>
      </w:r>
      <w:r w:rsidR="00FA694B" w:rsidRPr="006A661E">
        <w:rPr>
          <w:sz w:val="18"/>
          <w:szCs w:val="18"/>
        </w:rPr>
        <w:t>The application will be firstly considered by the Ministry of Culture and Fine Arts and then will seek for the approval from the Inter-committee. When the Inter-Ministerial Committee approved, the application will send for the final decision from the Royal Government of Cambodia. The importer has to approach to only one administrative organ, which is the Ministry of Culture and Fine Arts. The Ministry of Culture and Fine Arts will process the application to other related organs.</w:t>
      </w:r>
    </w:p>
    <w:p w14:paraId="1418ED63" w14:textId="77777777" w:rsidR="00FA694B" w:rsidRPr="006A661E" w:rsidRDefault="00FA694B" w:rsidP="00FA694B">
      <w:pPr>
        <w:pStyle w:val="CommentText"/>
        <w:rPr>
          <w:sz w:val="18"/>
          <w:szCs w:val="18"/>
        </w:rPr>
      </w:pPr>
    </w:p>
    <w:p w14:paraId="265F757E" w14:textId="036F2B12" w:rsidR="00900CB1" w:rsidRPr="006A661E" w:rsidRDefault="008B12B1" w:rsidP="00543579">
      <w:pPr>
        <w:spacing w:after="240"/>
        <w:rPr>
          <w:szCs w:val="18"/>
        </w:rPr>
      </w:pPr>
      <w:r w:rsidRPr="006A661E">
        <w:rPr>
          <w:szCs w:val="18"/>
        </w:rPr>
        <w:t xml:space="preserve">8. </w:t>
      </w:r>
      <w:r w:rsidR="00900CB1" w:rsidRPr="006A661E">
        <w:rPr>
          <w:szCs w:val="18"/>
        </w:rPr>
        <w:t>Not applicable.</w:t>
      </w:r>
    </w:p>
    <w:p w14:paraId="372B33EC" w14:textId="77777777" w:rsidR="00900CB1" w:rsidRPr="006A661E" w:rsidRDefault="00900CB1" w:rsidP="001E0325">
      <w:pPr>
        <w:pStyle w:val="Heading7"/>
      </w:pPr>
      <w:r w:rsidRPr="006A661E">
        <w:lastRenderedPageBreak/>
        <w:t>Eligibility of Importers to Apply for License</w:t>
      </w:r>
    </w:p>
    <w:p w14:paraId="0432BB26" w14:textId="2DB75335" w:rsidR="00900CB1" w:rsidRPr="006A661E" w:rsidRDefault="008B12B1" w:rsidP="00543579">
      <w:pPr>
        <w:spacing w:after="240"/>
        <w:rPr>
          <w:szCs w:val="18"/>
        </w:rPr>
      </w:pPr>
      <w:r w:rsidRPr="006A661E">
        <w:rPr>
          <w:szCs w:val="18"/>
        </w:rPr>
        <w:t xml:space="preserve">9. </w:t>
      </w:r>
      <w:r w:rsidR="00900CB1" w:rsidRPr="006A661E">
        <w:rPr>
          <w:szCs w:val="18"/>
        </w:rPr>
        <w:t>Any person can request the import and export authorization if they have acceptable and legal purpose to</w:t>
      </w:r>
      <w:r w:rsidR="00BA1A1A" w:rsidRPr="006A661E">
        <w:rPr>
          <w:szCs w:val="18"/>
        </w:rPr>
        <w:t xml:space="preserve"> </w:t>
      </w:r>
      <w:r w:rsidR="00900CB1" w:rsidRPr="006A661E">
        <w:rPr>
          <w:szCs w:val="18"/>
        </w:rPr>
        <w:t>pro</w:t>
      </w:r>
      <w:r w:rsidR="00BA1A1A" w:rsidRPr="006A661E">
        <w:rPr>
          <w:szCs w:val="18"/>
        </w:rPr>
        <w:t>ve</w:t>
      </w:r>
      <w:r w:rsidR="00900CB1" w:rsidRPr="006A661E">
        <w:rPr>
          <w:szCs w:val="18"/>
        </w:rPr>
        <w:t xml:space="preserve"> with the Government requirement.</w:t>
      </w:r>
    </w:p>
    <w:p w14:paraId="29425F12" w14:textId="77777777" w:rsidR="00900CB1" w:rsidRPr="006A661E" w:rsidRDefault="00900CB1" w:rsidP="001E0325">
      <w:pPr>
        <w:pStyle w:val="Heading7"/>
      </w:pPr>
      <w:r w:rsidRPr="006A661E">
        <w:t>Documentational and Other Requirements for Application for License</w:t>
      </w:r>
    </w:p>
    <w:p w14:paraId="2260B332" w14:textId="2ED55879" w:rsidR="008B12B1" w:rsidRPr="006A661E" w:rsidRDefault="008B12B1" w:rsidP="00543579">
      <w:pPr>
        <w:spacing w:after="240"/>
        <w:rPr>
          <w:szCs w:val="18"/>
        </w:rPr>
      </w:pPr>
      <w:r w:rsidRPr="006A661E">
        <w:rPr>
          <w:szCs w:val="18"/>
        </w:rPr>
        <w:t xml:space="preserve">10. </w:t>
      </w:r>
      <w:r w:rsidR="00900CB1" w:rsidRPr="006A661E">
        <w:rPr>
          <w:szCs w:val="18"/>
        </w:rPr>
        <w:t>Upon th</w:t>
      </w:r>
      <w:r w:rsidR="00BA1A1A" w:rsidRPr="006A661E">
        <w:rPr>
          <w:szCs w:val="18"/>
        </w:rPr>
        <w:t xml:space="preserve">e </w:t>
      </w:r>
      <w:r w:rsidR="00900CB1" w:rsidRPr="006A661E">
        <w:rPr>
          <w:szCs w:val="18"/>
        </w:rPr>
        <w:t>agreement.</w:t>
      </w:r>
    </w:p>
    <w:p w14:paraId="55B3BE35" w14:textId="49AFF24C" w:rsidR="008B12B1" w:rsidRPr="006A661E" w:rsidRDefault="008B12B1" w:rsidP="00543579">
      <w:pPr>
        <w:spacing w:after="240"/>
        <w:rPr>
          <w:szCs w:val="18"/>
        </w:rPr>
      </w:pPr>
      <w:r w:rsidRPr="006A661E">
        <w:rPr>
          <w:szCs w:val="18"/>
        </w:rPr>
        <w:t xml:space="preserve">11. </w:t>
      </w:r>
      <w:r w:rsidR="00900CB1" w:rsidRPr="006A661E">
        <w:rPr>
          <w:szCs w:val="18"/>
        </w:rPr>
        <w:t>Upon the agreement.</w:t>
      </w:r>
    </w:p>
    <w:p w14:paraId="225BB615" w14:textId="7DEF2D5D" w:rsidR="008B12B1" w:rsidRPr="006A661E" w:rsidRDefault="008B12B1" w:rsidP="00543579">
      <w:pPr>
        <w:spacing w:after="240"/>
        <w:rPr>
          <w:szCs w:val="18"/>
        </w:rPr>
      </w:pPr>
      <w:r w:rsidRPr="006A661E">
        <w:rPr>
          <w:szCs w:val="18"/>
        </w:rPr>
        <w:t xml:space="preserve">12. </w:t>
      </w:r>
      <w:r w:rsidR="00900CB1" w:rsidRPr="006A661E">
        <w:rPr>
          <w:szCs w:val="18"/>
        </w:rPr>
        <w:t>Upon the agreement.</w:t>
      </w:r>
    </w:p>
    <w:p w14:paraId="72460D34" w14:textId="5BAC4E3B" w:rsidR="00900CB1" w:rsidRPr="006A661E" w:rsidRDefault="008B12B1" w:rsidP="00543579">
      <w:pPr>
        <w:spacing w:after="240"/>
        <w:rPr>
          <w:szCs w:val="18"/>
        </w:rPr>
      </w:pPr>
      <w:r w:rsidRPr="006A661E">
        <w:rPr>
          <w:szCs w:val="18"/>
        </w:rPr>
        <w:t xml:space="preserve">13. </w:t>
      </w:r>
      <w:r w:rsidR="00900CB1" w:rsidRPr="006A661E">
        <w:rPr>
          <w:szCs w:val="18"/>
        </w:rPr>
        <w:t>Upon the agreement.</w:t>
      </w:r>
    </w:p>
    <w:p w14:paraId="3AF8EBB2" w14:textId="77777777" w:rsidR="008B12B1" w:rsidRPr="006A661E" w:rsidRDefault="00900CB1" w:rsidP="008B12B1">
      <w:pPr>
        <w:pStyle w:val="Heading7"/>
      </w:pPr>
      <w:r w:rsidRPr="006A661E">
        <w:t>Conditions of Licensing</w:t>
      </w:r>
    </w:p>
    <w:p w14:paraId="3F363D34" w14:textId="7C421A9A" w:rsidR="008B12B1" w:rsidRPr="006A661E" w:rsidRDefault="008B12B1" w:rsidP="00543579">
      <w:pPr>
        <w:spacing w:after="240"/>
        <w:rPr>
          <w:szCs w:val="18"/>
        </w:rPr>
      </w:pPr>
      <w:r w:rsidRPr="006A661E">
        <w:rPr>
          <w:szCs w:val="18"/>
        </w:rPr>
        <w:t xml:space="preserve">14. </w:t>
      </w:r>
      <w:r w:rsidR="00900CB1" w:rsidRPr="006A661E">
        <w:rPr>
          <w:szCs w:val="18"/>
        </w:rPr>
        <w:t>Upon the agreement.</w:t>
      </w:r>
    </w:p>
    <w:p w14:paraId="047571AA" w14:textId="7FB33C2C" w:rsidR="00900CB1" w:rsidRPr="006A661E" w:rsidRDefault="008B12B1" w:rsidP="00543579">
      <w:pPr>
        <w:spacing w:after="240"/>
        <w:rPr>
          <w:szCs w:val="18"/>
        </w:rPr>
      </w:pPr>
      <w:r w:rsidRPr="006A661E">
        <w:rPr>
          <w:szCs w:val="18"/>
        </w:rPr>
        <w:t xml:space="preserve">15. </w:t>
      </w:r>
      <w:r w:rsidR="00900CB1" w:rsidRPr="006A661E">
        <w:rPr>
          <w:szCs w:val="18"/>
        </w:rPr>
        <w:t>Not applicable.</w:t>
      </w:r>
    </w:p>
    <w:p w14:paraId="56863C3E" w14:textId="77777777" w:rsidR="008B12B1" w:rsidRPr="006A661E" w:rsidRDefault="008B12B1" w:rsidP="00543579">
      <w:pPr>
        <w:spacing w:after="240"/>
        <w:rPr>
          <w:szCs w:val="18"/>
        </w:rPr>
      </w:pPr>
      <w:r w:rsidRPr="006A661E">
        <w:rPr>
          <w:szCs w:val="18"/>
        </w:rPr>
        <w:t xml:space="preserve">16. </w:t>
      </w:r>
      <w:r w:rsidR="00900CB1" w:rsidRPr="006A661E">
        <w:rPr>
          <w:szCs w:val="18"/>
        </w:rPr>
        <w:t>Not applicable.</w:t>
      </w:r>
    </w:p>
    <w:p w14:paraId="28963E48" w14:textId="1BDCCB7F" w:rsidR="00900CB1" w:rsidRPr="006A661E" w:rsidRDefault="008B12B1" w:rsidP="00543579">
      <w:pPr>
        <w:spacing w:after="240"/>
        <w:rPr>
          <w:szCs w:val="18"/>
        </w:rPr>
      </w:pPr>
      <w:r w:rsidRPr="006A661E">
        <w:rPr>
          <w:szCs w:val="18"/>
        </w:rPr>
        <w:t xml:space="preserve">17. </w:t>
      </w:r>
      <w:r w:rsidR="00900CB1" w:rsidRPr="006A661E">
        <w:rPr>
          <w:szCs w:val="18"/>
        </w:rPr>
        <w:t xml:space="preserve">Upon </w:t>
      </w:r>
      <w:r w:rsidR="00852538" w:rsidRPr="006A661E">
        <w:rPr>
          <w:szCs w:val="18"/>
        </w:rPr>
        <w:t xml:space="preserve">the </w:t>
      </w:r>
      <w:r w:rsidR="00900CB1" w:rsidRPr="006A661E">
        <w:rPr>
          <w:szCs w:val="18"/>
        </w:rPr>
        <w:t>agreement.</w:t>
      </w:r>
    </w:p>
    <w:p w14:paraId="26E01A7D" w14:textId="77777777" w:rsidR="00900CB1" w:rsidRPr="006A661E" w:rsidRDefault="00900CB1" w:rsidP="001E0325">
      <w:pPr>
        <w:pStyle w:val="Heading7"/>
      </w:pPr>
      <w:r w:rsidRPr="006A661E">
        <w:t>Other Procedural Requirements</w:t>
      </w:r>
    </w:p>
    <w:p w14:paraId="2ACDA273" w14:textId="27E98ED7" w:rsidR="008B12B1" w:rsidRPr="006A661E" w:rsidRDefault="008B12B1" w:rsidP="00543579">
      <w:pPr>
        <w:spacing w:after="240"/>
        <w:rPr>
          <w:szCs w:val="18"/>
        </w:rPr>
      </w:pPr>
      <w:r w:rsidRPr="006A661E">
        <w:rPr>
          <w:szCs w:val="18"/>
        </w:rPr>
        <w:t xml:space="preserve">18. </w:t>
      </w:r>
      <w:r w:rsidR="00900CB1" w:rsidRPr="006A661E">
        <w:rPr>
          <w:szCs w:val="18"/>
        </w:rPr>
        <w:t>Condition of the antiquities are reported and checked before travelling from each place.</w:t>
      </w:r>
    </w:p>
    <w:p w14:paraId="7E64E813" w14:textId="1063BB14" w:rsidR="00900CB1" w:rsidRPr="006A661E" w:rsidRDefault="008B12B1" w:rsidP="00543579">
      <w:pPr>
        <w:spacing w:after="240"/>
        <w:rPr>
          <w:szCs w:val="18"/>
        </w:rPr>
      </w:pPr>
      <w:r w:rsidRPr="006A661E">
        <w:rPr>
          <w:szCs w:val="18"/>
        </w:rPr>
        <w:t xml:space="preserve">19. </w:t>
      </w:r>
      <w:r w:rsidR="00900CB1" w:rsidRPr="006A661E">
        <w:rPr>
          <w:szCs w:val="18"/>
        </w:rPr>
        <w:t xml:space="preserve">Upon </w:t>
      </w:r>
      <w:r w:rsidR="00852538" w:rsidRPr="006A661E">
        <w:rPr>
          <w:szCs w:val="18"/>
        </w:rPr>
        <w:t xml:space="preserve">the </w:t>
      </w:r>
      <w:r w:rsidR="00900CB1" w:rsidRPr="006A661E">
        <w:rPr>
          <w:szCs w:val="18"/>
        </w:rPr>
        <w:t>agreement.</w:t>
      </w:r>
    </w:p>
    <w:p w14:paraId="002829BA" w14:textId="7CD61289" w:rsidR="00900CB1" w:rsidRPr="006A661E" w:rsidRDefault="00900CB1" w:rsidP="00AF6C0D">
      <w:pPr>
        <w:pStyle w:val="Heading2"/>
      </w:pPr>
      <w:bookmarkStart w:id="67" w:name="_Toc93393164"/>
      <w:r w:rsidRPr="006A661E">
        <w:t>DEPARTMENT OF COPYRIGHT AND RELATED RIGHTS</w:t>
      </w:r>
      <w:bookmarkEnd w:id="67"/>
    </w:p>
    <w:p w14:paraId="1FD56BC3" w14:textId="0C5D5A94" w:rsidR="00900CB1" w:rsidRPr="006A661E" w:rsidRDefault="008B12B1" w:rsidP="00AF6C0D">
      <w:pPr>
        <w:pStyle w:val="Heading3"/>
      </w:pPr>
      <w:bookmarkStart w:id="68" w:name="_Toc93393165"/>
      <w:r w:rsidRPr="006A661E">
        <w:t xml:space="preserve">Physical </w:t>
      </w:r>
      <w:r w:rsidR="009218C2" w:rsidRPr="006A661E">
        <w:t>b</w:t>
      </w:r>
      <w:r w:rsidRPr="006A661E">
        <w:t>ook</w:t>
      </w:r>
      <w:r w:rsidR="00BA1A1A" w:rsidRPr="006A661E">
        <w:t>s</w:t>
      </w:r>
      <w:bookmarkEnd w:id="68"/>
    </w:p>
    <w:p w14:paraId="5993CB3E" w14:textId="77777777" w:rsidR="00900CB1" w:rsidRPr="006A661E" w:rsidRDefault="00900CB1" w:rsidP="001E0325">
      <w:pPr>
        <w:pStyle w:val="Heading7"/>
      </w:pPr>
      <w:r w:rsidRPr="006A661E">
        <w:t xml:space="preserve">Outline of system </w:t>
      </w:r>
    </w:p>
    <w:p w14:paraId="15E8E29E" w14:textId="064005BE" w:rsidR="00900CB1" w:rsidRPr="006A661E" w:rsidRDefault="008B12B1" w:rsidP="00543579">
      <w:pPr>
        <w:spacing w:after="240"/>
        <w:rPr>
          <w:szCs w:val="18"/>
        </w:rPr>
      </w:pPr>
      <w:r w:rsidRPr="006A661E">
        <w:rPr>
          <w:szCs w:val="18"/>
        </w:rPr>
        <w:t xml:space="preserve">1. </w:t>
      </w:r>
      <w:r w:rsidR="00900CB1" w:rsidRPr="006A661E">
        <w:rPr>
          <w:szCs w:val="18"/>
        </w:rPr>
        <w:t>The licensing system for import and export of books conformed to copyright law is covered only for physical books. It also helps the import and export procedure to be more eff</w:t>
      </w:r>
      <w:r w:rsidR="00BA1A1A" w:rsidRPr="006A661E">
        <w:rPr>
          <w:szCs w:val="18"/>
        </w:rPr>
        <w:t>icient</w:t>
      </w:r>
      <w:r w:rsidR="00900CB1" w:rsidRPr="006A661E">
        <w:rPr>
          <w:szCs w:val="18"/>
        </w:rPr>
        <w:t xml:space="preserve"> and effective as well as to prevent illegal activities within and into Cambodia.</w:t>
      </w:r>
    </w:p>
    <w:p w14:paraId="224A79C1" w14:textId="77777777" w:rsidR="00900CB1" w:rsidRPr="006A661E" w:rsidRDefault="00900CB1" w:rsidP="001E0325">
      <w:pPr>
        <w:pStyle w:val="Heading7"/>
      </w:pPr>
      <w:r w:rsidRPr="006A661E">
        <w:t>Purposes and Coverage of Licensing</w:t>
      </w:r>
    </w:p>
    <w:p w14:paraId="1E2D96FD" w14:textId="7B0FFF4F" w:rsidR="00900CB1" w:rsidRPr="006A661E" w:rsidRDefault="008B12B1" w:rsidP="00543579">
      <w:pPr>
        <w:spacing w:after="240"/>
        <w:rPr>
          <w:szCs w:val="18"/>
        </w:rPr>
      </w:pPr>
      <w:r w:rsidRPr="006A661E">
        <w:rPr>
          <w:szCs w:val="18"/>
        </w:rPr>
        <w:t xml:space="preserve">2. </w:t>
      </w:r>
      <w:r w:rsidR="00900CB1" w:rsidRPr="006A661E">
        <w:rPr>
          <w:szCs w:val="18"/>
        </w:rPr>
        <w:t xml:space="preserve">All kinds of import and export of the books must be covered under the coverage of the Law on Copyright and Related Rights of Cambodia, promulgated by the Royal Decree </w:t>
      </w:r>
      <w:r w:rsidR="006A661E">
        <w:rPr>
          <w:szCs w:val="18"/>
        </w:rPr>
        <w:t xml:space="preserve">No. </w:t>
      </w:r>
      <w:r w:rsidR="00900CB1" w:rsidRPr="006A661E">
        <w:rPr>
          <w:szCs w:val="18"/>
        </w:rPr>
        <w:t xml:space="preserve">NS/RKM/0303/008 dated </w:t>
      </w:r>
      <w:r w:rsidRPr="006A661E">
        <w:rPr>
          <w:szCs w:val="18"/>
        </w:rPr>
        <w:t xml:space="preserve">5 </w:t>
      </w:r>
      <w:r w:rsidR="00900CB1" w:rsidRPr="006A661E">
        <w:rPr>
          <w:szCs w:val="18"/>
        </w:rPr>
        <w:t>March 2003.</w:t>
      </w:r>
    </w:p>
    <w:p w14:paraId="56063263" w14:textId="6D597DD3" w:rsidR="00900CB1" w:rsidRPr="006A661E" w:rsidRDefault="008B12B1" w:rsidP="00543579">
      <w:pPr>
        <w:spacing w:after="240"/>
        <w:rPr>
          <w:szCs w:val="18"/>
        </w:rPr>
      </w:pPr>
      <w:r w:rsidRPr="006A661E">
        <w:rPr>
          <w:szCs w:val="18"/>
        </w:rPr>
        <w:t xml:space="preserve">3. </w:t>
      </w:r>
      <w:r w:rsidR="00900CB1" w:rsidRPr="006A661E">
        <w:rPr>
          <w:szCs w:val="18"/>
        </w:rPr>
        <w:t>The system applies to all sorts of import and export of books from all countries in the world and does not discriminate by the country of origin.</w:t>
      </w:r>
    </w:p>
    <w:p w14:paraId="46C7EEEF" w14:textId="52C2C4FA" w:rsidR="00900CB1" w:rsidRPr="006A661E" w:rsidRDefault="008B12B1" w:rsidP="00543579">
      <w:pPr>
        <w:spacing w:after="240"/>
        <w:rPr>
          <w:color w:val="FF0000"/>
          <w:szCs w:val="18"/>
        </w:rPr>
      </w:pPr>
      <w:r w:rsidRPr="006A661E">
        <w:rPr>
          <w:szCs w:val="18"/>
        </w:rPr>
        <w:t xml:space="preserve">4. </w:t>
      </w:r>
      <w:r w:rsidR="00900CB1" w:rsidRPr="006A661E">
        <w:rPr>
          <w:szCs w:val="18"/>
        </w:rPr>
        <w:t>There is no restriction on the quantity or value of import or export, which ensures the free movement of books and enhancements for education, researches, and publication industry.</w:t>
      </w:r>
      <w:r w:rsidR="00852538" w:rsidRPr="006A661E">
        <w:rPr>
          <w:szCs w:val="18"/>
        </w:rPr>
        <w:t xml:space="preserve"> The</w:t>
      </w:r>
      <w:r w:rsidR="006A661E">
        <w:rPr>
          <w:szCs w:val="18"/>
        </w:rPr>
        <w:t> </w:t>
      </w:r>
      <w:r w:rsidR="00852538" w:rsidRPr="006A661E">
        <w:rPr>
          <w:szCs w:val="18"/>
        </w:rPr>
        <w:t>purpose of the licensing system aims to prevent illicit trafficking and infringement of copyright and related rights.</w:t>
      </w:r>
    </w:p>
    <w:p w14:paraId="7F262109" w14:textId="0337DEE2" w:rsidR="00900CB1" w:rsidRPr="006A661E" w:rsidRDefault="008B12B1" w:rsidP="00543579">
      <w:pPr>
        <w:spacing w:after="240"/>
        <w:rPr>
          <w:szCs w:val="18"/>
        </w:rPr>
      </w:pPr>
      <w:r w:rsidRPr="006A661E">
        <w:rPr>
          <w:szCs w:val="18"/>
        </w:rPr>
        <w:t xml:space="preserve">5. </w:t>
      </w:r>
      <w:r w:rsidR="00900CB1" w:rsidRPr="006A661E">
        <w:rPr>
          <w:szCs w:val="18"/>
        </w:rPr>
        <w:t>According to Article 64 para 1</w:t>
      </w:r>
      <w:r w:rsidR="00852538" w:rsidRPr="006A661E">
        <w:rPr>
          <w:szCs w:val="18"/>
        </w:rPr>
        <w:t xml:space="preserve"> and </w:t>
      </w:r>
      <w:r w:rsidR="00900CB1" w:rsidRPr="006A661E">
        <w:rPr>
          <w:szCs w:val="18"/>
        </w:rPr>
        <w:t>3 of the Law on Copyright and Related Rights of Cambodia, infringements on any import and export of production, reproduction, or performance, or communication to the public, in violation of the author</w:t>
      </w:r>
      <w:r w:rsidR="00F61396">
        <w:rPr>
          <w:szCs w:val="18"/>
        </w:rPr>
        <w:t>'</w:t>
      </w:r>
      <w:r w:rsidR="00900CB1" w:rsidRPr="006A661E">
        <w:rPr>
          <w:szCs w:val="18"/>
        </w:rPr>
        <w:t xml:space="preserve">s right, are offences which must be punished by law, </w:t>
      </w:r>
      <w:r w:rsidR="006A661E">
        <w:rPr>
          <w:szCs w:val="18"/>
        </w:rPr>
        <w:t>six</w:t>
      </w:r>
      <w:r w:rsidR="00900CB1" w:rsidRPr="006A661E">
        <w:rPr>
          <w:szCs w:val="18"/>
        </w:rPr>
        <w:t xml:space="preserve"> to 12 months in prison and/or 2,000,000 to 10,000,000 Riels fine. In addition, Article 10 para 2, the Prakas (proclamation) N</w:t>
      </w:r>
      <w:r w:rsidR="0088538A" w:rsidRPr="006A661E">
        <w:rPr>
          <w:szCs w:val="18"/>
        </w:rPr>
        <w:t>o</w:t>
      </w:r>
      <w:r w:rsidR="00900CB1" w:rsidRPr="006A661E">
        <w:rPr>
          <w:szCs w:val="18"/>
        </w:rPr>
        <w:t>.</w:t>
      </w:r>
      <w:r w:rsidR="006A661E">
        <w:rPr>
          <w:szCs w:val="18"/>
        </w:rPr>
        <w:t xml:space="preserve"> </w:t>
      </w:r>
      <w:r w:rsidR="00900CB1" w:rsidRPr="006A661E">
        <w:rPr>
          <w:szCs w:val="18"/>
        </w:rPr>
        <w:t xml:space="preserve">186 </w:t>
      </w:r>
      <w:r w:rsidR="00FA694B" w:rsidRPr="006A661E">
        <w:rPr>
          <w:szCs w:val="18"/>
        </w:rPr>
        <w:t>o</w:t>
      </w:r>
      <w:r w:rsidR="00900CB1" w:rsidRPr="006A661E">
        <w:rPr>
          <w:szCs w:val="18"/>
        </w:rPr>
        <w:t xml:space="preserve">n the book services and business management dated </w:t>
      </w:r>
      <w:r w:rsidRPr="006A661E">
        <w:rPr>
          <w:szCs w:val="18"/>
        </w:rPr>
        <w:lastRenderedPageBreak/>
        <w:t>27</w:t>
      </w:r>
      <w:r w:rsidR="006A661E">
        <w:rPr>
          <w:szCs w:val="18"/>
        </w:rPr>
        <w:t> </w:t>
      </w:r>
      <w:r w:rsidR="00900CB1" w:rsidRPr="006A661E">
        <w:rPr>
          <w:szCs w:val="18"/>
        </w:rPr>
        <w:t xml:space="preserve">July 2011, all books are subject to import and export shall approval by the Ministry of Culture and Fine </w:t>
      </w:r>
      <w:r w:rsidR="00BA1A1A" w:rsidRPr="006A661E">
        <w:rPr>
          <w:szCs w:val="18"/>
        </w:rPr>
        <w:t>A</w:t>
      </w:r>
      <w:r w:rsidR="00900CB1" w:rsidRPr="006A661E">
        <w:rPr>
          <w:szCs w:val="18"/>
        </w:rPr>
        <w:t>rts for the purpose to ensure of the legitimate exploitation of books and copyright infringement in the Kingdom of Cambodia. And the Join</w:t>
      </w:r>
      <w:r w:rsidR="00BA1A1A" w:rsidRPr="006A661E">
        <w:rPr>
          <w:szCs w:val="18"/>
        </w:rPr>
        <w:t>t</w:t>
      </w:r>
      <w:r w:rsidR="00900CB1" w:rsidRPr="006A661E">
        <w:rPr>
          <w:szCs w:val="18"/>
        </w:rPr>
        <w:t xml:space="preserve"> Prakas N</w:t>
      </w:r>
      <w:r w:rsidR="0088538A" w:rsidRPr="006A661E">
        <w:rPr>
          <w:szCs w:val="18"/>
        </w:rPr>
        <w:t>o</w:t>
      </w:r>
      <w:r w:rsidR="00900CB1" w:rsidRPr="006A661E">
        <w:rPr>
          <w:szCs w:val="18"/>
        </w:rPr>
        <w:t>.</w:t>
      </w:r>
      <w:r w:rsidR="006A661E">
        <w:rPr>
          <w:szCs w:val="18"/>
        </w:rPr>
        <w:t xml:space="preserve"> </w:t>
      </w:r>
      <w:r w:rsidR="00900CB1" w:rsidRPr="006A661E">
        <w:rPr>
          <w:szCs w:val="18"/>
        </w:rPr>
        <w:t>657 SHV</w:t>
      </w:r>
      <w:r w:rsidR="00FA694B" w:rsidRPr="006A661E">
        <w:rPr>
          <w:szCs w:val="18"/>
        </w:rPr>
        <w:t xml:space="preserve"> </w:t>
      </w:r>
      <w:r w:rsidR="00900CB1" w:rsidRPr="006A661E">
        <w:rPr>
          <w:szCs w:val="18"/>
        </w:rPr>
        <w:t xml:space="preserve">on public services of the culture, between the </w:t>
      </w:r>
      <w:r w:rsidRPr="006A661E">
        <w:rPr>
          <w:szCs w:val="18"/>
        </w:rPr>
        <w:t>M</w:t>
      </w:r>
      <w:r w:rsidR="00900CB1" w:rsidRPr="006A661E">
        <w:rPr>
          <w:szCs w:val="18"/>
        </w:rPr>
        <w:t xml:space="preserve">inistry of </w:t>
      </w:r>
      <w:r w:rsidRPr="006A661E">
        <w:rPr>
          <w:szCs w:val="18"/>
        </w:rPr>
        <w:t>C</w:t>
      </w:r>
      <w:r w:rsidR="00900CB1" w:rsidRPr="006A661E">
        <w:rPr>
          <w:szCs w:val="18"/>
        </w:rPr>
        <w:t xml:space="preserve">ulture and </w:t>
      </w:r>
      <w:r w:rsidRPr="006A661E">
        <w:rPr>
          <w:szCs w:val="18"/>
        </w:rPr>
        <w:t>F</w:t>
      </w:r>
      <w:r w:rsidR="00900CB1" w:rsidRPr="006A661E">
        <w:rPr>
          <w:szCs w:val="18"/>
        </w:rPr>
        <w:t xml:space="preserve">ine </w:t>
      </w:r>
      <w:r w:rsidRPr="006A661E">
        <w:rPr>
          <w:szCs w:val="18"/>
        </w:rPr>
        <w:t>A</w:t>
      </w:r>
      <w:r w:rsidR="00900CB1" w:rsidRPr="006A661E">
        <w:rPr>
          <w:szCs w:val="18"/>
        </w:rPr>
        <w:t xml:space="preserve">rts and the </w:t>
      </w:r>
      <w:r w:rsidRPr="006A661E">
        <w:rPr>
          <w:szCs w:val="18"/>
        </w:rPr>
        <w:t>M</w:t>
      </w:r>
      <w:r w:rsidR="00900CB1" w:rsidRPr="006A661E">
        <w:rPr>
          <w:szCs w:val="18"/>
        </w:rPr>
        <w:t xml:space="preserve">inistry of </w:t>
      </w:r>
      <w:r w:rsidRPr="006A661E">
        <w:rPr>
          <w:szCs w:val="18"/>
        </w:rPr>
        <w:t>E</w:t>
      </w:r>
      <w:r w:rsidR="00900CB1" w:rsidRPr="006A661E">
        <w:rPr>
          <w:szCs w:val="18"/>
        </w:rPr>
        <w:t xml:space="preserve">conomy and </w:t>
      </w:r>
      <w:r w:rsidR="00BA1A1A" w:rsidRPr="006A661E">
        <w:rPr>
          <w:szCs w:val="18"/>
        </w:rPr>
        <w:t>F</w:t>
      </w:r>
      <w:r w:rsidR="00900CB1" w:rsidRPr="006A661E">
        <w:rPr>
          <w:szCs w:val="18"/>
        </w:rPr>
        <w:t xml:space="preserve">inance, </w:t>
      </w:r>
      <w:r w:rsidR="00BA1A1A" w:rsidRPr="006A661E">
        <w:rPr>
          <w:szCs w:val="18"/>
        </w:rPr>
        <w:t>A</w:t>
      </w:r>
      <w:r w:rsidR="00900CB1" w:rsidRPr="006A661E">
        <w:rPr>
          <w:szCs w:val="18"/>
        </w:rPr>
        <w:t xml:space="preserve">nnex F.40 of books export and import services charge dated </w:t>
      </w:r>
      <w:r w:rsidRPr="006A661E">
        <w:rPr>
          <w:szCs w:val="18"/>
        </w:rPr>
        <w:t xml:space="preserve">6 </w:t>
      </w:r>
      <w:r w:rsidR="00900CB1" w:rsidRPr="006A661E">
        <w:rPr>
          <w:szCs w:val="18"/>
        </w:rPr>
        <w:t>June 2016.</w:t>
      </w:r>
    </w:p>
    <w:p w14:paraId="74CE4AC8" w14:textId="77777777" w:rsidR="00900CB1" w:rsidRPr="006A661E" w:rsidRDefault="00900CB1" w:rsidP="001E0325">
      <w:pPr>
        <w:pStyle w:val="Heading7"/>
      </w:pPr>
      <w:r w:rsidRPr="006A661E">
        <w:t>Procedures</w:t>
      </w:r>
    </w:p>
    <w:p w14:paraId="2917C5E1" w14:textId="6B9376D5" w:rsidR="00900CB1" w:rsidRPr="006A661E" w:rsidRDefault="008B12B1" w:rsidP="00543579">
      <w:pPr>
        <w:spacing w:after="240"/>
        <w:rPr>
          <w:szCs w:val="18"/>
        </w:rPr>
      </w:pPr>
      <w:r w:rsidRPr="006A661E">
        <w:rPr>
          <w:szCs w:val="18"/>
        </w:rPr>
        <w:t xml:space="preserve">6. </w:t>
      </w:r>
      <w:r w:rsidR="00900CB1" w:rsidRPr="006A661E">
        <w:rPr>
          <w:szCs w:val="18"/>
        </w:rPr>
        <w:t>No</w:t>
      </w:r>
      <w:r w:rsidR="00BA1A1A" w:rsidRPr="006A661E">
        <w:rPr>
          <w:szCs w:val="18"/>
        </w:rPr>
        <w:t>t</w:t>
      </w:r>
      <w:r w:rsidR="00900CB1" w:rsidRPr="006A661E">
        <w:rPr>
          <w:szCs w:val="18"/>
        </w:rPr>
        <w:t xml:space="preserve"> applicable.</w:t>
      </w:r>
    </w:p>
    <w:p w14:paraId="100F1FE2" w14:textId="42F1D7D4" w:rsidR="00900CB1" w:rsidRPr="006A661E" w:rsidRDefault="008B12B1" w:rsidP="008B12B1">
      <w:pPr>
        <w:rPr>
          <w:szCs w:val="18"/>
        </w:rPr>
      </w:pPr>
      <w:r w:rsidRPr="006A661E">
        <w:rPr>
          <w:szCs w:val="18"/>
        </w:rPr>
        <w:t>7.</w:t>
      </w:r>
      <w:r w:rsidR="00900CB1" w:rsidRPr="006A661E">
        <w:rPr>
          <w:szCs w:val="18"/>
        </w:rPr>
        <w:t xml:space="preserve">(a) </w:t>
      </w:r>
      <w:r w:rsidRPr="006A661E">
        <w:rPr>
          <w:szCs w:val="18"/>
        </w:rPr>
        <w:tab/>
      </w:r>
      <w:r w:rsidR="00900CB1" w:rsidRPr="006A661E">
        <w:rPr>
          <w:szCs w:val="18"/>
        </w:rPr>
        <w:t xml:space="preserve">Application for a license can be made within </w:t>
      </w:r>
      <w:r w:rsidR="006A661E">
        <w:rPr>
          <w:szCs w:val="18"/>
        </w:rPr>
        <w:t>seven</w:t>
      </w:r>
      <w:r w:rsidR="00900CB1" w:rsidRPr="006A661E">
        <w:rPr>
          <w:szCs w:val="18"/>
        </w:rPr>
        <w:t xml:space="preserve"> days.</w:t>
      </w:r>
    </w:p>
    <w:p w14:paraId="17172641" w14:textId="77777777" w:rsidR="003935AA" w:rsidRPr="006A661E" w:rsidRDefault="003935AA" w:rsidP="008B12B1">
      <w:pPr>
        <w:rPr>
          <w:szCs w:val="18"/>
        </w:rPr>
      </w:pPr>
    </w:p>
    <w:p w14:paraId="2F46DE18" w14:textId="640972C9" w:rsidR="00900CB1" w:rsidRPr="006A661E" w:rsidRDefault="008B12B1" w:rsidP="003935AA">
      <w:pPr>
        <w:rPr>
          <w:szCs w:val="18"/>
        </w:rPr>
      </w:pPr>
      <w:r w:rsidRPr="006A661E">
        <w:rPr>
          <w:szCs w:val="18"/>
        </w:rPr>
        <w:t>(b)</w:t>
      </w:r>
      <w:r w:rsidR="003935AA" w:rsidRPr="006A661E">
        <w:rPr>
          <w:szCs w:val="18"/>
        </w:rPr>
        <w:t xml:space="preserve"> </w:t>
      </w:r>
      <w:r w:rsidR="006A661E">
        <w:rPr>
          <w:szCs w:val="18"/>
        </w:rPr>
        <w:tab/>
      </w:r>
      <w:r w:rsidR="00900CB1" w:rsidRPr="006A661E">
        <w:rPr>
          <w:szCs w:val="18"/>
        </w:rPr>
        <w:t>Yes, if all required documents are complete or upon urgent request by importers.</w:t>
      </w:r>
    </w:p>
    <w:p w14:paraId="5815D417" w14:textId="77777777" w:rsidR="003935AA" w:rsidRPr="006A661E" w:rsidRDefault="003935AA" w:rsidP="003935AA">
      <w:pPr>
        <w:rPr>
          <w:szCs w:val="18"/>
        </w:rPr>
      </w:pPr>
    </w:p>
    <w:p w14:paraId="4CC31303" w14:textId="59856721" w:rsidR="00900CB1" w:rsidRPr="006A661E" w:rsidRDefault="008B12B1" w:rsidP="006A661E">
      <w:pPr>
        <w:ind w:left="567" w:hanging="567"/>
        <w:rPr>
          <w:szCs w:val="18"/>
        </w:rPr>
      </w:pPr>
      <w:r w:rsidRPr="006A661E">
        <w:rPr>
          <w:szCs w:val="18"/>
        </w:rPr>
        <w:t>(c)</w:t>
      </w:r>
      <w:r w:rsidR="003935AA" w:rsidRPr="006A661E">
        <w:rPr>
          <w:szCs w:val="18"/>
        </w:rPr>
        <w:t xml:space="preserve"> </w:t>
      </w:r>
      <w:r w:rsidR="006A661E">
        <w:rPr>
          <w:szCs w:val="18"/>
        </w:rPr>
        <w:tab/>
      </w:r>
      <w:r w:rsidR="00900CB1" w:rsidRPr="006A661E">
        <w:rPr>
          <w:szCs w:val="18"/>
        </w:rPr>
        <w:t>Yes, the licenses are provided validation for one year from the issuance date, which is the purpose for one-time importation or exportation without limit or restriction of quantity or value of the book.</w:t>
      </w:r>
    </w:p>
    <w:p w14:paraId="4D03AA71" w14:textId="77777777" w:rsidR="003935AA" w:rsidRPr="006A661E" w:rsidRDefault="003935AA" w:rsidP="003935AA">
      <w:pPr>
        <w:rPr>
          <w:szCs w:val="18"/>
        </w:rPr>
      </w:pPr>
    </w:p>
    <w:p w14:paraId="07640545" w14:textId="6DD23C38" w:rsidR="008B12B1" w:rsidRPr="006A661E" w:rsidRDefault="008B12B1" w:rsidP="006A661E">
      <w:pPr>
        <w:spacing w:after="240"/>
        <w:ind w:left="567" w:hanging="567"/>
        <w:rPr>
          <w:szCs w:val="18"/>
        </w:rPr>
      </w:pPr>
      <w:r w:rsidRPr="006A661E">
        <w:rPr>
          <w:szCs w:val="18"/>
        </w:rPr>
        <w:t>(d)</w:t>
      </w:r>
      <w:r w:rsidR="003935AA" w:rsidRPr="006A661E">
        <w:rPr>
          <w:szCs w:val="18"/>
        </w:rPr>
        <w:t xml:space="preserve"> </w:t>
      </w:r>
      <w:r w:rsidR="006A661E">
        <w:rPr>
          <w:szCs w:val="18"/>
        </w:rPr>
        <w:tab/>
      </w:r>
      <w:r w:rsidR="00900CB1" w:rsidRPr="006A661E">
        <w:rPr>
          <w:szCs w:val="18"/>
        </w:rPr>
        <w:t>Yes, the license applications affected by only one office is the Department of Copyright of the Ministry of Culture and Fine Arts.</w:t>
      </w:r>
    </w:p>
    <w:p w14:paraId="3EFA3F77" w14:textId="4C0C3DCD" w:rsidR="00900CB1" w:rsidRPr="006A661E" w:rsidRDefault="008B12B1" w:rsidP="00543579">
      <w:pPr>
        <w:spacing w:after="240"/>
        <w:rPr>
          <w:szCs w:val="18"/>
        </w:rPr>
      </w:pPr>
      <w:r w:rsidRPr="006A661E">
        <w:rPr>
          <w:szCs w:val="18"/>
        </w:rPr>
        <w:t xml:space="preserve">8. </w:t>
      </w:r>
      <w:r w:rsidR="00900CB1" w:rsidRPr="006A661E">
        <w:rPr>
          <w:szCs w:val="18"/>
        </w:rPr>
        <w:t>An application for a license can be refused if the required documents are not met or the related imports has issue</w:t>
      </w:r>
      <w:r w:rsidR="00BA1A1A" w:rsidRPr="006A661E">
        <w:rPr>
          <w:szCs w:val="18"/>
        </w:rPr>
        <w:t>s</w:t>
      </w:r>
      <w:r w:rsidR="00900CB1" w:rsidRPr="006A661E">
        <w:rPr>
          <w:szCs w:val="18"/>
        </w:rPr>
        <w:t xml:space="preserve"> with Cambodia</w:t>
      </w:r>
      <w:r w:rsidR="00F61396">
        <w:rPr>
          <w:szCs w:val="18"/>
        </w:rPr>
        <w:t>'</w:t>
      </w:r>
      <w:r w:rsidR="00900CB1" w:rsidRPr="006A661E">
        <w:rPr>
          <w:szCs w:val="18"/>
        </w:rPr>
        <w:t>s Copyright and Related Rights Law or other registered imports.</w:t>
      </w:r>
    </w:p>
    <w:p w14:paraId="21618303" w14:textId="0F488D5A" w:rsidR="00900CB1" w:rsidRPr="006A661E" w:rsidRDefault="00900CB1" w:rsidP="001E0325">
      <w:pPr>
        <w:pStyle w:val="Heading7"/>
      </w:pPr>
      <w:r w:rsidRPr="006A661E">
        <w:t>Eligibility of Importers to Apply for License</w:t>
      </w:r>
    </w:p>
    <w:p w14:paraId="34EBC835" w14:textId="270AA835" w:rsidR="00900CB1" w:rsidRPr="006A661E" w:rsidRDefault="00323D7B" w:rsidP="00543579">
      <w:pPr>
        <w:spacing w:after="240"/>
        <w:rPr>
          <w:szCs w:val="18"/>
        </w:rPr>
      </w:pPr>
      <w:r w:rsidRPr="006A661E">
        <w:rPr>
          <w:szCs w:val="18"/>
        </w:rPr>
        <w:t xml:space="preserve">9. </w:t>
      </w:r>
      <w:r w:rsidR="00900CB1" w:rsidRPr="006A661E">
        <w:rPr>
          <w:szCs w:val="18"/>
        </w:rPr>
        <w:t>All persons, firms and institutions are eligible to apply for licenses if they have acceptable and legal purpose for their exports and imports.</w:t>
      </w:r>
    </w:p>
    <w:p w14:paraId="546C62FC" w14:textId="6D635FE1" w:rsidR="00900CB1" w:rsidRPr="006A661E" w:rsidRDefault="00900CB1" w:rsidP="001E0325">
      <w:pPr>
        <w:pStyle w:val="Heading7"/>
      </w:pPr>
      <w:r w:rsidRPr="006A661E">
        <w:t>Documentational and Other Requirements for Application for License</w:t>
      </w:r>
    </w:p>
    <w:p w14:paraId="5D1E2D32" w14:textId="36915DC8" w:rsidR="00900CB1" w:rsidRPr="006A661E" w:rsidRDefault="00323D7B" w:rsidP="006A661E">
      <w:pPr>
        <w:keepNext/>
        <w:spacing w:after="240"/>
        <w:rPr>
          <w:szCs w:val="18"/>
        </w:rPr>
      </w:pPr>
      <w:r w:rsidRPr="006A661E">
        <w:rPr>
          <w:szCs w:val="18"/>
        </w:rPr>
        <w:t>10. T</w:t>
      </w:r>
      <w:r w:rsidR="00900CB1" w:rsidRPr="006A661E">
        <w:rPr>
          <w:szCs w:val="18"/>
        </w:rPr>
        <w:t>he documents for exporting and importing books are:</w:t>
      </w:r>
    </w:p>
    <w:p w14:paraId="69B8B439" w14:textId="600CFB2C" w:rsidR="00900CB1" w:rsidRPr="006A661E" w:rsidRDefault="00900CB1" w:rsidP="00323D7B">
      <w:pPr>
        <w:tabs>
          <w:tab w:val="left" w:pos="567"/>
          <w:tab w:val="left" w:pos="6804"/>
        </w:tabs>
        <w:rPr>
          <w:szCs w:val="18"/>
        </w:rPr>
      </w:pPr>
      <w:r w:rsidRPr="006A661E">
        <w:rPr>
          <w:bCs/>
          <w:szCs w:val="18"/>
        </w:rPr>
        <w:t>-</w:t>
      </w:r>
      <w:r w:rsidR="00323D7B" w:rsidRPr="006A661E">
        <w:rPr>
          <w:bCs/>
          <w:szCs w:val="18"/>
        </w:rPr>
        <w:tab/>
      </w:r>
      <w:r w:rsidRPr="006A661E">
        <w:rPr>
          <w:szCs w:val="18"/>
        </w:rPr>
        <w:t>Application for Export and Import books</w:t>
      </w:r>
      <w:r w:rsidRPr="006A661E">
        <w:rPr>
          <w:szCs w:val="18"/>
        </w:rPr>
        <w:tab/>
        <w:t>1 Copy</w:t>
      </w:r>
    </w:p>
    <w:p w14:paraId="6DE6DF79" w14:textId="0248CB3B" w:rsidR="00900CB1" w:rsidRPr="006A661E" w:rsidRDefault="00323D7B" w:rsidP="00323D7B">
      <w:pPr>
        <w:tabs>
          <w:tab w:val="left" w:pos="567"/>
          <w:tab w:val="left" w:pos="6804"/>
        </w:tabs>
        <w:rPr>
          <w:szCs w:val="18"/>
        </w:rPr>
      </w:pPr>
      <w:r w:rsidRPr="006A661E">
        <w:rPr>
          <w:szCs w:val="18"/>
        </w:rPr>
        <w:t>-</w:t>
      </w:r>
      <w:r w:rsidRPr="006A661E">
        <w:rPr>
          <w:szCs w:val="18"/>
        </w:rPr>
        <w:tab/>
      </w:r>
      <w:r w:rsidR="00900CB1" w:rsidRPr="006A661E">
        <w:rPr>
          <w:szCs w:val="18"/>
        </w:rPr>
        <w:t>List of Books for Export/Import</w:t>
      </w:r>
      <w:r w:rsidR="00900CB1" w:rsidRPr="006A661E">
        <w:rPr>
          <w:szCs w:val="18"/>
        </w:rPr>
        <w:tab/>
        <w:t>1 Copy</w:t>
      </w:r>
    </w:p>
    <w:p w14:paraId="4D180CF5" w14:textId="23FAF082" w:rsidR="00900CB1" w:rsidRPr="006A661E" w:rsidRDefault="00323D7B" w:rsidP="00323D7B">
      <w:pPr>
        <w:tabs>
          <w:tab w:val="left" w:pos="567"/>
          <w:tab w:val="left" w:pos="6804"/>
        </w:tabs>
        <w:rPr>
          <w:szCs w:val="18"/>
        </w:rPr>
      </w:pPr>
      <w:r w:rsidRPr="006A661E">
        <w:rPr>
          <w:szCs w:val="18"/>
        </w:rPr>
        <w:t>-</w:t>
      </w:r>
      <w:r w:rsidRPr="006A661E">
        <w:rPr>
          <w:szCs w:val="18"/>
        </w:rPr>
        <w:tab/>
      </w:r>
      <w:r w:rsidR="00900CB1" w:rsidRPr="006A661E">
        <w:rPr>
          <w:szCs w:val="18"/>
        </w:rPr>
        <w:t>Contract for export and import books</w:t>
      </w:r>
      <w:r w:rsidR="00900CB1" w:rsidRPr="006A661E">
        <w:rPr>
          <w:szCs w:val="18"/>
        </w:rPr>
        <w:tab/>
        <w:t>1 Copy</w:t>
      </w:r>
    </w:p>
    <w:p w14:paraId="2EB5F157" w14:textId="5377E7CF" w:rsidR="00900CB1" w:rsidRPr="006A661E" w:rsidRDefault="00323D7B" w:rsidP="00323D7B">
      <w:pPr>
        <w:tabs>
          <w:tab w:val="left" w:pos="567"/>
          <w:tab w:val="left" w:pos="6804"/>
        </w:tabs>
        <w:rPr>
          <w:szCs w:val="18"/>
        </w:rPr>
      </w:pPr>
      <w:r w:rsidRPr="006A661E">
        <w:rPr>
          <w:szCs w:val="18"/>
        </w:rPr>
        <w:t>-</w:t>
      </w:r>
      <w:r w:rsidRPr="006A661E">
        <w:rPr>
          <w:szCs w:val="18"/>
        </w:rPr>
        <w:tab/>
      </w:r>
      <w:r w:rsidR="00900CB1" w:rsidRPr="006A661E">
        <w:rPr>
          <w:szCs w:val="18"/>
        </w:rPr>
        <w:t>Text works</w:t>
      </w:r>
      <w:r w:rsidR="00900CB1" w:rsidRPr="006A661E">
        <w:rPr>
          <w:szCs w:val="18"/>
        </w:rPr>
        <w:tab/>
        <w:t>1 Copy</w:t>
      </w:r>
    </w:p>
    <w:p w14:paraId="14F86462" w14:textId="632F85AB" w:rsidR="00900CB1" w:rsidRPr="006A661E" w:rsidRDefault="00323D7B" w:rsidP="00323D7B">
      <w:pPr>
        <w:tabs>
          <w:tab w:val="left" w:pos="567"/>
          <w:tab w:val="left" w:pos="6804"/>
        </w:tabs>
        <w:rPr>
          <w:szCs w:val="18"/>
        </w:rPr>
      </w:pPr>
      <w:r w:rsidRPr="006A661E">
        <w:rPr>
          <w:szCs w:val="18"/>
        </w:rPr>
        <w:t>-</w:t>
      </w:r>
      <w:r w:rsidRPr="006A661E">
        <w:rPr>
          <w:szCs w:val="18"/>
        </w:rPr>
        <w:tab/>
      </w:r>
      <w:r w:rsidR="00900CB1" w:rsidRPr="006A661E">
        <w:rPr>
          <w:szCs w:val="18"/>
        </w:rPr>
        <w:t>Identification</w:t>
      </w:r>
      <w:r w:rsidR="00900CB1" w:rsidRPr="006A661E">
        <w:rPr>
          <w:szCs w:val="18"/>
        </w:rPr>
        <w:tab/>
        <w:t>1 Copy</w:t>
      </w:r>
    </w:p>
    <w:p w14:paraId="182FCBE9" w14:textId="60068100" w:rsidR="00900CB1" w:rsidRPr="006A661E" w:rsidRDefault="00323D7B" w:rsidP="00323D7B">
      <w:pPr>
        <w:tabs>
          <w:tab w:val="left" w:pos="567"/>
          <w:tab w:val="left" w:pos="6804"/>
        </w:tabs>
        <w:rPr>
          <w:szCs w:val="18"/>
        </w:rPr>
      </w:pPr>
      <w:r w:rsidRPr="006A661E">
        <w:rPr>
          <w:szCs w:val="18"/>
        </w:rPr>
        <w:t>-</w:t>
      </w:r>
      <w:r w:rsidRPr="006A661E">
        <w:rPr>
          <w:szCs w:val="18"/>
        </w:rPr>
        <w:tab/>
      </w:r>
      <w:r w:rsidR="00900CB1" w:rsidRPr="006A661E">
        <w:rPr>
          <w:szCs w:val="18"/>
        </w:rPr>
        <w:t>Business License</w:t>
      </w:r>
      <w:r w:rsidR="00900CB1" w:rsidRPr="006A661E">
        <w:rPr>
          <w:szCs w:val="18"/>
        </w:rPr>
        <w:tab/>
        <w:t>1 Copy</w:t>
      </w:r>
    </w:p>
    <w:p w14:paraId="7CAE67FB" w14:textId="4C3D3B8C" w:rsidR="00900CB1" w:rsidRPr="006A661E" w:rsidRDefault="00323D7B" w:rsidP="00323D7B">
      <w:pPr>
        <w:tabs>
          <w:tab w:val="left" w:pos="567"/>
          <w:tab w:val="left" w:pos="6804"/>
        </w:tabs>
        <w:spacing w:after="240"/>
        <w:rPr>
          <w:szCs w:val="18"/>
        </w:rPr>
      </w:pPr>
      <w:r w:rsidRPr="006A661E">
        <w:rPr>
          <w:szCs w:val="18"/>
        </w:rPr>
        <w:t>-</w:t>
      </w:r>
      <w:r w:rsidRPr="006A661E">
        <w:rPr>
          <w:szCs w:val="18"/>
        </w:rPr>
        <w:tab/>
      </w:r>
      <w:r w:rsidR="00900CB1" w:rsidRPr="006A661E">
        <w:rPr>
          <w:szCs w:val="18"/>
        </w:rPr>
        <w:t>Letter of rights</w:t>
      </w:r>
      <w:r w:rsidR="00900CB1" w:rsidRPr="006A661E">
        <w:rPr>
          <w:szCs w:val="18"/>
        </w:rPr>
        <w:tab/>
        <w:t>1 Copy</w:t>
      </w:r>
    </w:p>
    <w:p w14:paraId="49D80D2E" w14:textId="35E8790B" w:rsidR="00900CB1" w:rsidRPr="006A661E" w:rsidRDefault="00323D7B" w:rsidP="00543579">
      <w:pPr>
        <w:spacing w:after="240"/>
        <w:rPr>
          <w:szCs w:val="18"/>
        </w:rPr>
      </w:pPr>
      <w:r w:rsidRPr="006A661E">
        <w:rPr>
          <w:szCs w:val="18"/>
        </w:rPr>
        <w:t xml:space="preserve">11. </w:t>
      </w:r>
      <w:r w:rsidR="00900CB1" w:rsidRPr="006A661E">
        <w:rPr>
          <w:szCs w:val="18"/>
        </w:rPr>
        <w:t>Same as 10</w:t>
      </w:r>
    </w:p>
    <w:p w14:paraId="2909782C" w14:textId="77777777" w:rsidR="00323D7B" w:rsidRPr="006A661E" w:rsidRDefault="00323D7B" w:rsidP="00543579">
      <w:pPr>
        <w:spacing w:after="240"/>
        <w:rPr>
          <w:szCs w:val="18"/>
        </w:rPr>
      </w:pPr>
      <w:r w:rsidRPr="006A661E">
        <w:rPr>
          <w:szCs w:val="18"/>
        </w:rPr>
        <w:t xml:space="preserve">12. </w:t>
      </w:r>
      <w:r w:rsidR="00900CB1" w:rsidRPr="006A661E">
        <w:rPr>
          <w:szCs w:val="18"/>
        </w:rPr>
        <w:t>Yes, a fee of 60000 (Riels) for the administrative charge.</w:t>
      </w:r>
    </w:p>
    <w:p w14:paraId="679901AA" w14:textId="11BFA078" w:rsidR="00FA694B" w:rsidRPr="006A661E" w:rsidRDefault="00323D7B" w:rsidP="00FA694B">
      <w:pPr>
        <w:pStyle w:val="CommentText"/>
        <w:rPr>
          <w:sz w:val="18"/>
          <w:szCs w:val="18"/>
        </w:rPr>
      </w:pPr>
      <w:r w:rsidRPr="006A661E">
        <w:rPr>
          <w:sz w:val="18"/>
          <w:szCs w:val="18"/>
        </w:rPr>
        <w:t xml:space="preserve">13. </w:t>
      </w:r>
      <w:r w:rsidR="00FA694B" w:rsidRPr="006A661E">
        <w:rPr>
          <w:sz w:val="18"/>
          <w:szCs w:val="18"/>
        </w:rPr>
        <w:t>There is no deposit or advance payment required associated with the issue of licences. The</w:t>
      </w:r>
      <w:r w:rsidR="006A661E">
        <w:rPr>
          <w:sz w:val="18"/>
          <w:szCs w:val="18"/>
        </w:rPr>
        <w:t> </w:t>
      </w:r>
      <w:r w:rsidR="00FA694B" w:rsidRPr="006A661E">
        <w:rPr>
          <w:sz w:val="18"/>
          <w:szCs w:val="18"/>
        </w:rPr>
        <w:t xml:space="preserve">period of the issue of licences is </w:t>
      </w:r>
      <w:r w:rsidR="006A661E">
        <w:rPr>
          <w:sz w:val="18"/>
          <w:szCs w:val="18"/>
        </w:rPr>
        <w:t>one</w:t>
      </w:r>
      <w:r w:rsidR="00FA694B" w:rsidRPr="006A661E">
        <w:rPr>
          <w:sz w:val="18"/>
          <w:szCs w:val="18"/>
        </w:rPr>
        <w:t xml:space="preserve"> week and the fee is paid on the day of the issue of the licences and is not refundable.</w:t>
      </w:r>
    </w:p>
    <w:p w14:paraId="3F8421D8" w14:textId="77777777" w:rsidR="00C80BF1" w:rsidRPr="006A661E" w:rsidRDefault="00C80BF1" w:rsidP="00FA694B">
      <w:pPr>
        <w:pStyle w:val="CommentText"/>
        <w:rPr>
          <w:sz w:val="18"/>
          <w:szCs w:val="18"/>
        </w:rPr>
      </w:pPr>
    </w:p>
    <w:p w14:paraId="111E927B" w14:textId="5AFDF028" w:rsidR="00900CB1" w:rsidRPr="006A661E" w:rsidRDefault="00900CB1" w:rsidP="001E0325">
      <w:pPr>
        <w:pStyle w:val="Heading7"/>
      </w:pPr>
      <w:r w:rsidRPr="006A661E">
        <w:t>Conditions of Licensing</w:t>
      </w:r>
    </w:p>
    <w:p w14:paraId="5CE63467" w14:textId="12ECA5E3" w:rsidR="00900CB1" w:rsidRPr="006A661E" w:rsidRDefault="00323D7B" w:rsidP="00543579">
      <w:pPr>
        <w:spacing w:after="240"/>
        <w:rPr>
          <w:szCs w:val="18"/>
        </w:rPr>
      </w:pPr>
      <w:r w:rsidRPr="006A661E">
        <w:rPr>
          <w:szCs w:val="18"/>
        </w:rPr>
        <w:t xml:space="preserve">14. </w:t>
      </w:r>
      <w:r w:rsidR="00900CB1" w:rsidRPr="006A661E">
        <w:rPr>
          <w:szCs w:val="18"/>
        </w:rPr>
        <w:t xml:space="preserve">A license has a validity period of </w:t>
      </w:r>
      <w:r w:rsidR="006A661E">
        <w:rPr>
          <w:szCs w:val="18"/>
        </w:rPr>
        <w:t>one</w:t>
      </w:r>
      <w:r w:rsidR="00900CB1" w:rsidRPr="006A661E">
        <w:rPr>
          <w:szCs w:val="18"/>
        </w:rPr>
        <w:t xml:space="preserve"> year. The validity of a license can be extended through the same process </w:t>
      </w:r>
      <w:r w:rsidR="00852538" w:rsidRPr="006A661E">
        <w:rPr>
          <w:szCs w:val="18"/>
        </w:rPr>
        <w:t xml:space="preserve">as </w:t>
      </w:r>
      <w:r w:rsidR="00900CB1" w:rsidRPr="006A661E">
        <w:rPr>
          <w:szCs w:val="18"/>
        </w:rPr>
        <w:t>the first application for license.</w:t>
      </w:r>
    </w:p>
    <w:p w14:paraId="0B63BD79" w14:textId="3905CB14" w:rsidR="00323D7B" w:rsidRPr="006A661E" w:rsidRDefault="00323D7B" w:rsidP="00543579">
      <w:pPr>
        <w:spacing w:after="240"/>
        <w:rPr>
          <w:szCs w:val="18"/>
        </w:rPr>
      </w:pPr>
      <w:r w:rsidRPr="006A661E">
        <w:rPr>
          <w:szCs w:val="18"/>
        </w:rPr>
        <w:t xml:space="preserve">15. </w:t>
      </w:r>
      <w:r w:rsidR="00900CB1" w:rsidRPr="006A661E">
        <w:rPr>
          <w:szCs w:val="18"/>
        </w:rPr>
        <w:t>No penalty if the license has</w:t>
      </w:r>
      <w:r w:rsidR="00BA1A1A" w:rsidRPr="006A661E">
        <w:rPr>
          <w:szCs w:val="18"/>
        </w:rPr>
        <w:t xml:space="preserve"> not been</w:t>
      </w:r>
      <w:r w:rsidR="00900CB1" w:rsidRPr="006A661E">
        <w:rPr>
          <w:szCs w:val="18"/>
        </w:rPr>
        <w:t xml:space="preserve"> utilized.</w:t>
      </w:r>
    </w:p>
    <w:p w14:paraId="56CA32BB" w14:textId="1BA4A80B" w:rsidR="00C80BF1" w:rsidRPr="006A661E" w:rsidRDefault="00323D7B" w:rsidP="00C80BF1">
      <w:pPr>
        <w:pStyle w:val="CommentText"/>
        <w:rPr>
          <w:sz w:val="18"/>
          <w:szCs w:val="18"/>
        </w:rPr>
      </w:pPr>
      <w:r w:rsidRPr="006A661E">
        <w:rPr>
          <w:sz w:val="18"/>
          <w:szCs w:val="18"/>
        </w:rPr>
        <w:t xml:space="preserve">16. </w:t>
      </w:r>
      <w:r w:rsidR="00C80BF1" w:rsidRPr="006A661E">
        <w:rPr>
          <w:sz w:val="18"/>
          <w:szCs w:val="18"/>
        </w:rPr>
        <w:t>Licences are not transferable between importers. The importers have to request application for the any related licences that they intend to have from the Ministry of Culture and Fine Arts with necessary supporting documents and comply with the agreements made in the licences.</w:t>
      </w:r>
    </w:p>
    <w:p w14:paraId="21A76C57" w14:textId="77777777" w:rsidR="00C80BF1" w:rsidRPr="006A661E" w:rsidRDefault="00C80BF1" w:rsidP="00C80BF1">
      <w:pPr>
        <w:pStyle w:val="CommentText"/>
        <w:rPr>
          <w:sz w:val="18"/>
          <w:szCs w:val="18"/>
        </w:rPr>
      </w:pPr>
    </w:p>
    <w:p w14:paraId="78983B52" w14:textId="211CFDEA" w:rsidR="00C80BF1" w:rsidRPr="006A661E" w:rsidRDefault="00323D7B" w:rsidP="00C80BF1">
      <w:pPr>
        <w:pStyle w:val="CommentText"/>
        <w:rPr>
          <w:sz w:val="18"/>
          <w:szCs w:val="18"/>
        </w:rPr>
      </w:pPr>
      <w:r w:rsidRPr="006A661E">
        <w:rPr>
          <w:sz w:val="18"/>
          <w:szCs w:val="18"/>
        </w:rPr>
        <w:lastRenderedPageBreak/>
        <w:t>17.</w:t>
      </w:r>
      <w:r w:rsidR="00371A26">
        <w:rPr>
          <w:sz w:val="18"/>
          <w:szCs w:val="18"/>
        </w:rPr>
        <w:t xml:space="preserve"> </w:t>
      </w:r>
      <w:r w:rsidR="00C80BF1" w:rsidRPr="006A661E">
        <w:rPr>
          <w:sz w:val="18"/>
          <w:szCs w:val="18"/>
        </w:rPr>
        <w:t>No other conditions attached other than those specified in point 10. The importers must specify the number of books they intend to import and follow the agreements made in the contact such as obeying all of the provisions in the law of Constitution and Copyright and related rights, not affecting the tradition and custom in the negative way, conforming to the instructions of the Ministry of Culture and Fine Arts, cooperate with relevant ministries and constitutions, and not using the licence for illegal purposes.</w:t>
      </w:r>
    </w:p>
    <w:p w14:paraId="6275AE22" w14:textId="77777777" w:rsidR="00852538" w:rsidRPr="006A661E" w:rsidRDefault="00852538" w:rsidP="00852538">
      <w:pPr>
        <w:rPr>
          <w:szCs w:val="18"/>
        </w:rPr>
      </w:pPr>
    </w:p>
    <w:p w14:paraId="61DE47F0" w14:textId="77777777" w:rsidR="00900CB1" w:rsidRPr="006A661E" w:rsidRDefault="00900CB1" w:rsidP="001E0325">
      <w:pPr>
        <w:pStyle w:val="Heading7"/>
      </w:pPr>
      <w:r w:rsidRPr="006A661E">
        <w:t>Other Procedural Requirements</w:t>
      </w:r>
    </w:p>
    <w:p w14:paraId="277AADB6" w14:textId="2E4C94BC" w:rsidR="00900CB1" w:rsidRPr="006A661E" w:rsidRDefault="00323D7B" w:rsidP="00543579">
      <w:pPr>
        <w:spacing w:after="240"/>
        <w:rPr>
          <w:szCs w:val="18"/>
        </w:rPr>
      </w:pPr>
      <w:r w:rsidRPr="006A661E">
        <w:rPr>
          <w:szCs w:val="18"/>
        </w:rPr>
        <w:t xml:space="preserve">18. </w:t>
      </w:r>
      <w:r w:rsidR="00900CB1" w:rsidRPr="006A661E">
        <w:rPr>
          <w:szCs w:val="18"/>
        </w:rPr>
        <w:t>No</w:t>
      </w:r>
      <w:r w:rsidR="00BA1A1A" w:rsidRPr="006A661E">
        <w:rPr>
          <w:szCs w:val="18"/>
        </w:rPr>
        <w:t>t</w:t>
      </w:r>
      <w:r w:rsidR="00900CB1" w:rsidRPr="006A661E">
        <w:rPr>
          <w:szCs w:val="18"/>
        </w:rPr>
        <w:t xml:space="preserve"> applicable.</w:t>
      </w:r>
    </w:p>
    <w:p w14:paraId="0D0E272E" w14:textId="356E4484" w:rsidR="00323D7B" w:rsidRPr="006A661E" w:rsidRDefault="00323D7B" w:rsidP="00543579">
      <w:pPr>
        <w:spacing w:after="240"/>
        <w:rPr>
          <w:szCs w:val="18"/>
        </w:rPr>
      </w:pPr>
      <w:r w:rsidRPr="006A661E">
        <w:rPr>
          <w:szCs w:val="18"/>
        </w:rPr>
        <w:t xml:space="preserve">19. </w:t>
      </w:r>
      <w:r w:rsidR="00900CB1" w:rsidRPr="006A661E">
        <w:rPr>
          <w:szCs w:val="18"/>
        </w:rPr>
        <w:t>The payment is made in Cambodia</w:t>
      </w:r>
      <w:r w:rsidR="00F61396">
        <w:rPr>
          <w:szCs w:val="18"/>
        </w:rPr>
        <w:t>'</w:t>
      </w:r>
      <w:r w:rsidR="00900CB1" w:rsidRPr="006A661E">
        <w:rPr>
          <w:szCs w:val="18"/>
        </w:rPr>
        <w:t>s Currency (Riel) only. However, agreement can be made for foreign currency to be exchanged by Banks or Exchanging Agencies.</w:t>
      </w:r>
    </w:p>
    <w:p w14:paraId="5D96AF97" w14:textId="70D0BEB1" w:rsidR="00900CB1" w:rsidRPr="006A661E" w:rsidRDefault="00900CB1" w:rsidP="00AF6C0D">
      <w:pPr>
        <w:pStyle w:val="Heading1"/>
      </w:pPr>
      <w:bookmarkStart w:id="69" w:name="_Toc93393166"/>
      <w:r w:rsidRPr="006A661E">
        <w:t>MINISTRY OF POSTS AND TELECOMMUNICATION</w:t>
      </w:r>
      <w:bookmarkEnd w:id="69"/>
    </w:p>
    <w:p w14:paraId="78DB0C7E" w14:textId="77777777" w:rsidR="00900CB1" w:rsidRPr="006A661E" w:rsidRDefault="00900CB1" w:rsidP="00AF6C0D">
      <w:pPr>
        <w:pStyle w:val="Heading2"/>
      </w:pPr>
      <w:bookmarkStart w:id="70" w:name="_Toc93393167"/>
      <w:r w:rsidRPr="006A661E">
        <w:t>GENERAL DEPARTMENT OF ICT</w:t>
      </w:r>
      <w:bookmarkEnd w:id="70"/>
    </w:p>
    <w:p w14:paraId="067B3969" w14:textId="2E766955" w:rsidR="00900CB1" w:rsidRPr="006A661E" w:rsidRDefault="00323D7B" w:rsidP="00AF6C0D">
      <w:pPr>
        <w:pStyle w:val="Heading3"/>
      </w:pPr>
      <w:bookmarkStart w:id="71" w:name="_Toc93393168"/>
      <w:r w:rsidRPr="006A661E">
        <w:t xml:space="preserve">Radiocommunication and </w:t>
      </w:r>
      <w:r w:rsidR="009218C2" w:rsidRPr="006A661E">
        <w:t>t</w:t>
      </w:r>
      <w:r w:rsidRPr="006A661E">
        <w:t xml:space="preserve">elecommunication </w:t>
      </w:r>
      <w:r w:rsidR="009218C2" w:rsidRPr="006A661E">
        <w:t>p</w:t>
      </w:r>
      <w:r w:rsidRPr="006A661E">
        <w:t xml:space="preserve">roducts, and </w:t>
      </w:r>
      <w:r w:rsidR="009218C2" w:rsidRPr="006A661E">
        <w:t>I</w:t>
      </w:r>
      <w:r w:rsidRPr="006A661E">
        <w:t xml:space="preserve">nformation and Communication Technology (ICT) </w:t>
      </w:r>
      <w:r w:rsidR="009218C2" w:rsidRPr="006A661E">
        <w:t>r</w:t>
      </w:r>
      <w:r w:rsidRPr="006A661E">
        <w:t xml:space="preserve">elated </w:t>
      </w:r>
      <w:r w:rsidR="009218C2" w:rsidRPr="006A661E">
        <w:t>p</w:t>
      </w:r>
      <w:r w:rsidRPr="006A661E">
        <w:t>roducts</w:t>
      </w:r>
      <w:bookmarkEnd w:id="71"/>
    </w:p>
    <w:p w14:paraId="40561988" w14:textId="77777777" w:rsidR="00900CB1" w:rsidRPr="006A661E" w:rsidRDefault="00900CB1" w:rsidP="001E0325">
      <w:pPr>
        <w:pStyle w:val="Heading7"/>
      </w:pPr>
      <w:r w:rsidRPr="006A661E">
        <w:t>Outline of System</w:t>
      </w:r>
    </w:p>
    <w:p w14:paraId="421E4C93" w14:textId="7959A584" w:rsidR="00900CB1" w:rsidRPr="006A661E" w:rsidRDefault="00323D7B" w:rsidP="00543579">
      <w:pPr>
        <w:spacing w:after="240"/>
        <w:rPr>
          <w:szCs w:val="18"/>
        </w:rPr>
      </w:pPr>
      <w:r w:rsidRPr="006A661E">
        <w:rPr>
          <w:szCs w:val="18"/>
        </w:rPr>
        <w:t xml:space="preserve">1. </w:t>
      </w:r>
      <w:r w:rsidR="00900CB1" w:rsidRPr="006A661E">
        <w:rPr>
          <w:szCs w:val="18"/>
        </w:rPr>
        <w:t>The Ministry of Posts and Telecommunications of Cambodia (MPTC) regulates radiocommunication and telecommunication equipment, and information and communication technology (ICT) related equipment in Cambodia.</w:t>
      </w:r>
    </w:p>
    <w:p w14:paraId="1F6C78E6" w14:textId="77F35FAE" w:rsidR="00900CB1" w:rsidRPr="006A661E" w:rsidRDefault="00900CB1" w:rsidP="00543579">
      <w:pPr>
        <w:spacing w:after="240"/>
        <w:rPr>
          <w:szCs w:val="18"/>
        </w:rPr>
      </w:pPr>
      <w:r w:rsidRPr="006A661E">
        <w:rPr>
          <w:szCs w:val="18"/>
        </w:rPr>
        <w:t xml:space="preserve">The Imports shall be governed by the Law on Customs promulgated on 20 July 2007. The application of import permit normally can be made through the electronic system of National Single Window (at </w:t>
      </w:r>
      <w:hyperlink r:id="rId9" w:history="1">
        <w:r w:rsidRPr="006A661E">
          <w:rPr>
            <w:rStyle w:val="Hyperlink"/>
            <w:szCs w:val="18"/>
          </w:rPr>
          <w:t>www.nsw.gov.kh</w:t>
        </w:r>
      </w:hyperlink>
      <w:r w:rsidRPr="006A661E">
        <w:rPr>
          <w:szCs w:val="18"/>
        </w:rPr>
        <w:t>). The Ministry of Posts and Telecommunications, under Law on Telecommunications 2015, is the authority responsible for issuing the import license (or permit) of radiocommunication and telecommunication equipment, and information and communication technology (ICT) related equipment.</w:t>
      </w:r>
    </w:p>
    <w:p w14:paraId="1F66CCB3" w14:textId="77777777" w:rsidR="00900CB1" w:rsidRPr="006A661E" w:rsidRDefault="00900CB1" w:rsidP="001E0325">
      <w:pPr>
        <w:pStyle w:val="Heading7"/>
      </w:pPr>
      <w:r w:rsidRPr="006A661E">
        <w:t>Purpose and Coverage of Licensing</w:t>
      </w:r>
    </w:p>
    <w:p w14:paraId="0499B4EB" w14:textId="2BBF1459" w:rsidR="00900CB1" w:rsidRPr="006A661E" w:rsidRDefault="00323D7B" w:rsidP="00543579">
      <w:pPr>
        <w:spacing w:after="240"/>
        <w:rPr>
          <w:szCs w:val="18"/>
        </w:rPr>
      </w:pPr>
      <w:r w:rsidRPr="006A661E">
        <w:rPr>
          <w:szCs w:val="18"/>
        </w:rPr>
        <w:t xml:space="preserve">2. </w:t>
      </w:r>
      <w:r w:rsidR="00900CB1" w:rsidRPr="006A661E">
        <w:rPr>
          <w:szCs w:val="18"/>
        </w:rPr>
        <w:t>All radiocommunication and telecommunication products, and information and communication technology (ICT) related products are required to have type approval from MPTC. The import licensing (or permit) is issued only to the products that have already been certified by type approval. All products are under automatic import licensing, except the restricted products found in HS 85176100, 85176221, 85176229, 85176230, 85176242, 85176249, 85176253, 85176259, 85177010, 85255000, 85256000,</w:t>
      </w:r>
      <w:r w:rsidRPr="006A661E">
        <w:rPr>
          <w:szCs w:val="18"/>
        </w:rPr>
        <w:t xml:space="preserve"> </w:t>
      </w:r>
      <w:r w:rsidR="00900CB1" w:rsidRPr="006A661E">
        <w:rPr>
          <w:szCs w:val="18"/>
        </w:rPr>
        <w:t>85291029, 85291040, 85291060, 85291092, and all drone/ Unmanned aerial vehicle – UAV other than</w:t>
      </w:r>
      <w:r w:rsidRPr="006A661E">
        <w:rPr>
          <w:szCs w:val="18"/>
        </w:rPr>
        <w:t xml:space="preserve"> </w:t>
      </w:r>
      <w:r w:rsidR="00900CB1" w:rsidRPr="006A661E">
        <w:rPr>
          <w:szCs w:val="18"/>
        </w:rPr>
        <w:t>88022090 and 88023090.</w:t>
      </w:r>
    </w:p>
    <w:p w14:paraId="17BE46D5" w14:textId="4D21B6A7" w:rsidR="00900CB1" w:rsidRPr="006A661E" w:rsidRDefault="00323D7B" w:rsidP="00543579">
      <w:pPr>
        <w:spacing w:after="240"/>
        <w:rPr>
          <w:szCs w:val="18"/>
        </w:rPr>
      </w:pPr>
      <w:r w:rsidRPr="006A661E">
        <w:rPr>
          <w:szCs w:val="18"/>
        </w:rPr>
        <w:t xml:space="preserve">3. </w:t>
      </w:r>
      <w:r w:rsidR="00900CB1" w:rsidRPr="006A661E">
        <w:rPr>
          <w:szCs w:val="18"/>
        </w:rPr>
        <w:t>The licensing system applies to products originating in and coming from all countries. There is no discrimination by country of origin.</w:t>
      </w:r>
    </w:p>
    <w:p w14:paraId="79B01A57" w14:textId="65EF7BB3" w:rsidR="00900CB1" w:rsidRPr="006A661E" w:rsidRDefault="00323D7B" w:rsidP="00543579">
      <w:pPr>
        <w:spacing w:after="240"/>
        <w:rPr>
          <w:szCs w:val="18"/>
        </w:rPr>
      </w:pPr>
      <w:r w:rsidRPr="006A661E">
        <w:rPr>
          <w:szCs w:val="18"/>
        </w:rPr>
        <w:t xml:space="preserve">4. </w:t>
      </w:r>
      <w:r w:rsidR="00900CB1" w:rsidRPr="006A661E">
        <w:rPr>
          <w:szCs w:val="18"/>
        </w:rPr>
        <w:t xml:space="preserve">The type approval is not intended to restrict the quantity or value of import. The purpose of </w:t>
      </w:r>
      <w:r w:rsidR="0088538A" w:rsidRPr="006A661E">
        <w:rPr>
          <w:szCs w:val="18"/>
        </w:rPr>
        <w:t xml:space="preserve">the </w:t>
      </w:r>
      <w:r w:rsidR="00900CB1" w:rsidRPr="006A661E">
        <w:rPr>
          <w:szCs w:val="18"/>
        </w:rPr>
        <w:t xml:space="preserve">type approval is intended to </w:t>
      </w:r>
      <w:r w:rsidR="00371A26" w:rsidRPr="006A661E">
        <w:rPr>
          <w:szCs w:val="18"/>
        </w:rPr>
        <w:t>ensure</w:t>
      </w:r>
      <w:r w:rsidR="00900CB1" w:rsidRPr="006A661E">
        <w:rPr>
          <w:szCs w:val="18"/>
        </w:rPr>
        <w:t xml:space="preserve"> compatibility and non-interference with Cambodia</w:t>
      </w:r>
      <w:r w:rsidR="00F61396">
        <w:rPr>
          <w:szCs w:val="18"/>
        </w:rPr>
        <w:t>'</w:t>
      </w:r>
      <w:r w:rsidR="00900CB1" w:rsidRPr="006A661E">
        <w:rPr>
          <w:szCs w:val="18"/>
        </w:rPr>
        <w:t>s authorized telecommunication network and equipment, and safety to public in general.</w:t>
      </w:r>
    </w:p>
    <w:p w14:paraId="73EF67F3" w14:textId="1669A94D" w:rsidR="00900CB1" w:rsidRPr="006A661E" w:rsidRDefault="00323D7B" w:rsidP="00543579">
      <w:pPr>
        <w:spacing w:after="240"/>
        <w:rPr>
          <w:szCs w:val="18"/>
        </w:rPr>
      </w:pPr>
      <w:r w:rsidRPr="006A661E">
        <w:rPr>
          <w:szCs w:val="18"/>
        </w:rPr>
        <w:t xml:space="preserve">5. </w:t>
      </w:r>
      <w:r w:rsidR="00900CB1" w:rsidRPr="006A661E">
        <w:rPr>
          <w:szCs w:val="18"/>
        </w:rPr>
        <w:t>The import permit and type approval of telecommunication equipment or product are administered by the Law on Telecommunications promulgated on 17 December 2015.</w:t>
      </w:r>
    </w:p>
    <w:p w14:paraId="4273C84B" w14:textId="4DB669CF" w:rsidR="00900CB1" w:rsidRPr="006A661E" w:rsidRDefault="00900CB1" w:rsidP="00543579">
      <w:pPr>
        <w:spacing w:after="240"/>
        <w:rPr>
          <w:szCs w:val="18"/>
        </w:rPr>
      </w:pPr>
      <w:r w:rsidRPr="006A661E">
        <w:rPr>
          <w:szCs w:val="18"/>
        </w:rPr>
        <w:t>The type approval of radiocommunication and telecommunication equipment or product is required by Prakas No.</w:t>
      </w:r>
      <w:r w:rsidR="007957C1">
        <w:rPr>
          <w:szCs w:val="18"/>
        </w:rPr>
        <w:t xml:space="preserve"> </w:t>
      </w:r>
      <w:r w:rsidRPr="006A661E">
        <w:rPr>
          <w:szCs w:val="18"/>
        </w:rPr>
        <w:t xml:space="preserve">122 dated 7 April 2017 of the Ministry of Posts and Telecommunications of Cambodia on </w:t>
      </w:r>
      <w:r w:rsidR="0088538A" w:rsidRPr="006A661E">
        <w:rPr>
          <w:szCs w:val="18"/>
        </w:rPr>
        <w:t>c</w:t>
      </w:r>
      <w:r w:rsidRPr="006A661E">
        <w:rPr>
          <w:szCs w:val="18"/>
        </w:rPr>
        <w:t>ondition and procedures for granting, amending, suspending, transferring and revoking permits, certificates and licenses for telecommunications operations, and Prakas No.</w:t>
      </w:r>
      <w:r w:rsidR="007957C1">
        <w:rPr>
          <w:szCs w:val="18"/>
        </w:rPr>
        <w:t xml:space="preserve"> </w:t>
      </w:r>
      <w:r w:rsidRPr="006A661E">
        <w:rPr>
          <w:szCs w:val="18"/>
        </w:rPr>
        <w:t>208 dated 29</w:t>
      </w:r>
      <w:r w:rsidR="00323D7B" w:rsidRPr="006A661E">
        <w:rPr>
          <w:szCs w:val="18"/>
        </w:rPr>
        <w:t> </w:t>
      </w:r>
      <w:r w:rsidRPr="006A661E">
        <w:rPr>
          <w:szCs w:val="18"/>
        </w:rPr>
        <w:t>December</w:t>
      </w:r>
      <w:r w:rsidR="00323D7B" w:rsidRPr="006A661E">
        <w:rPr>
          <w:szCs w:val="18"/>
        </w:rPr>
        <w:t> </w:t>
      </w:r>
      <w:r w:rsidRPr="006A661E">
        <w:rPr>
          <w:szCs w:val="18"/>
        </w:rPr>
        <w:t>2010 of the Ministry of Posts and Telecommunications of Cambodia on Certification of Type Approval for Radiocommunications and Telecommunications Equipment.</w:t>
      </w:r>
    </w:p>
    <w:p w14:paraId="6ED7B830" w14:textId="6A05F965" w:rsidR="00900CB1" w:rsidRPr="006A661E" w:rsidRDefault="00900CB1" w:rsidP="00543579">
      <w:pPr>
        <w:spacing w:after="240"/>
        <w:rPr>
          <w:szCs w:val="18"/>
        </w:rPr>
      </w:pPr>
      <w:r w:rsidRPr="006A661E">
        <w:rPr>
          <w:szCs w:val="18"/>
        </w:rPr>
        <w:lastRenderedPageBreak/>
        <w:t>The type approval of information and communication technology (ICT) equipment is required by Sub-</w:t>
      </w:r>
      <w:r w:rsidR="0088538A" w:rsidRPr="006A661E">
        <w:rPr>
          <w:szCs w:val="18"/>
        </w:rPr>
        <w:t>D</w:t>
      </w:r>
      <w:r w:rsidRPr="006A661E">
        <w:rPr>
          <w:szCs w:val="18"/>
        </w:rPr>
        <w:t>ecree No.</w:t>
      </w:r>
      <w:r w:rsidR="007957C1">
        <w:rPr>
          <w:szCs w:val="18"/>
        </w:rPr>
        <w:t xml:space="preserve"> </w:t>
      </w:r>
      <w:r w:rsidRPr="006A661E">
        <w:rPr>
          <w:szCs w:val="18"/>
        </w:rPr>
        <w:t>110 dated 21 July 2017 on Granting Permit for Information and Communication Technology Operations.</w:t>
      </w:r>
    </w:p>
    <w:p w14:paraId="64C20C8F" w14:textId="77777777" w:rsidR="00900CB1" w:rsidRPr="006A661E" w:rsidRDefault="00900CB1" w:rsidP="001E0325">
      <w:pPr>
        <w:pStyle w:val="Heading7"/>
      </w:pPr>
      <w:r w:rsidRPr="006A661E">
        <w:t>Procedures</w:t>
      </w:r>
    </w:p>
    <w:p w14:paraId="0368C55C" w14:textId="2D61178A" w:rsidR="00900CB1" w:rsidRPr="006A661E" w:rsidRDefault="00323D7B" w:rsidP="00543579">
      <w:pPr>
        <w:spacing w:after="240"/>
        <w:rPr>
          <w:szCs w:val="18"/>
        </w:rPr>
      </w:pPr>
      <w:r w:rsidRPr="006A661E">
        <w:rPr>
          <w:szCs w:val="18"/>
        </w:rPr>
        <w:t xml:space="preserve">6. </w:t>
      </w:r>
      <w:r w:rsidR="00900CB1" w:rsidRPr="006A661E">
        <w:rPr>
          <w:szCs w:val="18"/>
        </w:rPr>
        <w:t>Not applicable.</w:t>
      </w:r>
    </w:p>
    <w:p w14:paraId="6568141D" w14:textId="57609092" w:rsidR="00900CB1" w:rsidRPr="006A661E" w:rsidRDefault="00323D7B" w:rsidP="00543579">
      <w:pPr>
        <w:spacing w:after="240"/>
        <w:rPr>
          <w:szCs w:val="18"/>
        </w:rPr>
      </w:pPr>
      <w:r w:rsidRPr="006A661E">
        <w:rPr>
          <w:szCs w:val="18"/>
        </w:rPr>
        <w:t xml:space="preserve">7. </w:t>
      </w:r>
      <w:r w:rsidR="00900CB1" w:rsidRPr="006A661E">
        <w:rPr>
          <w:szCs w:val="18"/>
        </w:rPr>
        <w:t>There is no quantitative limit on importation of commodities subject to automatic import licensing and import licenses:</w:t>
      </w:r>
    </w:p>
    <w:p w14:paraId="64D8977E" w14:textId="023D97AC" w:rsidR="00900CB1" w:rsidRPr="006A661E" w:rsidRDefault="00323D7B" w:rsidP="00543579">
      <w:pPr>
        <w:spacing w:after="240"/>
        <w:rPr>
          <w:szCs w:val="18"/>
        </w:rPr>
      </w:pPr>
      <w:r w:rsidRPr="006A661E">
        <w:rPr>
          <w:szCs w:val="18"/>
        </w:rPr>
        <w:t>(a)</w:t>
      </w:r>
      <w:r w:rsidR="003935AA" w:rsidRPr="006A661E">
        <w:rPr>
          <w:szCs w:val="18"/>
        </w:rPr>
        <w:t xml:space="preserve"> </w:t>
      </w:r>
      <w:r w:rsidR="007957C1">
        <w:rPr>
          <w:szCs w:val="18"/>
        </w:rPr>
        <w:tab/>
      </w:r>
      <w:r w:rsidR="00900CB1" w:rsidRPr="006A661E">
        <w:rPr>
          <w:szCs w:val="18"/>
        </w:rPr>
        <w:t>In the case of an eligible application,</w:t>
      </w:r>
    </w:p>
    <w:p w14:paraId="64389962" w14:textId="587FDB65" w:rsidR="00900CB1" w:rsidRPr="006A661E" w:rsidRDefault="00323D7B" w:rsidP="00323D7B">
      <w:pPr>
        <w:ind w:left="1134" w:hanging="567"/>
        <w:rPr>
          <w:szCs w:val="18"/>
        </w:rPr>
      </w:pPr>
      <w:r w:rsidRPr="006A661E">
        <w:rPr>
          <w:iCs/>
          <w:szCs w:val="18"/>
        </w:rPr>
        <w:t>-</w:t>
      </w:r>
      <w:r w:rsidRPr="006A661E">
        <w:rPr>
          <w:iCs/>
          <w:szCs w:val="18"/>
        </w:rPr>
        <w:tab/>
      </w:r>
      <w:r w:rsidR="00900CB1" w:rsidRPr="006A661E">
        <w:rPr>
          <w:i/>
          <w:szCs w:val="18"/>
          <w:u w:val="single"/>
        </w:rPr>
        <w:t>For radiocommunication and telecommunication equipment</w:t>
      </w:r>
      <w:r w:rsidR="00900CB1" w:rsidRPr="006A661E">
        <w:rPr>
          <w:szCs w:val="18"/>
        </w:rPr>
        <w:t>, the Telecommunication Regulator of Cambodia (TRC) under Minister of Posts and Telecommunications of Cambodia shall grant the type approval within 15 business days after the receipt of application.</w:t>
      </w:r>
    </w:p>
    <w:p w14:paraId="2DC50519" w14:textId="3C108DC7" w:rsidR="00900CB1" w:rsidRPr="006A661E" w:rsidRDefault="00323D7B" w:rsidP="00323D7B">
      <w:pPr>
        <w:spacing w:after="240"/>
        <w:ind w:left="1134" w:hanging="567"/>
        <w:rPr>
          <w:szCs w:val="18"/>
        </w:rPr>
      </w:pPr>
      <w:r w:rsidRPr="006A661E">
        <w:rPr>
          <w:iCs/>
          <w:szCs w:val="18"/>
        </w:rPr>
        <w:t>-</w:t>
      </w:r>
      <w:r w:rsidRPr="006A661E">
        <w:rPr>
          <w:iCs/>
          <w:szCs w:val="18"/>
        </w:rPr>
        <w:tab/>
      </w:r>
      <w:r w:rsidR="00900CB1" w:rsidRPr="006A661E">
        <w:rPr>
          <w:i/>
          <w:szCs w:val="18"/>
          <w:u w:val="single"/>
        </w:rPr>
        <w:t>For ICT equipment</w:t>
      </w:r>
      <w:r w:rsidR="00900CB1" w:rsidRPr="006A661E">
        <w:rPr>
          <w:i/>
          <w:szCs w:val="18"/>
        </w:rPr>
        <w:t xml:space="preserve">, </w:t>
      </w:r>
      <w:r w:rsidR="00900CB1" w:rsidRPr="006A661E">
        <w:rPr>
          <w:szCs w:val="18"/>
        </w:rPr>
        <w:t>the General Department of Information and Communication Technology of Ministry of Posts and Telecommunications of Cambodia shall grant the type approval within ten</w:t>
      </w:r>
      <w:r w:rsidRPr="006A661E">
        <w:rPr>
          <w:szCs w:val="18"/>
        </w:rPr>
        <w:t xml:space="preserve"> </w:t>
      </w:r>
      <w:r w:rsidR="00900CB1" w:rsidRPr="006A661E">
        <w:rPr>
          <w:szCs w:val="18"/>
        </w:rPr>
        <w:t>business days after the receipt of application.</w:t>
      </w:r>
    </w:p>
    <w:p w14:paraId="7A616C2A" w14:textId="0FF05E41" w:rsidR="00900CB1" w:rsidRPr="006A661E" w:rsidRDefault="00323D7B" w:rsidP="007957C1">
      <w:pPr>
        <w:spacing w:after="240"/>
        <w:ind w:left="567" w:hanging="567"/>
        <w:rPr>
          <w:szCs w:val="18"/>
        </w:rPr>
      </w:pPr>
      <w:r w:rsidRPr="006A661E">
        <w:rPr>
          <w:szCs w:val="18"/>
        </w:rPr>
        <w:t>(b)</w:t>
      </w:r>
      <w:r w:rsidR="003935AA" w:rsidRPr="006A661E">
        <w:rPr>
          <w:szCs w:val="18"/>
        </w:rPr>
        <w:t xml:space="preserve"> </w:t>
      </w:r>
      <w:r w:rsidR="007957C1">
        <w:rPr>
          <w:szCs w:val="18"/>
        </w:rPr>
        <w:tab/>
      </w:r>
      <w:r w:rsidR="00900CB1" w:rsidRPr="006A661E">
        <w:rPr>
          <w:szCs w:val="18"/>
        </w:rPr>
        <w:t>An import licensing is generally granted immediately upon request when the products have already been certified by type approval.</w:t>
      </w:r>
    </w:p>
    <w:p w14:paraId="316CE8CC" w14:textId="135CA302" w:rsidR="00323D7B" w:rsidRPr="006A661E" w:rsidRDefault="00323D7B" w:rsidP="003935AA">
      <w:pPr>
        <w:spacing w:after="240"/>
        <w:rPr>
          <w:szCs w:val="18"/>
        </w:rPr>
      </w:pPr>
      <w:r w:rsidRPr="006A661E">
        <w:rPr>
          <w:szCs w:val="18"/>
        </w:rPr>
        <w:t>(c)</w:t>
      </w:r>
      <w:r w:rsidR="003935AA" w:rsidRPr="006A661E">
        <w:rPr>
          <w:szCs w:val="18"/>
        </w:rPr>
        <w:t xml:space="preserve"> </w:t>
      </w:r>
      <w:r w:rsidR="007957C1">
        <w:rPr>
          <w:szCs w:val="18"/>
        </w:rPr>
        <w:tab/>
      </w:r>
      <w:r w:rsidR="00900CB1" w:rsidRPr="006A661E">
        <w:rPr>
          <w:szCs w:val="18"/>
        </w:rPr>
        <w:t>There is no limitation.</w:t>
      </w:r>
    </w:p>
    <w:p w14:paraId="154A134C" w14:textId="7C2C14D2" w:rsidR="00900CB1" w:rsidRPr="006A661E" w:rsidRDefault="00323D7B" w:rsidP="007957C1">
      <w:pPr>
        <w:spacing w:after="240"/>
        <w:ind w:left="567" w:hanging="567"/>
        <w:rPr>
          <w:szCs w:val="18"/>
        </w:rPr>
      </w:pPr>
      <w:r w:rsidRPr="006A661E">
        <w:rPr>
          <w:szCs w:val="18"/>
        </w:rPr>
        <w:t>(d)</w:t>
      </w:r>
      <w:r w:rsidR="003935AA" w:rsidRPr="006A661E">
        <w:rPr>
          <w:szCs w:val="18"/>
        </w:rPr>
        <w:t xml:space="preserve"> </w:t>
      </w:r>
      <w:r w:rsidR="007957C1">
        <w:rPr>
          <w:szCs w:val="18"/>
        </w:rPr>
        <w:tab/>
      </w:r>
      <w:r w:rsidR="00900CB1" w:rsidRPr="006A661E">
        <w:rPr>
          <w:szCs w:val="18"/>
        </w:rPr>
        <w:t>Consideration of importer</w:t>
      </w:r>
      <w:r w:rsidR="00F61396">
        <w:rPr>
          <w:szCs w:val="18"/>
        </w:rPr>
        <w:t>'</w:t>
      </w:r>
      <w:r w:rsidR="00900CB1" w:rsidRPr="006A661E">
        <w:rPr>
          <w:szCs w:val="18"/>
        </w:rPr>
        <w:t>s type approval or import licensing applications is affected by a single administrative body: The Ministry of Posts and Telecommunications of Cambodia.</w:t>
      </w:r>
    </w:p>
    <w:p w14:paraId="55D2F970" w14:textId="26C0BBD1" w:rsidR="00900CB1" w:rsidRPr="006A661E" w:rsidRDefault="00323D7B" w:rsidP="00543579">
      <w:pPr>
        <w:spacing w:after="240"/>
        <w:rPr>
          <w:szCs w:val="18"/>
        </w:rPr>
      </w:pPr>
      <w:r w:rsidRPr="006A661E">
        <w:rPr>
          <w:szCs w:val="18"/>
        </w:rPr>
        <w:t xml:space="preserve">8. </w:t>
      </w:r>
      <w:r w:rsidR="00900CB1" w:rsidRPr="006A661E">
        <w:rPr>
          <w:szCs w:val="18"/>
        </w:rPr>
        <w:t>An application for type approval is usually granted if it meets the required criteria. MPTC will generally provide the reason(s) in the event of a refusal to issue a type approval.</w:t>
      </w:r>
    </w:p>
    <w:p w14:paraId="19B82BAF" w14:textId="77777777" w:rsidR="00900CB1" w:rsidRPr="006A661E" w:rsidRDefault="00900CB1" w:rsidP="001E0325">
      <w:pPr>
        <w:pStyle w:val="Heading7"/>
      </w:pPr>
      <w:r w:rsidRPr="006A661E">
        <w:t>Eligibility to Apply for License</w:t>
      </w:r>
    </w:p>
    <w:p w14:paraId="4970A4ED" w14:textId="36B0C511" w:rsidR="00900CB1" w:rsidRPr="006A661E" w:rsidRDefault="00323D7B" w:rsidP="00543579">
      <w:pPr>
        <w:spacing w:after="240"/>
        <w:rPr>
          <w:szCs w:val="18"/>
        </w:rPr>
      </w:pPr>
      <w:r w:rsidRPr="006A661E">
        <w:rPr>
          <w:szCs w:val="18"/>
        </w:rPr>
        <w:t xml:space="preserve">9. </w:t>
      </w:r>
      <w:r w:rsidR="00900CB1" w:rsidRPr="006A661E">
        <w:rPr>
          <w:szCs w:val="18"/>
        </w:rPr>
        <w:t>All persons can apply for a type approval from MPTC and are eligible to apply for import licenses. However, if the importation is other than personal use (limitation of amount of equipment applied for physical person), persons required to have certified distribution agents of radiocommunication and telecommunications equipment, and/or ICT equipment, or license for operations of telecommunication infrastructure or ICT issued by Ministry of Posts and Telecommunications of Cambodia.</w:t>
      </w:r>
    </w:p>
    <w:p w14:paraId="0173F576" w14:textId="77777777" w:rsidR="00900CB1" w:rsidRPr="006A661E" w:rsidRDefault="00900CB1" w:rsidP="001E0325">
      <w:pPr>
        <w:pStyle w:val="Heading7"/>
      </w:pPr>
      <w:r w:rsidRPr="006A661E">
        <w:t>Documentation and Other Requirement for Application for License</w:t>
      </w:r>
    </w:p>
    <w:p w14:paraId="589C6FC8" w14:textId="50B4E5DE" w:rsidR="00900CB1" w:rsidRPr="006A661E" w:rsidRDefault="00770C0E" w:rsidP="00543579">
      <w:pPr>
        <w:spacing w:after="240"/>
        <w:rPr>
          <w:szCs w:val="18"/>
        </w:rPr>
      </w:pPr>
      <w:r w:rsidRPr="006A661E">
        <w:rPr>
          <w:szCs w:val="18"/>
        </w:rPr>
        <w:t xml:space="preserve">10. </w:t>
      </w:r>
      <w:r w:rsidR="00900CB1" w:rsidRPr="006A661E">
        <w:rPr>
          <w:szCs w:val="18"/>
        </w:rPr>
        <w:t>Applicants for Type Approval are requested to fill in the application and enclose the following documents:</w:t>
      </w:r>
    </w:p>
    <w:p w14:paraId="0479232D" w14:textId="7212472F" w:rsidR="00900CB1" w:rsidRPr="006A661E" w:rsidRDefault="00770C0E" w:rsidP="00770C0E">
      <w:pPr>
        <w:ind w:left="567" w:hanging="567"/>
        <w:rPr>
          <w:szCs w:val="18"/>
        </w:rPr>
      </w:pPr>
      <w:r w:rsidRPr="006A661E">
        <w:rPr>
          <w:szCs w:val="18"/>
        </w:rPr>
        <w:t>-</w:t>
      </w:r>
      <w:r w:rsidRPr="006A661E">
        <w:rPr>
          <w:szCs w:val="18"/>
        </w:rPr>
        <w:tab/>
      </w:r>
      <w:r w:rsidR="00900CB1" w:rsidRPr="006A661E">
        <w:rPr>
          <w:szCs w:val="18"/>
        </w:rPr>
        <w:t>A Copy of Certification as Import Agent (Distributor) of Radiocommunications and telecommunications equipment and/or ICT equipment; or telecommunication service license or ICT operator license;</w:t>
      </w:r>
    </w:p>
    <w:p w14:paraId="36473A48" w14:textId="72FFB0F3" w:rsidR="00900CB1" w:rsidRPr="006A661E" w:rsidRDefault="00770C0E" w:rsidP="00770C0E">
      <w:pPr>
        <w:rPr>
          <w:szCs w:val="18"/>
        </w:rPr>
      </w:pPr>
      <w:r w:rsidRPr="006A661E">
        <w:rPr>
          <w:szCs w:val="18"/>
        </w:rPr>
        <w:t>-</w:t>
      </w:r>
      <w:r w:rsidRPr="006A661E">
        <w:rPr>
          <w:szCs w:val="18"/>
        </w:rPr>
        <w:tab/>
      </w:r>
      <w:r w:rsidR="00900CB1" w:rsidRPr="006A661E">
        <w:rPr>
          <w:szCs w:val="18"/>
        </w:rPr>
        <w:t>A Copy of technical specification;</w:t>
      </w:r>
    </w:p>
    <w:p w14:paraId="6593BA30" w14:textId="319F9115" w:rsidR="00900CB1" w:rsidRPr="006A661E" w:rsidRDefault="00770C0E" w:rsidP="00543579">
      <w:pPr>
        <w:spacing w:after="240"/>
        <w:rPr>
          <w:szCs w:val="18"/>
        </w:rPr>
      </w:pPr>
      <w:r w:rsidRPr="006A661E">
        <w:rPr>
          <w:szCs w:val="18"/>
        </w:rPr>
        <w:t>-</w:t>
      </w:r>
      <w:r w:rsidRPr="006A661E">
        <w:rPr>
          <w:szCs w:val="18"/>
        </w:rPr>
        <w:tab/>
      </w:r>
      <w:r w:rsidR="00900CB1" w:rsidRPr="006A661E">
        <w:rPr>
          <w:szCs w:val="18"/>
        </w:rPr>
        <w:t>A Copy of performance test report.</w:t>
      </w:r>
    </w:p>
    <w:p w14:paraId="6F5AC210" w14:textId="2882AD42" w:rsidR="00900CB1" w:rsidRPr="006A661E" w:rsidRDefault="00900CB1" w:rsidP="00543579">
      <w:pPr>
        <w:spacing w:after="240"/>
        <w:rPr>
          <w:szCs w:val="18"/>
        </w:rPr>
      </w:pPr>
      <w:r w:rsidRPr="006A661E">
        <w:rPr>
          <w:szCs w:val="18"/>
        </w:rPr>
        <w:t xml:space="preserve">The application of </w:t>
      </w:r>
      <w:r w:rsidR="00852538" w:rsidRPr="006A661E">
        <w:rPr>
          <w:szCs w:val="18"/>
        </w:rPr>
        <w:t xml:space="preserve">an </w:t>
      </w:r>
      <w:r w:rsidRPr="006A661E">
        <w:rPr>
          <w:szCs w:val="18"/>
        </w:rPr>
        <w:t>import permit, applicants are requested to fill in the application and enclose the following document</w:t>
      </w:r>
      <w:r w:rsidR="001D3DC0" w:rsidRPr="006A661E">
        <w:rPr>
          <w:szCs w:val="18"/>
        </w:rPr>
        <w:t>s</w:t>
      </w:r>
      <w:r w:rsidRPr="006A661E">
        <w:rPr>
          <w:szCs w:val="18"/>
        </w:rPr>
        <w:t>:</w:t>
      </w:r>
    </w:p>
    <w:p w14:paraId="07D3DEF8" w14:textId="34805CD5" w:rsidR="00900CB1" w:rsidRPr="006A661E" w:rsidRDefault="00770C0E" w:rsidP="00543579">
      <w:pPr>
        <w:spacing w:after="240"/>
        <w:rPr>
          <w:i/>
          <w:szCs w:val="18"/>
        </w:rPr>
      </w:pPr>
      <w:r w:rsidRPr="006A661E">
        <w:rPr>
          <w:i/>
          <w:szCs w:val="18"/>
        </w:rPr>
        <w:t>-</w:t>
      </w:r>
      <w:r w:rsidRPr="006A661E">
        <w:rPr>
          <w:i/>
          <w:szCs w:val="18"/>
        </w:rPr>
        <w:tab/>
      </w:r>
      <w:r w:rsidR="00900CB1" w:rsidRPr="006A661E">
        <w:rPr>
          <w:i/>
          <w:szCs w:val="18"/>
        </w:rPr>
        <w:t>Legal entity:</w:t>
      </w:r>
    </w:p>
    <w:p w14:paraId="661D8D02" w14:textId="3FDAAE8D" w:rsidR="00900CB1" w:rsidRPr="006A661E" w:rsidRDefault="00770C0E" w:rsidP="00770C0E">
      <w:pPr>
        <w:ind w:firstLine="567"/>
        <w:rPr>
          <w:szCs w:val="18"/>
        </w:rPr>
      </w:pPr>
      <w:r w:rsidRPr="006A661E">
        <w:rPr>
          <w:szCs w:val="18"/>
        </w:rPr>
        <w:t>-</w:t>
      </w:r>
      <w:r w:rsidRPr="006A661E">
        <w:rPr>
          <w:szCs w:val="18"/>
        </w:rPr>
        <w:tab/>
      </w:r>
      <w:r w:rsidR="00900CB1" w:rsidRPr="006A661E">
        <w:rPr>
          <w:szCs w:val="18"/>
        </w:rPr>
        <w:t>A copy of Certificate of Incorporation.</w:t>
      </w:r>
    </w:p>
    <w:p w14:paraId="16B7796B" w14:textId="6A5BD2C4" w:rsidR="00900CB1" w:rsidRPr="006A661E" w:rsidRDefault="00770C0E" w:rsidP="00770C0E">
      <w:pPr>
        <w:ind w:firstLine="567"/>
        <w:rPr>
          <w:szCs w:val="18"/>
        </w:rPr>
      </w:pPr>
      <w:r w:rsidRPr="006A661E">
        <w:rPr>
          <w:szCs w:val="18"/>
        </w:rPr>
        <w:t>-</w:t>
      </w:r>
      <w:r w:rsidRPr="006A661E">
        <w:rPr>
          <w:szCs w:val="18"/>
        </w:rPr>
        <w:tab/>
      </w:r>
      <w:r w:rsidR="00900CB1" w:rsidRPr="006A661E">
        <w:rPr>
          <w:szCs w:val="18"/>
        </w:rPr>
        <w:t>A copy of Patent.</w:t>
      </w:r>
    </w:p>
    <w:p w14:paraId="17B9C2BC" w14:textId="398C9CB1" w:rsidR="00900CB1" w:rsidRPr="006A661E" w:rsidRDefault="00770C0E" w:rsidP="00770C0E">
      <w:pPr>
        <w:ind w:firstLine="567"/>
        <w:rPr>
          <w:szCs w:val="18"/>
        </w:rPr>
      </w:pPr>
      <w:r w:rsidRPr="006A661E">
        <w:rPr>
          <w:szCs w:val="18"/>
        </w:rPr>
        <w:t>-</w:t>
      </w:r>
      <w:r w:rsidRPr="006A661E">
        <w:rPr>
          <w:szCs w:val="18"/>
        </w:rPr>
        <w:tab/>
      </w:r>
      <w:r w:rsidR="00900CB1" w:rsidRPr="006A661E">
        <w:rPr>
          <w:szCs w:val="18"/>
        </w:rPr>
        <w:t>A copy of Invoice.</w:t>
      </w:r>
    </w:p>
    <w:p w14:paraId="4C705700" w14:textId="7CEEAE2E" w:rsidR="00900CB1" w:rsidRPr="006A661E" w:rsidRDefault="00770C0E" w:rsidP="00770C0E">
      <w:pPr>
        <w:ind w:firstLine="567"/>
        <w:rPr>
          <w:szCs w:val="18"/>
        </w:rPr>
      </w:pPr>
      <w:r w:rsidRPr="006A661E">
        <w:rPr>
          <w:szCs w:val="18"/>
        </w:rPr>
        <w:lastRenderedPageBreak/>
        <w:t>-</w:t>
      </w:r>
      <w:r w:rsidRPr="006A661E">
        <w:rPr>
          <w:szCs w:val="18"/>
        </w:rPr>
        <w:tab/>
      </w:r>
      <w:r w:rsidR="00900CB1" w:rsidRPr="006A661E">
        <w:rPr>
          <w:szCs w:val="18"/>
        </w:rPr>
        <w:t>A copy of Packing List.</w:t>
      </w:r>
    </w:p>
    <w:p w14:paraId="0CC67764" w14:textId="04F336A0" w:rsidR="00900CB1" w:rsidRPr="006A661E" w:rsidRDefault="00770C0E" w:rsidP="00770C0E">
      <w:pPr>
        <w:ind w:firstLine="567"/>
        <w:rPr>
          <w:szCs w:val="18"/>
        </w:rPr>
      </w:pPr>
      <w:r w:rsidRPr="006A661E">
        <w:rPr>
          <w:szCs w:val="18"/>
        </w:rPr>
        <w:t>-</w:t>
      </w:r>
      <w:r w:rsidRPr="006A661E">
        <w:rPr>
          <w:szCs w:val="18"/>
        </w:rPr>
        <w:tab/>
      </w:r>
      <w:r w:rsidR="00900CB1" w:rsidRPr="006A661E">
        <w:rPr>
          <w:szCs w:val="18"/>
        </w:rPr>
        <w:t>A copy of Airway Bill or Bill of Landing.</w:t>
      </w:r>
    </w:p>
    <w:p w14:paraId="34DEE962" w14:textId="22ADBF00" w:rsidR="00900CB1" w:rsidRPr="006A661E" w:rsidRDefault="00770C0E" w:rsidP="00770C0E">
      <w:pPr>
        <w:spacing w:after="240"/>
        <w:ind w:firstLine="567"/>
        <w:rPr>
          <w:szCs w:val="18"/>
        </w:rPr>
      </w:pPr>
      <w:r w:rsidRPr="006A661E">
        <w:rPr>
          <w:szCs w:val="18"/>
        </w:rPr>
        <w:t>-</w:t>
      </w:r>
      <w:r w:rsidRPr="006A661E">
        <w:rPr>
          <w:szCs w:val="18"/>
        </w:rPr>
        <w:tab/>
      </w:r>
      <w:r w:rsidR="00900CB1" w:rsidRPr="006A661E">
        <w:rPr>
          <w:szCs w:val="18"/>
        </w:rPr>
        <w:t>A copy of Technical Specification.</w:t>
      </w:r>
    </w:p>
    <w:p w14:paraId="66AC14F7" w14:textId="5FA365F7" w:rsidR="00900CB1" w:rsidRPr="006A661E" w:rsidRDefault="00770C0E" w:rsidP="00543579">
      <w:pPr>
        <w:spacing w:after="240"/>
        <w:rPr>
          <w:i/>
          <w:szCs w:val="18"/>
        </w:rPr>
      </w:pPr>
      <w:r w:rsidRPr="006A661E">
        <w:rPr>
          <w:i/>
          <w:szCs w:val="18"/>
        </w:rPr>
        <w:t>-</w:t>
      </w:r>
      <w:r w:rsidRPr="006A661E">
        <w:rPr>
          <w:i/>
          <w:szCs w:val="18"/>
        </w:rPr>
        <w:tab/>
      </w:r>
      <w:r w:rsidR="00900CB1" w:rsidRPr="006A661E">
        <w:rPr>
          <w:i/>
          <w:szCs w:val="18"/>
        </w:rPr>
        <w:t>Physical person (for two sets of equipment only):</w:t>
      </w:r>
    </w:p>
    <w:p w14:paraId="72AD22B1" w14:textId="7B39170C" w:rsidR="00900CB1" w:rsidRPr="006A661E" w:rsidRDefault="00770C0E" w:rsidP="00770C0E">
      <w:pPr>
        <w:ind w:firstLine="567"/>
        <w:rPr>
          <w:szCs w:val="18"/>
        </w:rPr>
      </w:pPr>
      <w:r w:rsidRPr="006A661E">
        <w:rPr>
          <w:szCs w:val="18"/>
        </w:rPr>
        <w:t>-</w:t>
      </w:r>
      <w:r w:rsidRPr="006A661E">
        <w:rPr>
          <w:szCs w:val="18"/>
        </w:rPr>
        <w:tab/>
      </w:r>
      <w:r w:rsidR="00900CB1" w:rsidRPr="006A661E">
        <w:rPr>
          <w:szCs w:val="18"/>
        </w:rPr>
        <w:t>A copy of identify card or family book or valid passport.</w:t>
      </w:r>
    </w:p>
    <w:p w14:paraId="7718CDC5" w14:textId="2F176264" w:rsidR="00900CB1" w:rsidRPr="006A661E" w:rsidRDefault="00770C0E" w:rsidP="00770C0E">
      <w:pPr>
        <w:ind w:firstLine="567"/>
        <w:rPr>
          <w:szCs w:val="18"/>
        </w:rPr>
      </w:pPr>
      <w:r w:rsidRPr="006A661E">
        <w:rPr>
          <w:szCs w:val="18"/>
        </w:rPr>
        <w:t>-</w:t>
      </w:r>
      <w:r w:rsidRPr="006A661E">
        <w:rPr>
          <w:szCs w:val="18"/>
        </w:rPr>
        <w:tab/>
      </w:r>
      <w:r w:rsidR="00900CB1" w:rsidRPr="006A661E">
        <w:rPr>
          <w:szCs w:val="18"/>
        </w:rPr>
        <w:t>A copy of Patent.</w:t>
      </w:r>
    </w:p>
    <w:p w14:paraId="0D9AE6F2" w14:textId="6E28F021" w:rsidR="00900CB1" w:rsidRPr="006A661E" w:rsidRDefault="00770C0E" w:rsidP="00770C0E">
      <w:pPr>
        <w:ind w:firstLine="567"/>
        <w:rPr>
          <w:szCs w:val="18"/>
        </w:rPr>
      </w:pPr>
      <w:r w:rsidRPr="006A661E">
        <w:rPr>
          <w:szCs w:val="18"/>
        </w:rPr>
        <w:t>-</w:t>
      </w:r>
      <w:r w:rsidRPr="006A661E">
        <w:rPr>
          <w:szCs w:val="18"/>
        </w:rPr>
        <w:tab/>
      </w:r>
      <w:r w:rsidR="00900CB1" w:rsidRPr="006A661E">
        <w:rPr>
          <w:szCs w:val="18"/>
        </w:rPr>
        <w:t>A copy of Invoice.</w:t>
      </w:r>
    </w:p>
    <w:p w14:paraId="0A9A8671" w14:textId="6186275F" w:rsidR="00900CB1" w:rsidRPr="006A661E" w:rsidRDefault="00770C0E" w:rsidP="00770C0E">
      <w:pPr>
        <w:ind w:firstLine="567"/>
        <w:rPr>
          <w:szCs w:val="18"/>
        </w:rPr>
      </w:pPr>
      <w:r w:rsidRPr="006A661E">
        <w:rPr>
          <w:szCs w:val="18"/>
        </w:rPr>
        <w:t>-</w:t>
      </w:r>
      <w:r w:rsidRPr="006A661E">
        <w:rPr>
          <w:szCs w:val="18"/>
        </w:rPr>
        <w:tab/>
      </w:r>
      <w:r w:rsidR="00900CB1" w:rsidRPr="006A661E">
        <w:rPr>
          <w:szCs w:val="18"/>
        </w:rPr>
        <w:t>A copy of Packing List.</w:t>
      </w:r>
    </w:p>
    <w:p w14:paraId="65245D30" w14:textId="3203EC76" w:rsidR="00900CB1" w:rsidRPr="006A661E" w:rsidRDefault="00770C0E" w:rsidP="00770C0E">
      <w:pPr>
        <w:ind w:firstLine="567"/>
        <w:rPr>
          <w:szCs w:val="18"/>
        </w:rPr>
      </w:pPr>
      <w:r w:rsidRPr="006A661E">
        <w:rPr>
          <w:szCs w:val="18"/>
        </w:rPr>
        <w:t>-</w:t>
      </w:r>
      <w:r w:rsidRPr="006A661E">
        <w:rPr>
          <w:szCs w:val="18"/>
        </w:rPr>
        <w:tab/>
      </w:r>
      <w:r w:rsidR="00900CB1" w:rsidRPr="006A661E">
        <w:rPr>
          <w:szCs w:val="18"/>
        </w:rPr>
        <w:t>A copy of Airway Bill or Bill of Landing.</w:t>
      </w:r>
    </w:p>
    <w:p w14:paraId="3F17E6DC" w14:textId="37D192B1" w:rsidR="00900CB1" w:rsidRPr="006A661E" w:rsidRDefault="00770C0E" w:rsidP="00770C0E">
      <w:pPr>
        <w:spacing w:after="240"/>
        <w:ind w:firstLine="567"/>
        <w:rPr>
          <w:szCs w:val="18"/>
        </w:rPr>
      </w:pPr>
      <w:r w:rsidRPr="006A661E">
        <w:rPr>
          <w:szCs w:val="18"/>
        </w:rPr>
        <w:t>-</w:t>
      </w:r>
      <w:r w:rsidRPr="006A661E">
        <w:rPr>
          <w:szCs w:val="18"/>
        </w:rPr>
        <w:tab/>
      </w:r>
      <w:r w:rsidR="00900CB1" w:rsidRPr="006A661E">
        <w:rPr>
          <w:szCs w:val="18"/>
        </w:rPr>
        <w:t>A copy of Technical Specification.</w:t>
      </w:r>
    </w:p>
    <w:p w14:paraId="13005965" w14:textId="0DE8A064" w:rsidR="00900CB1" w:rsidRPr="006A661E" w:rsidRDefault="00770C0E" w:rsidP="00770C0E">
      <w:pPr>
        <w:spacing w:after="240"/>
        <w:ind w:left="567" w:hanging="567"/>
        <w:rPr>
          <w:i/>
          <w:szCs w:val="18"/>
        </w:rPr>
      </w:pPr>
      <w:r w:rsidRPr="006A661E">
        <w:rPr>
          <w:i/>
          <w:szCs w:val="18"/>
        </w:rPr>
        <w:t>-</w:t>
      </w:r>
      <w:r w:rsidRPr="006A661E">
        <w:rPr>
          <w:i/>
          <w:szCs w:val="18"/>
        </w:rPr>
        <w:tab/>
      </w:r>
      <w:r w:rsidR="00900CB1" w:rsidRPr="006A661E">
        <w:rPr>
          <w:i/>
          <w:szCs w:val="18"/>
        </w:rPr>
        <w:t>Legal entity as Telecommunications infrastructure under tax exemption in compliance to Law on Investment of Cambodia:</w:t>
      </w:r>
    </w:p>
    <w:p w14:paraId="0F723882" w14:textId="1D835AC6" w:rsidR="00900CB1" w:rsidRPr="006A661E" w:rsidRDefault="00770C0E" w:rsidP="00770C0E">
      <w:pPr>
        <w:ind w:firstLine="567"/>
        <w:rPr>
          <w:szCs w:val="18"/>
        </w:rPr>
      </w:pPr>
      <w:r w:rsidRPr="006A661E">
        <w:rPr>
          <w:szCs w:val="18"/>
        </w:rPr>
        <w:t>-</w:t>
      </w:r>
      <w:r w:rsidRPr="006A661E">
        <w:rPr>
          <w:szCs w:val="18"/>
        </w:rPr>
        <w:tab/>
      </w:r>
      <w:r w:rsidR="00900CB1" w:rsidRPr="006A661E">
        <w:rPr>
          <w:szCs w:val="18"/>
        </w:rPr>
        <w:t>A copy of certified letter from Council for Development of Cambodia on tax exemption.</w:t>
      </w:r>
    </w:p>
    <w:p w14:paraId="2BEE8B46" w14:textId="100BEA80" w:rsidR="00900CB1" w:rsidRPr="006A661E" w:rsidRDefault="00770C0E" w:rsidP="00770C0E">
      <w:pPr>
        <w:ind w:firstLine="567"/>
        <w:rPr>
          <w:szCs w:val="18"/>
        </w:rPr>
      </w:pPr>
      <w:r w:rsidRPr="006A661E">
        <w:rPr>
          <w:szCs w:val="18"/>
        </w:rPr>
        <w:t>-</w:t>
      </w:r>
      <w:r w:rsidRPr="006A661E">
        <w:rPr>
          <w:szCs w:val="18"/>
        </w:rPr>
        <w:tab/>
      </w:r>
      <w:r w:rsidR="00900CB1" w:rsidRPr="006A661E">
        <w:rPr>
          <w:szCs w:val="18"/>
        </w:rPr>
        <w:t>A copy of Telecommunication Service Obligation License.</w:t>
      </w:r>
    </w:p>
    <w:p w14:paraId="7961D12C" w14:textId="2AA8F23F" w:rsidR="00900CB1" w:rsidRPr="006A661E" w:rsidRDefault="00770C0E" w:rsidP="00770C0E">
      <w:pPr>
        <w:ind w:firstLine="567"/>
        <w:rPr>
          <w:szCs w:val="18"/>
        </w:rPr>
      </w:pPr>
      <w:r w:rsidRPr="006A661E">
        <w:rPr>
          <w:szCs w:val="18"/>
        </w:rPr>
        <w:t>-</w:t>
      </w:r>
      <w:r w:rsidRPr="006A661E">
        <w:rPr>
          <w:szCs w:val="18"/>
        </w:rPr>
        <w:tab/>
      </w:r>
      <w:r w:rsidR="00900CB1" w:rsidRPr="006A661E">
        <w:rPr>
          <w:szCs w:val="18"/>
        </w:rPr>
        <w:t>A copy of Deposit receipt, as guarantee for the Provision of Telecoms Services.</w:t>
      </w:r>
    </w:p>
    <w:p w14:paraId="38A26F88" w14:textId="060C9216" w:rsidR="00900CB1" w:rsidRPr="006A661E" w:rsidRDefault="00770C0E" w:rsidP="00770C0E">
      <w:pPr>
        <w:spacing w:after="240"/>
        <w:ind w:firstLine="567"/>
        <w:rPr>
          <w:szCs w:val="18"/>
        </w:rPr>
      </w:pPr>
      <w:r w:rsidRPr="006A661E">
        <w:rPr>
          <w:szCs w:val="18"/>
        </w:rPr>
        <w:t>-</w:t>
      </w:r>
      <w:r w:rsidRPr="006A661E">
        <w:rPr>
          <w:szCs w:val="18"/>
        </w:rPr>
        <w:tab/>
      </w:r>
      <w:r w:rsidR="00900CB1" w:rsidRPr="006A661E">
        <w:rPr>
          <w:szCs w:val="18"/>
        </w:rPr>
        <w:t>Six copies of Master List of the imported telecommunications or ICT equipment.</w:t>
      </w:r>
    </w:p>
    <w:p w14:paraId="4A9D99A2" w14:textId="467485B1" w:rsidR="00900CB1" w:rsidRPr="006A661E" w:rsidRDefault="00770C0E" w:rsidP="00543579">
      <w:pPr>
        <w:spacing w:after="240"/>
        <w:rPr>
          <w:szCs w:val="18"/>
        </w:rPr>
      </w:pPr>
      <w:r w:rsidRPr="006A661E">
        <w:rPr>
          <w:szCs w:val="18"/>
        </w:rPr>
        <w:t xml:space="preserve">11. </w:t>
      </w:r>
      <w:r w:rsidR="00900CB1" w:rsidRPr="006A661E">
        <w:rPr>
          <w:szCs w:val="18"/>
        </w:rPr>
        <w:t>The import licenses and the usual customs/import documentation are required upon actual importation.</w:t>
      </w:r>
    </w:p>
    <w:p w14:paraId="1B1BC4E7" w14:textId="648DEB60" w:rsidR="00900CB1" w:rsidRPr="006A661E" w:rsidRDefault="00770C0E" w:rsidP="00543579">
      <w:pPr>
        <w:spacing w:after="240"/>
        <w:rPr>
          <w:szCs w:val="18"/>
        </w:rPr>
      </w:pPr>
      <w:r w:rsidRPr="006A661E">
        <w:rPr>
          <w:szCs w:val="18"/>
        </w:rPr>
        <w:t xml:space="preserve">12. </w:t>
      </w:r>
      <w:r w:rsidR="00900CB1" w:rsidRPr="006A661E">
        <w:rPr>
          <w:szCs w:val="18"/>
        </w:rPr>
        <w:t>Yes, determined by Inter-Ministerial Prakas of Ministry of Economy and Finance and Ministry of Posts and Communications No.</w:t>
      </w:r>
      <w:r w:rsidR="007957C1">
        <w:rPr>
          <w:szCs w:val="18"/>
        </w:rPr>
        <w:t xml:space="preserve"> </w:t>
      </w:r>
      <w:r w:rsidR="00900CB1" w:rsidRPr="006A661E">
        <w:rPr>
          <w:szCs w:val="18"/>
        </w:rPr>
        <w:t>499 dated 8 May 2018 on Public Service Provision of Telecommunications Regulator of Cambodia, and Inter-Ministerial Prakas of Ministry of Economy and Finance and Ministry of Posts and Communications No.</w:t>
      </w:r>
      <w:r w:rsidR="007957C1">
        <w:rPr>
          <w:szCs w:val="18"/>
        </w:rPr>
        <w:t xml:space="preserve"> </w:t>
      </w:r>
      <w:r w:rsidR="00900CB1" w:rsidRPr="006A661E">
        <w:rPr>
          <w:szCs w:val="18"/>
        </w:rPr>
        <w:t>498 dated 8 May 2018 on Public Service Provision of Ministry of Posts and Telecommunications.</w:t>
      </w:r>
    </w:p>
    <w:p w14:paraId="1439F24E" w14:textId="671A9BB0" w:rsidR="00770C0E" w:rsidRPr="006A661E" w:rsidRDefault="00770C0E" w:rsidP="00543579">
      <w:pPr>
        <w:spacing w:after="240"/>
        <w:rPr>
          <w:szCs w:val="18"/>
        </w:rPr>
      </w:pPr>
      <w:r w:rsidRPr="006A661E">
        <w:rPr>
          <w:szCs w:val="18"/>
        </w:rPr>
        <w:t xml:space="preserve">13. </w:t>
      </w:r>
      <w:r w:rsidR="00900CB1" w:rsidRPr="006A661E">
        <w:rPr>
          <w:szCs w:val="18"/>
        </w:rPr>
        <w:t>No deposits or advance payments are required.</w:t>
      </w:r>
    </w:p>
    <w:p w14:paraId="2E10A938" w14:textId="7AE0917A" w:rsidR="00900CB1" w:rsidRPr="006A661E" w:rsidRDefault="00900CB1" w:rsidP="00770C0E">
      <w:pPr>
        <w:pStyle w:val="Heading7"/>
      </w:pPr>
      <w:r w:rsidRPr="006A661E">
        <w:t>Condition for Licensing</w:t>
      </w:r>
    </w:p>
    <w:p w14:paraId="5038A31B" w14:textId="338B9B57" w:rsidR="00900CB1" w:rsidRPr="006A661E" w:rsidRDefault="00770C0E" w:rsidP="00543579">
      <w:pPr>
        <w:spacing w:after="240"/>
        <w:rPr>
          <w:szCs w:val="18"/>
        </w:rPr>
      </w:pPr>
      <w:r w:rsidRPr="006A661E">
        <w:rPr>
          <w:szCs w:val="18"/>
        </w:rPr>
        <w:t xml:space="preserve">14. </w:t>
      </w:r>
      <w:r w:rsidR="00900CB1" w:rsidRPr="006A661E">
        <w:rPr>
          <w:szCs w:val="18"/>
        </w:rPr>
        <w:t>The validity period of Type Approval for Radiocommunications, Telecommunications and ICT equipment is permanent. The validity of the import permit is one year.</w:t>
      </w:r>
    </w:p>
    <w:p w14:paraId="27D633E1" w14:textId="1FEDCA58" w:rsidR="00900CB1" w:rsidRPr="006A661E" w:rsidRDefault="00770C0E" w:rsidP="00543579">
      <w:pPr>
        <w:spacing w:after="240"/>
        <w:rPr>
          <w:szCs w:val="18"/>
        </w:rPr>
      </w:pPr>
      <w:r w:rsidRPr="006A661E">
        <w:rPr>
          <w:szCs w:val="18"/>
        </w:rPr>
        <w:t xml:space="preserve">15. </w:t>
      </w:r>
      <w:r w:rsidR="00900CB1" w:rsidRPr="006A661E">
        <w:rPr>
          <w:szCs w:val="18"/>
        </w:rPr>
        <w:t>There is no penalty for the non-utilization of license or a portion of it.</w:t>
      </w:r>
    </w:p>
    <w:p w14:paraId="5F90F5E2" w14:textId="040C06CD" w:rsidR="00900CB1" w:rsidRPr="006A661E" w:rsidRDefault="00770C0E" w:rsidP="00543579">
      <w:pPr>
        <w:spacing w:after="240"/>
        <w:rPr>
          <w:szCs w:val="18"/>
        </w:rPr>
      </w:pPr>
      <w:r w:rsidRPr="006A661E">
        <w:rPr>
          <w:szCs w:val="18"/>
        </w:rPr>
        <w:t xml:space="preserve">16. </w:t>
      </w:r>
      <w:r w:rsidR="00900CB1" w:rsidRPr="006A661E">
        <w:rPr>
          <w:szCs w:val="18"/>
        </w:rPr>
        <w:t>Licenses are transferable between importers only with the permission of MPTC upon the request by importers (subject to the same application procedure defined above).</w:t>
      </w:r>
    </w:p>
    <w:p w14:paraId="5735D350" w14:textId="40486A8F" w:rsidR="00900CB1" w:rsidRPr="006A661E" w:rsidRDefault="00770C0E" w:rsidP="00543579">
      <w:pPr>
        <w:spacing w:after="240"/>
        <w:rPr>
          <w:szCs w:val="18"/>
        </w:rPr>
      </w:pPr>
      <w:r w:rsidRPr="006A661E">
        <w:rPr>
          <w:szCs w:val="18"/>
        </w:rPr>
        <w:t xml:space="preserve">17. </w:t>
      </w:r>
      <w:r w:rsidR="00900CB1" w:rsidRPr="006A661E">
        <w:rPr>
          <w:szCs w:val="18"/>
        </w:rPr>
        <w:t>Type Approval and a special approval from MPTC (for the restricted products label</w:t>
      </w:r>
      <w:r w:rsidR="001D3DC0" w:rsidRPr="006A661E">
        <w:rPr>
          <w:szCs w:val="18"/>
        </w:rPr>
        <w:t>l</w:t>
      </w:r>
      <w:r w:rsidR="00900CB1" w:rsidRPr="006A661E">
        <w:rPr>
          <w:szCs w:val="18"/>
        </w:rPr>
        <w:t>ed in Paragraph 2 above) is the condition for the issuance of an import license (or permit).</w:t>
      </w:r>
    </w:p>
    <w:p w14:paraId="46F899B3" w14:textId="77777777" w:rsidR="00900CB1" w:rsidRPr="006A661E" w:rsidRDefault="00900CB1" w:rsidP="001E0325">
      <w:pPr>
        <w:pStyle w:val="Heading7"/>
      </w:pPr>
      <w:r w:rsidRPr="006A661E">
        <w:t>Other Procedural Requirement</w:t>
      </w:r>
    </w:p>
    <w:p w14:paraId="4A2D489C" w14:textId="29D40CEE" w:rsidR="00900CB1" w:rsidRPr="006A661E" w:rsidRDefault="00770C0E" w:rsidP="00543579">
      <w:pPr>
        <w:spacing w:after="240"/>
        <w:rPr>
          <w:szCs w:val="18"/>
        </w:rPr>
      </w:pPr>
      <w:r w:rsidRPr="006A661E">
        <w:rPr>
          <w:szCs w:val="18"/>
        </w:rPr>
        <w:t xml:space="preserve">18. </w:t>
      </w:r>
      <w:r w:rsidR="00900CB1" w:rsidRPr="006A661E">
        <w:rPr>
          <w:szCs w:val="18"/>
        </w:rPr>
        <w:t>Certified Distributor Agents or License for operations telecommunications and/or ICT (for business purpose).</w:t>
      </w:r>
    </w:p>
    <w:p w14:paraId="07DD7952" w14:textId="566ADC9B" w:rsidR="00770C0E" w:rsidRPr="006A661E" w:rsidRDefault="00770C0E" w:rsidP="00543579">
      <w:pPr>
        <w:spacing w:after="240"/>
        <w:rPr>
          <w:szCs w:val="18"/>
        </w:rPr>
      </w:pPr>
      <w:r w:rsidRPr="006A661E">
        <w:rPr>
          <w:szCs w:val="18"/>
        </w:rPr>
        <w:t xml:space="preserve">19. </w:t>
      </w:r>
      <w:r w:rsidR="00900CB1" w:rsidRPr="006A661E">
        <w:rPr>
          <w:szCs w:val="18"/>
        </w:rPr>
        <w:t>Foreign exchange is freely available to all importers.</w:t>
      </w:r>
    </w:p>
    <w:p w14:paraId="7F53272E" w14:textId="5473A837" w:rsidR="00900CB1" w:rsidRPr="006A661E" w:rsidRDefault="00900CB1" w:rsidP="00AF6C0D">
      <w:pPr>
        <w:pStyle w:val="Heading1"/>
      </w:pPr>
      <w:bookmarkStart w:id="72" w:name="_Toc93393169"/>
      <w:r w:rsidRPr="006A661E">
        <w:lastRenderedPageBreak/>
        <w:t>NATIONAL BANK OF CAMBODIA</w:t>
      </w:r>
      <w:bookmarkEnd w:id="72"/>
    </w:p>
    <w:p w14:paraId="34131E27" w14:textId="1EED74F0" w:rsidR="00900CB1" w:rsidRPr="006A661E" w:rsidRDefault="00900CB1" w:rsidP="00AF6C0D">
      <w:pPr>
        <w:pStyle w:val="Heading2"/>
      </w:pPr>
      <w:bookmarkStart w:id="73" w:name="_Toc93393170"/>
      <w:r w:rsidRPr="006A661E">
        <w:t>DEPARTMENT OF EXCH</w:t>
      </w:r>
      <w:r w:rsidR="002F29F8" w:rsidRPr="006A661E">
        <w:t>A</w:t>
      </w:r>
      <w:r w:rsidRPr="006A661E">
        <w:t>NGE MANAGEMENT</w:t>
      </w:r>
      <w:bookmarkEnd w:id="73"/>
    </w:p>
    <w:p w14:paraId="353CF056" w14:textId="44586BF2" w:rsidR="00770C0E" w:rsidRPr="006A661E" w:rsidRDefault="00770C0E" w:rsidP="00AF6C0D">
      <w:pPr>
        <w:pStyle w:val="Heading3"/>
      </w:pPr>
      <w:bookmarkStart w:id="74" w:name="_Toc93393171"/>
      <w:r w:rsidRPr="006A661E">
        <w:t xml:space="preserve">Foreign </w:t>
      </w:r>
      <w:r w:rsidR="009218C2" w:rsidRPr="006A661E">
        <w:t>c</w:t>
      </w:r>
      <w:r w:rsidRPr="006A661E">
        <w:t xml:space="preserve">urrency </w:t>
      </w:r>
      <w:r w:rsidR="009218C2" w:rsidRPr="006A661E">
        <w:t>b</w:t>
      </w:r>
      <w:r w:rsidRPr="006A661E">
        <w:t>anknote</w:t>
      </w:r>
      <w:r w:rsidR="001D3DC0" w:rsidRPr="006A661E">
        <w:t>s</w:t>
      </w:r>
      <w:bookmarkEnd w:id="74"/>
      <w:r w:rsidRPr="006A661E">
        <w:t xml:space="preserve"> </w:t>
      </w:r>
    </w:p>
    <w:p w14:paraId="5C787D2E" w14:textId="305E85BA" w:rsidR="00900CB1" w:rsidRPr="006A661E" w:rsidRDefault="00900CB1" w:rsidP="00770C0E">
      <w:pPr>
        <w:pStyle w:val="Heading7"/>
      </w:pPr>
      <w:r w:rsidRPr="006A661E">
        <w:t>Outline of System</w:t>
      </w:r>
    </w:p>
    <w:p w14:paraId="156744B3" w14:textId="2C011C8B" w:rsidR="00900CB1" w:rsidRPr="006A661E" w:rsidRDefault="00770C0E" w:rsidP="00543579">
      <w:pPr>
        <w:spacing w:after="240"/>
        <w:rPr>
          <w:szCs w:val="18"/>
        </w:rPr>
      </w:pPr>
      <w:r w:rsidRPr="006A661E">
        <w:rPr>
          <w:szCs w:val="18"/>
        </w:rPr>
        <w:t xml:space="preserve">1. </w:t>
      </w:r>
      <w:r w:rsidR="00900CB1" w:rsidRPr="006A661E">
        <w:rPr>
          <w:szCs w:val="18"/>
        </w:rPr>
        <w:t>The import licensing system of foreign currency banknote</w:t>
      </w:r>
      <w:r w:rsidR="001D3DC0" w:rsidRPr="006A661E">
        <w:rPr>
          <w:szCs w:val="18"/>
        </w:rPr>
        <w:t>s</w:t>
      </w:r>
      <w:r w:rsidR="00900CB1" w:rsidRPr="006A661E">
        <w:rPr>
          <w:szCs w:val="18"/>
        </w:rPr>
        <w:t xml:space="preserve"> is administered by the National Bank of Cambodia. All banks licensed by the National Bank of Cambodia are allowed to import these items over the value of </w:t>
      </w:r>
      <w:r w:rsidR="007957C1" w:rsidRPr="006A661E">
        <w:rPr>
          <w:szCs w:val="18"/>
        </w:rPr>
        <w:t>USD$</w:t>
      </w:r>
      <w:r w:rsidR="00900CB1" w:rsidRPr="006A661E">
        <w:rPr>
          <w:szCs w:val="18"/>
        </w:rPr>
        <w:t>10,000 equivalent with any such import requiring prior declaration. The</w:t>
      </w:r>
      <w:r w:rsidRPr="006A661E">
        <w:rPr>
          <w:szCs w:val="18"/>
        </w:rPr>
        <w:t> </w:t>
      </w:r>
      <w:r w:rsidR="00900CB1" w:rsidRPr="006A661E">
        <w:rPr>
          <w:szCs w:val="18"/>
        </w:rPr>
        <w:t>reason these items are under the purview of the bank is because as monetary authority, monitoring and supervision of circulation of foreign banknotes is required. The administration is intent to provide the National Bank of Cambodia with inward and outward banknote flow information but not to restrict its movement.</w:t>
      </w:r>
      <w:r w:rsidR="00EF6587" w:rsidRPr="006A661E">
        <w:rPr>
          <w:szCs w:val="18"/>
        </w:rPr>
        <w:t xml:space="preserve"> Information on the licensing process is available on the central bank website.</w:t>
      </w:r>
    </w:p>
    <w:p w14:paraId="35C34B96" w14:textId="77777777" w:rsidR="00900CB1" w:rsidRPr="006A661E" w:rsidRDefault="00900CB1" w:rsidP="001E0325">
      <w:pPr>
        <w:pStyle w:val="Heading7"/>
      </w:pPr>
      <w:r w:rsidRPr="006A661E">
        <w:t>Purposes and coverage of licensing</w:t>
      </w:r>
    </w:p>
    <w:p w14:paraId="73950715" w14:textId="6C728149" w:rsidR="00770C0E" w:rsidRPr="006A661E" w:rsidRDefault="00770C0E" w:rsidP="00543579">
      <w:pPr>
        <w:spacing w:after="240"/>
        <w:rPr>
          <w:szCs w:val="18"/>
        </w:rPr>
      </w:pPr>
      <w:r w:rsidRPr="006A661E">
        <w:rPr>
          <w:szCs w:val="18"/>
        </w:rPr>
        <w:t xml:space="preserve">2. </w:t>
      </w:r>
      <w:r w:rsidR="00900CB1" w:rsidRPr="006A661E">
        <w:rPr>
          <w:szCs w:val="18"/>
        </w:rPr>
        <w:t>The required import license covers foreign currency banknote</w:t>
      </w:r>
      <w:r w:rsidR="001D3DC0" w:rsidRPr="006A661E">
        <w:rPr>
          <w:szCs w:val="18"/>
        </w:rPr>
        <w:t>s</w:t>
      </w:r>
      <w:r w:rsidR="00900CB1" w:rsidRPr="006A661E">
        <w:rPr>
          <w:szCs w:val="18"/>
        </w:rPr>
        <w:t xml:space="preserve"> in the following HS 4907.00.10</w:t>
      </w:r>
      <w:r w:rsidRPr="006A661E">
        <w:rPr>
          <w:szCs w:val="18"/>
        </w:rPr>
        <w:t>.</w:t>
      </w:r>
      <w:r w:rsidR="00900CB1" w:rsidRPr="006A661E">
        <w:rPr>
          <w:szCs w:val="18"/>
        </w:rPr>
        <w:t xml:space="preserve"> </w:t>
      </w:r>
    </w:p>
    <w:p w14:paraId="20379B0D" w14:textId="1D6A0240" w:rsidR="00900CB1" w:rsidRPr="006A661E" w:rsidRDefault="00770C0E" w:rsidP="00543579">
      <w:pPr>
        <w:spacing w:after="240"/>
        <w:rPr>
          <w:szCs w:val="18"/>
        </w:rPr>
      </w:pPr>
      <w:r w:rsidRPr="006A661E">
        <w:rPr>
          <w:szCs w:val="18"/>
        </w:rPr>
        <w:t xml:space="preserve">3. </w:t>
      </w:r>
      <w:r w:rsidR="00900CB1" w:rsidRPr="006A661E">
        <w:rPr>
          <w:szCs w:val="18"/>
        </w:rPr>
        <w:t>The license does not discriminate by country of origin.</w:t>
      </w:r>
    </w:p>
    <w:p w14:paraId="1044083C" w14:textId="7144B8AA" w:rsidR="00900CB1" w:rsidRPr="006A661E" w:rsidRDefault="00770C0E" w:rsidP="00EF6587">
      <w:pPr>
        <w:tabs>
          <w:tab w:val="left" w:pos="567"/>
        </w:tabs>
        <w:rPr>
          <w:szCs w:val="18"/>
        </w:rPr>
      </w:pPr>
      <w:r w:rsidRPr="006A661E">
        <w:rPr>
          <w:szCs w:val="18"/>
        </w:rPr>
        <w:t xml:space="preserve">4. </w:t>
      </w:r>
      <w:r w:rsidR="00900CB1" w:rsidRPr="006A661E">
        <w:rPr>
          <w:szCs w:val="18"/>
        </w:rPr>
        <w:t>It does not intent to restrict the quantity or value of import but only to collect data and keep track</w:t>
      </w:r>
      <w:r w:rsidR="00EF6587" w:rsidRPr="006A661E">
        <w:rPr>
          <w:szCs w:val="18"/>
        </w:rPr>
        <w:t xml:space="preserve"> </w:t>
      </w:r>
      <w:r w:rsidR="00900CB1" w:rsidRPr="006A661E">
        <w:rPr>
          <w:szCs w:val="18"/>
        </w:rPr>
        <w:t xml:space="preserve">of its flow. </w:t>
      </w:r>
      <w:r w:rsidR="00EF6587" w:rsidRPr="006A661E">
        <w:rPr>
          <w:szCs w:val="18"/>
        </w:rPr>
        <w:t xml:space="preserve">There is no limit or quota on the amount of import allowed. </w:t>
      </w:r>
      <w:r w:rsidR="00900CB1" w:rsidRPr="006A661E">
        <w:rPr>
          <w:szCs w:val="18"/>
        </w:rPr>
        <w:t>A</w:t>
      </w:r>
      <w:r w:rsidR="001D3DC0" w:rsidRPr="006A661E">
        <w:rPr>
          <w:szCs w:val="18"/>
        </w:rPr>
        <w:t>n a</w:t>
      </w:r>
      <w:r w:rsidR="00900CB1" w:rsidRPr="006A661E">
        <w:rPr>
          <w:szCs w:val="18"/>
        </w:rPr>
        <w:t>lternative has been considered to allow for easier import process while also able to collect the data however importer</w:t>
      </w:r>
      <w:r w:rsidR="001D3DC0" w:rsidRPr="006A661E">
        <w:rPr>
          <w:szCs w:val="18"/>
        </w:rPr>
        <w:t>s</w:t>
      </w:r>
      <w:r w:rsidR="00900CB1" w:rsidRPr="006A661E">
        <w:rPr>
          <w:szCs w:val="18"/>
        </w:rPr>
        <w:t xml:space="preserve"> tend not to report their activity.</w:t>
      </w:r>
    </w:p>
    <w:p w14:paraId="114D5205" w14:textId="77777777" w:rsidR="00EF6587" w:rsidRPr="006A661E" w:rsidRDefault="00EF6587" w:rsidP="00EF6587">
      <w:pPr>
        <w:tabs>
          <w:tab w:val="left" w:pos="567"/>
        </w:tabs>
        <w:rPr>
          <w:szCs w:val="18"/>
        </w:rPr>
      </w:pPr>
    </w:p>
    <w:p w14:paraId="1CFC965A" w14:textId="672BDCBC" w:rsidR="00900CB1" w:rsidRPr="006A661E" w:rsidRDefault="00770C0E" w:rsidP="00543579">
      <w:pPr>
        <w:spacing w:after="240"/>
        <w:rPr>
          <w:szCs w:val="18"/>
        </w:rPr>
      </w:pPr>
      <w:r w:rsidRPr="006A661E">
        <w:rPr>
          <w:szCs w:val="18"/>
        </w:rPr>
        <w:t xml:space="preserve">5. </w:t>
      </w:r>
      <w:r w:rsidR="00900CB1" w:rsidRPr="006A661E">
        <w:rPr>
          <w:szCs w:val="18"/>
        </w:rPr>
        <w:t>The law on foreign exchange require any import of any foreign currency banknote equal or exceeds ten thousand US dollars be subject to prior declaration to the Central bank. Licensing is not statutorily required but prior declaration is. It is possible for government to abolish the licensing system without legislative approval.</w:t>
      </w:r>
    </w:p>
    <w:p w14:paraId="2120C926" w14:textId="77777777" w:rsidR="00900CB1" w:rsidRPr="006A661E" w:rsidRDefault="00900CB1" w:rsidP="001E0325">
      <w:pPr>
        <w:pStyle w:val="Heading7"/>
      </w:pPr>
      <w:r w:rsidRPr="006A661E">
        <w:t>Procedures</w:t>
      </w:r>
    </w:p>
    <w:p w14:paraId="743FF7E9" w14:textId="77777777" w:rsidR="00852538" w:rsidRPr="006A661E" w:rsidRDefault="00770C0E" w:rsidP="00BF0E7A">
      <w:pPr>
        <w:tabs>
          <w:tab w:val="left" w:pos="567"/>
        </w:tabs>
        <w:ind w:left="1134" w:hanging="1134"/>
        <w:rPr>
          <w:szCs w:val="18"/>
        </w:rPr>
      </w:pPr>
      <w:r w:rsidRPr="006A661E">
        <w:rPr>
          <w:szCs w:val="18"/>
        </w:rPr>
        <w:t>6.</w:t>
      </w:r>
      <w:r w:rsidR="00852538" w:rsidRPr="006A661E">
        <w:rPr>
          <w:szCs w:val="18"/>
        </w:rPr>
        <w:t xml:space="preserve"> Not applicable. </w:t>
      </w:r>
    </w:p>
    <w:p w14:paraId="2965F46D" w14:textId="5E8A21CF" w:rsidR="00852538" w:rsidRPr="006A661E" w:rsidRDefault="00770C0E" w:rsidP="00BF0E7A">
      <w:pPr>
        <w:tabs>
          <w:tab w:val="left" w:pos="567"/>
        </w:tabs>
        <w:ind w:left="1134" w:hanging="1134"/>
        <w:rPr>
          <w:szCs w:val="18"/>
        </w:rPr>
      </w:pPr>
      <w:r w:rsidRPr="006A661E">
        <w:rPr>
          <w:szCs w:val="18"/>
        </w:rPr>
        <w:tab/>
      </w:r>
    </w:p>
    <w:p w14:paraId="061777E8" w14:textId="2B15D4C3" w:rsidR="00900CB1" w:rsidRPr="006A661E" w:rsidRDefault="00BF0E7A" w:rsidP="007957C1">
      <w:pPr>
        <w:ind w:left="567" w:hanging="567"/>
        <w:rPr>
          <w:szCs w:val="18"/>
        </w:rPr>
      </w:pPr>
      <w:r w:rsidRPr="006A661E">
        <w:rPr>
          <w:szCs w:val="18"/>
        </w:rPr>
        <w:t>7.</w:t>
      </w:r>
      <w:r w:rsidR="003935AA" w:rsidRPr="006A661E">
        <w:rPr>
          <w:szCs w:val="18"/>
        </w:rPr>
        <w:t>(</w:t>
      </w:r>
      <w:r w:rsidRPr="006A661E">
        <w:rPr>
          <w:szCs w:val="18"/>
        </w:rPr>
        <w:t>a</w:t>
      </w:r>
      <w:r w:rsidR="003935AA" w:rsidRPr="006A661E">
        <w:rPr>
          <w:szCs w:val="18"/>
        </w:rPr>
        <w:t>)</w:t>
      </w:r>
      <w:r w:rsidR="007957C1">
        <w:rPr>
          <w:szCs w:val="18"/>
        </w:rPr>
        <w:tab/>
      </w:r>
      <w:r w:rsidR="00900CB1" w:rsidRPr="006A661E">
        <w:rPr>
          <w:szCs w:val="18"/>
        </w:rPr>
        <w:t xml:space="preserve">License application must normally be made </w:t>
      </w:r>
      <w:r w:rsidR="007957C1">
        <w:rPr>
          <w:szCs w:val="18"/>
        </w:rPr>
        <w:t>seven</w:t>
      </w:r>
      <w:r w:rsidR="00900CB1" w:rsidRPr="006A661E">
        <w:rPr>
          <w:szCs w:val="18"/>
        </w:rPr>
        <w:t xml:space="preserve"> days in advance but can be obtained within a shorter time limit. License is required for goods arriving at port.</w:t>
      </w:r>
    </w:p>
    <w:p w14:paraId="31029384" w14:textId="77777777" w:rsidR="003935AA" w:rsidRPr="006A661E" w:rsidRDefault="003935AA" w:rsidP="00BF0E7A">
      <w:pPr>
        <w:tabs>
          <w:tab w:val="left" w:pos="567"/>
        </w:tabs>
        <w:ind w:left="1134" w:hanging="1134"/>
        <w:rPr>
          <w:szCs w:val="18"/>
        </w:rPr>
      </w:pPr>
    </w:p>
    <w:p w14:paraId="4D5FAF29" w14:textId="20921DED" w:rsidR="00900CB1" w:rsidRPr="006A661E" w:rsidRDefault="003935AA" w:rsidP="007957C1">
      <w:pPr>
        <w:ind w:left="567" w:hanging="567"/>
        <w:rPr>
          <w:szCs w:val="18"/>
        </w:rPr>
      </w:pPr>
      <w:r w:rsidRPr="006A661E">
        <w:rPr>
          <w:szCs w:val="18"/>
        </w:rPr>
        <w:t>(</w:t>
      </w:r>
      <w:r w:rsidR="00BF0E7A" w:rsidRPr="006A661E">
        <w:rPr>
          <w:szCs w:val="18"/>
        </w:rPr>
        <w:t>b</w:t>
      </w:r>
      <w:r w:rsidRPr="006A661E">
        <w:rPr>
          <w:szCs w:val="18"/>
        </w:rPr>
        <w:t xml:space="preserve">) </w:t>
      </w:r>
      <w:r w:rsidR="007957C1">
        <w:rPr>
          <w:szCs w:val="18"/>
        </w:rPr>
        <w:tab/>
      </w:r>
      <w:r w:rsidR="00BF0E7A" w:rsidRPr="006A661E">
        <w:rPr>
          <w:szCs w:val="18"/>
        </w:rPr>
        <w:t>It</w:t>
      </w:r>
      <w:r w:rsidR="001D3DC0" w:rsidRPr="006A661E">
        <w:rPr>
          <w:szCs w:val="18"/>
        </w:rPr>
        <w:t xml:space="preserve"> i</w:t>
      </w:r>
      <w:r w:rsidR="00BF0E7A" w:rsidRPr="006A661E">
        <w:rPr>
          <w:szCs w:val="18"/>
        </w:rPr>
        <w:t>s</w:t>
      </w:r>
      <w:r w:rsidR="00900CB1" w:rsidRPr="006A661E">
        <w:rPr>
          <w:szCs w:val="18"/>
        </w:rPr>
        <w:t xml:space="preserve"> possible for</w:t>
      </w:r>
      <w:r w:rsidR="001D3DC0" w:rsidRPr="006A661E">
        <w:rPr>
          <w:szCs w:val="18"/>
        </w:rPr>
        <w:t xml:space="preserve"> a</w:t>
      </w:r>
      <w:r w:rsidR="00900CB1" w:rsidRPr="006A661E">
        <w:rPr>
          <w:szCs w:val="18"/>
        </w:rPr>
        <w:t xml:space="preserve"> license to be granted immediately on request but usually </w:t>
      </w:r>
      <w:r w:rsidR="001D3DC0" w:rsidRPr="006A661E">
        <w:rPr>
          <w:szCs w:val="18"/>
        </w:rPr>
        <w:t xml:space="preserve">the </w:t>
      </w:r>
      <w:r w:rsidR="00900CB1" w:rsidRPr="006A661E">
        <w:rPr>
          <w:szCs w:val="18"/>
        </w:rPr>
        <w:t>administrative process would require at least a day.</w:t>
      </w:r>
      <w:r w:rsidR="001E05F1" w:rsidRPr="006A661E">
        <w:rPr>
          <w:szCs w:val="18"/>
        </w:rPr>
        <w:t xml:space="preserve"> Processing time takes between </w:t>
      </w:r>
      <w:r w:rsidR="007957C1">
        <w:rPr>
          <w:szCs w:val="18"/>
        </w:rPr>
        <w:t>three</w:t>
      </w:r>
      <w:r w:rsidR="001E05F1" w:rsidRPr="006A661E">
        <w:rPr>
          <w:szCs w:val="18"/>
        </w:rPr>
        <w:t>-</w:t>
      </w:r>
      <w:r w:rsidR="007957C1">
        <w:rPr>
          <w:szCs w:val="18"/>
        </w:rPr>
        <w:t>seven</w:t>
      </w:r>
      <w:r w:rsidR="001E05F1" w:rsidRPr="006A661E">
        <w:rPr>
          <w:szCs w:val="18"/>
        </w:rPr>
        <w:t xml:space="preserve"> days.</w:t>
      </w:r>
    </w:p>
    <w:p w14:paraId="4B762F02" w14:textId="77777777" w:rsidR="003935AA" w:rsidRPr="006A661E" w:rsidRDefault="003935AA" w:rsidP="003935AA">
      <w:pPr>
        <w:rPr>
          <w:szCs w:val="18"/>
        </w:rPr>
      </w:pPr>
    </w:p>
    <w:p w14:paraId="6FE50A15" w14:textId="2092D9C0" w:rsidR="001E05F1" w:rsidRPr="006A661E" w:rsidRDefault="003935AA" w:rsidP="007957C1">
      <w:pPr>
        <w:ind w:left="567" w:hanging="567"/>
        <w:rPr>
          <w:szCs w:val="18"/>
        </w:rPr>
      </w:pPr>
      <w:r w:rsidRPr="006A661E">
        <w:rPr>
          <w:szCs w:val="18"/>
        </w:rPr>
        <w:t>(</w:t>
      </w:r>
      <w:r w:rsidR="00BF0E7A" w:rsidRPr="006A661E">
        <w:rPr>
          <w:szCs w:val="18"/>
        </w:rPr>
        <w:t>c</w:t>
      </w:r>
      <w:r w:rsidRPr="006A661E">
        <w:rPr>
          <w:szCs w:val="18"/>
        </w:rPr>
        <w:t xml:space="preserve">) </w:t>
      </w:r>
      <w:r w:rsidR="007957C1">
        <w:rPr>
          <w:szCs w:val="18"/>
        </w:rPr>
        <w:tab/>
      </w:r>
      <w:r w:rsidR="00900CB1" w:rsidRPr="006A661E">
        <w:rPr>
          <w:szCs w:val="18"/>
        </w:rPr>
        <w:t>No</w:t>
      </w:r>
      <w:r w:rsidR="001E05F1" w:rsidRPr="006A661E">
        <w:rPr>
          <w:szCs w:val="18"/>
        </w:rPr>
        <w:t>, licenses can be submitted anytime. Import can be done immediately after license is granted.</w:t>
      </w:r>
    </w:p>
    <w:p w14:paraId="6ACF945B" w14:textId="40C0BC38" w:rsidR="00900CB1" w:rsidRPr="006A661E" w:rsidRDefault="00900CB1" w:rsidP="003935AA">
      <w:pPr>
        <w:rPr>
          <w:szCs w:val="18"/>
        </w:rPr>
      </w:pPr>
    </w:p>
    <w:p w14:paraId="387B4671" w14:textId="3CB86D9F" w:rsidR="00900CB1" w:rsidRPr="006A661E" w:rsidRDefault="003935AA" w:rsidP="003935AA">
      <w:pPr>
        <w:spacing w:after="240"/>
        <w:rPr>
          <w:szCs w:val="18"/>
        </w:rPr>
      </w:pPr>
      <w:r w:rsidRPr="006A661E">
        <w:rPr>
          <w:szCs w:val="18"/>
        </w:rPr>
        <w:t>(</w:t>
      </w:r>
      <w:r w:rsidR="00BF0E7A" w:rsidRPr="006A661E">
        <w:rPr>
          <w:szCs w:val="18"/>
        </w:rPr>
        <w:t>d</w:t>
      </w:r>
      <w:r w:rsidRPr="006A661E">
        <w:rPr>
          <w:szCs w:val="18"/>
        </w:rPr>
        <w:t xml:space="preserve">) </w:t>
      </w:r>
      <w:r w:rsidR="007957C1">
        <w:rPr>
          <w:szCs w:val="18"/>
        </w:rPr>
        <w:tab/>
      </w:r>
      <w:r w:rsidR="00900CB1" w:rsidRPr="006A661E">
        <w:rPr>
          <w:szCs w:val="18"/>
        </w:rPr>
        <w:t>License application is administered by a single administrative organ</w:t>
      </w:r>
      <w:r w:rsidR="001E05F1" w:rsidRPr="006A661E">
        <w:rPr>
          <w:szCs w:val="18"/>
        </w:rPr>
        <w:t xml:space="preserve"> which is the Central Bank.</w:t>
      </w:r>
    </w:p>
    <w:p w14:paraId="14BC4432" w14:textId="1CC96BEA" w:rsidR="00BF0E7A" w:rsidRPr="006A661E" w:rsidRDefault="00BF0E7A" w:rsidP="00543579">
      <w:pPr>
        <w:spacing w:after="240"/>
        <w:rPr>
          <w:szCs w:val="18"/>
        </w:rPr>
      </w:pPr>
      <w:r w:rsidRPr="006A661E">
        <w:rPr>
          <w:szCs w:val="18"/>
        </w:rPr>
        <w:t xml:space="preserve">8. </w:t>
      </w:r>
      <w:r w:rsidR="001E05F1" w:rsidRPr="006A661E">
        <w:rPr>
          <w:szCs w:val="18"/>
        </w:rPr>
        <w:t xml:space="preserve">License requests are seldom and almost never rejected. </w:t>
      </w:r>
      <w:r w:rsidR="00C44D39" w:rsidRPr="006A661E">
        <w:rPr>
          <w:szCs w:val="18"/>
        </w:rPr>
        <w:t xml:space="preserve"> No import requests have been declined before. </w:t>
      </w:r>
      <w:r w:rsidR="001D3DC0" w:rsidRPr="006A661E">
        <w:rPr>
          <w:szCs w:val="18"/>
        </w:rPr>
        <w:t>A l</w:t>
      </w:r>
      <w:r w:rsidR="00900CB1" w:rsidRPr="006A661E">
        <w:rPr>
          <w:szCs w:val="18"/>
        </w:rPr>
        <w:t>icense can be refused if importer is known to use the license improperly such as for money laundering purposes.</w:t>
      </w:r>
    </w:p>
    <w:p w14:paraId="6330C8FC" w14:textId="2DDD1004" w:rsidR="00900CB1" w:rsidRPr="006A661E" w:rsidRDefault="00900CB1" w:rsidP="00BF0E7A">
      <w:pPr>
        <w:pStyle w:val="Heading7"/>
      </w:pPr>
      <w:r w:rsidRPr="006A661E">
        <w:t>Eligibility of Importers to Apply for license</w:t>
      </w:r>
    </w:p>
    <w:p w14:paraId="7E5C9F61" w14:textId="77777777" w:rsidR="001E05F1" w:rsidRPr="006A661E" w:rsidRDefault="00BF0E7A" w:rsidP="001E05F1">
      <w:pPr>
        <w:rPr>
          <w:szCs w:val="18"/>
        </w:rPr>
      </w:pPr>
      <w:r w:rsidRPr="006A661E">
        <w:rPr>
          <w:szCs w:val="18"/>
        </w:rPr>
        <w:t xml:space="preserve">9. </w:t>
      </w:r>
      <w:r w:rsidR="00900CB1" w:rsidRPr="006A661E">
        <w:rPr>
          <w:szCs w:val="18"/>
        </w:rPr>
        <w:t>All Cambodian Banks can apply for import.</w:t>
      </w:r>
      <w:r w:rsidR="001E05F1" w:rsidRPr="006A661E">
        <w:rPr>
          <w:szCs w:val="18"/>
        </w:rPr>
        <w:t xml:space="preserve"> The names of importers are not made known to export promotion bodies of exporting countries as it is kept confidential for importer behalf.</w:t>
      </w:r>
    </w:p>
    <w:p w14:paraId="2EAA51D7" w14:textId="77777777" w:rsidR="00EF6587" w:rsidRPr="006A661E" w:rsidRDefault="00EF6587" w:rsidP="00EF6587"/>
    <w:p w14:paraId="21A70041" w14:textId="6570AD04" w:rsidR="00900CB1" w:rsidRPr="006A661E" w:rsidRDefault="00900CB1" w:rsidP="001E0325">
      <w:pPr>
        <w:pStyle w:val="Heading7"/>
      </w:pPr>
      <w:r w:rsidRPr="006A661E">
        <w:lastRenderedPageBreak/>
        <w:t>Documentational and Other Requirements for Application for License</w:t>
      </w:r>
    </w:p>
    <w:p w14:paraId="1EC176F0" w14:textId="22422302" w:rsidR="00900CB1" w:rsidRPr="006A661E" w:rsidRDefault="00BF0E7A" w:rsidP="00543579">
      <w:pPr>
        <w:spacing w:after="240"/>
        <w:rPr>
          <w:szCs w:val="18"/>
        </w:rPr>
      </w:pPr>
      <w:r w:rsidRPr="006A661E">
        <w:rPr>
          <w:szCs w:val="18"/>
        </w:rPr>
        <w:t xml:space="preserve">10. </w:t>
      </w:r>
      <w:r w:rsidR="00900CB1" w:rsidRPr="006A661E">
        <w:rPr>
          <w:szCs w:val="18"/>
        </w:rPr>
        <w:t>Registered address of business, certificate of incorporation, business license, photo of venue of business.</w:t>
      </w:r>
      <w:r w:rsidR="00C44D39" w:rsidRPr="006A661E">
        <w:rPr>
          <w:szCs w:val="18"/>
        </w:rPr>
        <w:t xml:space="preserve"> To ensure licenses allocated are actually used for import, the importer need to provide custom declaration where the amount of actual import is reported.</w:t>
      </w:r>
    </w:p>
    <w:p w14:paraId="7EFC86F0" w14:textId="77EE89F4" w:rsidR="00900CB1" w:rsidRPr="006A661E" w:rsidRDefault="00BF0E7A" w:rsidP="00543579">
      <w:pPr>
        <w:spacing w:after="240"/>
        <w:rPr>
          <w:szCs w:val="18"/>
        </w:rPr>
      </w:pPr>
      <w:r w:rsidRPr="006A661E">
        <w:rPr>
          <w:szCs w:val="18"/>
        </w:rPr>
        <w:t xml:space="preserve">11. </w:t>
      </w:r>
      <w:r w:rsidR="00900CB1" w:rsidRPr="006A661E">
        <w:rPr>
          <w:szCs w:val="18"/>
        </w:rPr>
        <w:t>Custom office verification letter on the volume of actual import.</w:t>
      </w:r>
    </w:p>
    <w:p w14:paraId="036ABA13" w14:textId="0F169513" w:rsidR="00BF0E7A" w:rsidRPr="006A661E" w:rsidRDefault="00BF0E7A" w:rsidP="00543579">
      <w:pPr>
        <w:spacing w:after="240"/>
        <w:rPr>
          <w:szCs w:val="18"/>
        </w:rPr>
      </w:pPr>
      <w:r w:rsidRPr="006A661E">
        <w:rPr>
          <w:szCs w:val="18"/>
        </w:rPr>
        <w:t xml:space="preserve">12. </w:t>
      </w:r>
      <w:r w:rsidR="00900CB1" w:rsidRPr="006A661E">
        <w:rPr>
          <w:szCs w:val="18"/>
        </w:rPr>
        <w:t>The fee is required and is according to the denomination of the banknote</w:t>
      </w:r>
      <w:r w:rsidR="002C253F" w:rsidRPr="006A661E">
        <w:rPr>
          <w:szCs w:val="18"/>
        </w:rPr>
        <w:t>s</w:t>
      </w:r>
      <w:r w:rsidR="00900CB1" w:rsidRPr="006A661E">
        <w:rPr>
          <w:szCs w:val="18"/>
        </w:rPr>
        <w:t>.</w:t>
      </w:r>
    </w:p>
    <w:p w14:paraId="38D19668" w14:textId="7942167E" w:rsidR="00900CB1" w:rsidRPr="006A661E" w:rsidRDefault="00BF0E7A" w:rsidP="00543579">
      <w:pPr>
        <w:spacing w:after="240"/>
        <w:rPr>
          <w:szCs w:val="18"/>
        </w:rPr>
      </w:pPr>
      <w:r w:rsidRPr="006A661E">
        <w:rPr>
          <w:szCs w:val="18"/>
        </w:rPr>
        <w:t xml:space="preserve">13. </w:t>
      </w:r>
      <w:r w:rsidR="00900CB1" w:rsidRPr="006A661E">
        <w:rPr>
          <w:szCs w:val="18"/>
        </w:rPr>
        <w:t xml:space="preserve">No deposit or advanced payment </w:t>
      </w:r>
      <w:r w:rsidR="002C253F" w:rsidRPr="006A661E">
        <w:rPr>
          <w:szCs w:val="18"/>
        </w:rPr>
        <w:t xml:space="preserve">is </w:t>
      </w:r>
      <w:r w:rsidR="00900CB1" w:rsidRPr="006A661E">
        <w:rPr>
          <w:szCs w:val="18"/>
        </w:rPr>
        <w:t>needed.</w:t>
      </w:r>
    </w:p>
    <w:p w14:paraId="5B83D8F0" w14:textId="77777777" w:rsidR="00900CB1" w:rsidRPr="006A661E" w:rsidRDefault="00900CB1" w:rsidP="001E0325">
      <w:pPr>
        <w:pStyle w:val="Heading7"/>
      </w:pPr>
      <w:r w:rsidRPr="006A661E">
        <w:t>Conditions of Licensing</w:t>
      </w:r>
    </w:p>
    <w:p w14:paraId="24135AB2" w14:textId="4D7C2D6C" w:rsidR="00BF0E7A" w:rsidRPr="006A661E" w:rsidRDefault="00BF0E7A" w:rsidP="00543579">
      <w:pPr>
        <w:spacing w:after="240"/>
        <w:rPr>
          <w:szCs w:val="18"/>
        </w:rPr>
      </w:pPr>
      <w:r w:rsidRPr="006A661E">
        <w:rPr>
          <w:szCs w:val="18"/>
        </w:rPr>
        <w:t xml:space="preserve">14. </w:t>
      </w:r>
      <w:r w:rsidR="00EF6587" w:rsidRPr="006A661E">
        <w:rPr>
          <w:szCs w:val="18"/>
        </w:rPr>
        <w:t xml:space="preserve">The </w:t>
      </w:r>
      <w:r w:rsidR="00C80BF1" w:rsidRPr="006A661E">
        <w:rPr>
          <w:szCs w:val="18"/>
        </w:rPr>
        <w:t>licence provided will be valid for 30 da</w:t>
      </w:r>
      <w:r w:rsidR="00900CB1" w:rsidRPr="006A661E">
        <w:rPr>
          <w:szCs w:val="18"/>
        </w:rPr>
        <w:t>ys.</w:t>
      </w:r>
    </w:p>
    <w:p w14:paraId="6C266220" w14:textId="44F6F23F" w:rsidR="00900CB1" w:rsidRPr="006A661E" w:rsidRDefault="00BF0E7A" w:rsidP="00543579">
      <w:pPr>
        <w:spacing w:after="240"/>
        <w:rPr>
          <w:szCs w:val="18"/>
        </w:rPr>
      </w:pPr>
      <w:r w:rsidRPr="006A661E">
        <w:rPr>
          <w:szCs w:val="18"/>
        </w:rPr>
        <w:t xml:space="preserve">15. </w:t>
      </w:r>
      <w:r w:rsidR="00900CB1" w:rsidRPr="006A661E">
        <w:rPr>
          <w:szCs w:val="18"/>
        </w:rPr>
        <w:t>No penalty</w:t>
      </w:r>
      <w:r w:rsidR="00EF6587" w:rsidRPr="006A661E">
        <w:rPr>
          <w:szCs w:val="18"/>
        </w:rPr>
        <w:t xml:space="preserve"> </w:t>
      </w:r>
      <w:r w:rsidR="00C80BF1" w:rsidRPr="006A661E">
        <w:rPr>
          <w:szCs w:val="18"/>
        </w:rPr>
        <w:t xml:space="preserve">will be imposed </w:t>
      </w:r>
      <w:r w:rsidR="00EF6587" w:rsidRPr="006A661E">
        <w:rPr>
          <w:szCs w:val="18"/>
        </w:rPr>
        <w:t xml:space="preserve">for non-utilization of a licence. </w:t>
      </w:r>
    </w:p>
    <w:p w14:paraId="37280DD6" w14:textId="38A6A37F" w:rsidR="00BF0E7A" w:rsidRPr="006A661E" w:rsidRDefault="00BF0E7A" w:rsidP="00543579">
      <w:pPr>
        <w:spacing w:after="240"/>
        <w:rPr>
          <w:szCs w:val="18"/>
        </w:rPr>
      </w:pPr>
      <w:r w:rsidRPr="006A661E">
        <w:rPr>
          <w:szCs w:val="18"/>
        </w:rPr>
        <w:t xml:space="preserve">16. </w:t>
      </w:r>
      <w:r w:rsidR="00EF6587" w:rsidRPr="006A661E">
        <w:rPr>
          <w:szCs w:val="18"/>
        </w:rPr>
        <w:t>Licences are no</w:t>
      </w:r>
      <w:r w:rsidR="00900CB1" w:rsidRPr="006A661E">
        <w:rPr>
          <w:szCs w:val="18"/>
        </w:rPr>
        <w:t>t transferable</w:t>
      </w:r>
      <w:r w:rsidR="00C80BF1" w:rsidRPr="006A661E">
        <w:rPr>
          <w:szCs w:val="18"/>
        </w:rPr>
        <w:t xml:space="preserve"> to others</w:t>
      </w:r>
      <w:r w:rsidR="00900CB1" w:rsidRPr="006A661E">
        <w:rPr>
          <w:szCs w:val="18"/>
        </w:rPr>
        <w:t>.</w:t>
      </w:r>
    </w:p>
    <w:p w14:paraId="178F57E5" w14:textId="019EF35B" w:rsidR="00900CB1" w:rsidRPr="006A661E" w:rsidRDefault="00BF0E7A" w:rsidP="00543579">
      <w:pPr>
        <w:spacing w:after="240"/>
        <w:rPr>
          <w:szCs w:val="18"/>
        </w:rPr>
      </w:pPr>
      <w:r w:rsidRPr="006A661E">
        <w:rPr>
          <w:szCs w:val="18"/>
        </w:rPr>
        <w:t xml:space="preserve">17. </w:t>
      </w:r>
      <w:r w:rsidR="00900CB1" w:rsidRPr="006A661E">
        <w:rPr>
          <w:szCs w:val="18"/>
        </w:rPr>
        <w:t>No</w:t>
      </w:r>
      <w:r w:rsidR="00EF6587" w:rsidRPr="006A661E">
        <w:rPr>
          <w:szCs w:val="18"/>
        </w:rPr>
        <w:t xml:space="preserve"> other conditions are attached.</w:t>
      </w:r>
    </w:p>
    <w:p w14:paraId="712B9FD0" w14:textId="77777777" w:rsidR="00900CB1" w:rsidRPr="006A661E" w:rsidRDefault="00900CB1" w:rsidP="001E0325">
      <w:pPr>
        <w:pStyle w:val="Heading7"/>
      </w:pPr>
      <w:r w:rsidRPr="006A661E">
        <w:t>Other Procedural Requirement</w:t>
      </w:r>
    </w:p>
    <w:p w14:paraId="319EF489" w14:textId="2F5FE58B" w:rsidR="00900CB1" w:rsidRPr="006A661E" w:rsidRDefault="00BF0E7A" w:rsidP="00543579">
      <w:pPr>
        <w:spacing w:after="240"/>
        <w:rPr>
          <w:szCs w:val="18"/>
        </w:rPr>
      </w:pPr>
      <w:r w:rsidRPr="006A661E">
        <w:rPr>
          <w:szCs w:val="18"/>
        </w:rPr>
        <w:t xml:space="preserve">18. </w:t>
      </w:r>
      <w:r w:rsidR="00900CB1" w:rsidRPr="006A661E">
        <w:rPr>
          <w:szCs w:val="18"/>
        </w:rPr>
        <w:t>Nothing else</w:t>
      </w:r>
      <w:r w:rsidR="00EF6587" w:rsidRPr="006A661E">
        <w:rPr>
          <w:szCs w:val="18"/>
        </w:rPr>
        <w:t xml:space="preserve"> is</w:t>
      </w:r>
      <w:r w:rsidR="00900CB1" w:rsidRPr="006A661E">
        <w:rPr>
          <w:szCs w:val="18"/>
        </w:rPr>
        <w:t xml:space="preserve"> needed.</w:t>
      </w:r>
    </w:p>
    <w:p w14:paraId="3A17FCEB" w14:textId="5D0E2F20" w:rsidR="00900CB1" w:rsidRPr="006A661E" w:rsidRDefault="00BF0E7A" w:rsidP="00543579">
      <w:pPr>
        <w:spacing w:after="240"/>
        <w:rPr>
          <w:szCs w:val="18"/>
        </w:rPr>
      </w:pPr>
      <w:r w:rsidRPr="006A661E">
        <w:rPr>
          <w:noProof/>
          <w:szCs w:val="18"/>
        </w:rPr>
        <w:t xml:space="preserve">19. </w:t>
      </w:r>
      <w:r w:rsidR="00900CB1" w:rsidRPr="006A661E">
        <w:rPr>
          <w:szCs w:val="18"/>
        </w:rPr>
        <w:t>Yes foreign exchange is readily available. No license is needed to obtain foreign exchange.</w:t>
      </w:r>
    </w:p>
    <w:p w14:paraId="2C1D1966" w14:textId="367EFC97" w:rsidR="00BF0E7A" w:rsidRPr="006A661E" w:rsidRDefault="00BF0E7A" w:rsidP="00AF6C0D">
      <w:pPr>
        <w:pStyle w:val="Heading3"/>
      </w:pPr>
      <w:bookmarkStart w:id="75" w:name="_Toc93393172"/>
      <w:r w:rsidRPr="006A661E">
        <w:t xml:space="preserve">Raw </w:t>
      </w:r>
      <w:r w:rsidR="009218C2" w:rsidRPr="006A661E">
        <w:t>g</w:t>
      </w:r>
      <w:r w:rsidRPr="006A661E">
        <w:t xml:space="preserve">old, </w:t>
      </w:r>
      <w:r w:rsidR="009218C2" w:rsidRPr="006A661E">
        <w:t>u</w:t>
      </w:r>
      <w:r w:rsidRPr="006A661E">
        <w:t xml:space="preserve">ncut </w:t>
      </w:r>
      <w:r w:rsidR="009218C2" w:rsidRPr="006A661E">
        <w:t>p</w:t>
      </w:r>
      <w:r w:rsidRPr="006A661E">
        <w:t xml:space="preserve">recious </w:t>
      </w:r>
      <w:r w:rsidR="009218C2" w:rsidRPr="006A661E">
        <w:t>s</w:t>
      </w:r>
      <w:r w:rsidRPr="006A661E">
        <w:t xml:space="preserve">tones or </w:t>
      </w:r>
      <w:r w:rsidR="009218C2" w:rsidRPr="006A661E">
        <w:t>o</w:t>
      </w:r>
      <w:r w:rsidRPr="006A661E">
        <w:t xml:space="preserve">ther </w:t>
      </w:r>
      <w:r w:rsidR="009218C2" w:rsidRPr="006A661E">
        <w:t>r</w:t>
      </w:r>
      <w:r w:rsidRPr="006A661E">
        <w:t xml:space="preserve">aw </w:t>
      </w:r>
      <w:r w:rsidR="009218C2" w:rsidRPr="006A661E">
        <w:t>p</w:t>
      </w:r>
      <w:r w:rsidRPr="006A661E">
        <w:t xml:space="preserve">recious </w:t>
      </w:r>
      <w:r w:rsidR="009218C2" w:rsidRPr="006A661E">
        <w:t>m</w:t>
      </w:r>
      <w:r w:rsidRPr="006A661E">
        <w:t>etals</w:t>
      </w:r>
      <w:bookmarkEnd w:id="75"/>
      <w:r w:rsidRPr="006A661E">
        <w:t xml:space="preserve"> </w:t>
      </w:r>
    </w:p>
    <w:p w14:paraId="454E9258" w14:textId="0432CE32" w:rsidR="00900CB1" w:rsidRPr="006A661E" w:rsidRDefault="00900CB1" w:rsidP="00BF0E7A">
      <w:pPr>
        <w:pStyle w:val="Heading7"/>
      </w:pPr>
      <w:r w:rsidRPr="006A661E">
        <w:t>Outline of System</w:t>
      </w:r>
    </w:p>
    <w:p w14:paraId="7251250A" w14:textId="6D876E9D" w:rsidR="00900CB1" w:rsidRPr="006A661E" w:rsidRDefault="00BF0E7A" w:rsidP="00543579">
      <w:pPr>
        <w:spacing w:after="240"/>
        <w:rPr>
          <w:color w:val="FF0000"/>
          <w:szCs w:val="18"/>
        </w:rPr>
      </w:pPr>
      <w:r w:rsidRPr="006A661E">
        <w:rPr>
          <w:szCs w:val="18"/>
        </w:rPr>
        <w:t xml:space="preserve">1. </w:t>
      </w:r>
      <w:r w:rsidR="00900CB1" w:rsidRPr="006A661E">
        <w:rPr>
          <w:szCs w:val="18"/>
        </w:rPr>
        <w:t>The import licensing system for raw gold, uncut precious stones or other raw precious metals is administered by the National Bank of Cambodia.</w:t>
      </w:r>
      <w:r w:rsidR="00285393" w:rsidRPr="006A661E">
        <w:rPr>
          <w:szCs w:val="18"/>
        </w:rPr>
        <w:t xml:space="preserve"> </w:t>
      </w:r>
      <w:r w:rsidR="00900CB1" w:rsidRPr="006A661E">
        <w:rPr>
          <w:szCs w:val="18"/>
        </w:rPr>
        <w:t xml:space="preserve">Under the Law on Foreign Exchange, all banks licensed by the National Bank of Cambodia and gold trading companies registered with the Ministry of Commerce is allowed to import these products over the value of </w:t>
      </w:r>
      <w:bookmarkStart w:id="76" w:name="_Hlk93391715"/>
      <w:r w:rsidR="007957C1" w:rsidRPr="006A661E">
        <w:rPr>
          <w:szCs w:val="18"/>
        </w:rPr>
        <w:t>USD$</w:t>
      </w:r>
      <w:bookmarkEnd w:id="76"/>
      <w:r w:rsidR="00900CB1" w:rsidRPr="006A661E">
        <w:rPr>
          <w:szCs w:val="18"/>
        </w:rPr>
        <w:t>10,000 equivalent with any such import requiring prior declaration and license. The reason these items are under the purview of the bank is because raw gold, uncut precious stones or other raw precious metals can be used as a medium of exchange and a store of value performing the traditional function of currency and thus its cross-border flow and circulation in a nation can be considered that of a foreign currency. The</w:t>
      </w:r>
      <w:r w:rsidR="007957C1">
        <w:rPr>
          <w:szCs w:val="18"/>
        </w:rPr>
        <w:t> </w:t>
      </w:r>
      <w:r w:rsidR="00900CB1" w:rsidRPr="006A661E">
        <w:rPr>
          <w:szCs w:val="18"/>
        </w:rPr>
        <w:t>administration is intent to provide the National Bank of Cambodia with inward and outward foreign capital flow information as their import has the potential to impact exchange rate value of the national currency which is under the purview of the National Bank of Cambodia.</w:t>
      </w:r>
      <w:r w:rsidR="00E671F2" w:rsidRPr="006A661E">
        <w:rPr>
          <w:szCs w:val="18"/>
        </w:rPr>
        <w:t xml:space="preserve"> The information on the licensing process is available on the central bank website.</w:t>
      </w:r>
    </w:p>
    <w:p w14:paraId="2E06E021" w14:textId="77777777" w:rsidR="00900CB1" w:rsidRPr="006A661E" w:rsidRDefault="00900CB1" w:rsidP="001E0325">
      <w:pPr>
        <w:pStyle w:val="Heading7"/>
      </w:pPr>
      <w:r w:rsidRPr="006A661E">
        <w:t>Purposes and coverage of licensing</w:t>
      </w:r>
    </w:p>
    <w:p w14:paraId="0905CAFD" w14:textId="6C7AEF7C" w:rsidR="00900CB1" w:rsidRPr="006A661E" w:rsidRDefault="00BF0E7A" w:rsidP="00543579">
      <w:pPr>
        <w:spacing w:after="240"/>
        <w:rPr>
          <w:szCs w:val="18"/>
        </w:rPr>
      </w:pPr>
      <w:r w:rsidRPr="006A661E">
        <w:rPr>
          <w:szCs w:val="18"/>
        </w:rPr>
        <w:t xml:space="preserve">2. </w:t>
      </w:r>
      <w:r w:rsidR="00900CB1" w:rsidRPr="006A661E">
        <w:rPr>
          <w:szCs w:val="18"/>
        </w:rPr>
        <w:t>The required import license covers raw gold, uncut precious stones or other raw precious metals in the following HS 7101.10.00, 7101.21.00, 7102.10.00,</w:t>
      </w:r>
      <w:r w:rsidRPr="006A661E">
        <w:rPr>
          <w:szCs w:val="18"/>
        </w:rPr>
        <w:t xml:space="preserve"> </w:t>
      </w:r>
      <w:r w:rsidR="00900CB1" w:rsidRPr="006A661E">
        <w:rPr>
          <w:szCs w:val="18"/>
        </w:rPr>
        <w:t>7102.21.00, 7102.29.00, 7102.31.00,</w:t>
      </w:r>
      <w:r w:rsidRPr="006A661E">
        <w:rPr>
          <w:szCs w:val="18"/>
        </w:rPr>
        <w:t xml:space="preserve"> </w:t>
      </w:r>
      <w:r w:rsidR="00900CB1" w:rsidRPr="006A661E">
        <w:rPr>
          <w:szCs w:val="18"/>
        </w:rPr>
        <w:t>7102.39.00,</w:t>
      </w:r>
      <w:r w:rsidRPr="006A661E">
        <w:rPr>
          <w:szCs w:val="18"/>
        </w:rPr>
        <w:t xml:space="preserve"> </w:t>
      </w:r>
      <w:r w:rsidR="00900CB1" w:rsidRPr="006A661E">
        <w:rPr>
          <w:szCs w:val="18"/>
        </w:rPr>
        <w:t>7103.10.10, 7103.10.20, 7103.10.90,</w:t>
      </w:r>
      <w:r w:rsidRPr="006A661E">
        <w:rPr>
          <w:szCs w:val="18"/>
        </w:rPr>
        <w:t xml:space="preserve"> </w:t>
      </w:r>
      <w:r w:rsidR="00900CB1" w:rsidRPr="006A661E">
        <w:rPr>
          <w:szCs w:val="18"/>
        </w:rPr>
        <w:t>7104.10.10,</w:t>
      </w:r>
      <w:r w:rsidRPr="006A661E">
        <w:rPr>
          <w:szCs w:val="18"/>
        </w:rPr>
        <w:t xml:space="preserve"> </w:t>
      </w:r>
      <w:r w:rsidR="00900CB1" w:rsidRPr="006A661E">
        <w:rPr>
          <w:szCs w:val="18"/>
        </w:rPr>
        <w:t>7104.20.00, 7106.10.00,</w:t>
      </w:r>
      <w:r w:rsidRPr="006A661E">
        <w:rPr>
          <w:szCs w:val="18"/>
        </w:rPr>
        <w:t xml:space="preserve"> </w:t>
      </w:r>
      <w:r w:rsidR="00900CB1" w:rsidRPr="006A661E">
        <w:rPr>
          <w:szCs w:val="18"/>
        </w:rPr>
        <w:t>7106.91.00,</w:t>
      </w:r>
      <w:r w:rsidRPr="006A661E">
        <w:rPr>
          <w:szCs w:val="18"/>
        </w:rPr>
        <w:t xml:space="preserve"> </w:t>
      </w:r>
      <w:r w:rsidR="00900CB1" w:rsidRPr="006A661E">
        <w:rPr>
          <w:szCs w:val="18"/>
        </w:rPr>
        <w:t>7106.92.00,</w:t>
      </w:r>
      <w:r w:rsidRPr="006A661E">
        <w:rPr>
          <w:szCs w:val="18"/>
        </w:rPr>
        <w:t xml:space="preserve"> </w:t>
      </w:r>
      <w:r w:rsidR="00900CB1" w:rsidRPr="006A661E">
        <w:rPr>
          <w:szCs w:val="18"/>
        </w:rPr>
        <w:t>7108.11.00,</w:t>
      </w:r>
      <w:r w:rsidRPr="006A661E">
        <w:rPr>
          <w:szCs w:val="18"/>
        </w:rPr>
        <w:t xml:space="preserve"> </w:t>
      </w:r>
      <w:r w:rsidR="00900CB1" w:rsidRPr="006A661E">
        <w:rPr>
          <w:szCs w:val="18"/>
        </w:rPr>
        <w:t>7108.12.10,</w:t>
      </w:r>
      <w:r w:rsidRPr="006A661E">
        <w:rPr>
          <w:szCs w:val="18"/>
        </w:rPr>
        <w:t xml:space="preserve"> </w:t>
      </w:r>
      <w:r w:rsidR="00900CB1" w:rsidRPr="006A661E">
        <w:rPr>
          <w:szCs w:val="18"/>
        </w:rPr>
        <w:t>7108.12.90,</w:t>
      </w:r>
      <w:r w:rsidRPr="006A661E">
        <w:rPr>
          <w:szCs w:val="18"/>
        </w:rPr>
        <w:t xml:space="preserve"> </w:t>
      </w:r>
      <w:r w:rsidR="00900CB1" w:rsidRPr="006A661E">
        <w:rPr>
          <w:szCs w:val="18"/>
        </w:rPr>
        <w:t>7108.13.00,</w:t>
      </w:r>
      <w:r w:rsidRPr="006A661E">
        <w:rPr>
          <w:szCs w:val="18"/>
        </w:rPr>
        <w:t xml:space="preserve"> </w:t>
      </w:r>
      <w:r w:rsidR="00900CB1" w:rsidRPr="006A661E">
        <w:rPr>
          <w:szCs w:val="18"/>
        </w:rPr>
        <w:t>7108.20.00,</w:t>
      </w:r>
      <w:r w:rsidRPr="006A661E">
        <w:rPr>
          <w:szCs w:val="18"/>
        </w:rPr>
        <w:t xml:space="preserve"> </w:t>
      </w:r>
      <w:r w:rsidR="00900CB1" w:rsidRPr="006A661E">
        <w:rPr>
          <w:szCs w:val="18"/>
        </w:rPr>
        <w:t>7110.11.10,</w:t>
      </w:r>
      <w:r w:rsidRPr="006A661E">
        <w:rPr>
          <w:szCs w:val="18"/>
        </w:rPr>
        <w:t xml:space="preserve"> </w:t>
      </w:r>
      <w:r w:rsidR="00900CB1" w:rsidRPr="006A661E">
        <w:rPr>
          <w:szCs w:val="18"/>
        </w:rPr>
        <w:t>7110.11.90,</w:t>
      </w:r>
      <w:r w:rsidRPr="006A661E">
        <w:rPr>
          <w:szCs w:val="18"/>
        </w:rPr>
        <w:t xml:space="preserve"> </w:t>
      </w:r>
      <w:r w:rsidR="00900CB1" w:rsidRPr="006A661E">
        <w:rPr>
          <w:szCs w:val="18"/>
        </w:rPr>
        <w:t>7110.19.00,</w:t>
      </w:r>
      <w:r w:rsidRPr="006A661E">
        <w:rPr>
          <w:szCs w:val="18"/>
        </w:rPr>
        <w:t xml:space="preserve"> </w:t>
      </w:r>
      <w:r w:rsidR="00900CB1" w:rsidRPr="006A661E">
        <w:rPr>
          <w:szCs w:val="18"/>
        </w:rPr>
        <w:t>7110.21.10,</w:t>
      </w:r>
      <w:r w:rsidRPr="006A661E">
        <w:rPr>
          <w:szCs w:val="18"/>
        </w:rPr>
        <w:t xml:space="preserve"> </w:t>
      </w:r>
      <w:r w:rsidR="00900CB1" w:rsidRPr="006A661E">
        <w:rPr>
          <w:szCs w:val="18"/>
        </w:rPr>
        <w:t>7110.21.90,</w:t>
      </w:r>
      <w:r w:rsidRPr="006A661E">
        <w:rPr>
          <w:szCs w:val="18"/>
        </w:rPr>
        <w:t xml:space="preserve"> </w:t>
      </w:r>
      <w:r w:rsidR="00900CB1" w:rsidRPr="006A661E">
        <w:rPr>
          <w:szCs w:val="18"/>
        </w:rPr>
        <w:t>7110.29.00,</w:t>
      </w:r>
      <w:r w:rsidRPr="006A661E">
        <w:rPr>
          <w:szCs w:val="18"/>
        </w:rPr>
        <w:t xml:space="preserve"> </w:t>
      </w:r>
      <w:r w:rsidR="00900CB1" w:rsidRPr="006A661E">
        <w:rPr>
          <w:szCs w:val="18"/>
        </w:rPr>
        <w:t>7110.31.10,</w:t>
      </w:r>
      <w:r w:rsidRPr="006A661E">
        <w:rPr>
          <w:szCs w:val="18"/>
        </w:rPr>
        <w:t xml:space="preserve"> </w:t>
      </w:r>
      <w:r w:rsidR="00900CB1" w:rsidRPr="006A661E">
        <w:rPr>
          <w:szCs w:val="18"/>
        </w:rPr>
        <w:t>7110.31.90,</w:t>
      </w:r>
      <w:r w:rsidRPr="006A661E">
        <w:rPr>
          <w:szCs w:val="18"/>
        </w:rPr>
        <w:t xml:space="preserve"> </w:t>
      </w:r>
      <w:r w:rsidR="00900CB1" w:rsidRPr="006A661E">
        <w:rPr>
          <w:szCs w:val="18"/>
        </w:rPr>
        <w:t>7110.39.00,</w:t>
      </w:r>
      <w:r w:rsidRPr="006A661E">
        <w:rPr>
          <w:szCs w:val="18"/>
        </w:rPr>
        <w:t xml:space="preserve"> </w:t>
      </w:r>
      <w:r w:rsidR="00900CB1" w:rsidRPr="006A661E">
        <w:rPr>
          <w:szCs w:val="18"/>
        </w:rPr>
        <w:t>7110.41.10,</w:t>
      </w:r>
      <w:r w:rsidRPr="006A661E">
        <w:rPr>
          <w:szCs w:val="18"/>
        </w:rPr>
        <w:t xml:space="preserve"> </w:t>
      </w:r>
      <w:r w:rsidR="00900CB1" w:rsidRPr="006A661E">
        <w:rPr>
          <w:szCs w:val="18"/>
        </w:rPr>
        <w:t>7110.41.90,</w:t>
      </w:r>
      <w:r w:rsidRPr="006A661E">
        <w:rPr>
          <w:szCs w:val="18"/>
        </w:rPr>
        <w:t xml:space="preserve"> </w:t>
      </w:r>
      <w:r w:rsidR="00900CB1" w:rsidRPr="006A661E">
        <w:rPr>
          <w:szCs w:val="18"/>
        </w:rPr>
        <w:t>7110.49.00,</w:t>
      </w:r>
      <w:r w:rsidRPr="006A661E">
        <w:rPr>
          <w:szCs w:val="18"/>
        </w:rPr>
        <w:t xml:space="preserve"> </w:t>
      </w:r>
      <w:r w:rsidR="00900CB1" w:rsidRPr="006A661E">
        <w:rPr>
          <w:szCs w:val="18"/>
        </w:rPr>
        <w:t>71110.00.10,</w:t>
      </w:r>
      <w:r w:rsidRPr="006A661E">
        <w:rPr>
          <w:szCs w:val="18"/>
        </w:rPr>
        <w:t xml:space="preserve"> </w:t>
      </w:r>
      <w:r w:rsidR="00900CB1" w:rsidRPr="006A661E">
        <w:rPr>
          <w:szCs w:val="18"/>
        </w:rPr>
        <w:t>7118.10.10,</w:t>
      </w:r>
      <w:r w:rsidRPr="006A661E">
        <w:rPr>
          <w:szCs w:val="18"/>
        </w:rPr>
        <w:t xml:space="preserve"> </w:t>
      </w:r>
      <w:r w:rsidR="00900CB1" w:rsidRPr="006A661E">
        <w:rPr>
          <w:szCs w:val="18"/>
        </w:rPr>
        <w:t>7118.90.10,</w:t>
      </w:r>
      <w:r w:rsidRPr="006A661E">
        <w:rPr>
          <w:szCs w:val="18"/>
        </w:rPr>
        <w:t xml:space="preserve"> </w:t>
      </w:r>
      <w:r w:rsidR="00900CB1" w:rsidRPr="006A661E">
        <w:rPr>
          <w:szCs w:val="18"/>
        </w:rPr>
        <w:t>7118.90.20,</w:t>
      </w:r>
      <w:r w:rsidRPr="006A661E">
        <w:rPr>
          <w:szCs w:val="18"/>
        </w:rPr>
        <w:t xml:space="preserve"> </w:t>
      </w:r>
      <w:r w:rsidR="00900CB1" w:rsidRPr="006A661E">
        <w:rPr>
          <w:szCs w:val="18"/>
        </w:rPr>
        <w:t>7118.90.90.</w:t>
      </w:r>
    </w:p>
    <w:p w14:paraId="3E490AB3" w14:textId="3BA74C6B" w:rsidR="00900CB1" w:rsidRPr="006A661E" w:rsidRDefault="00BF0E7A" w:rsidP="00543579">
      <w:pPr>
        <w:spacing w:after="240"/>
        <w:rPr>
          <w:szCs w:val="18"/>
        </w:rPr>
      </w:pPr>
      <w:r w:rsidRPr="006A661E">
        <w:rPr>
          <w:szCs w:val="18"/>
        </w:rPr>
        <w:t xml:space="preserve">3. </w:t>
      </w:r>
      <w:r w:rsidR="00900CB1" w:rsidRPr="006A661E">
        <w:rPr>
          <w:szCs w:val="18"/>
        </w:rPr>
        <w:t>The license does not discriminate by country of origin</w:t>
      </w:r>
      <w:r w:rsidRPr="006A661E">
        <w:rPr>
          <w:szCs w:val="18"/>
        </w:rPr>
        <w:t>.</w:t>
      </w:r>
    </w:p>
    <w:p w14:paraId="132C571D" w14:textId="50BCCF9E" w:rsidR="00900CB1" w:rsidRPr="006A661E" w:rsidRDefault="00BF0E7A" w:rsidP="00543579">
      <w:pPr>
        <w:spacing w:after="240"/>
        <w:rPr>
          <w:szCs w:val="18"/>
        </w:rPr>
      </w:pPr>
      <w:r w:rsidRPr="006A661E">
        <w:rPr>
          <w:szCs w:val="18"/>
        </w:rPr>
        <w:t xml:space="preserve">4. </w:t>
      </w:r>
      <w:r w:rsidR="00900CB1" w:rsidRPr="006A661E">
        <w:rPr>
          <w:szCs w:val="18"/>
        </w:rPr>
        <w:t>It does not intent to restrict the quantity or value of import but only to collect data and keep track of its flow. A</w:t>
      </w:r>
      <w:r w:rsidR="00E671F2" w:rsidRPr="006A661E">
        <w:rPr>
          <w:szCs w:val="18"/>
        </w:rPr>
        <w:t>n a</w:t>
      </w:r>
      <w:r w:rsidR="00900CB1" w:rsidRPr="006A661E">
        <w:rPr>
          <w:szCs w:val="18"/>
        </w:rPr>
        <w:t>lternative has been considered to allow for easier import process while also able to collect the data however importer</w:t>
      </w:r>
      <w:r w:rsidR="00E671F2" w:rsidRPr="006A661E">
        <w:rPr>
          <w:szCs w:val="18"/>
        </w:rPr>
        <w:t>s</w:t>
      </w:r>
      <w:r w:rsidR="00900CB1" w:rsidRPr="006A661E">
        <w:rPr>
          <w:szCs w:val="18"/>
        </w:rPr>
        <w:t xml:space="preserve"> tend not to report their activity.</w:t>
      </w:r>
    </w:p>
    <w:p w14:paraId="27169E19" w14:textId="63EC8EF9" w:rsidR="00900CB1" w:rsidRPr="006A661E" w:rsidRDefault="00BF0E7A" w:rsidP="00543579">
      <w:pPr>
        <w:spacing w:after="240"/>
        <w:rPr>
          <w:szCs w:val="18"/>
        </w:rPr>
      </w:pPr>
      <w:r w:rsidRPr="006A661E">
        <w:rPr>
          <w:szCs w:val="18"/>
        </w:rPr>
        <w:lastRenderedPageBreak/>
        <w:t xml:space="preserve">5. </w:t>
      </w:r>
      <w:r w:rsidR="00900CB1" w:rsidRPr="006A661E">
        <w:rPr>
          <w:szCs w:val="18"/>
        </w:rPr>
        <w:t>The law on foreign exchange require</w:t>
      </w:r>
      <w:r w:rsidR="002C253F" w:rsidRPr="006A661E">
        <w:rPr>
          <w:szCs w:val="18"/>
        </w:rPr>
        <w:t>s</w:t>
      </w:r>
      <w:r w:rsidR="00900CB1" w:rsidRPr="006A661E">
        <w:rPr>
          <w:szCs w:val="18"/>
        </w:rPr>
        <w:t xml:space="preserve"> any import of raw gold, uncut precious stones or other raw precious metal equal or exceeds </w:t>
      </w:r>
      <w:r w:rsidR="007957C1" w:rsidRPr="006A661E">
        <w:rPr>
          <w:szCs w:val="18"/>
        </w:rPr>
        <w:t>USD$</w:t>
      </w:r>
      <w:r w:rsidR="007957C1">
        <w:rPr>
          <w:szCs w:val="18"/>
        </w:rPr>
        <w:t xml:space="preserve">10,000 </w:t>
      </w:r>
      <w:r w:rsidR="00900CB1" w:rsidRPr="006A661E">
        <w:rPr>
          <w:szCs w:val="18"/>
        </w:rPr>
        <w:t>be subject to prior declaration to the Central bank. Licensing is not statutorily required but prior declaration is. It is possible for government to abolish the licensing system without legislative approval.</w:t>
      </w:r>
    </w:p>
    <w:p w14:paraId="29BBDF27" w14:textId="362B2E33" w:rsidR="00900CB1" w:rsidRPr="006A661E" w:rsidRDefault="00900CB1" w:rsidP="001E0325">
      <w:pPr>
        <w:pStyle w:val="Heading7"/>
      </w:pPr>
      <w:r w:rsidRPr="006A661E">
        <w:t>Procedures</w:t>
      </w:r>
    </w:p>
    <w:p w14:paraId="5AD4F459" w14:textId="40F75426" w:rsidR="00E671F2" w:rsidRPr="006A661E" w:rsidRDefault="00E671F2" w:rsidP="00E671F2">
      <w:pPr>
        <w:rPr>
          <w:szCs w:val="18"/>
        </w:rPr>
      </w:pPr>
      <w:r w:rsidRPr="006A661E">
        <w:rPr>
          <w:szCs w:val="18"/>
        </w:rPr>
        <w:t xml:space="preserve">6. Not applicable.  </w:t>
      </w:r>
    </w:p>
    <w:p w14:paraId="6B641EC7" w14:textId="7AFDA47C" w:rsidR="00E671F2" w:rsidRPr="006A661E" w:rsidRDefault="00E671F2" w:rsidP="00E671F2">
      <w:pPr>
        <w:rPr>
          <w:szCs w:val="18"/>
        </w:rPr>
      </w:pPr>
    </w:p>
    <w:p w14:paraId="554F43A3" w14:textId="4E4E8214" w:rsidR="00900CB1" w:rsidRPr="006A661E" w:rsidRDefault="00BF0E7A" w:rsidP="007957C1">
      <w:pPr>
        <w:ind w:left="567" w:hanging="567"/>
        <w:rPr>
          <w:szCs w:val="18"/>
        </w:rPr>
      </w:pPr>
      <w:r w:rsidRPr="006A661E">
        <w:rPr>
          <w:szCs w:val="18"/>
        </w:rPr>
        <w:t>7.</w:t>
      </w:r>
      <w:r w:rsidR="003935AA" w:rsidRPr="006A661E">
        <w:rPr>
          <w:szCs w:val="18"/>
        </w:rPr>
        <w:t>(</w:t>
      </w:r>
      <w:r w:rsidRPr="006A661E">
        <w:rPr>
          <w:szCs w:val="18"/>
        </w:rPr>
        <w:t>a</w:t>
      </w:r>
      <w:r w:rsidR="003935AA" w:rsidRPr="006A661E">
        <w:rPr>
          <w:szCs w:val="18"/>
        </w:rPr>
        <w:t>)</w:t>
      </w:r>
      <w:r w:rsidRPr="006A661E">
        <w:rPr>
          <w:szCs w:val="18"/>
        </w:rPr>
        <w:tab/>
      </w:r>
      <w:r w:rsidR="00900CB1" w:rsidRPr="006A661E">
        <w:rPr>
          <w:szCs w:val="18"/>
        </w:rPr>
        <w:t xml:space="preserve">License application must normally be made </w:t>
      </w:r>
      <w:r w:rsidR="007957C1">
        <w:rPr>
          <w:szCs w:val="18"/>
        </w:rPr>
        <w:t>seven</w:t>
      </w:r>
      <w:r w:rsidR="00900CB1" w:rsidRPr="006A661E">
        <w:rPr>
          <w:szCs w:val="18"/>
        </w:rPr>
        <w:t xml:space="preserve"> days in advance but can be obtained within a shorter time limit. License is required for goods arriving at port.</w:t>
      </w:r>
    </w:p>
    <w:p w14:paraId="1EA2D87C" w14:textId="77777777" w:rsidR="00C44D39" w:rsidRPr="006A661E" w:rsidRDefault="00C44D39" w:rsidP="00E671F2">
      <w:pPr>
        <w:rPr>
          <w:szCs w:val="18"/>
        </w:rPr>
      </w:pPr>
    </w:p>
    <w:p w14:paraId="025433BB" w14:textId="7CDDCED5" w:rsidR="00E671F2" w:rsidRPr="006A661E" w:rsidRDefault="003935AA" w:rsidP="007957C1">
      <w:pPr>
        <w:ind w:left="567" w:hanging="567"/>
        <w:rPr>
          <w:szCs w:val="18"/>
        </w:rPr>
      </w:pPr>
      <w:r w:rsidRPr="006A661E">
        <w:rPr>
          <w:szCs w:val="18"/>
        </w:rPr>
        <w:t>(</w:t>
      </w:r>
      <w:r w:rsidR="00BF0E7A" w:rsidRPr="006A661E">
        <w:rPr>
          <w:szCs w:val="18"/>
        </w:rPr>
        <w:t>b</w:t>
      </w:r>
      <w:r w:rsidRPr="006A661E">
        <w:rPr>
          <w:szCs w:val="18"/>
        </w:rPr>
        <w:t>)</w:t>
      </w:r>
      <w:r w:rsidR="00E671F2" w:rsidRPr="006A661E">
        <w:rPr>
          <w:szCs w:val="18"/>
        </w:rPr>
        <w:t xml:space="preserve"> </w:t>
      </w:r>
      <w:r w:rsidR="007957C1">
        <w:rPr>
          <w:szCs w:val="18"/>
        </w:rPr>
        <w:tab/>
      </w:r>
      <w:r w:rsidR="00900CB1" w:rsidRPr="006A661E">
        <w:rPr>
          <w:szCs w:val="18"/>
        </w:rPr>
        <w:t>It</w:t>
      </w:r>
      <w:r w:rsidR="002C253F" w:rsidRPr="006A661E">
        <w:rPr>
          <w:szCs w:val="18"/>
        </w:rPr>
        <w:t xml:space="preserve"> i</w:t>
      </w:r>
      <w:r w:rsidR="00900CB1" w:rsidRPr="006A661E">
        <w:rPr>
          <w:szCs w:val="18"/>
        </w:rPr>
        <w:t xml:space="preserve">s possible for </w:t>
      </w:r>
      <w:r w:rsidR="002C253F" w:rsidRPr="006A661E">
        <w:rPr>
          <w:szCs w:val="18"/>
        </w:rPr>
        <w:t xml:space="preserve">a </w:t>
      </w:r>
      <w:r w:rsidR="00900CB1" w:rsidRPr="006A661E">
        <w:rPr>
          <w:szCs w:val="18"/>
        </w:rPr>
        <w:t xml:space="preserve">license to be granted immediately on </w:t>
      </w:r>
      <w:r w:rsidR="00371A26" w:rsidRPr="006A661E">
        <w:rPr>
          <w:szCs w:val="18"/>
        </w:rPr>
        <w:t>request,</w:t>
      </w:r>
      <w:r w:rsidR="00900CB1" w:rsidRPr="006A661E">
        <w:rPr>
          <w:szCs w:val="18"/>
        </w:rPr>
        <w:t xml:space="preserve"> but usually administrative process would require at least a day.</w:t>
      </w:r>
      <w:r w:rsidR="00E671F2" w:rsidRPr="006A661E">
        <w:rPr>
          <w:szCs w:val="18"/>
        </w:rPr>
        <w:t xml:space="preserve"> Processing time take between </w:t>
      </w:r>
      <w:r w:rsidR="007957C1">
        <w:rPr>
          <w:szCs w:val="18"/>
        </w:rPr>
        <w:t>three</w:t>
      </w:r>
      <w:r w:rsidR="00E671F2" w:rsidRPr="006A661E">
        <w:rPr>
          <w:szCs w:val="18"/>
        </w:rPr>
        <w:t>-</w:t>
      </w:r>
      <w:r w:rsidR="007957C1">
        <w:rPr>
          <w:szCs w:val="18"/>
        </w:rPr>
        <w:t>seven</w:t>
      </w:r>
      <w:r w:rsidR="00E671F2" w:rsidRPr="006A661E">
        <w:rPr>
          <w:szCs w:val="18"/>
        </w:rPr>
        <w:t xml:space="preserve"> days.</w:t>
      </w:r>
    </w:p>
    <w:p w14:paraId="0A0E8005" w14:textId="77777777" w:rsidR="00C44D39" w:rsidRPr="006A661E" w:rsidRDefault="00C44D39" w:rsidP="00C44D39">
      <w:pPr>
        <w:rPr>
          <w:szCs w:val="18"/>
        </w:rPr>
      </w:pPr>
    </w:p>
    <w:p w14:paraId="7DCA1881" w14:textId="7B3CA5D7" w:rsidR="00C44D39" w:rsidRPr="006A661E" w:rsidRDefault="003935AA" w:rsidP="007957C1">
      <w:pPr>
        <w:ind w:left="567" w:hanging="567"/>
        <w:rPr>
          <w:szCs w:val="18"/>
        </w:rPr>
      </w:pPr>
      <w:r w:rsidRPr="006A661E">
        <w:rPr>
          <w:szCs w:val="18"/>
        </w:rPr>
        <w:t>(</w:t>
      </w:r>
      <w:r w:rsidR="00BF0E7A" w:rsidRPr="006A661E">
        <w:rPr>
          <w:szCs w:val="18"/>
        </w:rPr>
        <w:t>c</w:t>
      </w:r>
      <w:r w:rsidRPr="006A661E">
        <w:rPr>
          <w:szCs w:val="18"/>
        </w:rPr>
        <w:t xml:space="preserve">) </w:t>
      </w:r>
      <w:r w:rsidR="007957C1">
        <w:rPr>
          <w:szCs w:val="18"/>
        </w:rPr>
        <w:tab/>
      </w:r>
      <w:r w:rsidR="00900CB1" w:rsidRPr="006A661E">
        <w:rPr>
          <w:szCs w:val="18"/>
        </w:rPr>
        <w:t>No.</w:t>
      </w:r>
      <w:r w:rsidR="00E671F2" w:rsidRPr="006A661E">
        <w:rPr>
          <w:szCs w:val="18"/>
        </w:rPr>
        <w:t xml:space="preserve"> There is no quota and application for licenses can be submitted anytime. Import can be done immediately after license is granted</w:t>
      </w:r>
      <w:r w:rsidR="00C44D39" w:rsidRPr="006A661E">
        <w:rPr>
          <w:szCs w:val="18"/>
        </w:rPr>
        <w:t xml:space="preserve">. No aggregate limit is imposed on import value however importers are allowed to request a maximum of </w:t>
      </w:r>
      <w:r w:rsidR="007957C1">
        <w:rPr>
          <w:szCs w:val="18"/>
        </w:rPr>
        <w:t>one</w:t>
      </w:r>
      <w:r w:rsidR="00C44D39" w:rsidRPr="006A661E">
        <w:rPr>
          <w:szCs w:val="18"/>
        </w:rPr>
        <w:t xml:space="preserve"> ton of import at any one time and the license is valid for 30 days. Importer can keep requesting as many import licenses as needed as long as quota in previous license has been almost used up.</w:t>
      </w:r>
    </w:p>
    <w:p w14:paraId="002EEA39" w14:textId="4D1B1515" w:rsidR="00900CB1" w:rsidRPr="006A661E" w:rsidRDefault="00900CB1" w:rsidP="00E671F2">
      <w:pPr>
        <w:rPr>
          <w:szCs w:val="18"/>
        </w:rPr>
      </w:pPr>
    </w:p>
    <w:p w14:paraId="22DC3F49" w14:textId="60B310F4" w:rsidR="00900CB1" w:rsidRPr="006A661E" w:rsidRDefault="003935AA" w:rsidP="00E671F2">
      <w:pPr>
        <w:spacing w:after="240"/>
        <w:rPr>
          <w:szCs w:val="18"/>
        </w:rPr>
      </w:pPr>
      <w:r w:rsidRPr="006A661E">
        <w:rPr>
          <w:szCs w:val="18"/>
        </w:rPr>
        <w:t>(</w:t>
      </w:r>
      <w:r w:rsidR="00131565" w:rsidRPr="006A661E">
        <w:rPr>
          <w:szCs w:val="18"/>
        </w:rPr>
        <w:t>d</w:t>
      </w:r>
      <w:r w:rsidRPr="006A661E">
        <w:rPr>
          <w:szCs w:val="18"/>
        </w:rPr>
        <w:t>)</w:t>
      </w:r>
      <w:r w:rsidR="00E671F2" w:rsidRPr="006A661E">
        <w:rPr>
          <w:szCs w:val="18"/>
        </w:rPr>
        <w:t xml:space="preserve"> </w:t>
      </w:r>
      <w:r w:rsidR="007957C1">
        <w:rPr>
          <w:szCs w:val="18"/>
        </w:rPr>
        <w:tab/>
      </w:r>
      <w:r w:rsidR="00900CB1" w:rsidRPr="006A661E">
        <w:rPr>
          <w:szCs w:val="18"/>
        </w:rPr>
        <w:t>License application is administered by a single administrative organ</w:t>
      </w:r>
      <w:r w:rsidR="00E671F2" w:rsidRPr="006A661E">
        <w:rPr>
          <w:szCs w:val="18"/>
        </w:rPr>
        <w:t xml:space="preserve"> which is the Central Bank.</w:t>
      </w:r>
    </w:p>
    <w:p w14:paraId="76749E4C" w14:textId="68718FDD" w:rsidR="00900CB1" w:rsidRPr="006A661E" w:rsidRDefault="00131565" w:rsidP="00543579">
      <w:pPr>
        <w:spacing w:after="240"/>
        <w:rPr>
          <w:szCs w:val="18"/>
        </w:rPr>
      </w:pPr>
      <w:r w:rsidRPr="006A661E">
        <w:rPr>
          <w:szCs w:val="18"/>
        </w:rPr>
        <w:t xml:space="preserve">8. </w:t>
      </w:r>
      <w:r w:rsidR="00E671F2" w:rsidRPr="006A661E">
        <w:rPr>
          <w:szCs w:val="18"/>
        </w:rPr>
        <w:t xml:space="preserve">License requests are seldom and almost never rejected. No import requests have been declined before.  </w:t>
      </w:r>
      <w:r w:rsidR="00900CB1" w:rsidRPr="006A661E">
        <w:rPr>
          <w:szCs w:val="18"/>
        </w:rPr>
        <w:t>License can be refused if importer is known to use the license improperly such as for money laundering purposes.</w:t>
      </w:r>
    </w:p>
    <w:p w14:paraId="72E9BC79" w14:textId="77777777" w:rsidR="00900CB1" w:rsidRPr="006A661E" w:rsidRDefault="00900CB1" w:rsidP="001E0325">
      <w:pPr>
        <w:pStyle w:val="Heading7"/>
      </w:pPr>
      <w:r w:rsidRPr="006A661E">
        <w:t>Eligibility of Importers to Apply for license</w:t>
      </w:r>
    </w:p>
    <w:p w14:paraId="0C47A0A1" w14:textId="225CA543" w:rsidR="00C44D39" w:rsidRPr="006A661E" w:rsidRDefault="00131565" w:rsidP="00C44D39">
      <w:r w:rsidRPr="006A661E">
        <w:t xml:space="preserve">9. </w:t>
      </w:r>
      <w:r w:rsidR="00900CB1" w:rsidRPr="006A661E">
        <w:t>All Cambodian Banks and firms incorporated as gold trading company can apply for import. All</w:t>
      </w:r>
      <w:r w:rsidR="00371A26">
        <w:t> </w:t>
      </w:r>
      <w:r w:rsidR="00900CB1" w:rsidRPr="006A661E">
        <w:t>firm</w:t>
      </w:r>
      <w:r w:rsidR="002C253F" w:rsidRPr="006A661E">
        <w:t>s</w:t>
      </w:r>
      <w:r w:rsidR="00900CB1" w:rsidRPr="006A661E">
        <w:t xml:space="preserve"> can apply for the gold trading </w:t>
      </w:r>
      <w:r w:rsidR="002C253F" w:rsidRPr="006A661E">
        <w:t>licence.</w:t>
      </w:r>
      <w:r w:rsidR="00C44D39" w:rsidRPr="006A661E">
        <w:t xml:space="preserve"> The names of importers are not made known to export promotion bodies of exporting countries as it is kept confidential for importer behalf.</w:t>
      </w:r>
    </w:p>
    <w:p w14:paraId="2F0A9045" w14:textId="77777777" w:rsidR="00C44D39" w:rsidRPr="006A661E" w:rsidRDefault="00C44D39" w:rsidP="00C44D39"/>
    <w:p w14:paraId="1E9FD099" w14:textId="31475A7B" w:rsidR="00900CB1" w:rsidRPr="006A661E" w:rsidRDefault="00900CB1" w:rsidP="00F90970">
      <w:pPr>
        <w:pStyle w:val="Heading7"/>
      </w:pPr>
      <w:r w:rsidRPr="006A661E">
        <w:t xml:space="preserve">Documentational and Other Requirements for Application for </w:t>
      </w:r>
      <w:r w:rsidR="00C44D39" w:rsidRPr="006A661E">
        <w:t>Licence</w:t>
      </w:r>
    </w:p>
    <w:p w14:paraId="4B76D623" w14:textId="59AC3C31" w:rsidR="00131565" w:rsidRPr="006A661E" w:rsidRDefault="00131565" w:rsidP="00543579">
      <w:pPr>
        <w:spacing w:after="240"/>
        <w:rPr>
          <w:szCs w:val="18"/>
        </w:rPr>
      </w:pPr>
      <w:r w:rsidRPr="006A661E">
        <w:rPr>
          <w:szCs w:val="18"/>
        </w:rPr>
        <w:t xml:space="preserve">10. </w:t>
      </w:r>
      <w:r w:rsidR="00900CB1" w:rsidRPr="006A661E">
        <w:rPr>
          <w:szCs w:val="18"/>
        </w:rPr>
        <w:t>Registered address of business, certificate of incorporation, business license, photo of venue of business.</w:t>
      </w:r>
      <w:r w:rsidR="00C44D39" w:rsidRPr="006A661E">
        <w:rPr>
          <w:szCs w:val="18"/>
        </w:rPr>
        <w:t xml:space="preserve"> To ensure licenses allocated are actually used for import, the importer need to provide custom declaration where the amount of actual import is reported.</w:t>
      </w:r>
    </w:p>
    <w:p w14:paraId="74123254" w14:textId="73DF75FB" w:rsidR="00900CB1" w:rsidRPr="006A661E" w:rsidRDefault="00131565" w:rsidP="00543579">
      <w:pPr>
        <w:spacing w:after="240"/>
        <w:rPr>
          <w:szCs w:val="18"/>
        </w:rPr>
      </w:pPr>
      <w:r w:rsidRPr="006A661E">
        <w:rPr>
          <w:szCs w:val="18"/>
        </w:rPr>
        <w:t xml:space="preserve">11. </w:t>
      </w:r>
      <w:r w:rsidR="00900CB1" w:rsidRPr="006A661E">
        <w:rPr>
          <w:szCs w:val="18"/>
        </w:rPr>
        <w:t>Custom office verification letter on the volume of actual import.</w:t>
      </w:r>
    </w:p>
    <w:p w14:paraId="528D7E2D" w14:textId="4E3677A8" w:rsidR="00131565" w:rsidRPr="006A661E" w:rsidRDefault="00131565" w:rsidP="00543579">
      <w:pPr>
        <w:spacing w:after="240"/>
        <w:rPr>
          <w:szCs w:val="18"/>
        </w:rPr>
      </w:pPr>
      <w:r w:rsidRPr="006A661E">
        <w:rPr>
          <w:szCs w:val="18"/>
        </w:rPr>
        <w:t xml:space="preserve">12. </w:t>
      </w:r>
      <w:r w:rsidR="00900CB1" w:rsidRPr="006A661E">
        <w:rPr>
          <w:szCs w:val="18"/>
        </w:rPr>
        <w:t xml:space="preserve">The fee is 2,000,000 KHR or equivalent to </w:t>
      </w:r>
      <w:r w:rsidR="00371A26" w:rsidRPr="006A661E">
        <w:rPr>
          <w:szCs w:val="18"/>
        </w:rPr>
        <w:t>USD$</w:t>
      </w:r>
      <w:r w:rsidR="00900CB1" w:rsidRPr="006A661E">
        <w:rPr>
          <w:szCs w:val="18"/>
        </w:rPr>
        <w:t>500.</w:t>
      </w:r>
    </w:p>
    <w:p w14:paraId="7921BBEB" w14:textId="4BEEA895" w:rsidR="00900CB1" w:rsidRPr="006A661E" w:rsidRDefault="00131565" w:rsidP="00543579">
      <w:pPr>
        <w:spacing w:after="240"/>
        <w:rPr>
          <w:szCs w:val="18"/>
        </w:rPr>
      </w:pPr>
      <w:r w:rsidRPr="006A661E">
        <w:rPr>
          <w:szCs w:val="18"/>
        </w:rPr>
        <w:t xml:space="preserve">13. </w:t>
      </w:r>
      <w:r w:rsidR="00900CB1" w:rsidRPr="006A661E">
        <w:rPr>
          <w:szCs w:val="18"/>
        </w:rPr>
        <w:t>No deposit or advanced payment needed.</w:t>
      </w:r>
    </w:p>
    <w:p w14:paraId="1E332CDF" w14:textId="77777777" w:rsidR="00900CB1" w:rsidRPr="006A661E" w:rsidRDefault="00900CB1" w:rsidP="001E0325">
      <w:pPr>
        <w:pStyle w:val="Heading7"/>
      </w:pPr>
      <w:r w:rsidRPr="006A661E">
        <w:t>Conditions of Licensing</w:t>
      </w:r>
    </w:p>
    <w:p w14:paraId="6A09E4CA" w14:textId="08844838" w:rsidR="00C44D39" w:rsidRPr="006A661E" w:rsidRDefault="00C44D39" w:rsidP="00C44D39">
      <w:pPr>
        <w:spacing w:after="240"/>
        <w:rPr>
          <w:szCs w:val="18"/>
        </w:rPr>
      </w:pPr>
      <w:r w:rsidRPr="006A661E">
        <w:rPr>
          <w:szCs w:val="18"/>
        </w:rPr>
        <w:t xml:space="preserve">14. The </w:t>
      </w:r>
      <w:r w:rsidR="00C80BF1" w:rsidRPr="006A661E">
        <w:rPr>
          <w:szCs w:val="18"/>
        </w:rPr>
        <w:t>licence provided will be vali</w:t>
      </w:r>
      <w:r w:rsidRPr="006A661E">
        <w:rPr>
          <w:szCs w:val="18"/>
        </w:rPr>
        <w:t>d</w:t>
      </w:r>
      <w:r w:rsidR="00C80BF1" w:rsidRPr="006A661E">
        <w:rPr>
          <w:szCs w:val="18"/>
        </w:rPr>
        <w:t xml:space="preserve"> for</w:t>
      </w:r>
      <w:r w:rsidRPr="006A661E">
        <w:rPr>
          <w:szCs w:val="18"/>
        </w:rPr>
        <w:t xml:space="preserve"> 30 days.</w:t>
      </w:r>
    </w:p>
    <w:p w14:paraId="189B0967" w14:textId="58D03B94" w:rsidR="00C44D39" w:rsidRPr="006A661E" w:rsidRDefault="00C44D39" w:rsidP="00C44D39">
      <w:pPr>
        <w:spacing w:after="240"/>
        <w:rPr>
          <w:szCs w:val="18"/>
        </w:rPr>
      </w:pPr>
      <w:r w:rsidRPr="006A661E">
        <w:rPr>
          <w:szCs w:val="18"/>
        </w:rPr>
        <w:t xml:space="preserve">15. No penalty </w:t>
      </w:r>
      <w:r w:rsidR="00C80BF1" w:rsidRPr="006A661E">
        <w:rPr>
          <w:szCs w:val="18"/>
        </w:rPr>
        <w:t xml:space="preserve">will be imposed </w:t>
      </w:r>
      <w:r w:rsidRPr="006A661E">
        <w:rPr>
          <w:szCs w:val="18"/>
        </w:rPr>
        <w:t xml:space="preserve">for non-utilization of a licence. </w:t>
      </w:r>
    </w:p>
    <w:p w14:paraId="0EC47D1A" w14:textId="79875721" w:rsidR="00C44D39" w:rsidRPr="006A661E" w:rsidRDefault="00C44D39" w:rsidP="00C44D39">
      <w:pPr>
        <w:spacing w:after="240"/>
        <w:rPr>
          <w:szCs w:val="18"/>
        </w:rPr>
      </w:pPr>
      <w:r w:rsidRPr="006A661E">
        <w:rPr>
          <w:szCs w:val="18"/>
        </w:rPr>
        <w:t>16. Licences are not transferable</w:t>
      </w:r>
      <w:r w:rsidR="00C80BF1" w:rsidRPr="006A661E">
        <w:rPr>
          <w:szCs w:val="18"/>
        </w:rPr>
        <w:t xml:space="preserve"> to others</w:t>
      </w:r>
      <w:r w:rsidRPr="006A661E">
        <w:rPr>
          <w:szCs w:val="18"/>
        </w:rPr>
        <w:t>.</w:t>
      </w:r>
    </w:p>
    <w:p w14:paraId="23000944" w14:textId="77777777" w:rsidR="00C44D39" w:rsidRPr="006A661E" w:rsidRDefault="00C44D39" w:rsidP="00C44D39">
      <w:pPr>
        <w:spacing w:after="240"/>
        <w:rPr>
          <w:color w:val="FF0000"/>
          <w:szCs w:val="18"/>
        </w:rPr>
      </w:pPr>
      <w:r w:rsidRPr="006A661E">
        <w:rPr>
          <w:szCs w:val="18"/>
        </w:rPr>
        <w:t>17. No other conditions are attached.</w:t>
      </w:r>
    </w:p>
    <w:p w14:paraId="15C98F66" w14:textId="77777777" w:rsidR="00900CB1" w:rsidRPr="006A661E" w:rsidRDefault="00900CB1" w:rsidP="001E0325">
      <w:pPr>
        <w:pStyle w:val="Heading7"/>
      </w:pPr>
      <w:r w:rsidRPr="006A661E">
        <w:t>Other Procedural Requirement</w:t>
      </w:r>
    </w:p>
    <w:p w14:paraId="708EECE8" w14:textId="5846C1D3" w:rsidR="00900CB1" w:rsidRPr="006A661E" w:rsidRDefault="00131565" w:rsidP="00543579">
      <w:pPr>
        <w:spacing w:after="240"/>
        <w:rPr>
          <w:szCs w:val="18"/>
        </w:rPr>
      </w:pPr>
      <w:r w:rsidRPr="006A661E">
        <w:rPr>
          <w:szCs w:val="18"/>
        </w:rPr>
        <w:t xml:space="preserve">18. </w:t>
      </w:r>
      <w:r w:rsidR="00900CB1" w:rsidRPr="006A661E">
        <w:rPr>
          <w:szCs w:val="18"/>
        </w:rPr>
        <w:t>Nothing else needed.</w:t>
      </w:r>
    </w:p>
    <w:p w14:paraId="21245D4C" w14:textId="11E1AAE9" w:rsidR="00131565" w:rsidRPr="006A661E" w:rsidRDefault="00131565" w:rsidP="003935AA">
      <w:pPr>
        <w:rPr>
          <w:szCs w:val="18"/>
        </w:rPr>
      </w:pPr>
      <w:r w:rsidRPr="006A661E">
        <w:rPr>
          <w:szCs w:val="18"/>
        </w:rPr>
        <w:t xml:space="preserve">19. </w:t>
      </w:r>
      <w:r w:rsidR="00900CB1" w:rsidRPr="006A661E">
        <w:rPr>
          <w:szCs w:val="18"/>
        </w:rPr>
        <w:t>Yes foreign exchange is readily available. No license is needed to obtain foreign exchange.</w:t>
      </w:r>
    </w:p>
    <w:p w14:paraId="0DC61209" w14:textId="0B00BAFD" w:rsidR="00900CB1" w:rsidRPr="006A661E" w:rsidRDefault="00900CB1" w:rsidP="00AF6C0D">
      <w:pPr>
        <w:pStyle w:val="Heading1"/>
      </w:pPr>
      <w:bookmarkStart w:id="77" w:name="_Toc93393173"/>
      <w:r w:rsidRPr="006A661E">
        <w:lastRenderedPageBreak/>
        <w:t>MINISTRY OF ECONOMY AND FINANCE</w:t>
      </w:r>
      <w:bookmarkEnd w:id="77"/>
    </w:p>
    <w:p w14:paraId="02AE8CB5" w14:textId="77777777" w:rsidR="00900CB1" w:rsidRPr="006A661E" w:rsidRDefault="00900CB1" w:rsidP="00AF6C0D">
      <w:pPr>
        <w:pStyle w:val="Heading2"/>
      </w:pPr>
      <w:bookmarkStart w:id="78" w:name="_Toc93393174"/>
      <w:r w:rsidRPr="006A661E">
        <w:t>GENERAL DEPARTMENT OF FINANCIAL INDUSTRY</w:t>
      </w:r>
      <w:bookmarkEnd w:id="78"/>
    </w:p>
    <w:p w14:paraId="3C37845A" w14:textId="6503BA78" w:rsidR="00131565" w:rsidRPr="006A661E" w:rsidRDefault="00131565" w:rsidP="00AF6C0D">
      <w:pPr>
        <w:pStyle w:val="Heading3"/>
      </w:pPr>
      <w:bookmarkStart w:id="79" w:name="_Toc93393175"/>
      <w:r w:rsidRPr="006A661E">
        <w:t xml:space="preserve">Gambling </w:t>
      </w:r>
      <w:r w:rsidR="009218C2" w:rsidRPr="006A661E">
        <w:t>e</w:t>
      </w:r>
      <w:r w:rsidRPr="006A661E">
        <w:t xml:space="preserve">quipment and </w:t>
      </w:r>
      <w:r w:rsidR="009218C2" w:rsidRPr="006A661E">
        <w:t>g</w:t>
      </w:r>
      <w:r w:rsidRPr="006A661E">
        <w:t xml:space="preserve">aming </w:t>
      </w:r>
      <w:r w:rsidR="009218C2" w:rsidRPr="006A661E">
        <w:t>m</w:t>
      </w:r>
      <w:r w:rsidRPr="006A661E">
        <w:t>achine</w:t>
      </w:r>
      <w:r w:rsidR="002C253F" w:rsidRPr="006A661E">
        <w:t>s</w:t>
      </w:r>
      <w:r w:rsidRPr="006A661E">
        <w:t xml:space="preserve"> for </w:t>
      </w:r>
      <w:r w:rsidR="009218C2" w:rsidRPr="006A661E">
        <w:t>e</w:t>
      </w:r>
      <w:r w:rsidRPr="006A661E">
        <w:t>ntertainment</w:t>
      </w:r>
      <w:bookmarkEnd w:id="79"/>
    </w:p>
    <w:p w14:paraId="7D58C063" w14:textId="0B1F05B6" w:rsidR="00900CB1" w:rsidRPr="006A661E" w:rsidRDefault="00900CB1" w:rsidP="00131565">
      <w:pPr>
        <w:pStyle w:val="Heading7"/>
      </w:pPr>
      <w:r w:rsidRPr="006A661E">
        <w:t>Outline of System</w:t>
      </w:r>
    </w:p>
    <w:p w14:paraId="42D6812A" w14:textId="1EBAC407" w:rsidR="00900CB1" w:rsidRPr="006A661E" w:rsidRDefault="00131565" w:rsidP="00543579">
      <w:pPr>
        <w:spacing w:after="240"/>
        <w:rPr>
          <w:szCs w:val="18"/>
        </w:rPr>
      </w:pPr>
      <w:r w:rsidRPr="006A661E">
        <w:rPr>
          <w:szCs w:val="18"/>
        </w:rPr>
        <w:t xml:space="preserve">1. </w:t>
      </w:r>
      <w:r w:rsidR="002E3754" w:rsidRPr="006A661E">
        <w:rPr>
          <w:szCs w:val="18"/>
        </w:rPr>
        <w:t>I</w:t>
      </w:r>
      <w:r w:rsidR="00900CB1" w:rsidRPr="006A661E">
        <w:rPr>
          <w:szCs w:val="18"/>
        </w:rPr>
        <w:t>mport</w:t>
      </w:r>
      <w:r w:rsidR="002E3754" w:rsidRPr="006A661E">
        <w:rPr>
          <w:szCs w:val="18"/>
        </w:rPr>
        <w:t>ation of</w:t>
      </w:r>
      <w:r w:rsidR="00900CB1" w:rsidRPr="006A661E">
        <w:rPr>
          <w:szCs w:val="18"/>
        </w:rPr>
        <w:t xml:space="preserve"> restricted goods </w:t>
      </w:r>
      <w:r w:rsidR="002E3754" w:rsidRPr="006A661E">
        <w:rPr>
          <w:szCs w:val="18"/>
        </w:rPr>
        <w:t xml:space="preserve">are allowed </w:t>
      </w:r>
      <w:r w:rsidR="00900CB1" w:rsidRPr="006A661E">
        <w:rPr>
          <w:szCs w:val="18"/>
        </w:rPr>
        <w:t>such as gaming machine</w:t>
      </w:r>
      <w:r w:rsidR="002C253F" w:rsidRPr="006A661E">
        <w:rPr>
          <w:szCs w:val="18"/>
        </w:rPr>
        <w:t>s</w:t>
      </w:r>
      <w:r w:rsidR="00900CB1" w:rsidRPr="006A661E">
        <w:rPr>
          <w:szCs w:val="18"/>
        </w:rPr>
        <w:t xml:space="preserve"> for entertainment for children (to be placed in malls) and gambling equipment for casinos as set forth in</w:t>
      </w:r>
      <w:r w:rsidRPr="006A661E">
        <w:rPr>
          <w:szCs w:val="18"/>
        </w:rPr>
        <w:t xml:space="preserve"> </w:t>
      </w:r>
      <w:r w:rsidR="008955F3" w:rsidRPr="006A661E">
        <w:rPr>
          <w:szCs w:val="18"/>
        </w:rPr>
        <w:t>Ankuret (</w:t>
      </w:r>
      <w:r w:rsidR="00900CB1" w:rsidRPr="006A661E">
        <w:rPr>
          <w:szCs w:val="18"/>
        </w:rPr>
        <w:t>Sub</w:t>
      </w:r>
      <w:r w:rsidR="007957C1">
        <w:rPr>
          <w:szCs w:val="18"/>
        </w:rPr>
        <w:noBreakHyphen/>
      </w:r>
      <w:r w:rsidR="00900CB1" w:rsidRPr="006A661E">
        <w:rPr>
          <w:szCs w:val="18"/>
        </w:rPr>
        <w:t>Decree</w:t>
      </w:r>
      <w:r w:rsidR="008955F3" w:rsidRPr="006A661E">
        <w:rPr>
          <w:szCs w:val="18"/>
        </w:rPr>
        <w:t>)</w:t>
      </w:r>
      <w:r w:rsidR="00900CB1" w:rsidRPr="006A661E">
        <w:rPr>
          <w:szCs w:val="18"/>
        </w:rPr>
        <w:t xml:space="preserve"> </w:t>
      </w:r>
      <w:r w:rsidR="002C253F" w:rsidRPr="006A661E">
        <w:rPr>
          <w:szCs w:val="18"/>
        </w:rPr>
        <w:t>No.</w:t>
      </w:r>
      <w:r w:rsidR="007957C1">
        <w:rPr>
          <w:szCs w:val="18"/>
        </w:rPr>
        <w:t xml:space="preserve"> </w:t>
      </w:r>
      <w:r w:rsidR="00900CB1" w:rsidRPr="006A661E">
        <w:rPr>
          <w:szCs w:val="18"/>
        </w:rPr>
        <w:t>17 ANK</w:t>
      </w:r>
      <w:r w:rsidR="009218C2" w:rsidRPr="006A661E">
        <w:rPr>
          <w:szCs w:val="18"/>
        </w:rPr>
        <w:t>/</w:t>
      </w:r>
      <w:r w:rsidR="00900CB1" w:rsidRPr="006A661E">
        <w:rPr>
          <w:szCs w:val="18"/>
        </w:rPr>
        <w:t>BK of 26 February 2020.</w:t>
      </w:r>
    </w:p>
    <w:p w14:paraId="3A25F67C" w14:textId="77777777" w:rsidR="00900CB1" w:rsidRPr="006A661E" w:rsidRDefault="00900CB1" w:rsidP="001E0325">
      <w:pPr>
        <w:pStyle w:val="Heading7"/>
      </w:pPr>
      <w:r w:rsidRPr="006A661E">
        <w:t>Purposes and Coverage of Licensing</w:t>
      </w:r>
    </w:p>
    <w:p w14:paraId="5D6DBECC" w14:textId="3BAFF549" w:rsidR="00900CB1" w:rsidRPr="006A661E" w:rsidRDefault="00131565" w:rsidP="00543579">
      <w:pPr>
        <w:spacing w:after="240"/>
        <w:rPr>
          <w:szCs w:val="18"/>
        </w:rPr>
      </w:pPr>
      <w:r w:rsidRPr="006A661E">
        <w:rPr>
          <w:szCs w:val="18"/>
        </w:rPr>
        <w:t xml:space="preserve">2. </w:t>
      </w:r>
      <w:r w:rsidR="002E3754" w:rsidRPr="006A661E">
        <w:rPr>
          <w:szCs w:val="18"/>
        </w:rPr>
        <w:t>Licences are</w:t>
      </w:r>
      <w:r w:rsidR="00900CB1" w:rsidRPr="006A661E">
        <w:rPr>
          <w:szCs w:val="18"/>
        </w:rPr>
        <w:t xml:space="preserve"> administered by</w:t>
      </w:r>
      <w:r w:rsidR="002E3754" w:rsidRPr="006A661E">
        <w:rPr>
          <w:szCs w:val="18"/>
        </w:rPr>
        <w:t xml:space="preserve"> the</w:t>
      </w:r>
      <w:r w:rsidR="00900CB1" w:rsidRPr="006A661E">
        <w:rPr>
          <w:szCs w:val="18"/>
        </w:rPr>
        <w:t xml:space="preserve"> General Department of Financial Industry, Ministry of Economy and Finance: gambling equipment and gaming machine</w:t>
      </w:r>
      <w:r w:rsidR="002C253F" w:rsidRPr="006A661E">
        <w:rPr>
          <w:szCs w:val="18"/>
        </w:rPr>
        <w:t>s</w:t>
      </w:r>
      <w:r w:rsidR="00900CB1" w:rsidRPr="006A661E">
        <w:rPr>
          <w:szCs w:val="18"/>
        </w:rPr>
        <w:t xml:space="preserve"> for entertainment (products are in HS</w:t>
      </w:r>
      <w:r w:rsidR="007957C1">
        <w:rPr>
          <w:szCs w:val="18"/>
        </w:rPr>
        <w:t> </w:t>
      </w:r>
      <w:r w:rsidR="00900CB1" w:rsidRPr="006A661E">
        <w:rPr>
          <w:szCs w:val="18"/>
        </w:rPr>
        <w:t>9504).</w:t>
      </w:r>
    </w:p>
    <w:p w14:paraId="31469E0D" w14:textId="582685EC" w:rsidR="00131565" w:rsidRPr="006A661E" w:rsidRDefault="00131565" w:rsidP="00543579">
      <w:pPr>
        <w:spacing w:after="240"/>
        <w:rPr>
          <w:szCs w:val="18"/>
        </w:rPr>
      </w:pPr>
      <w:r w:rsidRPr="006A661E">
        <w:rPr>
          <w:szCs w:val="18"/>
        </w:rPr>
        <w:t xml:space="preserve">3. </w:t>
      </w:r>
      <w:r w:rsidR="002E3754" w:rsidRPr="006A661E">
        <w:rPr>
          <w:szCs w:val="18"/>
        </w:rPr>
        <w:t>The system applies to goods originating in and coming from all countries.</w:t>
      </w:r>
      <w:r w:rsidR="002E3754" w:rsidRPr="006A661E">
        <w:rPr>
          <w:color w:val="FF0000"/>
          <w:szCs w:val="18"/>
        </w:rPr>
        <w:t xml:space="preserve"> </w:t>
      </w:r>
    </w:p>
    <w:p w14:paraId="563D8A73" w14:textId="4DAE279C" w:rsidR="00900CB1" w:rsidRPr="006A661E" w:rsidRDefault="00131565" w:rsidP="00543579">
      <w:pPr>
        <w:spacing w:after="240"/>
        <w:rPr>
          <w:szCs w:val="18"/>
        </w:rPr>
      </w:pPr>
      <w:r w:rsidRPr="006A661E">
        <w:rPr>
          <w:szCs w:val="18"/>
        </w:rPr>
        <w:t xml:space="preserve">4. </w:t>
      </w:r>
      <w:r w:rsidR="00900CB1" w:rsidRPr="006A661E">
        <w:rPr>
          <w:szCs w:val="18"/>
        </w:rPr>
        <w:t>There is no restriction in terms of quantity and value of imports.</w:t>
      </w:r>
    </w:p>
    <w:p w14:paraId="11F53EAA" w14:textId="1A995056" w:rsidR="00900CB1" w:rsidRPr="006A661E" w:rsidRDefault="00131565" w:rsidP="00543579">
      <w:pPr>
        <w:spacing w:after="240"/>
        <w:rPr>
          <w:szCs w:val="18"/>
        </w:rPr>
      </w:pPr>
      <w:r w:rsidRPr="006A661E">
        <w:rPr>
          <w:szCs w:val="18"/>
        </w:rPr>
        <w:t xml:space="preserve">5. </w:t>
      </w:r>
      <w:r w:rsidR="00900CB1" w:rsidRPr="006A661E">
        <w:rPr>
          <w:szCs w:val="18"/>
        </w:rPr>
        <w:t xml:space="preserve">The licensing is required by </w:t>
      </w:r>
      <w:r w:rsidR="008955F3" w:rsidRPr="006A661E">
        <w:rPr>
          <w:szCs w:val="18"/>
        </w:rPr>
        <w:t>Ankuret (</w:t>
      </w:r>
      <w:r w:rsidR="00900CB1" w:rsidRPr="006A661E">
        <w:rPr>
          <w:szCs w:val="18"/>
        </w:rPr>
        <w:t>Sub-Decree</w:t>
      </w:r>
      <w:r w:rsidR="008955F3" w:rsidRPr="006A661E">
        <w:rPr>
          <w:szCs w:val="18"/>
        </w:rPr>
        <w:t>)</w:t>
      </w:r>
      <w:r w:rsidR="00900CB1" w:rsidRPr="006A661E">
        <w:rPr>
          <w:szCs w:val="18"/>
        </w:rPr>
        <w:t xml:space="preserve"> </w:t>
      </w:r>
      <w:r w:rsidR="002C253F" w:rsidRPr="006A661E">
        <w:rPr>
          <w:szCs w:val="18"/>
        </w:rPr>
        <w:t>No.</w:t>
      </w:r>
      <w:r w:rsidR="00371A26">
        <w:rPr>
          <w:szCs w:val="18"/>
        </w:rPr>
        <w:t xml:space="preserve"> </w:t>
      </w:r>
      <w:r w:rsidR="00900CB1" w:rsidRPr="006A661E">
        <w:rPr>
          <w:szCs w:val="18"/>
        </w:rPr>
        <w:t>17 ANK</w:t>
      </w:r>
      <w:r w:rsidR="009218C2" w:rsidRPr="006A661E">
        <w:rPr>
          <w:szCs w:val="18"/>
        </w:rPr>
        <w:t>/</w:t>
      </w:r>
      <w:r w:rsidR="00900CB1" w:rsidRPr="006A661E">
        <w:rPr>
          <w:szCs w:val="18"/>
        </w:rPr>
        <w:t>BK of 26 February 2020.</w:t>
      </w:r>
    </w:p>
    <w:p w14:paraId="0871ADEB" w14:textId="77777777" w:rsidR="00900CB1" w:rsidRPr="006A661E" w:rsidRDefault="00900CB1" w:rsidP="001E0325">
      <w:pPr>
        <w:pStyle w:val="Heading7"/>
      </w:pPr>
      <w:r w:rsidRPr="006A661E">
        <w:t>Procedures</w:t>
      </w:r>
    </w:p>
    <w:p w14:paraId="0C29BFA8" w14:textId="7FF0B275" w:rsidR="00900CB1" w:rsidRPr="006A661E" w:rsidRDefault="00131565" w:rsidP="00543579">
      <w:pPr>
        <w:spacing w:after="240"/>
        <w:rPr>
          <w:szCs w:val="18"/>
        </w:rPr>
      </w:pPr>
      <w:r w:rsidRPr="006A661E">
        <w:rPr>
          <w:szCs w:val="18"/>
        </w:rPr>
        <w:t xml:space="preserve">6. </w:t>
      </w:r>
      <w:r w:rsidR="00900CB1" w:rsidRPr="006A661E">
        <w:rPr>
          <w:szCs w:val="18"/>
        </w:rPr>
        <w:t>There is no restriction in terms of quantity and value of imports and countries of origin.</w:t>
      </w:r>
    </w:p>
    <w:p w14:paraId="40B03115" w14:textId="0C27CA10" w:rsidR="006A51FC" w:rsidRPr="006A661E" w:rsidRDefault="00131565" w:rsidP="007957C1">
      <w:pPr>
        <w:ind w:left="567" w:hanging="567"/>
        <w:rPr>
          <w:szCs w:val="18"/>
        </w:rPr>
      </w:pPr>
      <w:r w:rsidRPr="006A661E">
        <w:rPr>
          <w:szCs w:val="18"/>
        </w:rPr>
        <w:t>7.(a)</w:t>
      </w:r>
      <w:r w:rsidR="006A51FC" w:rsidRPr="006A661E">
        <w:rPr>
          <w:szCs w:val="18"/>
        </w:rPr>
        <w:t xml:space="preserve"> </w:t>
      </w:r>
      <w:r w:rsidR="007957C1">
        <w:rPr>
          <w:szCs w:val="18"/>
        </w:rPr>
        <w:tab/>
      </w:r>
      <w:r w:rsidR="006A51FC" w:rsidRPr="006A661E">
        <w:rPr>
          <w:szCs w:val="18"/>
        </w:rPr>
        <w:t>There is no restriction on period of time for companies to request for license to import gambling equipment and gaming machines for entertainment.</w:t>
      </w:r>
    </w:p>
    <w:p w14:paraId="2F9DF4BD" w14:textId="4257BC5C" w:rsidR="00900CB1" w:rsidRPr="006A661E" w:rsidRDefault="00900CB1" w:rsidP="006A51FC">
      <w:pPr>
        <w:rPr>
          <w:szCs w:val="18"/>
        </w:rPr>
      </w:pPr>
    </w:p>
    <w:p w14:paraId="3BBFEF03" w14:textId="6D7F6E8C" w:rsidR="006A51FC" w:rsidRPr="006A661E" w:rsidRDefault="00131565" w:rsidP="006A51FC">
      <w:pPr>
        <w:rPr>
          <w:szCs w:val="18"/>
        </w:rPr>
      </w:pPr>
      <w:r w:rsidRPr="006A661E">
        <w:rPr>
          <w:szCs w:val="18"/>
        </w:rPr>
        <w:t>(b)</w:t>
      </w:r>
      <w:r w:rsidR="006A51FC" w:rsidRPr="006A661E">
        <w:rPr>
          <w:szCs w:val="18"/>
        </w:rPr>
        <w:t xml:space="preserve"> </w:t>
      </w:r>
      <w:r w:rsidR="007957C1">
        <w:rPr>
          <w:szCs w:val="18"/>
        </w:rPr>
        <w:tab/>
      </w:r>
      <w:r w:rsidR="006A51FC" w:rsidRPr="006A661E">
        <w:rPr>
          <w:szCs w:val="18"/>
        </w:rPr>
        <w:t>Companies which provide sufficient documents will receive the license first.</w:t>
      </w:r>
    </w:p>
    <w:p w14:paraId="2C295A2E" w14:textId="77777777" w:rsidR="006A51FC" w:rsidRPr="006A661E" w:rsidRDefault="006A51FC" w:rsidP="006A51FC">
      <w:pPr>
        <w:rPr>
          <w:szCs w:val="18"/>
        </w:rPr>
      </w:pPr>
    </w:p>
    <w:p w14:paraId="4E59279F" w14:textId="6773B761" w:rsidR="006A51FC" w:rsidRPr="006A661E" w:rsidRDefault="00131565" w:rsidP="007957C1">
      <w:pPr>
        <w:ind w:left="567" w:hanging="567"/>
        <w:rPr>
          <w:szCs w:val="18"/>
        </w:rPr>
      </w:pPr>
      <w:r w:rsidRPr="006A661E">
        <w:rPr>
          <w:szCs w:val="18"/>
        </w:rPr>
        <w:t>(c)</w:t>
      </w:r>
      <w:r w:rsidR="006A51FC" w:rsidRPr="006A661E">
        <w:rPr>
          <w:szCs w:val="18"/>
        </w:rPr>
        <w:t xml:space="preserve"> </w:t>
      </w:r>
      <w:r w:rsidR="007957C1">
        <w:rPr>
          <w:szCs w:val="18"/>
        </w:rPr>
        <w:tab/>
      </w:r>
      <w:r w:rsidR="006A51FC" w:rsidRPr="006A661E">
        <w:rPr>
          <w:szCs w:val="18"/>
        </w:rPr>
        <w:t xml:space="preserve">There is no restriction on the size of quotas on gambling equipment and gaming machine for </w:t>
      </w:r>
      <w:r w:rsidR="007957C1" w:rsidRPr="006A661E">
        <w:rPr>
          <w:szCs w:val="18"/>
        </w:rPr>
        <w:t>entertainment,</w:t>
      </w:r>
      <w:r w:rsidR="006A51FC" w:rsidRPr="006A661E">
        <w:rPr>
          <w:szCs w:val="18"/>
        </w:rPr>
        <w:t xml:space="preserve"> but casinos can import gambling equipment twice a year.</w:t>
      </w:r>
    </w:p>
    <w:p w14:paraId="1FEE2562" w14:textId="4D51E7E3" w:rsidR="00900CB1" w:rsidRPr="006A661E" w:rsidRDefault="00900CB1" w:rsidP="006A51FC">
      <w:pPr>
        <w:rPr>
          <w:szCs w:val="18"/>
        </w:rPr>
      </w:pPr>
    </w:p>
    <w:p w14:paraId="0E1CEB4F" w14:textId="5D4F027E" w:rsidR="00900CB1" w:rsidRPr="006A661E" w:rsidRDefault="00131565" w:rsidP="006A51FC">
      <w:pPr>
        <w:rPr>
          <w:szCs w:val="18"/>
        </w:rPr>
      </w:pPr>
      <w:r w:rsidRPr="006A661E">
        <w:rPr>
          <w:szCs w:val="18"/>
        </w:rPr>
        <w:t>(d)</w:t>
      </w:r>
      <w:r w:rsidR="006A51FC" w:rsidRPr="006A661E">
        <w:rPr>
          <w:szCs w:val="18"/>
        </w:rPr>
        <w:t xml:space="preserve"> </w:t>
      </w:r>
      <w:r w:rsidR="007957C1">
        <w:rPr>
          <w:szCs w:val="18"/>
        </w:rPr>
        <w:tab/>
      </w:r>
      <w:r w:rsidR="006A51FC" w:rsidRPr="006A661E">
        <w:rPr>
          <w:szCs w:val="18"/>
        </w:rPr>
        <w:t>General Department of Financial Industry, Ministry of Economy and Finance</w:t>
      </w:r>
    </w:p>
    <w:p w14:paraId="211DBC97" w14:textId="77777777" w:rsidR="006A51FC" w:rsidRPr="006A661E" w:rsidRDefault="006A51FC" w:rsidP="006A51FC">
      <w:pPr>
        <w:rPr>
          <w:szCs w:val="18"/>
        </w:rPr>
      </w:pPr>
    </w:p>
    <w:p w14:paraId="6EB358EF" w14:textId="77777777" w:rsidR="00C80BF1" w:rsidRPr="006A661E" w:rsidRDefault="00131565" w:rsidP="00C80BF1">
      <w:pPr>
        <w:pStyle w:val="CommentText"/>
        <w:rPr>
          <w:sz w:val="18"/>
          <w:szCs w:val="18"/>
        </w:rPr>
      </w:pPr>
      <w:r w:rsidRPr="006A661E">
        <w:rPr>
          <w:sz w:val="18"/>
          <w:szCs w:val="18"/>
        </w:rPr>
        <w:t xml:space="preserve">8. </w:t>
      </w:r>
      <w:r w:rsidR="00C80BF1" w:rsidRPr="006A661E">
        <w:rPr>
          <w:sz w:val="18"/>
          <w:szCs w:val="18"/>
        </w:rPr>
        <w:t xml:space="preserve">No, there is no other circumstances that an application for a license may be refused other than failure to meet the ordinary criteria. </w:t>
      </w:r>
    </w:p>
    <w:p w14:paraId="5B3A0EAE" w14:textId="77777777" w:rsidR="00900CB1" w:rsidRPr="006A661E" w:rsidRDefault="00900CB1" w:rsidP="001E0325">
      <w:pPr>
        <w:pStyle w:val="Heading7"/>
      </w:pPr>
      <w:r w:rsidRPr="006A661E">
        <w:t>Eligibility of Importers to Apply for License</w:t>
      </w:r>
    </w:p>
    <w:p w14:paraId="5D521ED9" w14:textId="0393748A" w:rsidR="00900CB1" w:rsidRPr="006A661E" w:rsidRDefault="00131565" w:rsidP="00543579">
      <w:pPr>
        <w:spacing w:after="240"/>
        <w:rPr>
          <w:szCs w:val="18"/>
        </w:rPr>
      </w:pPr>
      <w:r w:rsidRPr="006A661E">
        <w:rPr>
          <w:szCs w:val="18"/>
        </w:rPr>
        <w:t xml:space="preserve">9. </w:t>
      </w:r>
      <w:r w:rsidR="00900CB1" w:rsidRPr="006A661E">
        <w:rPr>
          <w:szCs w:val="18"/>
        </w:rPr>
        <w:t>Companies which obtain licenses from relevant ministries can request for import of gambling equipment and gaming machine</w:t>
      </w:r>
      <w:r w:rsidR="002C253F" w:rsidRPr="006A661E">
        <w:rPr>
          <w:szCs w:val="18"/>
        </w:rPr>
        <w:t>s</w:t>
      </w:r>
      <w:r w:rsidR="00900CB1" w:rsidRPr="006A661E">
        <w:rPr>
          <w:szCs w:val="18"/>
        </w:rPr>
        <w:t xml:space="preserve"> for entertainment in accordance with </w:t>
      </w:r>
      <w:r w:rsidR="008955F3" w:rsidRPr="006A661E">
        <w:rPr>
          <w:szCs w:val="18"/>
        </w:rPr>
        <w:t>Ankuret (</w:t>
      </w:r>
      <w:r w:rsidR="00900CB1" w:rsidRPr="006A661E">
        <w:rPr>
          <w:szCs w:val="18"/>
        </w:rPr>
        <w:t>Sub-Decree</w:t>
      </w:r>
      <w:r w:rsidR="008955F3" w:rsidRPr="006A661E">
        <w:rPr>
          <w:szCs w:val="18"/>
        </w:rPr>
        <w:t>)</w:t>
      </w:r>
      <w:r w:rsidR="00900CB1" w:rsidRPr="006A661E">
        <w:rPr>
          <w:szCs w:val="18"/>
        </w:rPr>
        <w:t xml:space="preserve"> </w:t>
      </w:r>
      <w:r w:rsidR="002C253F" w:rsidRPr="006A661E">
        <w:rPr>
          <w:szCs w:val="18"/>
        </w:rPr>
        <w:t>No.</w:t>
      </w:r>
      <w:r w:rsidR="007957C1">
        <w:rPr>
          <w:szCs w:val="18"/>
        </w:rPr>
        <w:t> </w:t>
      </w:r>
      <w:r w:rsidR="00900CB1" w:rsidRPr="006A661E">
        <w:rPr>
          <w:szCs w:val="18"/>
        </w:rPr>
        <w:t>17</w:t>
      </w:r>
      <w:r w:rsidR="007957C1">
        <w:rPr>
          <w:szCs w:val="18"/>
        </w:rPr>
        <w:t> </w:t>
      </w:r>
      <w:r w:rsidR="00900CB1" w:rsidRPr="006A661E">
        <w:rPr>
          <w:szCs w:val="18"/>
        </w:rPr>
        <w:t>ANK</w:t>
      </w:r>
      <w:r w:rsidR="009218C2" w:rsidRPr="006A661E">
        <w:rPr>
          <w:szCs w:val="18"/>
        </w:rPr>
        <w:t>/</w:t>
      </w:r>
      <w:r w:rsidR="00900CB1" w:rsidRPr="006A661E">
        <w:rPr>
          <w:szCs w:val="18"/>
        </w:rPr>
        <w:t>BK of 26</w:t>
      </w:r>
      <w:r w:rsidRPr="006A661E">
        <w:rPr>
          <w:szCs w:val="18"/>
        </w:rPr>
        <w:t> </w:t>
      </w:r>
      <w:r w:rsidR="00900CB1" w:rsidRPr="006A661E">
        <w:rPr>
          <w:szCs w:val="18"/>
        </w:rPr>
        <w:t>February 2020.</w:t>
      </w:r>
    </w:p>
    <w:p w14:paraId="32764B6A" w14:textId="77777777" w:rsidR="00900CB1" w:rsidRPr="006A661E" w:rsidRDefault="00900CB1" w:rsidP="001E0325">
      <w:pPr>
        <w:pStyle w:val="Heading7"/>
      </w:pPr>
      <w:r w:rsidRPr="006A661E">
        <w:t>Documentational and Other Requirements for Application for License</w:t>
      </w:r>
    </w:p>
    <w:p w14:paraId="7F380083" w14:textId="61A4B11F" w:rsidR="00900CB1" w:rsidRPr="006A661E" w:rsidRDefault="00131565" w:rsidP="00543579">
      <w:pPr>
        <w:spacing w:after="240"/>
        <w:rPr>
          <w:szCs w:val="18"/>
        </w:rPr>
      </w:pPr>
      <w:r w:rsidRPr="006A661E">
        <w:rPr>
          <w:szCs w:val="18"/>
        </w:rPr>
        <w:t xml:space="preserve">10. </w:t>
      </w:r>
      <w:r w:rsidR="00900CB1" w:rsidRPr="006A661E">
        <w:rPr>
          <w:szCs w:val="18"/>
        </w:rPr>
        <w:t>When requesting for import of gambling equipment and gaming machine</w:t>
      </w:r>
      <w:r w:rsidR="002C253F" w:rsidRPr="006A661E">
        <w:rPr>
          <w:szCs w:val="18"/>
        </w:rPr>
        <w:t>s</w:t>
      </w:r>
      <w:r w:rsidR="00900CB1" w:rsidRPr="006A661E">
        <w:rPr>
          <w:szCs w:val="18"/>
        </w:rPr>
        <w:t xml:space="preserve"> for entertainment, companies shall attach with licenses from relevant ministries.</w:t>
      </w:r>
    </w:p>
    <w:p w14:paraId="2278AE15" w14:textId="5CFA9835" w:rsidR="00900CB1" w:rsidRPr="006A661E" w:rsidRDefault="00131565" w:rsidP="00543579">
      <w:pPr>
        <w:spacing w:after="240"/>
        <w:rPr>
          <w:szCs w:val="18"/>
        </w:rPr>
      </w:pPr>
      <w:r w:rsidRPr="006A661E">
        <w:rPr>
          <w:szCs w:val="18"/>
        </w:rPr>
        <w:t xml:space="preserve">11. </w:t>
      </w:r>
      <w:r w:rsidR="00900CB1" w:rsidRPr="006A661E">
        <w:rPr>
          <w:szCs w:val="18"/>
        </w:rPr>
        <w:t>Companies shall provide packing list and invoice for gambling equipment and gaming machine</w:t>
      </w:r>
      <w:r w:rsidR="002C253F" w:rsidRPr="006A661E">
        <w:rPr>
          <w:szCs w:val="18"/>
        </w:rPr>
        <w:t>s</w:t>
      </w:r>
      <w:r w:rsidR="00900CB1" w:rsidRPr="006A661E">
        <w:rPr>
          <w:szCs w:val="18"/>
        </w:rPr>
        <w:t xml:space="preserve"> for entertainment.</w:t>
      </w:r>
    </w:p>
    <w:p w14:paraId="0ABB2549" w14:textId="56BFC344" w:rsidR="00900CB1" w:rsidRPr="006A661E" w:rsidRDefault="00131565" w:rsidP="00543579">
      <w:pPr>
        <w:spacing w:after="240"/>
        <w:rPr>
          <w:szCs w:val="18"/>
        </w:rPr>
      </w:pPr>
      <w:r w:rsidRPr="006A661E">
        <w:rPr>
          <w:szCs w:val="18"/>
        </w:rPr>
        <w:t xml:space="preserve">12. </w:t>
      </w:r>
      <w:r w:rsidR="00900CB1" w:rsidRPr="006A661E">
        <w:rPr>
          <w:szCs w:val="18"/>
        </w:rPr>
        <w:t xml:space="preserve">Companies shall pay </w:t>
      </w:r>
      <w:r w:rsidR="002C253F" w:rsidRPr="006A661E">
        <w:rPr>
          <w:szCs w:val="18"/>
        </w:rPr>
        <w:t xml:space="preserve">a </w:t>
      </w:r>
      <w:r w:rsidR="00900CB1" w:rsidRPr="006A661E">
        <w:rPr>
          <w:szCs w:val="18"/>
        </w:rPr>
        <w:t xml:space="preserve">public service fee of </w:t>
      </w:r>
      <w:r w:rsidR="007957C1" w:rsidRPr="006A661E">
        <w:rPr>
          <w:szCs w:val="18"/>
        </w:rPr>
        <w:t>USD$</w:t>
      </w:r>
      <w:r w:rsidR="00900CB1" w:rsidRPr="006A661E">
        <w:rPr>
          <w:szCs w:val="18"/>
        </w:rPr>
        <w:t xml:space="preserve">2,000 in accordance with Prakas </w:t>
      </w:r>
      <w:r w:rsidR="00446D21" w:rsidRPr="006A661E">
        <w:rPr>
          <w:szCs w:val="18"/>
        </w:rPr>
        <w:t>No.</w:t>
      </w:r>
      <w:r w:rsidR="007957C1">
        <w:rPr>
          <w:szCs w:val="18"/>
        </w:rPr>
        <w:t xml:space="preserve"> </w:t>
      </w:r>
      <w:r w:rsidR="00900CB1" w:rsidRPr="006A661E">
        <w:rPr>
          <w:szCs w:val="18"/>
        </w:rPr>
        <w:t>114 SHV.BK of 15 September 2015 on The Provision of Public Service of the General Department of Financial Industry.</w:t>
      </w:r>
    </w:p>
    <w:p w14:paraId="371F5B26" w14:textId="6C2B7404" w:rsidR="00900CB1" w:rsidRPr="006A661E" w:rsidRDefault="00131565" w:rsidP="00543579">
      <w:pPr>
        <w:spacing w:after="240"/>
        <w:rPr>
          <w:szCs w:val="18"/>
        </w:rPr>
      </w:pPr>
      <w:r w:rsidRPr="006A661E">
        <w:rPr>
          <w:szCs w:val="18"/>
        </w:rPr>
        <w:t xml:space="preserve">13. </w:t>
      </w:r>
      <w:r w:rsidR="00900CB1" w:rsidRPr="006A661E">
        <w:rPr>
          <w:szCs w:val="18"/>
        </w:rPr>
        <w:t>No</w:t>
      </w:r>
      <w:r w:rsidR="006A51FC" w:rsidRPr="006A661E">
        <w:rPr>
          <w:szCs w:val="18"/>
        </w:rPr>
        <w:t xml:space="preserve">, there is no deposit or advance payment. </w:t>
      </w:r>
    </w:p>
    <w:p w14:paraId="48F885F7" w14:textId="77777777" w:rsidR="00900CB1" w:rsidRPr="006A661E" w:rsidRDefault="00900CB1" w:rsidP="001E0325">
      <w:pPr>
        <w:pStyle w:val="Heading7"/>
      </w:pPr>
      <w:r w:rsidRPr="006A661E">
        <w:lastRenderedPageBreak/>
        <w:t>Conditions of Licensing</w:t>
      </w:r>
    </w:p>
    <w:p w14:paraId="2D1C1DAF" w14:textId="77777777" w:rsidR="00131565" w:rsidRPr="006A661E" w:rsidRDefault="00131565" w:rsidP="00543579">
      <w:pPr>
        <w:spacing w:after="240"/>
        <w:rPr>
          <w:szCs w:val="18"/>
        </w:rPr>
      </w:pPr>
      <w:r w:rsidRPr="006A661E">
        <w:rPr>
          <w:szCs w:val="18"/>
        </w:rPr>
        <w:t xml:space="preserve">14. </w:t>
      </w:r>
      <w:r w:rsidR="00900CB1" w:rsidRPr="006A661E">
        <w:rPr>
          <w:szCs w:val="18"/>
        </w:rPr>
        <w:t xml:space="preserve">The period of validity of a license is six months from the date of the signature. </w:t>
      </w:r>
    </w:p>
    <w:p w14:paraId="34B40405" w14:textId="77777777" w:rsidR="00647798" w:rsidRPr="006A661E" w:rsidRDefault="00131565" w:rsidP="00647798">
      <w:pPr>
        <w:spacing w:after="240"/>
        <w:rPr>
          <w:szCs w:val="18"/>
        </w:rPr>
      </w:pPr>
      <w:r w:rsidRPr="006A661E">
        <w:rPr>
          <w:szCs w:val="18"/>
        </w:rPr>
        <w:t xml:space="preserve">15. </w:t>
      </w:r>
      <w:r w:rsidR="00647798" w:rsidRPr="006A661E">
        <w:rPr>
          <w:szCs w:val="18"/>
        </w:rPr>
        <w:t xml:space="preserve">No penalty for the non-utilization of a licence. </w:t>
      </w:r>
    </w:p>
    <w:p w14:paraId="2B99455B" w14:textId="77777777" w:rsidR="00131565" w:rsidRPr="006A661E" w:rsidRDefault="00131565" w:rsidP="00543579">
      <w:pPr>
        <w:spacing w:after="240"/>
        <w:rPr>
          <w:szCs w:val="18"/>
        </w:rPr>
      </w:pPr>
      <w:r w:rsidRPr="006A661E">
        <w:rPr>
          <w:szCs w:val="18"/>
        </w:rPr>
        <w:t xml:space="preserve">16. </w:t>
      </w:r>
      <w:r w:rsidR="00900CB1" w:rsidRPr="006A661E">
        <w:rPr>
          <w:szCs w:val="18"/>
        </w:rPr>
        <w:t>Companies which obtain licenses cannot transfer the licenses to other companies.</w:t>
      </w:r>
    </w:p>
    <w:p w14:paraId="76391906" w14:textId="77777777" w:rsidR="00647798" w:rsidRPr="006A661E" w:rsidRDefault="00647798" w:rsidP="00647798">
      <w:pPr>
        <w:spacing w:after="240"/>
        <w:rPr>
          <w:szCs w:val="18"/>
        </w:rPr>
      </w:pPr>
      <w:r w:rsidRPr="006A661E">
        <w:rPr>
          <w:szCs w:val="18"/>
        </w:rPr>
        <w:t>17. No other conditions are attached.</w:t>
      </w:r>
    </w:p>
    <w:p w14:paraId="1F91B0DD" w14:textId="77777777" w:rsidR="00900CB1" w:rsidRPr="006A661E" w:rsidRDefault="00900CB1" w:rsidP="001E0325">
      <w:pPr>
        <w:pStyle w:val="Heading7"/>
      </w:pPr>
      <w:r w:rsidRPr="006A661E">
        <w:t>Other Procedural Requirements</w:t>
      </w:r>
    </w:p>
    <w:p w14:paraId="333ACC07" w14:textId="739C0C01" w:rsidR="00900CB1" w:rsidRPr="006A661E" w:rsidRDefault="00131565" w:rsidP="00543579">
      <w:pPr>
        <w:spacing w:after="240"/>
        <w:rPr>
          <w:szCs w:val="18"/>
        </w:rPr>
      </w:pPr>
      <w:r w:rsidRPr="006A661E">
        <w:rPr>
          <w:szCs w:val="18"/>
        </w:rPr>
        <w:t xml:space="preserve">18. </w:t>
      </w:r>
      <w:r w:rsidR="00647798" w:rsidRPr="006A661E">
        <w:rPr>
          <w:szCs w:val="18"/>
        </w:rPr>
        <w:t xml:space="preserve">No other administrative procedures. </w:t>
      </w:r>
    </w:p>
    <w:p w14:paraId="71B1F5CB" w14:textId="2BF201F2" w:rsidR="00900CB1" w:rsidRPr="006A661E" w:rsidRDefault="00131565" w:rsidP="00AF6C0D">
      <w:r w:rsidRPr="006A661E">
        <w:t xml:space="preserve">19. </w:t>
      </w:r>
      <w:r w:rsidR="00900CB1" w:rsidRPr="006A661E">
        <w:t>No.</w:t>
      </w:r>
    </w:p>
    <w:p w14:paraId="71A5DAAC" w14:textId="77777777" w:rsidR="0015289D" w:rsidRPr="006A661E" w:rsidRDefault="0015289D" w:rsidP="00AF6C0D"/>
    <w:p w14:paraId="59434856" w14:textId="5A79119F" w:rsidR="00900CB1" w:rsidRPr="006A661E" w:rsidRDefault="00900CB1" w:rsidP="00AF6C0D">
      <w:pPr>
        <w:pStyle w:val="Heading1"/>
      </w:pPr>
      <w:bookmarkStart w:id="80" w:name="_Toc93393176"/>
      <w:r w:rsidRPr="006A661E">
        <w:t>MINISTRY OF ENVIRONMENT</w:t>
      </w:r>
      <w:bookmarkEnd w:id="80"/>
    </w:p>
    <w:p w14:paraId="053AF532" w14:textId="77777777" w:rsidR="00900CB1" w:rsidRPr="006A661E" w:rsidRDefault="00900CB1" w:rsidP="00AF6C0D">
      <w:pPr>
        <w:pStyle w:val="Heading2"/>
      </w:pPr>
      <w:bookmarkStart w:id="81" w:name="_Toc93393177"/>
      <w:r w:rsidRPr="006A661E">
        <w:t>GENERAL DIRECTORATE OF ENVIRONMENTAL PROTECTION</w:t>
      </w:r>
      <w:bookmarkEnd w:id="81"/>
    </w:p>
    <w:p w14:paraId="41DD2C7F" w14:textId="1A5C873B" w:rsidR="00900CB1" w:rsidRPr="006A661E" w:rsidRDefault="00131565" w:rsidP="00AF6C0D">
      <w:pPr>
        <w:pStyle w:val="Heading3"/>
      </w:pPr>
      <w:bookmarkStart w:id="82" w:name="_Toc93393178"/>
      <w:r w:rsidRPr="006A661E">
        <w:t>Ozone</w:t>
      </w:r>
      <w:r w:rsidR="009218C2" w:rsidRPr="006A661E">
        <w:t>-d</w:t>
      </w:r>
      <w:r w:rsidRPr="006A661E">
        <w:t xml:space="preserve">epleting </w:t>
      </w:r>
      <w:r w:rsidR="009218C2" w:rsidRPr="006A661E">
        <w:t>s</w:t>
      </w:r>
      <w:r w:rsidRPr="006A661E">
        <w:t xml:space="preserve">ubstances and </w:t>
      </w:r>
      <w:r w:rsidR="009218C2" w:rsidRPr="006A661E">
        <w:t>a</w:t>
      </w:r>
      <w:r w:rsidRPr="006A661E">
        <w:t xml:space="preserve">ir </w:t>
      </w:r>
      <w:r w:rsidR="009218C2" w:rsidRPr="006A661E">
        <w:t>c</w:t>
      </w:r>
      <w:r w:rsidRPr="006A661E">
        <w:t>onditioning</w:t>
      </w:r>
      <w:bookmarkEnd w:id="82"/>
    </w:p>
    <w:p w14:paraId="5D00D9DA" w14:textId="77777777" w:rsidR="00900CB1" w:rsidRPr="006A661E" w:rsidRDefault="00900CB1" w:rsidP="001E0325">
      <w:pPr>
        <w:pStyle w:val="Heading7"/>
      </w:pPr>
      <w:r w:rsidRPr="006A661E">
        <w:t>Outline of Systems</w:t>
      </w:r>
    </w:p>
    <w:p w14:paraId="04B2789C" w14:textId="12245607" w:rsidR="00900CB1" w:rsidRPr="006A661E" w:rsidRDefault="00131565" w:rsidP="00543579">
      <w:pPr>
        <w:spacing w:after="240"/>
        <w:rPr>
          <w:szCs w:val="18"/>
        </w:rPr>
      </w:pPr>
      <w:r w:rsidRPr="006A661E">
        <w:rPr>
          <w:szCs w:val="18"/>
        </w:rPr>
        <w:t xml:space="preserve">1. </w:t>
      </w:r>
      <w:r w:rsidR="00900CB1" w:rsidRPr="006A661E">
        <w:rPr>
          <w:szCs w:val="18"/>
        </w:rPr>
        <w:t xml:space="preserve">In accordance </w:t>
      </w:r>
      <w:r w:rsidR="007957C1" w:rsidRPr="006A661E">
        <w:rPr>
          <w:szCs w:val="18"/>
        </w:rPr>
        <w:t>with</w:t>
      </w:r>
      <w:r w:rsidR="00900CB1" w:rsidRPr="006A661E">
        <w:rPr>
          <w:szCs w:val="18"/>
        </w:rPr>
        <w:t xml:space="preserve"> the Anukret </w:t>
      </w:r>
      <w:r w:rsidR="00E40B31" w:rsidRPr="006A661E">
        <w:rPr>
          <w:szCs w:val="18"/>
        </w:rPr>
        <w:t xml:space="preserve">(Sub-Decree) </w:t>
      </w:r>
      <w:r w:rsidR="00900CB1" w:rsidRPr="006A661E">
        <w:rPr>
          <w:szCs w:val="18"/>
        </w:rPr>
        <w:t>No.</w:t>
      </w:r>
      <w:r w:rsidR="007957C1">
        <w:rPr>
          <w:szCs w:val="18"/>
        </w:rPr>
        <w:t xml:space="preserve"> </w:t>
      </w:r>
      <w:r w:rsidR="00900CB1" w:rsidRPr="006A661E">
        <w:rPr>
          <w:szCs w:val="18"/>
        </w:rPr>
        <w:t>17 ANK.BK on the Enforcement of the List of Prohibited and Restricted Goods dated 26 February 2020 by the Royal Government of Cambodia and its Annexes that required a permission to import issued by the Ministry of Environment.</w:t>
      </w:r>
    </w:p>
    <w:p w14:paraId="4DC9A82D" w14:textId="17402E9B" w:rsidR="00900CB1" w:rsidRPr="006A661E" w:rsidRDefault="00900CB1" w:rsidP="00543579">
      <w:pPr>
        <w:spacing w:after="240"/>
        <w:rPr>
          <w:szCs w:val="18"/>
        </w:rPr>
      </w:pPr>
      <w:r w:rsidRPr="006A661E">
        <w:rPr>
          <w:szCs w:val="18"/>
        </w:rPr>
        <w:t xml:space="preserve">In accordance </w:t>
      </w:r>
      <w:r w:rsidR="007957C1" w:rsidRPr="006A661E">
        <w:rPr>
          <w:szCs w:val="18"/>
        </w:rPr>
        <w:t>with</w:t>
      </w:r>
      <w:r w:rsidRPr="006A661E">
        <w:rPr>
          <w:szCs w:val="18"/>
        </w:rPr>
        <w:t xml:space="preserve"> the Sub-</w:t>
      </w:r>
      <w:r w:rsidR="00446D21" w:rsidRPr="006A661E">
        <w:rPr>
          <w:szCs w:val="18"/>
        </w:rPr>
        <w:t>D</w:t>
      </w:r>
      <w:r w:rsidRPr="006A661E">
        <w:rPr>
          <w:szCs w:val="18"/>
        </w:rPr>
        <w:t>ecree No.047 on Ozone Depleting Substances (ODS) Management, which under the Department of Air Quality and Noise Management, the General Directorate of Environmental Protection, the Ministry of Environment is responsible for issuing the license and impose the license fees to control and verify the relevant activities involving ODS management in Cambodia.</w:t>
      </w:r>
    </w:p>
    <w:p w14:paraId="4C45A655" w14:textId="77777777" w:rsidR="00900CB1" w:rsidRPr="006A661E" w:rsidRDefault="00900CB1" w:rsidP="001E0325">
      <w:pPr>
        <w:pStyle w:val="Heading7"/>
      </w:pPr>
      <w:r w:rsidRPr="006A661E">
        <w:t>Purposes and Coverage of Licensing</w:t>
      </w:r>
    </w:p>
    <w:p w14:paraId="270AD882" w14:textId="1F46FC9D" w:rsidR="00900CB1" w:rsidRPr="006A661E" w:rsidRDefault="00131565" w:rsidP="007957C1">
      <w:pPr>
        <w:spacing w:after="240"/>
        <w:rPr>
          <w:szCs w:val="18"/>
        </w:rPr>
      </w:pPr>
      <w:r w:rsidRPr="006A661E">
        <w:rPr>
          <w:szCs w:val="18"/>
        </w:rPr>
        <w:t xml:space="preserve">2. </w:t>
      </w:r>
      <w:r w:rsidR="00900CB1" w:rsidRPr="006A661E">
        <w:rPr>
          <w:szCs w:val="18"/>
        </w:rPr>
        <w:t>The permission to import</w:t>
      </w:r>
      <w:r w:rsidR="00446D21" w:rsidRPr="006A661E">
        <w:rPr>
          <w:szCs w:val="18"/>
        </w:rPr>
        <w:t xml:space="preserve"> is</w:t>
      </w:r>
      <w:r w:rsidR="00900CB1" w:rsidRPr="006A661E">
        <w:rPr>
          <w:szCs w:val="18"/>
        </w:rPr>
        <w:t xml:space="preserve"> issued by </w:t>
      </w:r>
      <w:r w:rsidR="00446D21" w:rsidRPr="006A661E">
        <w:rPr>
          <w:szCs w:val="18"/>
        </w:rPr>
        <w:t xml:space="preserve">the </w:t>
      </w:r>
      <w:r w:rsidR="00900CB1" w:rsidRPr="006A661E">
        <w:rPr>
          <w:szCs w:val="18"/>
        </w:rPr>
        <w:t>Ministry of Environment required of the goods listed below:</w:t>
      </w:r>
    </w:p>
    <w:tbl>
      <w:tblPr>
        <w:tblStyle w:val="WTOTable2"/>
        <w:tblW w:w="5000" w:type="pct"/>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148"/>
        <w:gridCol w:w="7848"/>
      </w:tblGrid>
      <w:tr w:rsidR="00900CB1" w:rsidRPr="007957C1" w14:paraId="5CD5EFC5" w14:textId="77777777" w:rsidTr="00371A26">
        <w:trPr>
          <w:cnfStyle w:val="100000000000" w:firstRow="1" w:lastRow="0" w:firstColumn="0" w:lastColumn="0" w:oddVBand="0" w:evenVBand="0" w:oddHBand="0" w:evenHBand="0" w:firstRowFirstColumn="0" w:firstRowLastColumn="0" w:lastRowFirstColumn="0" w:lastRowLastColumn="0"/>
          <w:tblHeader/>
        </w:trPr>
        <w:tc>
          <w:tcPr>
            <w:tcW w:w="638"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EB08D2B" w14:textId="77777777" w:rsidR="00900CB1" w:rsidRPr="007957C1" w:rsidRDefault="00900CB1" w:rsidP="00131565">
            <w:pPr>
              <w:rPr>
                <w:b/>
                <w:sz w:val="16"/>
                <w:szCs w:val="16"/>
              </w:rPr>
            </w:pPr>
            <w:r w:rsidRPr="007957C1">
              <w:rPr>
                <w:b/>
                <w:sz w:val="16"/>
                <w:szCs w:val="16"/>
              </w:rPr>
              <w:t>HS Code</w:t>
            </w:r>
          </w:p>
        </w:tc>
        <w:tc>
          <w:tcPr>
            <w:tcW w:w="4362"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6246225" w14:textId="77777777" w:rsidR="00900CB1" w:rsidRPr="007957C1" w:rsidRDefault="00900CB1" w:rsidP="00131565">
            <w:pPr>
              <w:rPr>
                <w:b/>
                <w:sz w:val="16"/>
                <w:szCs w:val="16"/>
              </w:rPr>
            </w:pPr>
            <w:r w:rsidRPr="007957C1">
              <w:rPr>
                <w:b/>
                <w:sz w:val="16"/>
                <w:szCs w:val="16"/>
              </w:rPr>
              <w:t>Description</w:t>
            </w:r>
          </w:p>
        </w:tc>
      </w:tr>
      <w:tr w:rsidR="00900CB1" w:rsidRPr="007957C1" w14:paraId="736E9E08" w14:textId="77777777" w:rsidTr="00371A26">
        <w:tc>
          <w:tcPr>
            <w:tcW w:w="638" w:type="pct"/>
          </w:tcPr>
          <w:p w14:paraId="165C399A" w14:textId="77777777" w:rsidR="00900CB1" w:rsidRPr="007957C1" w:rsidRDefault="00900CB1" w:rsidP="00131565">
            <w:pPr>
              <w:rPr>
                <w:sz w:val="16"/>
                <w:szCs w:val="16"/>
              </w:rPr>
            </w:pPr>
            <w:r w:rsidRPr="007957C1">
              <w:rPr>
                <w:sz w:val="16"/>
                <w:szCs w:val="16"/>
              </w:rPr>
              <w:t>2903.14.00</w:t>
            </w:r>
          </w:p>
        </w:tc>
        <w:tc>
          <w:tcPr>
            <w:tcW w:w="4362" w:type="pct"/>
          </w:tcPr>
          <w:p w14:paraId="6B1A8509" w14:textId="77777777" w:rsidR="00900CB1" w:rsidRPr="007957C1" w:rsidRDefault="00900CB1" w:rsidP="00131565">
            <w:pPr>
              <w:rPr>
                <w:sz w:val="16"/>
                <w:szCs w:val="16"/>
              </w:rPr>
            </w:pPr>
            <w:r w:rsidRPr="007957C1">
              <w:rPr>
                <w:sz w:val="16"/>
                <w:szCs w:val="16"/>
              </w:rPr>
              <w:t>- - Carbon tetrachloride</w:t>
            </w:r>
          </w:p>
        </w:tc>
      </w:tr>
      <w:tr w:rsidR="00900CB1" w:rsidRPr="007957C1" w14:paraId="050D6025" w14:textId="77777777" w:rsidTr="00371A26">
        <w:tc>
          <w:tcPr>
            <w:tcW w:w="638" w:type="pct"/>
          </w:tcPr>
          <w:p w14:paraId="75B18B2B" w14:textId="77777777" w:rsidR="00900CB1" w:rsidRPr="007957C1" w:rsidRDefault="00900CB1" w:rsidP="00131565">
            <w:pPr>
              <w:rPr>
                <w:sz w:val="16"/>
                <w:szCs w:val="16"/>
              </w:rPr>
            </w:pPr>
            <w:r w:rsidRPr="007957C1">
              <w:rPr>
                <w:sz w:val="16"/>
                <w:szCs w:val="16"/>
              </w:rPr>
              <w:t>2903.19.20</w:t>
            </w:r>
          </w:p>
        </w:tc>
        <w:tc>
          <w:tcPr>
            <w:tcW w:w="4362" w:type="pct"/>
          </w:tcPr>
          <w:p w14:paraId="3734F0F9" w14:textId="77777777" w:rsidR="00900CB1" w:rsidRPr="007957C1" w:rsidRDefault="00900CB1" w:rsidP="00131565">
            <w:pPr>
              <w:rPr>
                <w:sz w:val="16"/>
                <w:szCs w:val="16"/>
              </w:rPr>
            </w:pPr>
            <w:r w:rsidRPr="007957C1">
              <w:rPr>
                <w:sz w:val="16"/>
                <w:szCs w:val="16"/>
              </w:rPr>
              <w:t>- - - 1,1,1-Trichloroethane (methyl chloroform)</w:t>
            </w:r>
          </w:p>
        </w:tc>
      </w:tr>
      <w:tr w:rsidR="00900CB1" w:rsidRPr="007957C1" w14:paraId="5BDFCEF9" w14:textId="77777777" w:rsidTr="00371A26">
        <w:tc>
          <w:tcPr>
            <w:tcW w:w="638" w:type="pct"/>
          </w:tcPr>
          <w:p w14:paraId="6D2E1D31" w14:textId="77777777" w:rsidR="00900CB1" w:rsidRPr="007957C1" w:rsidRDefault="00900CB1" w:rsidP="00131565">
            <w:pPr>
              <w:rPr>
                <w:sz w:val="16"/>
                <w:szCs w:val="16"/>
              </w:rPr>
            </w:pPr>
            <w:r w:rsidRPr="007957C1">
              <w:rPr>
                <w:sz w:val="16"/>
                <w:szCs w:val="16"/>
              </w:rPr>
              <w:t>2903.39.10</w:t>
            </w:r>
          </w:p>
        </w:tc>
        <w:tc>
          <w:tcPr>
            <w:tcW w:w="4362" w:type="pct"/>
          </w:tcPr>
          <w:p w14:paraId="1D22D205" w14:textId="77777777" w:rsidR="00900CB1" w:rsidRPr="007957C1" w:rsidRDefault="00900CB1" w:rsidP="00131565">
            <w:pPr>
              <w:rPr>
                <w:sz w:val="16"/>
                <w:szCs w:val="16"/>
              </w:rPr>
            </w:pPr>
            <w:r w:rsidRPr="007957C1">
              <w:rPr>
                <w:sz w:val="16"/>
                <w:szCs w:val="16"/>
              </w:rPr>
              <w:t>- - - Bromomethane (methyl bromide)</w:t>
            </w:r>
          </w:p>
        </w:tc>
      </w:tr>
      <w:tr w:rsidR="00900CB1" w:rsidRPr="007957C1" w14:paraId="009975EC" w14:textId="77777777" w:rsidTr="00371A26">
        <w:tc>
          <w:tcPr>
            <w:tcW w:w="638" w:type="pct"/>
          </w:tcPr>
          <w:p w14:paraId="34141966" w14:textId="77777777" w:rsidR="00900CB1" w:rsidRPr="007957C1" w:rsidRDefault="00900CB1" w:rsidP="00131565">
            <w:pPr>
              <w:rPr>
                <w:sz w:val="16"/>
                <w:szCs w:val="16"/>
              </w:rPr>
            </w:pPr>
            <w:r w:rsidRPr="007957C1">
              <w:rPr>
                <w:sz w:val="16"/>
                <w:szCs w:val="16"/>
              </w:rPr>
              <w:t>2903.39.90</w:t>
            </w:r>
          </w:p>
        </w:tc>
        <w:tc>
          <w:tcPr>
            <w:tcW w:w="4362" w:type="pct"/>
          </w:tcPr>
          <w:p w14:paraId="021F29F6" w14:textId="77777777" w:rsidR="00900CB1" w:rsidRPr="007957C1" w:rsidRDefault="00900CB1" w:rsidP="00131565">
            <w:pPr>
              <w:rPr>
                <w:sz w:val="16"/>
                <w:szCs w:val="16"/>
              </w:rPr>
            </w:pPr>
            <w:r w:rsidRPr="007957C1">
              <w:rPr>
                <w:sz w:val="16"/>
                <w:szCs w:val="16"/>
              </w:rPr>
              <w:t>- - - All HFCs</w:t>
            </w:r>
          </w:p>
        </w:tc>
      </w:tr>
      <w:tr w:rsidR="00900CB1" w:rsidRPr="007957C1" w14:paraId="0503D7D5" w14:textId="77777777" w:rsidTr="00371A26">
        <w:tc>
          <w:tcPr>
            <w:tcW w:w="638" w:type="pct"/>
          </w:tcPr>
          <w:p w14:paraId="1A4D9104" w14:textId="77777777" w:rsidR="00900CB1" w:rsidRPr="007957C1" w:rsidRDefault="00900CB1" w:rsidP="00131565">
            <w:pPr>
              <w:rPr>
                <w:sz w:val="16"/>
                <w:szCs w:val="16"/>
              </w:rPr>
            </w:pPr>
            <w:r w:rsidRPr="007957C1">
              <w:rPr>
                <w:sz w:val="16"/>
                <w:szCs w:val="16"/>
              </w:rPr>
              <w:t>2903.71.00</w:t>
            </w:r>
          </w:p>
        </w:tc>
        <w:tc>
          <w:tcPr>
            <w:tcW w:w="4362" w:type="pct"/>
          </w:tcPr>
          <w:p w14:paraId="2CC10C5B" w14:textId="77777777" w:rsidR="00900CB1" w:rsidRPr="007957C1" w:rsidRDefault="00900CB1" w:rsidP="00131565">
            <w:pPr>
              <w:rPr>
                <w:sz w:val="16"/>
                <w:szCs w:val="16"/>
              </w:rPr>
            </w:pPr>
            <w:r w:rsidRPr="007957C1">
              <w:rPr>
                <w:sz w:val="16"/>
                <w:szCs w:val="16"/>
              </w:rPr>
              <w:t>- - Chlorodifluoromethane</w:t>
            </w:r>
          </w:p>
        </w:tc>
      </w:tr>
      <w:tr w:rsidR="00900CB1" w:rsidRPr="007957C1" w14:paraId="4AD84BAD" w14:textId="77777777" w:rsidTr="00371A26">
        <w:tc>
          <w:tcPr>
            <w:tcW w:w="638" w:type="pct"/>
          </w:tcPr>
          <w:p w14:paraId="7F7BCB16" w14:textId="77777777" w:rsidR="00900CB1" w:rsidRPr="007957C1" w:rsidRDefault="00900CB1" w:rsidP="00131565">
            <w:pPr>
              <w:rPr>
                <w:sz w:val="16"/>
                <w:szCs w:val="16"/>
              </w:rPr>
            </w:pPr>
            <w:r w:rsidRPr="007957C1">
              <w:rPr>
                <w:sz w:val="16"/>
                <w:szCs w:val="16"/>
              </w:rPr>
              <w:t>2903.72.00</w:t>
            </w:r>
          </w:p>
        </w:tc>
        <w:tc>
          <w:tcPr>
            <w:tcW w:w="4362" w:type="pct"/>
          </w:tcPr>
          <w:p w14:paraId="4B2AFA7C" w14:textId="77777777" w:rsidR="00900CB1" w:rsidRPr="007957C1" w:rsidRDefault="00900CB1" w:rsidP="00131565">
            <w:pPr>
              <w:rPr>
                <w:sz w:val="16"/>
                <w:szCs w:val="16"/>
              </w:rPr>
            </w:pPr>
            <w:r w:rsidRPr="007957C1">
              <w:rPr>
                <w:sz w:val="16"/>
                <w:szCs w:val="16"/>
              </w:rPr>
              <w:t>- - Dichlorotrifluoroethanes</w:t>
            </w:r>
          </w:p>
        </w:tc>
      </w:tr>
      <w:tr w:rsidR="00900CB1" w:rsidRPr="007957C1" w14:paraId="391DF53C" w14:textId="77777777" w:rsidTr="00371A26">
        <w:tc>
          <w:tcPr>
            <w:tcW w:w="638" w:type="pct"/>
          </w:tcPr>
          <w:p w14:paraId="66DC0383" w14:textId="77777777" w:rsidR="00900CB1" w:rsidRPr="007957C1" w:rsidRDefault="00900CB1" w:rsidP="00131565">
            <w:pPr>
              <w:rPr>
                <w:sz w:val="16"/>
                <w:szCs w:val="16"/>
              </w:rPr>
            </w:pPr>
            <w:r w:rsidRPr="007957C1">
              <w:rPr>
                <w:sz w:val="16"/>
                <w:szCs w:val="16"/>
              </w:rPr>
              <w:t>2903.73.00</w:t>
            </w:r>
          </w:p>
        </w:tc>
        <w:tc>
          <w:tcPr>
            <w:tcW w:w="4362" w:type="pct"/>
          </w:tcPr>
          <w:p w14:paraId="217FA65D" w14:textId="77777777" w:rsidR="00900CB1" w:rsidRPr="007957C1" w:rsidRDefault="00900CB1" w:rsidP="00131565">
            <w:pPr>
              <w:rPr>
                <w:sz w:val="16"/>
                <w:szCs w:val="16"/>
              </w:rPr>
            </w:pPr>
            <w:r w:rsidRPr="007957C1">
              <w:rPr>
                <w:sz w:val="16"/>
                <w:szCs w:val="16"/>
              </w:rPr>
              <w:t>- - Dichlorofluoroethanes</w:t>
            </w:r>
          </w:p>
        </w:tc>
      </w:tr>
      <w:tr w:rsidR="00900CB1" w:rsidRPr="007957C1" w14:paraId="0544E4A9" w14:textId="77777777" w:rsidTr="00371A26">
        <w:tc>
          <w:tcPr>
            <w:tcW w:w="638" w:type="pct"/>
          </w:tcPr>
          <w:p w14:paraId="4D55C228" w14:textId="77777777" w:rsidR="00900CB1" w:rsidRPr="007957C1" w:rsidRDefault="00900CB1" w:rsidP="00131565">
            <w:pPr>
              <w:rPr>
                <w:sz w:val="16"/>
                <w:szCs w:val="16"/>
              </w:rPr>
            </w:pPr>
            <w:r w:rsidRPr="007957C1">
              <w:rPr>
                <w:sz w:val="16"/>
                <w:szCs w:val="16"/>
              </w:rPr>
              <w:t>2903.74.00</w:t>
            </w:r>
          </w:p>
        </w:tc>
        <w:tc>
          <w:tcPr>
            <w:tcW w:w="4362" w:type="pct"/>
          </w:tcPr>
          <w:p w14:paraId="6E065DAF" w14:textId="77777777" w:rsidR="00900CB1" w:rsidRPr="007957C1" w:rsidRDefault="00900CB1" w:rsidP="00131565">
            <w:pPr>
              <w:rPr>
                <w:sz w:val="16"/>
                <w:szCs w:val="16"/>
              </w:rPr>
            </w:pPr>
            <w:r w:rsidRPr="007957C1">
              <w:rPr>
                <w:sz w:val="16"/>
                <w:szCs w:val="16"/>
              </w:rPr>
              <w:t>- - Chlorodifluoroethanes</w:t>
            </w:r>
          </w:p>
        </w:tc>
      </w:tr>
      <w:tr w:rsidR="00900CB1" w:rsidRPr="007957C1" w14:paraId="392739DE" w14:textId="77777777" w:rsidTr="00371A26">
        <w:tc>
          <w:tcPr>
            <w:tcW w:w="638" w:type="pct"/>
          </w:tcPr>
          <w:p w14:paraId="3F04D207" w14:textId="77777777" w:rsidR="00900CB1" w:rsidRPr="007957C1" w:rsidRDefault="00900CB1" w:rsidP="00131565">
            <w:pPr>
              <w:rPr>
                <w:sz w:val="16"/>
                <w:szCs w:val="16"/>
              </w:rPr>
            </w:pPr>
            <w:r w:rsidRPr="007957C1">
              <w:rPr>
                <w:sz w:val="16"/>
                <w:szCs w:val="16"/>
              </w:rPr>
              <w:t>2903.75.00</w:t>
            </w:r>
          </w:p>
        </w:tc>
        <w:tc>
          <w:tcPr>
            <w:tcW w:w="4362" w:type="pct"/>
          </w:tcPr>
          <w:p w14:paraId="36FA3DF2" w14:textId="77777777" w:rsidR="00900CB1" w:rsidRPr="007957C1" w:rsidRDefault="00900CB1" w:rsidP="00131565">
            <w:pPr>
              <w:rPr>
                <w:sz w:val="16"/>
                <w:szCs w:val="16"/>
              </w:rPr>
            </w:pPr>
            <w:r w:rsidRPr="007957C1">
              <w:rPr>
                <w:sz w:val="16"/>
                <w:szCs w:val="16"/>
              </w:rPr>
              <w:t>- - Dichloropentafluoropropanes</w:t>
            </w:r>
          </w:p>
        </w:tc>
      </w:tr>
      <w:tr w:rsidR="00900CB1" w:rsidRPr="007957C1" w14:paraId="4905827E" w14:textId="77777777" w:rsidTr="00371A26">
        <w:tc>
          <w:tcPr>
            <w:tcW w:w="638" w:type="pct"/>
          </w:tcPr>
          <w:p w14:paraId="30E3C208" w14:textId="77777777" w:rsidR="00900CB1" w:rsidRPr="007957C1" w:rsidRDefault="00900CB1" w:rsidP="00131565">
            <w:pPr>
              <w:rPr>
                <w:sz w:val="16"/>
                <w:szCs w:val="16"/>
              </w:rPr>
            </w:pPr>
            <w:r w:rsidRPr="007957C1">
              <w:rPr>
                <w:sz w:val="16"/>
                <w:szCs w:val="16"/>
              </w:rPr>
              <w:t>2903.76.00</w:t>
            </w:r>
          </w:p>
        </w:tc>
        <w:tc>
          <w:tcPr>
            <w:tcW w:w="4362" w:type="pct"/>
          </w:tcPr>
          <w:p w14:paraId="2C977237" w14:textId="77777777" w:rsidR="00900CB1" w:rsidRPr="007957C1" w:rsidRDefault="00900CB1" w:rsidP="00131565">
            <w:pPr>
              <w:rPr>
                <w:sz w:val="16"/>
                <w:szCs w:val="16"/>
              </w:rPr>
            </w:pPr>
            <w:r w:rsidRPr="007957C1">
              <w:rPr>
                <w:sz w:val="16"/>
                <w:szCs w:val="16"/>
              </w:rPr>
              <w:t>- - Bromochlorodifluoromethane, bromotrifluoromethane and dibromotetrafluoroethanes</w:t>
            </w:r>
          </w:p>
        </w:tc>
      </w:tr>
      <w:tr w:rsidR="00900CB1" w:rsidRPr="007957C1" w14:paraId="0679A6AE" w14:textId="77777777" w:rsidTr="00371A26">
        <w:tc>
          <w:tcPr>
            <w:tcW w:w="638" w:type="pct"/>
          </w:tcPr>
          <w:p w14:paraId="736C05CB" w14:textId="77777777" w:rsidR="00900CB1" w:rsidRPr="007957C1" w:rsidRDefault="00900CB1" w:rsidP="00131565">
            <w:pPr>
              <w:rPr>
                <w:sz w:val="16"/>
                <w:szCs w:val="16"/>
              </w:rPr>
            </w:pPr>
            <w:r w:rsidRPr="007957C1">
              <w:rPr>
                <w:sz w:val="16"/>
                <w:szCs w:val="16"/>
              </w:rPr>
              <w:t>2903.77.00</w:t>
            </w:r>
          </w:p>
        </w:tc>
        <w:tc>
          <w:tcPr>
            <w:tcW w:w="4362" w:type="pct"/>
          </w:tcPr>
          <w:p w14:paraId="12273DC7" w14:textId="77777777" w:rsidR="00900CB1" w:rsidRPr="007957C1" w:rsidRDefault="00900CB1" w:rsidP="00131565">
            <w:pPr>
              <w:rPr>
                <w:sz w:val="16"/>
                <w:szCs w:val="16"/>
              </w:rPr>
            </w:pPr>
            <w:r w:rsidRPr="007957C1">
              <w:rPr>
                <w:sz w:val="16"/>
                <w:szCs w:val="16"/>
              </w:rPr>
              <w:t>- - Other, perhalogenated only with fluorine and chlorine</w:t>
            </w:r>
          </w:p>
        </w:tc>
      </w:tr>
      <w:tr w:rsidR="00900CB1" w:rsidRPr="007957C1" w14:paraId="6B44B78C" w14:textId="77777777" w:rsidTr="00371A26">
        <w:tc>
          <w:tcPr>
            <w:tcW w:w="638" w:type="pct"/>
          </w:tcPr>
          <w:p w14:paraId="03FC1B36" w14:textId="77777777" w:rsidR="00900CB1" w:rsidRPr="007957C1" w:rsidRDefault="00900CB1" w:rsidP="00131565">
            <w:pPr>
              <w:rPr>
                <w:sz w:val="16"/>
                <w:szCs w:val="16"/>
              </w:rPr>
            </w:pPr>
            <w:r w:rsidRPr="007957C1">
              <w:rPr>
                <w:sz w:val="16"/>
                <w:szCs w:val="16"/>
              </w:rPr>
              <w:t>2903.79.00</w:t>
            </w:r>
          </w:p>
        </w:tc>
        <w:tc>
          <w:tcPr>
            <w:tcW w:w="4362" w:type="pct"/>
          </w:tcPr>
          <w:p w14:paraId="79AC8A5B" w14:textId="77777777" w:rsidR="00900CB1" w:rsidRPr="007957C1" w:rsidRDefault="00900CB1" w:rsidP="00131565">
            <w:pPr>
              <w:rPr>
                <w:sz w:val="16"/>
                <w:szCs w:val="16"/>
              </w:rPr>
            </w:pPr>
            <w:r w:rsidRPr="007957C1">
              <w:rPr>
                <w:sz w:val="16"/>
                <w:szCs w:val="16"/>
              </w:rPr>
              <w:t>- - Other</w:t>
            </w:r>
          </w:p>
        </w:tc>
      </w:tr>
      <w:tr w:rsidR="00900CB1" w:rsidRPr="007957C1" w14:paraId="2203C4EA" w14:textId="77777777" w:rsidTr="00371A26">
        <w:tc>
          <w:tcPr>
            <w:tcW w:w="638" w:type="pct"/>
          </w:tcPr>
          <w:p w14:paraId="7C1D338F" w14:textId="77777777" w:rsidR="00900CB1" w:rsidRPr="007957C1" w:rsidRDefault="00900CB1" w:rsidP="00131565">
            <w:pPr>
              <w:rPr>
                <w:sz w:val="16"/>
                <w:szCs w:val="16"/>
              </w:rPr>
            </w:pPr>
            <w:r w:rsidRPr="007957C1">
              <w:rPr>
                <w:sz w:val="16"/>
                <w:szCs w:val="16"/>
              </w:rPr>
              <w:t>3824.71</w:t>
            </w:r>
          </w:p>
        </w:tc>
        <w:tc>
          <w:tcPr>
            <w:tcW w:w="4362" w:type="pct"/>
          </w:tcPr>
          <w:p w14:paraId="074FF8AD" w14:textId="32D0C2EF" w:rsidR="00900CB1" w:rsidRPr="007957C1" w:rsidRDefault="00900CB1" w:rsidP="00131565">
            <w:pPr>
              <w:rPr>
                <w:sz w:val="16"/>
                <w:szCs w:val="16"/>
              </w:rPr>
            </w:pPr>
            <w:r w:rsidRPr="007957C1">
              <w:rPr>
                <w:sz w:val="16"/>
                <w:szCs w:val="16"/>
              </w:rPr>
              <w:t>- - Containing chlorofluorocarbons (CFCs), whether or not containing hydrochlorofluorocarbons (HCFCs), perfluorocarbons (PFCs) or hydrofluorocarbons (HFCs):</w:t>
            </w:r>
          </w:p>
        </w:tc>
      </w:tr>
      <w:tr w:rsidR="00900CB1" w:rsidRPr="007957C1" w14:paraId="62BE4F49" w14:textId="77777777" w:rsidTr="00371A26">
        <w:tc>
          <w:tcPr>
            <w:tcW w:w="638" w:type="pct"/>
          </w:tcPr>
          <w:p w14:paraId="05A6041A" w14:textId="77777777" w:rsidR="00900CB1" w:rsidRPr="007957C1" w:rsidRDefault="00900CB1" w:rsidP="00131565">
            <w:pPr>
              <w:rPr>
                <w:sz w:val="16"/>
                <w:szCs w:val="16"/>
              </w:rPr>
            </w:pPr>
            <w:r w:rsidRPr="007957C1">
              <w:rPr>
                <w:sz w:val="16"/>
                <w:szCs w:val="16"/>
              </w:rPr>
              <w:t>3824.71.90</w:t>
            </w:r>
          </w:p>
        </w:tc>
        <w:tc>
          <w:tcPr>
            <w:tcW w:w="4362" w:type="pct"/>
          </w:tcPr>
          <w:p w14:paraId="4CF80AAC" w14:textId="77777777" w:rsidR="00900CB1" w:rsidRPr="007957C1" w:rsidRDefault="00900CB1" w:rsidP="00131565">
            <w:pPr>
              <w:rPr>
                <w:sz w:val="16"/>
                <w:szCs w:val="16"/>
              </w:rPr>
            </w:pPr>
            <w:r w:rsidRPr="007957C1">
              <w:rPr>
                <w:sz w:val="16"/>
                <w:szCs w:val="16"/>
              </w:rPr>
              <w:t>- - - Other</w:t>
            </w:r>
          </w:p>
        </w:tc>
      </w:tr>
      <w:tr w:rsidR="00900CB1" w:rsidRPr="007957C1" w14:paraId="00E96460" w14:textId="77777777" w:rsidTr="00371A26">
        <w:tc>
          <w:tcPr>
            <w:tcW w:w="638" w:type="pct"/>
          </w:tcPr>
          <w:p w14:paraId="74B07620" w14:textId="77777777" w:rsidR="00900CB1" w:rsidRPr="007957C1" w:rsidRDefault="00900CB1" w:rsidP="00131565">
            <w:pPr>
              <w:rPr>
                <w:sz w:val="16"/>
                <w:szCs w:val="16"/>
              </w:rPr>
            </w:pPr>
            <w:r w:rsidRPr="007957C1">
              <w:rPr>
                <w:sz w:val="16"/>
                <w:szCs w:val="16"/>
              </w:rPr>
              <w:t>3824.72.00</w:t>
            </w:r>
          </w:p>
        </w:tc>
        <w:tc>
          <w:tcPr>
            <w:tcW w:w="4362" w:type="pct"/>
          </w:tcPr>
          <w:p w14:paraId="30B0924D" w14:textId="77777777" w:rsidR="00900CB1" w:rsidRPr="007957C1" w:rsidRDefault="00900CB1" w:rsidP="007957C1">
            <w:pPr>
              <w:jc w:val="left"/>
              <w:rPr>
                <w:sz w:val="16"/>
                <w:szCs w:val="16"/>
              </w:rPr>
            </w:pPr>
            <w:r w:rsidRPr="007957C1">
              <w:rPr>
                <w:sz w:val="16"/>
                <w:szCs w:val="16"/>
              </w:rPr>
              <w:t>- - Containing bromochlorodifluoromethane, bromotrifluoromethane or dibromotetrafluoroethanes</w:t>
            </w:r>
          </w:p>
        </w:tc>
      </w:tr>
      <w:tr w:rsidR="00900CB1" w:rsidRPr="007957C1" w14:paraId="5B67729D" w14:textId="77777777" w:rsidTr="00371A26">
        <w:tc>
          <w:tcPr>
            <w:tcW w:w="638" w:type="pct"/>
          </w:tcPr>
          <w:p w14:paraId="14BC6688" w14:textId="77777777" w:rsidR="00900CB1" w:rsidRPr="007957C1" w:rsidRDefault="00900CB1" w:rsidP="00131565">
            <w:pPr>
              <w:rPr>
                <w:sz w:val="16"/>
                <w:szCs w:val="16"/>
              </w:rPr>
            </w:pPr>
            <w:r w:rsidRPr="007957C1">
              <w:rPr>
                <w:sz w:val="16"/>
                <w:szCs w:val="16"/>
              </w:rPr>
              <w:t>3824.73.00</w:t>
            </w:r>
          </w:p>
        </w:tc>
        <w:tc>
          <w:tcPr>
            <w:tcW w:w="4362" w:type="pct"/>
          </w:tcPr>
          <w:p w14:paraId="1AB636F7" w14:textId="77777777" w:rsidR="00900CB1" w:rsidRPr="007957C1" w:rsidRDefault="00900CB1" w:rsidP="00131565">
            <w:pPr>
              <w:rPr>
                <w:sz w:val="16"/>
                <w:szCs w:val="16"/>
              </w:rPr>
            </w:pPr>
            <w:r w:rsidRPr="007957C1">
              <w:rPr>
                <w:sz w:val="16"/>
                <w:szCs w:val="16"/>
              </w:rPr>
              <w:t>- - Containing hydrobromofluorocarbons (HBFCs)</w:t>
            </w:r>
          </w:p>
        </w:tc>
      </w:tr>
      <w:tr w:rsidR="00900CB1" w:rsidRPr="007957C1" w14:paraId="6CD69B3E" w14:textId="77777777" w:rsidTr="00371A26">
        <w:tc>
          <w:tcPr>
            <w:tcW w:w="638" w:type="pct"/>
          </w:tcPr>
          <w:p w14:paraId="125EEE9D" w14:textId="77777777" w:rsidR="00900CB1" w:rsidRPr="007957C1" w:rsidRDefault="00900CB1" w:rsidP="00131565">
            <w:pPr>
              <w:rPr>
                <w:sz w:val="16"/>
                <w:szCs w:val="16"/>
              </w:rPr>
            </w:pPr>
            <w:r w:rsidRPr="007957C1">
              <w:rPr>
                <w:sz w:val="16"/>
                <w:szCs w:val="16"/>
              </w:rPr>
              <w:t>3824.74</w:t>
            </w:r>
          </w:p>
        </w:tc>
        <w:tc>
          <w:tcPr>
            <w:tcW w:w="4362" w:type="pct"/>
          </w:tcPr>
          <w:p w14:paraId="5EF4B528" w14:textId="7A7A2E75" w:rsidR="00900CB1" w:rsidRPr="007957C1" w:rsidRDefault="00900CB1" w:rsidP="00131565">
            <w:pPr>
              <w:rPr>
                <w:sz w:val="16"/>
                <w:szCs w:val="16"/>
              </w:rPr>
            </w:pPr>
            <w:r w:rsidRPr="007957C1">
              <w:rPr>
                <w:sz w:val="16"/>
                <w:szCs w:val="16"/>
              </w:rPr>
              <w:t>- - Containing hydrochlorofluorocarbons (HCFCs), whether or not containing perfluorocarbons (PFCs) or hydrofluorocarbons (HFCs), but not containing chlorofluorocarbons (CFCs):</w:t>
            </w:r>
          </w:p>
        </w:tc>
      </w:tr>
      <w:tr w:rsidR="00900CB1" w:rsidRPr="007957C1" w14:paraId="4DF42765" w14:textId="77777777" w:rsidTr="00C75A49">
        <w:tc>
          <w:tcPr>
            <w:tcW w:w="638" w:type="pct"/>
            <w:tcBorders>
              <w:bottom w:val="single" w:sz="4" w:space="0" w:color="auto"/>
            </w:tcBorders>
          </w:tcPr>
          <w:p w14:paraId="000E7FF4" w14:textId="77777777" w:rsidR="00900CB1" w:rsidRPr="007957C1" w:rsidRDefault="00900CB1" w:rsidP="00131565">
            <w:pPr>
              <w:rPr>
                <w:sz w:val="16"/>
                <w:szCs w:val="16"/>
              </w:rPr>
            </w:pPr>
            <w:r w:rsidRPr="007957C1">
              <w:rPr>
                <w:sz w:val="16"/>
                <w:szCs w:val="16"/>
              </w:rPr>
              <w:t>3824.74.90</w:t>
            </w:r>
          </w:p>
        </w:tc>
        <w:tc>
          <w:tcPr>
            <w:tcW w:w="4362" w:type="pct"/>
            <w:tcBorders>
              <w:bottom w:val="single" w:sz="4" w:space="0" w:color="auto"/>
            </w:tcBorders>
          </w:tcPr>
          <w:p w14:paraId="474F72CE" w14:textId="77777777" w:rsidR="00900CB1" w:rsidRPr="007957C1" w:rsidRDefault="00900CB1" w:rsidP="00131565">
            <w:pPr>
              <w:rPr>
                <w:sz w:val="16"/>
                <w:szCs w:val="16"/>
              </w:rPr>
            </w:pPr>
            <w:r w:rsidRPr="007957C1">
              <w:rPr>
                <w:sz w:val="16"/>
                <w:szCs w:val="16"/>
              </w:rPr>
              <w:t>- - - Other</w:t>
            </w:r>
          </w:p>
        </w:tc>
      </w:tr>
      <w:tr w:rsidR="00900CB1" w:rsidRPr="007957C1" w14:paraId="7D7715DA" w14:textId="77777777" w:rsidTr="00C75A49">
        <w:tc>
          <w:tcPr>
            <w:tcW w:w="638" w:type="pct"/>
            <w:tcBorders>
              <w:top w:val="single" w:sz="4" w:space="0" w:color="auto"/>
              <w:bottom w:val="single" w:sz="4" w:space="0" w:color="auto"/>
            </w:tcBorders>
          </w:tcPr>
          <w:p w14:paraId="2A983E03" w14:textId="77777777" w:rsidR="00900CB1" w:rsidRPr="007957C1" w:rsidRDefault="00900CB1" w:rsidP="00131565">
            <w:pPr>
              <w:rPr>
                <w:sz w:val="16"/>
                <w:szCs w:val="16"/>
              </w:rPr>
            </w:pPr>
            <w:r w:rsidRPr="007957C1">
              <w:rPr>
                <w:sz w:val="16"/>
                <w:szCs w:val="16"/>
              </w:rPr>
              <w:t>3824.75.00</w:t>
            </w:r>
          </w:p>
        </w:tc>
        <w:tc>
          <w:tcPr>
            <w:tcW w:w="4362" w:type="pct"/>
            <w:tcBorders>
              <w:top w:val="single" w:sz="4" w:space="0" w:color="auto"/>
              <w:bottom w:val="single" w:sz="4" w:space="0" w:color="auto"/>
            </w:tcBorders>
          </w:tcPr>
          <w:p w14:paraId="2D8FB748" w14:textId="77777777" w:rsidR="00900CB1" w:rsidRPr="007957C1" w:rsidRDefault="00900CB1" w:rsidP="00131565">
            <w:pPr>
              <w:rPr>
                <w:sz w:val="16"/>
                <w:szCs w:val="16"/>
              </w:rPr>
            </w:pPr>
            <w:r w:rsidRPr="007957C1">
              <w:rPr>
                <w:sz w:val="16"/>
                <w:szCs w:val="16"/>
              </w:rPr>
              <w:t>- - Containing carbon tetrachloride</w:t>
            </w:r>
          </w:p>
        </w:tc>
      </w:tr>
      <w:tr w:rsidR="00900CB1" w:rsidRPr="007957C1" w14:paraId="4786D5D8" w14:textId="77777777" w:rsidTr="00C75A49">
        <w:tc>
          <w:tcPr>
            <w:tcW w:w="638" w:type="pct"/>
            <w:tcBorders>
              <w:top w:val="single" w:sz="4" w:space="0" w:color="auto"/>
            </w:tcBorders>
          </w:tcPr>
          <w:p w14:paraId="5C8E3E16" w14:textId="77777777" w:rsidR="00900CB1" w:rsidRPr="007957C1" w:rsidRDefault="00900CB1" w:rsidP="00131565">
            <w:pPr>
              <w:rPr>
                <w:sz w:val="16"/>
                <w:szCs w:val="16"/>
              </w:rPr>
            </w:pPr>
            <w:r w:rsidRPr="007957C1">
              <w:rPr>
                <w:sz w:val="16"/>
                <w:szCs w:val="16"/>
              </w:rPr>
              <w:lastRenderedPageBreak/>
              <w:t>3824.76.00</w:t>
            </w:r>
          </w:p>
        </w:tc>
        <w:tc>
          <w:tcPr>
            <w:tcW w:w="4362" w:type="pct"/>
            <w:tcBorders>
              <w:top w:val="single" w:sz="4" w:space="0" w:color="auto"/>
            </w:tcBorders>
          </w:tcPr>
          <w:p w14:paraId="57F0AF6D" w14:textId="77777777" w:rsidR="00900CB1" w:rsidRPr="007957C1" w:rsidRDefault="00900CB1" w:rsidP="00131565">
            <w:pPr>
              <w:rPr>
                <w:sz w:val="16"/>
                <w:szCs w:val="16"/>
              </w:rPr>
            </w:pPr>
            <w:r w:rsidRPr="007957C1">
              <w:rPr>
                <w:sz w:val="16"/>
                <w:szCs w:val="16"/>
              </w:rPr>
              <w:t>- - Containing 1,1,1- trichloroethane (methyl chloroform)</w:t>
            </w:r>
          </w:p>
        </w:tc>
      </w:tr>
      <w:tr w:rsidR="00900CB1" w:rsidRPr="007957C1" w14:paraId="5C3BAC4E" w14:textId="77777777" w:rsidTr="00371A26">
        <w:tc>
          <w:tcPr>
            <w:tcW w:w="638" w:type="pct"/>
          </w:tcPr>
          <w:p w14:paraId="1AC692DE" w14:textId="77777777" w:rsidR="00900CB1" w:rsidRPr="007957C1" w:rsidRDefault="00900CB1" w:rsidP="00131565">
            <w:pPr>
              <w:rPr>
                <w:sz w:val="16"/>
                <w:szCs w:val="16"/>
              </w:rPr>
            </w:pPr>
            <w:r w:rsidRPr="007957C1">
              <w:rPr>
                <w:sz w:val="16"/>
                <w:szCs w:val="16"/>
              </w:rPr>
              <w:t>3824.77.00</w:t>
            </w:r>
          </w:p>
        </w:tc>
        <w:tc>
          <w:tcPr>
            <w:tcW w:w="4362" w:type="pct"/>
          </w:tcPr>
          <w:p w14:paraId="4EFD087E" w14:textId="77777777" w:rsidR="00900CB1" w:rsidRPr="007957C1" w:rsidRDefault="00900CB1" w:rsidP="00131565">
            <w:pPr>
              <w:rPr>
                <w:sz w:val="16"/>
                <w:szCs w:val="16"/>
              </w:rPr>
            </w:pPr>
            <w:r w:rsidRPr="007957C1">
              <w:rPr>
                <w:sz w:val="16"/>
                <w:szCs w:val="16"/>
              </w:rPr>
              <w:t>- - Containing bromomethane (methyl bromide) or bromochloromethane</w:t>
            </w:r>
          </w:p>
        </w:tc>
      </w:tr>
      <w:tr w:rsidR="00900CB1" w:rsidRPr="007957C1" w14:paraId="66DD838C" w14:textId="77777777" w:rsidTr="00371A26">
        <w:trPr>
          <w:cnfStyle w:val="010000000000" w:firstRow="0" w:lastRow="1" w:firstColumn="0" w:lastColumn="0" w:oddVBand="0" w:evenVBand="0" w:oddHBand="0" w:evenHBand="0" w:firstRowFirstColumn="0" w:firstRowLastColumn="0" w:lastRowFirstColumn="0" w:lastRowLastColumn="0"/>
        </w:trPr>
        <w:tc>
          <w:tcPr>
            <w:tcW w:w="638"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37DE775" w14:textId="77777777" w:rsidR="00900CB1" w:rsidRPr="007957C1" w:rsidRDefault="00900CB1" w:rsidP="00131565">
            <w:pPr>
              <w:rPr>
                <w:sz w:val="16"/>
                <w:szCs w:val="16"/>
              </w:rPr>
            </w:pPr>
            <w:r w:rsidRPr="007957C1">
              <w:rPr>
                <w:sz w:val="16"/>
                <w:szCs w:val="16"/>
              </w:rPr>
              <w:t>3824.78.00</w:t>
            </w:r>
          </w:p>
        </w:tc>
        <w:tc>
          <w:tcPr>
            <w:tcW w:w="4362"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0256D42" w14:textId="77777777" w:rsidR="00900CB1" w:rsidRPr="007957C1" w:rsidRDefault="00900CB1" w:rsidP="00131565">
            <w:pPr>
              <w:rPr>
                <w:sz w:val="16"/>
                <w:szCs w:val="16"/>
              </w:rPr>
            </w:pPr>
            <w:r w:rsidRPr="007957C1">
              <w:rPr>
                <w:sz w:val="16"/>
                <w:szCs w:val="16"/>
              </w:rPr>
              <w:t>- - Containing perfluorocarbons (PFCs) or hydrofluorocarbons (HFCs), but not containing chlorofluorocarbons (CFCs) or hydrochlorofluorocarbons (HCFCs)</w:t>
            </w:r>
          </w:p>
        </w:tc>
      </w:tr>
    </w:tbl>
    <w:p w14:paraId="5F9574AD" w14:textId="77777777" w:rsidR="00900CB1" w:rsidRPr="006A661E" w:rsidRDefault="00900CB1" w:rsidP="00131565">
      <w:pPr>
        <w:rPr>
          <w:szCs w:val="18"/>
        </w:rPr>
      </w:pPr>
    </w:p>
    <w:p w14:paraId="07D9F4B3" w14:textId="3733527D" w:rsidR="00900CB1" w:rsidRPr="006A661E" w:rsidRDefault="00131565" w:rsidP="00543579">
      <w:pPr>
        <w:spacing w:after="240"/>
        <w:rPr>
          <w:szCs w:val="18"/>
        </w:rPr>
      </w:pPr>
      <w:r w:rsidRPr="006A661E">
        <w:rPr>
          <w:noProof/>
          <w:szCs w:val="18"/>
        </w:rPr>
        <w:t>3.</w:t>
      </w:r>
      <w:r w:rsidR="00900CB1" w:rsidRPr="006A661E">
        <w:rPr>
          <w:szCs w:val="18"/>
        </w:rPr>
        <w:t xml:space="preserve"> The system will apply to any countries that </w:t>
      </w:r>
      <w:r w:rsidR="00446D21" w:rsidRPr="006A661E">
        <w:rPr>
          <w:szCs w:val="18"/>
        </w:rPr>
        <w:t xml:space="preserve">are </w:t>
      </w:r>
      <w:r w:rsidR="00900CB1" w:rsidRPr="006A661E">
        <w:rPr>
          <w:szCs w:val="18"/>
        </w:rPr>
        <w:t xml:space="preserve">parties to the </w:t>
      </w:r>
      <w:r w:rsidR="00647798" w:rsidRPr="006A661E">
        <w:rPr>
          <w:szCs w:val="18"/>
        </w:rPr>
        <w:t>C</w:t>
      </w:r>
      <w:r w:rsidR="00900CB1" w:rsidRPr="006A661E">
        <w:rPr>
          <w:szCs w:val="18"/>
        </w:rPr>
        <w:t>onventions/</w:t>
      </w:r>
      <w:r w:rsidR="00647798" w:rsidRPr="006A661E">
        <w:rPr>
          <w:szCs w:val="18"/>
        </w:rPr>
        <w:t>P</w:t>
      </w:r>
      <w:r w:rsidR="00900CB1" w:rsidRPr="006A661E">
        <w:rPr>
          <w:szCs w:val="18"/>
        </w:rPr>
        <w:t>rotocols/</w:t>
      </w:r>
      <w:r w:rsidR="00647798" w:rsidRPr="006A661E">
        <w:rPr>
          <w:szCs w:val="18"/>
        </w:rPr>
        <w:t>A</w:t>
      </w:r>
      <w:r w:rsidR="00900CB1" w:rsidRPr="006A661E">
        <w:rPr>
          <w:szCs w:val="18"/>
        </w:rPr>
        <w:t>greements that Cambodia is also the party. For non-party, Cambodia cannot export to or import from, like Ozone Depleting Substances (ODS) and product</w:t>
      </w:r>
      <w:r w:rsidR="00647798" w:rsidRPr="006A661E">
        <w:rPr>
          <w:szCs w:val="18"/>
        </w:rPr>
        <w:t>s</w:t>
      </w:r>
      <w:r w:rsidR="00900CB1" w:rsidRPr="006A661E">
        <w:rPr>
          <w:szCs w:val="18"/>
        </w:rPr>
        <w:t xml:space="preserve"> containing or designing to use of Ozone Depleting Substances, can only import from or export to the parties which are the parties to Montreal Protocol on Substances that Deplete the Ozone Layer.</w:t>
      </w:r>
    </w:p>
    <w:p w14:paraId="4F8D3EBC" w14:textId="68E683B3" w:rsidR="00900CB1" w:rsidRPr="006A661E" w:rsidRDefault="00131565" w:rsidP="00543579">
      <w:pPr>
        <w:spacing w:after="240"/>
        <w:rPr>
          <w:szCs w:val="18"/>
        </w:rPr>
      </w:pPr>
      <w:r w:rsidRPr="006A661E">
        <w:rPr>
          <w:szCs w:val="18"/>
        </w:rPr>
        <w:t>4.</w:t>
      </w:r>
      <w:r w:rsidR="00900CB1" w:rsidRPr="006A661E">
        <w:rPr>
          <w:szCs w:val="18"/>
        </w:rPr>
        <w:t xml:space="preserve"> Under the Montreal Protocol Ozone Depleting Substances there are obligations which parties to apply for the reduction and phase out of ODS in some target years; therefore, the</w:t>
      </w:r>
      <w:r w:rsidRPr="006A661E">
        <w:rPr>
          <w:szCs w:val="18"/>
        </w:rPr>
        <w:t xml:space="preserve"> </w:t>
      </w:r>
      <w:r w:rsidR="00900CB1" w:rsidRPr="006A661E">
        <w:rPr>
          <w:szCs w:val="18"/>
        </w:rPr>
        <w:t>import of ODS have to apply the yearly quota and license per shipment, to make sure that the import of such ODS are not over the quota of target year. Cambodia is one of the parties to the Montreal Protocol; therefore, Cambodia has to apply the rules and obligations of the Montreal Protocol.</w:t>
      </w:r>
    </w:p>
    <w:p w14:paraId="3BF36EF1" w14:textId="79644717" w:rsidR="00900CB1" w:rsidRPr="006A661E" w:rsidRDefault="00131565" w:rsidP="00543579">
      <w:pPr>
        <w:spacing w:after="240"/>
        <w:rPr>
          <w:szCs w:val="18"/>
        </w:rPr>
      </w:pPr>
      <w:r w:rsidRPr="006A661E">
        <w:rPr>
          <w:szCs w:val="18"/>
        </w:rPr>
        <w:t>5.</w:t>
      </w:r>
      <w:r w:rsidR="00900CB1" w:rsidRPr="006A661E">
        <w:rPr>
          <w:szCs w:val="18"/>
        </w:rPr>
        <w:t xml:space="preserve"> Article 4 of the Sub-</w:t>
      </w:r>
      <w:r w:rsidR="00446D21" w:rsidRPr="006A661E">
        <w:rPr>
          <w:szCs w:val="18"/>
        </w:rPr>
        <w:t>D</w:t>
      </w:r>
      <w:r w:rsidR="00900CB1" w:rsidRPr="006A661E">
        <w:rPr>
          <w:szCs w:val="18"/>
        </w:rPr>
        <w:t xml:space="preserve">ecree on ODS Management: Legal or natural person wishing to import of control substances/refrigerants as stipulated in </w:t>
      </w:r>
      <w:r w:rsidR="00446D21" w:rsidRPr="006A661E">
        <w:rPr>
          <w:szCs w:val="18"/>
        </w:rPr>
        <w:t>A</w:t>
      </w:r>
      <w:r w:rsidR="00900CB1" w:rsidRPr="006A661E">
        <w:rPr>
          <w:szCs w:val="18"/>
        </w:rPr>
        <w:t>nnex 1 of this Sub-</w:t>
      </w:r>
      <w:r w:rsidR="00446D21" w:rsidRPr="006A661E">
        <w:rPr>
          <w:szCs w:val="18"/>
        </w:rPr>
        <w:t>D</w:t>
      </w:r>
      <w:r w:rsidR="00900CB1" w:rsidRPr="006A661E">
        <w:rPr>
          <w:szCs w:val="18"/>
        </w:rPr>
        <w:t>ecree on ODS Management shall register</w:t>
      </w:r>
      <w:r w:rsidRPr="006A661E">
        <w:rPr>
          <w:szCs w:val="18"/>
        </w:rPr>
        <w:t xml:space="preserve"> </w:t>
      </w:r>
      <w:r w:rsidR="00900CB1" w:rsidRPr="006A661E">
        <w:rPr>
          <w:szCs w:val="18"/>
        </w:rPr>
        <w:t xml:space="preserve">and get </w:t>
      </w:r>
      <w:r w:rsidR="00446D21" w:rsidRPr="006A661E">
        <w:rPr>
          <w:szCs w:val="18"/>
        </w:rPr>
        <w:t xml:space="preserve">a </w:t>
      </w:r>
      <w:r w:rsidR="00900CB1" w:rsidRPr="006A661E">
        <w:rPr>
          <w:szCs w:val="18"/>
        </w:rPr>
        <w:t>quota from the Ministry of Environment.</w:t>
      </w:r>
    </w:p>
    <w:p w14:paraId="04F3EE85" w14:textId="5EACA34F" w:rsidR="00900CB1" w:rsidRPr="006A661E" w:rsidRDefault="00900CB1" w:rsidP="00131565">
      <w:pPr>
        <w:pStyle w:val="Heading7"/>
      </w:pPr>
      <w:r w:rsidRPr="006A661E">
        <w:t>Procedures</w:t>
      </w:r>
    </w:p>
    <w:p w14:paraId="1D120510" w14:textId="3EE9865C" w:rsidR="00900CB1" w:rsidRPr="006A661E" w:rsidRDefault="00131565" w:rsidP="007957C1">
      <w:pPr>
        <w:tabs>
          <w:tab w:val="left" w:pos="567"/>
        </w:tabs>
        <w:spacing w:after="240"/>
        <w:ind w:left="567" w:hanging="567"/>
        <w:rPr>
          <w:szCs w:val="18"/>
        </w:rPr>
      </w:pPr>
      <w:r w:rsidRPr="006A661E">
        <w:rPr>
          <w:szCs w:val="18"/>
        </w:rPr>
        <w:t>6.</w:t>
      </w:r>
      <w:r w:rsidR="007957C1">
        <w:rPr>
          <w:szCs w:val="18"/>
        </w:rPr>
        <w:t>I</w:t>
      </w:r>
      <w:r w:rsidR="00B56FF5" w:rsidRPr="006A661E">
        <w:rPr>
          <w:szCs w:val="18"/>
        </w:rPr>
        <w:t>.</w:t>
      </w:r>
      <w:r w:rsidR="00B56FF5" w:rsidRPr="006A661E">
        <w:rPr>
          <w:szCs w:val="18"/>
        </w:rPr>
        <w:tab/>
      </w:r>
      <w:r w:rsidR="00900CB1" w:rsidRPr="006A661E">
        <w:rPr>
          <w:szCs w:val="18"/>
        </w:rPr>
        <w:t>Under the Sub-</w:t>
      </w:r>
      <w:r w:rsidR="00446D21" w:rsidRPr="006A661E">
        <w:rPr>
          <w:szCs w:val="18"/>
        </w:rPr>
        <w:t>D</w:t>
      </w:r>
      <w:r w:rsidR="00900CB1" w:rsidRPr="006A661E">
        <w:rPr>
          <w:szCs w:val="18"/>
        </w:rPr>
        <w:t xml:space="preserve">ecree on ODS Management requires importers and exporters of ODS and ODS-dependent products to first register with MOE and apply for </w:t>
      </w:r>
      <w:r w:rsidR="00446D21" w:rsidRPr="006A661E">
        <w:rPr>
          <w:szCs w:val="18"/>
        </w:rPr>
        <w:t xml:space="preserve">a </w:t>
      </w:r>
      <w:r w:rsidR="00900CB1" w:rsidRPr="006A661E">
        <w:rPr>
          <w:szCs w:val="18"/>
        </w:rPr>
        <w:t xml:space="preserve">quota. For each shipment, a registered importer needs to apply for </w:t>
      </w:r>
      <w:r w:rsidR="00446D21" w:rsidRPr="006A661E">
        <w:rPr>
          <w:szCs w:val="18"/>
        </w:rPr>
        <w:t xml:space="preserve">an </w:t>
      </w:r>
      <w:r w:rsidR="00900CB1" w:rsidRPr="006A661E">
        <w:rPr>
          <w:szCs w:val="18"/>
        </w:rPr>
        <w:t xml:space="preserve">import permit from </w:t>
      </w:r>
      <w:r w:rsidR="00446D21" w:rsidRPr="006A661E">
        <w:rPr>
          <w:szCs w:val="18"/>
        </w:rPr>
        <w:t xml:space="preserve">the </w:t>
      </w:r>
      <w:r w:rsidR="00900CB1" w:rsidRPr="006A661E">
        <w:rPr>
          <w:szCs w:val="18"/>
        </w:rPr>
        <w:t>MOE. The importer needs to show the import permit to the Customs along with the other supporting documents before the shipment can be cleared. Therefore, MOE can maintain its records of imports and later check with the General Department of Customs and Excise to verify and reconcile the import data. This exercise is carried out prior to the reporting of data to the Ozone Secretariat and the Multilateral Fund Secretariat.</w:t>
      </w:r>
    </w:p>
    <w:p w14:paraId="5758F8C0" w14:textId="4E383C6F" w:rsidR="00900CB1" w:rsidRPr="006A661E" w:rsidRDefault="00B56FF5" w:rsidP="007957C1">
      <w:pPr>
        <w:ind w:left="1134" w:hanging="567"/>
        <w:rPr>
          <w:szCs w:val="18"/>
        </w:rPr>
      </w:pPr>
      <w:r w:rsidRPr="006A661E">
        <w:rPr>
          <w:szCs w:val="18"/>
        </w:rPr>
        <w:t>-</w:t>
      </w:r>
      <w:r w:rsidRPr="006A661E">
        <w:rPr>
          <w:szCs w:val="18"/>
        </w:rPr>
        <w:tab/>
      </w:r>
      <w:r w:rsidR="00900CB1" w:rsidRPr="006A661E">
        <w:rPr>
          <w:szCs w:val="18"/>
        </w:rPr>
        <w:t>For ODS, MOE has set quotas for individual importers and give</w:t>
      </w:r>
      <w:r w:rsidR="00446D21" w:rsidRPr="006A661E">
        <w:rPr>
          <w:szCs w:val="18"/>
        </w:rPr>
        <w:t>s</w:t>
      </w:r>
      <w:r w:rsidR="00900CB1" w:rsidRPr="006A661E">
        <w:rPr>
          <w:szCs w:val="18"/>
        </w:rPr>
        <w:t xml:space="preserve"> an import permit to any registered importer depend</w:t>
      </w:r>
      <w:r w:rsidR="00446D21" w:rsidRPr="006A661E">
        <w:rPr>
          <w:szCs w:val="18"/>
        </w:rPr>
        <w:t>ing</w:t>
      </w:r>
      <w:r w:rsidR="00900CB1" w:rsidRPr="006A661E">
        <w:rPr>
          <w:szCs w:val="18"/>
        </w:rPr>
        <w:t xml:space="preserve"> on the quotas they </w:t>
      </w:r>
      <w:r w:rsidR="00446D21" w:rsidRPr="006A661E">
        <w:rPr>
          <w:szCs w:val="18"/>
        </w:rPr>
        <w:t>have</w:t>
      </w:r>
      <w:r w:rsidR="00900CB1" w:rsidRPr="006A661E">
        <w:rPr>
          <w:szCs w:val="18"/>
        </w:rPr>
        <w:t xml:space="preserve">. The import permit will be given by </w:t>
      </w:r>
      <w:r w:rsidR="00446D21" w:rsidRPr="006A661E">
        <w:rPr>
          <w:szCs w:val="18"/>
        </w:rPr>
        <w:t xml:space="preserve">the </w:t>
      </w:r>
      <w:r w:rsidR="00900CB1" w:rsidRPr="006A661E">
        <w:rPr>
          <w:szCs w:val="18"/>
        </w:rPr>
        <w:t>MOE once it determines that the accumulated requested quantity would not exceed the annual quotas the importer received.</w:t>
      </w:r>
    </w:p>
    <w:p w14:paraId="0B4BB199" w14:textId="052E1513" w:rsidR="00900CB1" w:rsidRDefault="00B56FF5" w:rsidP="007957C1">
      <w:pPr>
        <w:ind w:left="1134" w:hanging="567"/>
        <w:rPr>
          <w:szCs w:val="18"/>
        </w:rPr>
      </w:pPr>
      <w:r w:rsidRPr="006A661E">
        <w:rPr>
          <w:szCs w:val="18"/>
        </w:rPr>
        <w:t>-</w:t>
      </w:r>
      <w:r w:rsidRPr="006A661E">
        <w:rPr>
          <w:szCs w:val="18"/>
        </w:rPr>
        <w:tab/>
      </w:r>
      <w:r w:rsidR="00900CB1" w:rsidRPr="006A661E">
        <w:rPr>
          <w:szCs w:val="18"/>
        </w:rPr>
        <w:t xml:space="preserve">For ODS, after the importer has cleared the shipment, the importer must inform </w:t>
      </w:r>
      <w:r w:rsidR="00446D21" w:rsidRPr="006A661E">
        <w:rPr>
          <w:szCs w:val="18"/>
        </w:rPr>
        <w:t xml:space="preserve">the </w:t>
      </w:r>
      <w:r w:rsidR="00900CB1" w:rsidRPr="006A661E">
        <w:rPr>
          <w:szCs w:val="18"/>
        </w:rPr>
        <w:t>MOE for them to inspect and apply the license sticker to the imported cylinders.</w:t>
      </w:r>
    </w:p>
    <w:p w14:paraId="53EB2895" w14:textId="77777777" w:rsidR="007957C1" w:rsidRPr="006A661E" w:rsidRDefault="007957C1" w:rsidP="007957C1">
      <w:pPr>
        <w:ind w:left="1134" w:hanging="567"/>
        <w:rPr>
          <w:szCs w:val="18"/>
        </w:rPr>
      </w:pPr>
    </w:p>
    <w:p w14:paraId="71E8F7DF" w14:textId="5517D997" w:rsidR="00900CB1" w:rsidRPr="006A661E" w:rsidRDefault="007957C1" w:rsidP="007957C1">
      <w:pPr>
        <w:rPr>
          <w:szCs w:val="18"/>
        </w:rPr>
      </w:pPr>
      <w:r>
        <w:rPr>
          <w:szCs w:val="18"/>
        </w:rPr>
        <w:t>II</w:t>
      </w:r>
      <w:r w:rsidR="00B56FF5" w:rsidRPr="006A661E">
        <w:rPr>
          <w:szCs w:val="18"/>
        </w:rPr>
        <w:t>.</w:t>
      </w:r>
      <w:r w:rsidR="00B56FF5" w:rsidRPr="006A661E">
        <w:rPr>
          <w:szCs w:val="18"/>
        </w:rPr>
        <w:tab/>
      </w:r>
      <w:r w:rsidR="00900CB1" w:rsidRPr="006A661E">
        <w:rPr>
          <w:szCs w:val="18"/>
        </w:rPr>
        <w:t>The quota is yearly based.</w:t>
      </w:r>
    </w:p>
    <w:p w14:paraId="117A162F" w14:textId="766B16DC" w:rsidR="00900CB1" w:rsidRPr="006A661E" w:rsidRDefault="007957C1" w:rsidP="007957C1">
      <w:pPr>
        <w:tabs>
          <w:tab w:val="left" w:pos="567"/>
        </w:tabs>
        <w:spacing w:after="240"/>
        <w:ind w:left="567" w:hanging="567"/>
        <w:rPr>
          <w:szCs w:val="18"/>
        </w:rPr>
      </w:pPr>
      <w:r>
        <w:rPr>
          <w:szCs w:val="18"/>
        </w:rPr>
        <w:t>III</w:t>
      </w:r>
      <w:r w:rsidR="00B56FF5" w:rsidRPr="006A661E">
        <w:rPr>
          <w:szCs w:val="18"/>
        </w:rPr>
        <w:t>.</w:t>
      </w:r>
      <w:r w:rsidR="00B56FF5" w:rsidRPr="006A661E">
        <w:rPr>
          <w:szCs w:val="18"/>
        </w:rPr>
        <w:tab/>
      </w:r>
      <w:r w:rsidR="00900CB1" w:rsidRPr="006A661E">
        <w:rPr>
          <w:szCs w:val="18"/>
        </w:rPr>
        <w:t xml:space="preserve">The license </w:t>
      </w:r>
      <w:r w:rsidR="00446D21" w:rsidRPr="006A661E">
        <w:rPr>
          <w:szCs w:val="18"/>
        </w:rPr>
        <w:t xml:space="preserve">is </w:t>
      </w:r>
      <w:r w:rsidR="00900CB1" w:rsidRPr="006A661E">
        <w:rPr>
          <w:szCs w:val="18"/>
        </w:rPr>
        <w:t>allotted only for ODS import only as control under the Montreal Protocol on Substances that Deplete the ozone Layer. Each time when apply</w:t>
      </w:r>
      <w:r w:rsidR="00446D21" w:rsidRPr="006A661E">
        <w:rPr>
          <w:szCs w:val="18"/>
        </w:rPr>
        <w:t>ing</w:t>
      </w:r>
      <w:r w:rsidR="00900CB1" w:rsidRPr="006A661E">
        <w:rPr>
          <w:szCs w:val="18"/>
        </w:rPr>
        <w:t xml:space="preserve"> for </w:t>
      </w:r>
      <w:r w:rsidR="00446D21" w:rsidRPr="006A661E">
        <w:rPr>
          <w:szCs w:val="18"/>
        </w:rPr>
        <w:t xml:space="preserve">an </w:t>
      </w:r>
      <w:r w:rsidR="00900CB1" w:rsidRPr="006A661E">
        <w:rPr>
          <w:szCs w:val="18"/>
        </w:rPr>
        <w:t xml:space="preserve">import </w:t>
      </w:r>
      <w:r w:rsidR="00446D21" w:rsidRPr="006A661E">
        <w:rPr>
          <w:szCs w:val="18"/>
        </w:rPr>
        <w:t>licence,</w:t>
      </w:r>
      <w:r w:rsidR="00900CB1" w:rsidRPr="006A661E">
        <w:rPr>
          <w:szCs w:val="18"/>
        </w:rPr>
        <w:t xml:space="preserve"> the company ha</w:t>
      </w:r>
      <w:r w:rsidR="00446D21" w:rsidRPr="006A661E">
        <w:rPr>
          <w:szCs w:val="18"/>
        </w:rPr>
        <w:t>s</w:t>
      </w:r>
      <w:r w:rsidR="00900CB1" w:rsidRPr="006A661E">
        <w:rPr>
          <w:szCs w:val="18"/>
        </w:rPr>
        <w:t xml:space="preserve"> to submit the customs declaration. No, unused allocations are not added to quotas for a succeeding period. Y</w:t>
      </w:r>
      <w:r w:rsidR="00446D21" w:rsidRPr="006A661E">
        <w:rPr>
          <w:szCs w:val="18"/>
        </w:rPr>
        <w:t>es</w:t>
      </w:r>
      <w:r w:rsidR="00900CB1" w:rsidRPr="006A661E">
        <w:rPr>
          <w:szCs w:val="18"/>
        </w:rPr>
        <w:t xml:space="preserve">, the names of importers to whom licences have been allocated </w:t>
      </w:r>
      <w:r w:rsidR="00446D21" w:rsidRPr="006A661E">
        <w:rPr>
          <w:szCs w:val="18"/>
        </w:rPr>
        <w:t xml:space="preserve">are </w:t>
      </w:r>
      <w:r w:rsidR="00900CB1" w:rsidRPr="006A661E">
        <w:rPr>
          <w:szCs w:val="18"/>
        </w:rPr>
        <w:t>made known to governments and export promotion bodies of exporting countries upon request.</w:t>
      </w:r>
    </w:p>
    <w:p w14:paraId="13B1B968" w14:textId="000ADD63" w:rsidR="00900CB1" w:rsidRPr="006A661E" w:rsidRDefault="007957C1" w:rsidP="007957C1">
      <w:pPr>
        <w:tabs>
          <w:tab w:val="left" w:pos="567"/>
        </w:tabs>
        <w:spacing w:after="240"/>
        <w:ind w:left="567" w:hanging="567"/>
        <w:rPr>
          <w:szCs w:val="18"/>
        </w:rPr>
      </w:pPr>
      <w:r>
        <w:rPr>
          <w:szCs w:val="18"/>
        </w:rPr>
        <w:t>IV</w:t>
      </w:r>
      <w:r w:rsidR="00B56FF5" w:rsidRPr="006A661E">
        <w:rPr>
          <w:szCs w:val="18"/>
        </w:rPr>
        <w:t>.</w:t>
      </w:r>
      <w:r w:rsidR="00B56FF5" w:rsidRPr="006A661E">
        <w:rPr>
          <w:szCs w:val="18"/>
        </w:rPr>
        <w:tab/>
      </w:r>
      <w:r w:rsidR="00900CB1" w:rsidRPr="006A661E">
        <w:rPr>
          <w:szCs w:val="18"/>
        </w:rPr>
        <w:t xml:space="preserve">The company has to apply for </w:t>
      </w:r>
      <w:r w:rsidR="00446D21" w:rsidRPr="006A661E">
        <w:rPr>
          <w:szCs w:val="18"/>
        </w:rPr>
        <w:t xml:space="preserve">a </w:t>
      </w:r>
      <w:r w:rsidR="00900CB1" w:rsidRPr="006A661E">
        <w:rPr>
          <w:szCs w:val="18"/>
        </w:rPr>
        <w:t>quota before 1 November each year for the next year importing.</w:t>
      </w:r>
    </w:p>
    <w:p w14:paraId="24228454" w14:textId="306DD988" w:rsidR="00900CB1" w:rsidRPr="006A661E" w:rsidRDefault="007957C1" w:rsidP="007957C1">
      <w:pPr>
        <w:tabs>
          <w:tab w:val="left" w:pos="567"/>
        </w:tabs>
        <w:spacing w:after="240"/>
        <w:ind w:left="567" w:hanging="567"/>
        <w:rPr>
          <w:szCs w:val="18"/>
        </w:rPr>
      </w:pPr>
      <w:r>
        <w:rPr>
          <w:szCs w:val="18"/>
        </w:rPr>
        <w:t>V</w:t>
      </w:r>
      <w:r w:rsidR="00B56FF5" w:rsidRPr="006A661E">
        <w:rPr>
          <w:szCs w:val="18"/>
        </w:rPr>
        <w:t>.</w:t>
      </w:r>
      <w:r w:rsidR="00B56FF5" w:rsidRPr="006A661E">
        <w:rPr>
          <w:szCs w:val="18"/>
        </w:rPr>
        <w:tab/>
      </w:r>
      <w:r w:rsidR="00900CB1" w:rsidRPr="006A661E">
        <w:rPr>
          <w:szCs w:val="18"/>
        </w:rPr>
        <w:t>One month for processing of application, mean</w:t>
      </w:r>
      <w:r w:rsidR="00446D21" w:rsidRPr="006A661E">
        <w:rPr>
          <w:szCs w:val="18"/>
        </w:rPr>
        <w:t>s</w:t>
      </w:r>
      <w:r w:rsidR="00900CB1" w:rsidRPr="006A661E">
        <w:rPr>
          <w:szCs w:val="18"/>
        </w:rPr>
        <w:t xml:space="preserve"> that the quota will be available for collecting by the import company on 1st December.</w:t>
      </w:r>
    </w:p>
    <w:p w14:paraId="5B3B512C" w14:textId="4DD21743" w:rsidR="00900CB1" w:rsidRPr="006A661E" w:rsidRDefault="007957C1" w:rsidP="007957C1">
      <w:pPr>
        <w:tabs>
          <w:tab w:val="left" w:pos="567"/>
        </w:tabs>
        <w:spacing w:after="240"/>
        <w:ind w:left="567" w:hanging="567"/>
        <w:rPr>
          <w:szCs w:val="18"/>
        </w:rPr>
      </w:pPr>
      <w:r>
        <w:rPr>
          <w:szCs w:val="18"/>
        </w:rPr>
        <w:t>VI</w:t>
      </w:r>
      <w:r w:rsidR="00B56FF5" w:rsidRPr="006A661E">
        <w:rPr>
          <w:szCs w:val="18"/>
        </w:rPr>
        <w:t>.</w:t>
      </w:r>
      <w:r w:rsidR="00B56FF5" w:rsidRPr="006A661E">
        <w:rPr>
          <w:szCs w:val="18"/>
        </w:rPr>
        <w:tab/>
      </w:r>
      <w:r w:rsidR="00446D21" w:rsidRPr="006A661E">
        <w:rPr>
          <w:szCs w:val="18"/>
        </w:rPr>
        <w:t xml:space="preserve">The </w:t>
      </w:r>
      <w:r w:rsidR="00900CB1" w:rsidRPr="006A661E">
        <w:rPr>
          <w:szCs w:val="18"/>
        </w:rPr>
        <w:t>quota is annually.</w:t>
      </w:r>
    </w:p>
    <w:p w14:paraId="0DA5E9D7" w14:textId="377A7C8D" w:rsidR="00900CB1" w:rsidRPr="006A661E" w:rsidRDefault="007957C1" w:rsidP="007957C1">
      <w:pPr>
        <w:tabs>
          <w:tab w:val="left" w:pos="567"/>
        </w:tabs>
        <w:spacing w:after="240"/>
        <w:ind w:left="567" w:hanging="567"/>
        <w:rPr>
          <w:szCs w:val="18"/>
        </w:rPr>
      </w:pPr>
      <w:r>
        <w:rPr>
          <w:szCs w:val="18"/>
        </w:rPr>
        <w:t>VII</w:t>
      </w:r>
      <w:r w:rsidR="00B56FF5" w:rsidRPr="006A661E">
        <w:rPr>
          <w:szCs w:val="18"/>
        </w:rPr>
        <w:t>.</w:t>
      </w:r>
      <w:r w:rsidR="00B56FF5" w:rsidRPr="006A661E">
        <w:rPr>
          <w:szCs w:val="18"/>
        </w:rPr>
        <w:tab/>
      </w:r>
      <w:r w:rsidR="00900CB1" w:rsidRPr="006A661E">
        <w:rPr>
          <w:szCs w:val="18"/>
        </w:rPr>
        <w:t>The license is accepted by all concerned institutions.</w:t>
      </w:r>
    </w:p>
    <w:p w14:paraId="3108A351" w14:textId="69396F77" w:rsidR="00900CB1" w:rsidRPr="006A661E" w:rsidRDefault="007957C1" w:rsidP="007957C1">
      <w:pPr>
        <w:tabs>
          <w:tab w:val="left" w:pos="567"/>
        </w:tabs>
        <w:spacing w:after="240"/>
        <w:ind w:left="567" w:hanging="567"/>
        <w:rPr>
          <w:szCs w:val="18"/>
        </w:rPr>
      </w:pPr>
      <w:r>
        <w:rPr>
          <w:szCs w:val="18"/>
        </w:rPr>
        <w:t>VIII</w:t>
      </w:r>
      <w:r w:rsidR="00B56FF5" w:rsidRPr="006A661E">
        <w:rPr>
          <w:szCs w:val="18"/>
        </w:rPr>
        <w:t>.</w:t>
      </w:r>
      <w:r w:rsidR="00B56FF5" w:rsidRPr="006A661E">
        <w:rPr>
          <w:szCs w:val="18"/>
        </w:rPr>
        <w:tab/>
      </w:r>
      <w:r w:rsidR="00900CB1" w:rsidRPr="006A661E">
        <w:rPr>
          <w:szCs w:val="18"/>
        </w:rPr>
        <w:t>The implementation of a</w:t>
      </w:r>
      <w:r w:rsidR="008B3C56" w:rsidRPr="006A661E">
        <w:rPr>
          <w:szCs w:val="18"/>
        </w:rPr>
        <w:t>n</w:t>
      </w:r>
      <w:r w:rsidR="00900CB1" w:rsidRPr="006A661E">
        <w:rPr>
          <w:szCs w:val="18"/>
        </w:rPr>
        <w:t xml:space="preserve"> ODS import quota system has been in operation since 2005. Any companies wishing to import ODS in the next year have to apply for a permit consistent with the national quota before 1st of November of the current year. The allocation of an annual </w:t>
      </w:r>
      <w:r w:rsidR="00900CB1" w:rsidRPr="006A661E">
        <w:rPr>
          <w:szCs w:val="18"/>
        </w:rPr>
        <w:lastRenderedPageBreak/>
        <w:t xml:space="preserve">quota is based on historical import statistics of the importers in the previous year. Moreover, the Ministry of Environment (MoE) allocates a certain amount of ODS (about 10% of total quota) as a </w:t>
      </w:r>
      <w:r w:rsidR="00285393" w:rsidRPr="006A661E">
        <w:rPr>
          <w:szCs w:val="18"/>
        </w:rPr>
        <w:t>"</w:t>
      </w:r>
      <w:r w:rsidR="00900CB1" w:rsidRPr="006A661E">
        <w:rPr>
          <w:szCs w:val="18"/>
        </w:rPr>
        <w:t>buffer</w:t>
      </w:r>
      <w:r w:rsidR="00285393" w:rsidRPr="006A661E">
        <w:rPr>
          <w:szCs w:val="18"/>
        </w:rPr>
        <w:t>"</w:t>
      </w:r>
      <w:r w:rsidR="00900CB1" w:rsidRPr="006A661E">
        <w:rPr>
          <w:szCs w:val="18"/>
        </w:rPr>
        <w:t xml:space="preserve"> for any new importers. Prior to the issuance of import permits to importers, MOE will verify that the requested quantity would not cause the annual consumption to exceed the reduction target as agreed with the Montreal Protocol ExCom.</w:t>
      </w:r>
    </w:p>
    <w:p w14:paraId="336E1578" w14:textId="5B9236FE" w:rsidR="00900CB1" w:rsidRPr="006A661E" w:rsidRDefault="007957C1" w:rsidP="007957C1">
      <w:pPr>
        <w:tabs>
          <w:tab w:val="left" w:pos="567"/>
        </w:tabs>
        <w:spacing w:after="240"/>
        <w:ind w:left="567" w:hanging="567"/>
        <w:rPr>
          <w:szCs w:val="18"/>
        </w:rPr>
      </w:pPr>
      <w:r>
        <w:rPr>
          <w:szCs w:val="18"/>
        </w:rPr>
        <w:t>IX</w:t>
      </w:r>
      <w:r w:rsidR="00B56FF5" w:rsidRPr="006A661E">
        <w:rPr>
          <w:szCs w:val="18"/>
        </w:rPr>
        <w:t>.</w:t>
      </w:r>
      <w:r w:rsidR="00B56FF5" w:rsidRPr="006A661E">
        <w:rPr>
          <w:szCs w:val="18"/>
        </w:rPr>
        <w:tab/>
      </w:r>
      <w:r w:rsidR="00900CB1" w:rsidRPr="006A661E">
        <w:rPr>
          <w:szCs w:val="18"/>
        </w:rPr>
        <w:t>Need to get the import license.</w:t>
      </w:r>
    </w:p>
    <w:p w14:paraId="213A7B88" w14:textId="2E4F82B0" w:rsidR="00900CB1" w:rsidRPr="006A661E" w:rsidRDefault="007957C1" w:rsidP="007957C1">
      <w:pPr>
        <w:tabs>
          <w:tab w:val="left" w:pos="567"/>
        </w:tabs>
        <w:spacing w:after="240"/>
        <w:ind w:left="567" w:hanging="567"/>
        <w:rPr>
          <w:szCs w:val="18"/>
        </w:rPr>
      </w:pPr>
      <w:r>
        <w:rPr>
          <w:szCs w:val="18"/>
        </w:rPr>
        <w:t>X</w:t>
      </w:r>
      <w:r w:rsidR="00B56FF5" w:rsidRPr="006A661E">
        <w:rPr>
          <w:szCs w:val="18"/>
        </w:rPr>
        <w:t>.</w:t>
      </w:r>
      <w:r w:rsidR="00B56FF5" w:rsidRPr="006A661E">
        <w:rPr>
          <w:szCs w:val="18"/>
        </w:rPr>
        <w:tab/>
      </w:r>
      <w:r w:rsidR="00900CB1" w:rsidRPr="006A661E">
        <w:rPr>
          <w:szCs w:val="18"/>
        </w:rPr>
        <w:t>There is a system like informal Prio-inform consent (iPic), if one company would like to import ODS to Cambodia, the focal point of</w:t>
      </w:r>
      <w:r w:rsidR="008B3C56" w:rsidRPr="006A661E">
        <w:rPr>
          <w:szCs w:val="18"/>
        </w:rPr>
        <w:t xml:space="preserve"> the</w:t>
      </w:r>
      <w:r w:rsidR="00900CB1" w:rsidRPr="006A661E">
        <w:rPr>
          <w:szCs w:val="18"/>
        </w:rPr>
        <w:t xml:space="preserve"> export</w:t>
      </w:r>
      <w:r w:rsidR="008B3C56" w:rsidRPr="006A661E">
        <w:rPr>
          <w:szCs w:val="18"/>
        </w:rPr>
        <w:t>ing</w:t>
      </w:r>
      <w:r w:rsidR="00900CB1" w:rsidRPr="006A661E">
        <w:rPr>
          <w:szCs w:val="18"/>
        </w:rPr>
        <w:t xml:space="preserve"> country will send </w:t>
      </w:r>
      <w:r w:rsidR="008B3C56" w:rsidRPr="006A661E">
        <w:rPr>
          <w:szCs w:val="18"/>
        </w:rPr>
        <w:t>an</w:t>
      </w:r>
      <w:r w:rsidR="00900CB1" w:rsidRPr="006A661E">
        <w:rPr>
          <w:szCs w:val="18"/>
        </w:rPr>
        <w:t xml:space="preserve"> email notification to </w:t>
      </w:r>
      <w:r w:rsidR="008B3C56" w:rsidRPr="006A661E">
        <w:rPr>
          <w:szCs w:val="18"/>
        </w:rPr>
        <w:t xml:space="preserve">the </w:t>
      </w:r>
      <w:r w:rsidR="00900CB1" w:rsidRPr="006A661E">
        <w:rPr>
          <w:szCs w:val="18"/>
        </w:rPr>
        <w:t>focal point in Cambodia to verify that the company still has the available quota to import such amount into Cambodia or not</w:t>
      </w:r>
      <w:r w:rsidR="008B3C56" w:rsidRPr="006A661E">
        <w:rPr>
          <w:szCs w:val="18"/>
        </w:rPr>
        <w:t>.</w:t>
      </w:r>
      <w:r w:rsidR="00900CB1" w:rsidRPr="006A661E">
        <w:rPr>
          <w:szCs w:val="18"/>
        </w:rPr>
        <w:t xml:space="preserve"> If </w:t>
      </w:r>
      <w:r w:rsidR="008B3C56" w:rsidRPr="006A661E">
        <w:rPr>
          <w:szCs w:val="18"/>
        </w:rPr>
        <w:t>th</w:t>
      </w:r>
      <w:r w:rsidR="00900CB1" w:rsidRPr="006A661E">
        <w:rPr>
          <w:szCs w:val="18"/>
        </w:rPr>
        <w:t xml:space="preserve">e response </w:t>
      </w:r>
      <w:r w:rsidR="008B3C56" w:rsidRPr="006A661E">
        <w:rPr>
          <w:szCs w:val="18"/>
        </w:rPr>
        <w:t xml:space="preserve">is </w:t>
      </w:r>
      <w:r w:rsidR="00900CB1" w:rsidRPr="006A661E">
        <w:rPr>
          <w:szCs w:val="18"/>
        </w:rPr>
        <w:t>yes, the export</w:t>
      </w:r>
      <w:r w:rsidR="008B3C56" w:rsidRPr="006A661E">
        <w:rPr>
          <w:szCs w:val="18"/>
        </w:rPr>
        <w:t>ing</w:t>
      </w:r>
      <w:r w:rsidR="00900CB1" w:rsidRPr="006A661E">
        <w:rPr>
          <w:szCs w:val="18"/>
        </w:rPr>
        <w:t xml:space="preserve"> country will process to export, if not the export</w:t>
      </w:r>
      <w:r w:rsidR="008B3C56" w:rsidRPr="006A661E">
        <w:rPr>
          <w:szCs w:val="18"/>
        </w:rPr>
        <w:t>ing</w:t>
      </w:r>
      <w:r w:rsidR="00900CB1" w:rsidRPr="006A661E">
        <w:rPr>
          <w:szCs w:val="18"/>
        </w:rPr>
        <w:t xml:space="preserve"> country will reject to export such amount to Cambodia.</w:t>
      </w:r>
    </w:p>
    <w:p w14:paraId="5BA1C933" w14:textId="0F2CE236" w:rsidR="00900CB1" w:rsidRPr="006A661E" w:rsidRDefault="007957C1" w:rsidP="007957C1">
      <w:pPr>
        <w:tabs>
          <w:tab w:val="left" w:pos="567"/>
        </w:tabs>
        <w:spacing w:after="240"/>
        <w:ind w:left="567" w:hanging="567"/>
        <w:rPr>
          <w:szCs w:val="18"/>
        </w:rPr>
      </w:pPr>
      <w:r>
        <w:rPr>
          <w:szCs w:val="18"/>
        </w:rPr>
        <w:t>XI</w:t>
      </w:r>
      <w:r w:rsidR="00B56FF5" w:rsidRPr="006A661E">
        <w:rPr>
          <w:szCs w:val="18"/>
        </w:rPr>
        <w:t>.</w:t>
      </w:r>
      <w:r w:rsidR="00B56FF5" w:rsidRPr="006A661E">
        <w:rPr>
          <w:szCs w:val="18"/>
        </w:rPr>
        <w:tab/>
      </w:r>
      <w:r w:rsidR="00900CB1" w:rsidRPr="006A661E">
        <w:rPr>
          <w:szCs w:val="18"/>
        </w:rPr>
        <w:t>This one appl</w:t>
      </w:r>
      <w:r w:rsidR="008B3C56" w:rsidRPr="006A661E">
        <w:rPr>
          <w:szCs w:val="18"/>
        </w:rPr>
        <w:t>ies</w:t>
      </w:r>
      <w:r w:rsidR="00900CB1" w:rsidRPr="006A661E">
        <w:rPr>
          <w:szCs w:val="18"/>
        </w:rPr>
        <w:t xml:space="preserve"> for </w:t>
      </w:r>
      <w:r w:rsidR="00F61396" w:rsidRPr="006A661E">
        <w:rPr>
          <w:szCs w:val="18"/>
        </w:rPr>
        <w:t>transit;</w:t>
      </w:r>
      <w:r w:rsidR="00900CB1" w:rsidRPr="006A661E">
        <w:rPr>
          <w:szCs w:val="18"/>
        </w:rPr>
        <w:t xml:space="preserve"> </w:t>
      </w:r>
      <w:r w:rsidR="00F61396" w:rsidRPr="006A661E">
        <w:rPr>
          <w:szCs w:val="18"/>
        </w:rPr>
        <w:t>however,</w:t>
      </w:r>
      <w:r w:rsidR="00900CB1" w:rsidRPr="006A661E">
        <w:rPr>
          <w:szCs w:val="18"/>
        </w:rPr>
        <w:t xml:space="preserve"> </w:t>
      </w:r>
      <w:r w:rsidR="008B3C56" w:rsidRPr="006A661E">
        <w:rPr>
          <w:szCs w:val="18"/>
        </w:rPr>
        <w:t xml:space="preserve">this is </w:t>
      </w:r>
      <w:r w:rsidR="00900CB1" w:rsidRPr="006A661E">
        <w:rPr>
          <w:szCs w:val="18"/>
        </w:rPr>
        <w:t>very r</w:t>
      </w:r>
      <w:r w:rsidR="008B3C56" w:rsidRPr="006A661E">
        <w:rPr>
          <w:szCs w:val="18"/>
        </w:rPr>
        <w:t>a</w:t>
      </w:r>
      <w:r w:rsidR="00900CB1" w:rsidRPr="006A661E">
        <w:rPr>
          <w:szCs w:val="18"/>
        </w:rPr>
        <w:t>r</w:t>
      </w:r>
      <w:r w:rsidR="008B3C56" w:rsidRPr="006A661E">
        <w:rPr>
          <w:szCs w:val="18"/>
        </w:rPr>
        <w:t>e</w:t>
      </w:r>
      <w:r w:rsidR="00900CB1" w:rsidRPr="006A661E">
        <w:rPr>
          <w:szCs w:val="18"/>
        </w:rPr>
        <w:t xml:space="preserve"> to have transit ODS.</w:t>
      </w:r>
    </w:p>
    <w:p w14:paraId="58E4E01D" w14:textId="29AD8E67" w:rsidR="007500A2" w:rsidRPr="006A661E" w:rsidRDefault="007500A2" w:rsidP="007500A2">
      <w:r w:rsidRPr="006A661E">
        <w:t>7</w:t>
      </w:r>
      <w:r w:rsidR="007957C1">
        <w:t>.</w:t>
      </w:r>
      <w:r w:rsidRPr="006A661E">
        <w:t>(a)</w:t>
      </w:r>
      <w:r w:rsidR="007957C1">
        <w:tab/>
      </w:r>
      <w:r w:rsidRPr="006A661E">
        <w:t xml:space="preserve">The import company have to apply first, as ODS is the restrict goods. </w:t>
      </w:r>
    </w:p>
    <w:p w14:paraId="63391A47" w14:textId="77777777" w:rsidR="007500A2" w:rsidRPr="006A661E" w:rsidRDefault="007500A2" w:rsidP="007500A2"/>
    <w:p w14:paraId="67CF6E2A" w14:textId="023CDBE4" w:rsidR="007500A2" w:rsidRPr="006A661E" w:rsidRDefault="007500A2" w:rsidP="007500A2">
      <w:r w:rsidRPr="006A661E">
        <w:t xml:space="preserve">(b) </w:t>
      </w:r>
      <w:r w:rsidR="007957C1">
        <w:tab/>
      </w:r>
      <w:r w:rsidRPr="006A661E">
        <w:t xml:space="preserve">Yes, some case can be issued immediately. </w:t>
      </w:r>
    </w:p>
    <w:p w14:paraId="040E97CC" w14:textId="77777777" w:rsidR="007500A2" w:rsidRPr="006A661E" w:rsidRDefault="007500A2" w:rsidP="007500A2"/>
    <w:p w14:paraId="02DB19BF" w14:textId="73CC5E77" w:rsidR="007500A2" w:rsidRPr="006A661E" w:rsidRDefault="007500A2" w:rsidP="007500A2">
      <w:r w:rsidRPr="006A661E">
        <w:t xml:space="preserve">(c) </w:t>
      </w:r>
      <w:r w:rsidR="007957C1">
        <w:tab/>
      </w:r>
      <w:r w:rsidRPr="006A661E">
        <w:t xml:space="preserve">No. </w:t>
      </w:r>
    </w:p>
    <w:p w14:paraId="4362293E" w14:textId="77777777" w:rsidR="007500A2" w:rsidRPr="006A661E" w:rsidRDefault="007500A2" w:rsidP="007500A2"/>
    <w:p w14:paraId="6AE576F7" w14:textId="0250F49F" w:rsidR="007500A2" w:rsidRPr="006A661E" w:rsidRDefault="007500A2" w:rsidP="007500A2">
      <w:pPr>
        <w:rPr>
          <w:rFonts w:ascii="Calibri" w:hAnsi="Calibri"/>
          <w:sz w:val="22"/>
        </w:rPr>
      </w:pPr>
      <w:r w:rsidRPr="006A661E">
        <w:t xml:space="preserve">(d) </w:t>
      </w:r>
      <w:r w:rsidR="007957C1">
        <w:tab/>
      </w:r>
      <w:r w:rsidRPr="006A661E">
        <w:t>The licenses are applicable for all concerned institutions.</w:t>
      </w:r>
    </w:p>
    <w:p w14:paraId="61622762" w14:textId="77777777" w:rsidR="00647798" w:rsidRPr="006A661E" w:rsidRDefault="00647798" w:rsidP="00647798">
      <w:pPr>
        <w:rPr>
          <w:szCs w:val="18"/>
        </w:rPr>
      </w:pPr>
    </w:p>
    <w:p w14:paraId="0CF7D41A" w14:textId="6FC8CCB9" w:rsidR="00900CB1" w:rsidRPr="006A661E" w:rsidRDefault="00B56FF5" w:rsidP="00543579">
      <w:pPr>
        <w:spacing w:after="240"/>
        <w:rPr>
          <w:szCs w:val="18"/>
        </w:rPr>
      </w:pPr>
      <w:r w:rsidRPr="006A661E">
        <w:rPr>
          <w:szCs w:val="18"/>
        </w:rPr>
        <w:t>8.</w:t>
      </w:r>
      <w:r w:rsidR="00900CB1" w:rsidRPr="006A661E">
        <w:rPr>
          <w:szCs w:val="18"/>
        </w:rPr>
        <w:t xml:space="preserve"> Cambodia never has this experience, as never rejection of a single application.</w:t>
      </w:r>
    </w:p>
    <w:p w14:paraId="1A90A624" w14:textId="67CEC467" w:rsidR="00900CB1" w:rsidRPr="006A661E" w:rsidRDefault="00900CB1" w:rsidP="001E0325">
      <w:pPr>
        <w:pStyle w:val="Heading7"/>
      </w:pPr>
      <w:r w:rsidRPr="006A661E">
        <w:t>Eligibility of Importers to Apply for License</w:t>
      </w:r>
    </w:p>
    <w:p w14:paraId="2122DEB9" w14:textId="2D463A35" w:rsidR="00900CB1" w:rsidRPr="006A661E" w:rsidRDefault="00B56FF5" w:rsidP="00647798">
      <w:pPr>
        <w:spacing w:after="240"/>
        <w:rPr>
          <w:szCs w:val="18"/>
        </w:rPr>
      </w:pPr>
      <w:r w:rsidRPr="006A661E">
        <w:rPr>
          <w:szCs w:val="18"/>
        </w:rPr>
        <w:t>9.</w:t>
      </w:r>
      <w:r w:rsidR="00900CB1" w:rsidRPr="006A661E">
        <w:rPr>
          <w:szCs w:val="18"/>
        </w:rPr>
        <w:t xml:space="preserve"> All persons, firms and institutions are eligible to apply for licenses:</w:t>
      </w:r>
      <w:r w:rsidR="00647798" w:rsidRPr="006A661E">
        <w:rPr>
          <w:szCs w:val="18"/>
        </w:rPr>
        <w:t xml:space="preserve"> </w:t>
      </w:r>
      <w:r w:rsidR="00900CB1" w:rsidRPr="006A661E">
        <w:rPr>
          <w:szCs w:val="18"/>
        </w:rPr>
        <w:t>under restrictive licensing systems</w:t>
      </w:r>
      <w:r w:rsidRPr="006A661E">
        <w:rPr>
          <w:szCs w:val="18"/>
        </w:rPr>
        <w:t>.</w:t>
      </w:r>
    </w:p>
    <w:p w14:paraId="0604B0FC" w14:textId="2C3455D9" w:rsidR="00900CB1" w:rsidRPr="006A661E" w:rsidRDefault="00900CB1" w:rsidP="00B56FF5">
      <w:pPr>
        <w:spacing w:after="240"/>
        <w:rPr>
          <w:szCs w:val="18"/>
        </w:rPr>
      </w:pPr>
      <w:r w:rsidRPr="006A661E">
        <w:rPr>
          <w:szCs w:val="18"/>
        </w:rPr>
        <w:t>Legal or natural person wishing to import or export or transit of control Ozone Depleting Substances as stipulated in annexes of the Montreal Protocol or in the table mentioned above shall register with the Ministry of Environment to get the annual quota and license. The registration is free.</w:t>
      </w:r>
    </w:p>
    <w:p w14:paraId="368031DB" w14:textId="77777777" w:rsidR="00B56FF5" w:rsidRPr="006A661E" w:rsidRDefault="00900CB1" w:rsidP="00B56FF5">
      <w:pPr>
        <w:pStyle w:val="Heading7"/>
      </w:pPr>
      <w:r w:rsidRPr="006A661E">
        <w:t xml:space="preserve">Documentational and Other Requirements for Application for License </w:t>
      </w:r>
    </w:p>
    <w:p w14:paraId="57BF2F91" w14:textId="77777777" w:rsidR="00B56FF5" w:rsidRPr="006A661E" w:rsidRDefault="00B56FF5" w:rsidP="00543579">
      <w:pPr>
        <w:spacing w:after="240"/>
        <w:rPr>
          <w:szCs w:val="18"/>
        </w:rPr>
      </w:pPr>
      <w:r w:rsidRPr="006A661E">
        <w:rPr>
          <w:szCs w:val="18"/>
        </w:rPr>
        <w:t>10.</w:t>
      </w:r>
      <w:r w:rsidR="00900CB1" w:rsidRPr="006A661E">
        <w:rPr>
          <w:szCs w:val="18"/>
        </w:rPr>
        <w:t xml:space="preserve"> Yes, the company detail, and the purpose of using of ODS in Cambodia.</w:t>
      </w:r>
    </w:p>
    <w:p w14:paraId="7D066E4A" w14:textId="4134AE86" w:rsidR="00900CB1" w:rsidRPr="006A661E" w:rsidRDefault="00B56FF5" w:rsidP="00543579">
      <w:pPr>
        <w:spacing w:after="240"/>
        <w:rPr>
          <w:szCs w:val="18"/>
        </w:rPr>
      </w:pPr>
      <w:r w:rsidRPr="006A661E">
        <w:rPr>
          <w:szCs w:val="18"/>
        </w:rPr>
        <w:t>11.</w:t>
      </w:r>
      <w:r w:rsidR="00900CB1" w:rsidRPr="006A661E">
        <w:rPr>
          <w:szCs w:val="18"/>
        </w:rPr>
        <w:t xml:space="preserve"> Customs declaration for applying the new license.</w:t>
      </w:r>
    </w:p>
    <w:p w14:paraId="0E6B41E8" w14:textId="326C3264" w:rsidR="00285393" w:rsidRPr="006A661E" w:rsidRDefault="00B56FF5" w:rsidP="00543579">
      <w:pPr>
        <w:spacing w:after="240"/>
        <w:rPr>
          <w:szCs w:val="18"/>
        </w:rPr>
      </w:pPr>
      <w:r w:rsidRPr="006A661E">
        <w:rPr>
          <w:szCs w:val="18"/>
        </w:rPr>
        <w:t>12.</w:t>
      </w:r>
      <w:r w:rsidR="00900CB1" w:rsidRPr="006A661E">
        <w:rPr>
          <w:szCs w:val="18"/>
        </w:rPr>
        <w:t xml:space="preserve"> Yes, will depend on the amount of ODS </w:t>
      </w:r>
      <w:r w:rsidR="008B3C56" w:rsidRPr="006A661E">
        <w:rPr>
          <w:szCs w:val="18"/>
        </w:rPr>
        <w:t>i</w:t>
      </w:r>
      <w:r w:rsidR="00900CB1" w:rsidRPr="006A661E">
        <w:rPr>
          <w:szCs w:val="18"/>
        </w:rPr>
        <w:t>mport</w:t>
      </w:r>
      <w:r w:rsidR="008B3C56" w:rsidRPr="006A661E">
        <w:rPr>
          <w:szCs w:val="18"/>
        </w:rPr>
        <w:t>ed</w:t>
      </w:r>
      <w:r w:rsidR="00285393" w:rsidRPr="006A661E">
        <w:rPr>
          <w:szCs w:val="18"/>
        </w:rPr>
        <w:t>.</w:t>
      </w:r>
      <w:r w:rsidR="00900CB1" w:rsidRPr="006A661E">
        <w:rPr>
          <w:szCs w:val="18"/>
        </w:rPr>
        <w:t xml:space="preserve"> </w:t>
      </w:r>
    </w:p>
    <w:p w14:paraId="77E1304D" w14:textId="7F7EB794" w:rsidR="00B8635D" w:rsidRPr="006A661E" w:rsidRDefault="00285393" w:rsidP="00B8635D">
      <w:pPr>
        <w:pStyle w:val="CommentText"/>
        <w:rPr>
          <w:sz w:val="18"/>
          <w:szCs w:val="18"/>
        </w:rPr>
      </w:pPr>
      <w:r w:rsidRPr="006A661E">
        <w:rPr>
          <w:sz w:val="18"/>
          <w:szCs w:val="18"/>
        </w:rPr>
        <w:t xml:space="preserve">13. </w:t>
      </w:r>
      <w:r w:rsidR="00B8635D" w:rsidRPr="006A661E">
        <w:rPr>
          <w:sz w:val="18"/>
          <w:szCs w:val="18"/>
        </w:rPr>
        <w:t>There is no deposit or advance payment requirement associated with the issue of licenses on this current practices.</w:t>
      </w:r>
    </w:p>
    <w:p w14:paraId="3B55ACCA" w14:textId="77777777" w:rsidR="00B8635D" w:rsidRPr="006A661E" w:rsidRDefault="00B8635D" w:rsidP="00B8635D">
      <w:pPr>
        <w:pStyle w:val="CommentText"/>
        <w:rPr>
          <w:sz w:val="18"/>
          <w:szCs w:val="18"/>
        </w:rPr>
      </w:pPr>
    </w:p>
    <w:p w14:paraId="7E12FE0D" w14:textId="77777777" w:rsidR="00900CB1" w:rsidRPr="006A661E" w:rsidRDefault="00900CB1" w:rsidP="001E0325">
      <w:pPr>
        <w:pStyle w:val="Heading7"/>
      </w:pPr>
      <w:r w:rsidRPr="006A661E">
        <w:t>Conditions of Licensing</w:t>
      </w:r>
    </w:p>
    <w:p w14:paraId="7A979377" w14:textId="77777777" w:rsidR="00B56FF5" w:rsidRPr="006A661E" w:rsidRDefault="00B56FF5" w:rsidP="00543579">
      <w:pPr>
        <w:spacing w:after="240"/>
        <w:rPr>
          <w:szCs w:val="18"/>
        </w:rPr>
      </w:pPr>
      <w:r w:rsidRPr="006A661E">
        <w:rPr>
          <w:szCs w:val="18"/>
        </w:rPr>
        <w:t>14.</w:t>
      </w:r>
      <w:r w:rsidR="00900CB1" w:rsidRPr="006A661E">
        <w:rPr>
          <w:szCs w:val="18"/>
        </w:rPr>
        <w:t xml:space="preserve"> One year for quota.</w:t>
      </w:r>
    </w:p>
    <w:p w14:paraId="39A93255" w14:textId="699C91C5" w:rsidR="00900CB1" w:rsidRPr="006A661E" w:rsidRDefault="00B56FF5" w:rsidP="00543579">
      <w:pPr>
        <w:spacing w:after="240"/>
        <w:rPr>
          <w:szCs w:val="18"/>
        </w:rPr>
      </w:pPr>
      <w:r w:rsidRPr="006A661E">
        <w:rPr>
          <w:szCs w:val="18"/>
        </w:rPr>
        <w:t>15.</w:t>
      </w:r>
      <w:r w:rsidR="00900CB1" w:rsidRPr="006A661E">
        <w:rPr>
          <w:szCs w:val="18"/>
        </w:rPr>
        <w:t xml:space="preserve"> N</w:t>
      </w:r>
      <w:r w:rsidR="008B3C56" w:rsidRPr="006A661E">
        <w:rPr>
          <w:szCs w:val="18"/>
        </w:rPr>
        <w:t>o</w:t>
      </w:r>
      <w:r w:rsidR="00647798" w:rsidRPr="006A661E">
        <w:rPr>
          <w:szCs w:val="18"/>
        </w:rPr>
        <w:t>, there is no penalty for the non-utilization of a licence</w:t>
      </w:r>
      <w:r w:rsidR="00B8635D" w:rsidRPr="006A661E">
        <w:rPr>
          <w:szCs w:val="18"/>
        </w:rPr>
        <w:t xml:space="preserve"> or portion of a license</w:t>
      </w:r>
      <w:r w:rsidR="00647798" w:rsidRPr="006A661E">
        <w:rPr>
          <w:szCs w:val="18"/>
        </w:rPr>
        <w:t xml:space="preserve">. </w:t>
      </w:r>
    </w:p>
    <w:p w14:paraId="12CF6767" w14:textId="5FD74E92" w:rsidR="00B8635D" w:rsidRPr="006A661E" w:rsidRDefault="00B56FF5" w:rsidP="00B8635D">
      <w:r w:rsidRPr="006A661E">
        <w:rPr>
          <w:szCs w:val="18"/>
        </w:rPr>
        <w:t>16.</w:t>
      </w:r>
      <w:r w:rsidR="00900CB1" w:rsidRPr="006A661E">
        <w:rPr>
          <w:szCs w:val="18"/>
        </w:rPr>
        <w:t xml:space="preserve"> </w:t>
      </w:r>
      <w:r w:rsidR="00B8635D" w:rsidRPr="006A661E">
        <w:t>The licenses are not transferable between importers, but we can reduce the quota allocation for the company who do not operate or use of the quota in the first six month.</w:t>
      </w:r>
    </w:p>
    <w:p w14:paraId="6E7A01EF" w14:textId="77777777" w:rsidR="00B8635D" w:rsidRPr="006A661E" w:rsidRDefault="00B8635D" w:rsidP="00B8635D"/>
    <w:p w14:paraId="3539D9F2" w14:textId="77777777" w:rsidR="00B8635D" w:rsidRPr="006A661E" w:rsidRDefault="00B56FF5" w:rsidP="00B8635D">
      <w:r w:rsidRPr="006A661E">
        <w:rPr>
          <w:szCs w:val="18"/>
        </w:rPr>
        <w:t>17.</w:t>
      </w:r>
      <w:r w:rsidR="00900CB1" w:rsidRPr="006A661E">
        <w:rPr>
          <w:szCs w:val="18"/>
        </w:rPr>
        <w:t xml:space="preserve"> </w:t>
      </w:r>
      <w:r w:rsidR="00B8635D" w:rsidRPr="006A661E">
        <w:t>For products subject to quantitative restriction will need to attach the bill of lading, packing list, invoice, customs declaration in the previous shipment. While the products not subject to quantitative restriction, there is no need to include the document as mentioned in the paragraph above.</w:t>
      </w:r>
    </w:p>
    <w:p w14:paraId="3C5AB173" w14:textId="1779C2FB" w:rsidR="00900CB1" w:rsidRPr="006A661E" w:rsidRDefault="00B8635D" w:rsidP="00B8635D">
      <w:pPr>
        <w:rPr>
          <w:color w:val="FF0000"/>
          <w:szCs w:val="18"/>
        </w:rPr>
      </w:pPr>
      <w:r w:rsidRPr="006A661E">
        <w:rPr>
          <w:color w:val="FF0000"/>
          <w:szCs w:val="18"/>
        </w:rPr>
        <w:t xml:space="preserve"> </w:t>
      </w:r>
    </w:p>
    <w:p w14:paraId="7E565846" w14:textId="77777777" w:rsidR="00900CB1" w:rsidRPr="006A661E" w:rsidRDefault="00900CB1" w:rsidP="001E0325">
      <w:pPr>
        <w:pStyle w:val="Heading7"/>
      </w:pPr>
      <w:r w:rsidRPr="006A661E">
        <w:lastRenderedPageBreak/>
        <w:t>Other Procedural Requirements</w:t>
      </w:r>
    </w:p>
    <w:p w14:paraId="51856AEB" w14:textId="4335C0A8" w:rsidR="00900CB1" w:rsidRPr="006A661E" w:rsidRDefault="00B56FF5" w:rsidP="00543579">
      <w:pPr>
        <w:spacing w:after="240"/>
        <w:rPr>
          <w:color w:val="FF0000"/>
          <w:szCs w:val="18"/>
        </w:rPr>
      </w:pPr>
      <w:r w:rsidRPr="006A661E">
        <w:rPr>
          <w:szCs w:val="18"/>
        </w:rPr>
        <w:t>18.</w:t>
      </w:r>
      <w:r w:rsidR="00900CB1" w:rsidRPr="006A661E">
        <w:rPr>
          <w:szCs w:val="18"/>
        </w:rPr>
        <w:t xml:space="preserve"> </w:t>
      </w:r>
      <w:r w:rsidR="00B8635D" w:rsidRPr="006A661E">
        <w:t>There is no other additional administrative procedures, apart from import licensing and similar administrative procedures, required prior to importation</w:t>
      </w:r>
      <w:r w:rsidR="00B8635D" w:rsidRPr="006A661E">
        <w:rPr>
          <w:color w:val="FF0000"/>
          <w:szCs w:val="18"/>
        </w:rPr>
        <w:t xml:space="preserve"> </w:t>
      </w:r>
    </w:p>
    <w:p w14:paraId="20E5EF53" w14:textId="77777777" w:rsidR="00B56FF5" w:rsidRPr="006A661E" w:rsidRDefault="00B56FF5" w:rsidP="00543579">
      <w:pPr>
        <w:spacing w:after="240"/>
        <w:rPr>
          <w:szCs w:val="18"/>
        </w:rPr>
      </w:pPr>
      <w:r w:rsidRPr="006A661E">
        <w:rPr>
          <w:szCs w:val="18"/>
        </w:rPr>
        <w:t xml:space="preserve">19. </w:t>
      </w:r>
      <w:r w:rsidR="00900CB1" w:rsidRPr="006A661E">
        <w:rPr>
          <w:szCs w:val="18"/>
        </w:rPr>
        <w:t>Yes, foreign exchange automatically provided by the</w:t>
      </w:r>
      <w:r w:rsidRPr="006A661E">
        <w:rPr>
          <w:szCs w:val="18"/>
        </w:rPr>
        <w:t xml:space="preserve"> </w:t>
      </w:r>
      <w:r w:rsidR="00900CB1" w:rsidRPr="006A661E">
        <w:rPr>
          <w:szCs w:val="18"/>
        </w:rPr>
        <w:t>banking authorities for goods to be imported. Foreign exchange always available to cover licenses issued.</w:t>
      </w:r>
    </w:p>
    <w:p w14:paraId="66944AC4" w14:textId="663A0441" w:rsidR="00900CB1" w:rsidRPr="006A661E" w:rsidRDefault="00900CB1" w:rsidP="00AF6C0D">
      <w:pPr>
        <w:pStyle w:val="Heading1"/>
      </w:pPr>
      <w:bookmarkStart w:id="83" w:name="_Toc93393179"/>
      <w:r w:rsidRPr="006A661E">
        <w:t>MINISTRY OF AGRICULTURE</w:t>
      </w:r>
      <w:r w:rsidR="00E26C36" w:rsidRPr="006A661E">
        <w:t>,</w:t>
      </w:r>
      <w:r w:rsidRPr="006A661E">
        <w:t xml:space="preserve"> FORESTRY AND FISHERIES</w:t>
      </w:r>
      <w:bookmarkEnd w:id="83"/>
    </w:p>
    <w:p w14:paraId="62053830" w14:textId="77777777" w:rsidR="00900CB1" w:rsidRPr="006A661E" w:rsidRDefault="00900CB1" w:rsidP="00AF6C0D">
      <w:pPr>
        <w:pStyle w:val="Heading2"/>
      </w:pPr>
      <w:bookmarkStart w:id="84" w:name="_Toc93393180"/>
      <w:r w:rsidRPr="006A661E">
        <w:t>THE GENERAL DIRECTORATE OF AGRICULTURE</w:t>
      </w:r>
      <w:bookmarkEnd w:id="84"/>
    </w:p>
    <w:p w14:paraId="7D49745B" w14:textId="7E85D665" w:rsidR="00900CB1" w:rsidRPr="006A661E" w:rsidRDefault="00B56FF5" w:rsidP="00AF6C0D">
      <w:pPr>
        <w:pStyle w:val="Heading3"/>
      </w:pPr>
      <w:bookmarkStart w:id="85" w:name="_Toc93393181"/>
      <w:r w:rsidRPr="006A661E">
        <w:t xml:space="preserve">Seeds, </w:t>
      </w:r>
      <w:r w:rsidR="009218C2" w:rsidRPr="006A661E">
        <w:t>p</w:t>
      </w:r>
      <w:r w:rsidRPr="006A661E">
        <w:t xml:space="preserve">lants and </w:t>
      </w:r>
      <w:r w:rsidR="009218C2" w:rsidRPr="006A661E">
        <w:t>p</w:t>
      </w:r>
      <w:r w:rsidRPr="006A661E">
        <w:t xml:space="preserve">lanting </w:t>
      </w:r>
      <w:r w:rsidR="009218C2" w:rsidRPr="006A661E">
        <w:t>m</w:t>
      </w:r>
      <w:r w:rsidRPr="006A661E">
        <w:t>aterials</w:t>
      </w:r>
      <w:bookmarkEnd w:id="85"/>
    </w:p>
    <w:p w14:paraId="0601CEFB" w14:textId="6F7ED3A1" w:rsidR="00900CB1" w:rsidRPr="006A661E" w:rsidRDefault="00900CB1" w:rsidP="001E0325">
      <w:pPr>
        <w:pStyle w:val="Heading7"/>
      </w:pPr>
      <w:r w:rsidRPr="006A661E">
        <w:t>Outline of System</w:t>
      </w:r>
    </w:p>
    <w:p w14:paraId="0E6E39D8" w14:textId="354EF830" w:rsidR="00900CB1" w:rsidRPr="006A661E" w:rsidRDefault="00B56FF5" w:rsidP="00543579">
      <w:pPr>
        <w:spacing w:after="240"/>
        <w:rPr>
          <w:szCs w:val="18"/>
        </w:rPr>
      </w:pPr>
      <w:r w:rsidRPr="006A661E">
        <w:rPr>
          <w:szCs w:val="18"/>
        </w:rPr>
        <w:t>1.</w:t>
      </w:r>
      <w:r w:rsidR="00900CB1" w:rsidRPr="006A661E">
        <w:rPr>
          <w:szCs w:val="18"/>
        </w:rPr>
        <w:t xml:space="preserve"> The General Directorate of Agriculture, based on the approval of the Ministry of Agriculture, Forestry and Fisheries, is the </w:t>
      </w:r>
      <w:r w:rsidR="00552342" w:rsidRPr="006A661E">
        <w:rPr>
          <w:szCs w:val="18"/>
        </w:rPr>
        <w:t xml:space="preserve">competent </w:t>
      </w:r>
      <w:r w:rsidR="00900CB1" w:rsidRPr="006A661E">
        <w:rPr>
          <w:szCs w:val="18"/>
        </w:rPr>
        <w:t>authori</w:t>
      </w:r>
      <w:r w:rsidR="00552342" w:rsidRPr="006A661E">
        <w:rPr>
          <w:szCs w:val="18"/>
        </w:rPr>
        <w:t>zation</w:t>
      </w:r>
      <w:r w:rsidR="00900CB1" w:rsidRPr="006A661E">
        <w:rPr>
          <w:szCs w:val="18"/>
        </w:rPr>
        <w:t xml:space="preserve"> for the issuance of import licenses of seeds, plants and planting materials and regulated articles under the list of prohibited and regulated goods of the Kingdom of Cambodia.</w:t>
      </w:r>
    </w:p>
    <w:p w14:paraId="35ADD1F6" w14:textId="77777777" w:rsidR="00900CB1" w:rsidRPr="006A661E" w:rsidRDefault="00900CB1" w:rsidP="001E0325">
      <w:pPr>
        <w:pStyle w:val="Heading7"/>
      </w:pPr>
      <w:r w:rsidRPr="006A661E">
        <w:t>Purposes and Coverage of Licensing</w:t>
      </w:r>
    </w:p>
    <w:p w14:paraId="422338CF" w14:textId="7F1ECFB2" w:rsidR="00900CB1" w:rsidRPr="006A661E" w:rsidRDefault="00B56FF5" w:rsidP="00543579">
      <w:pPr>
        <w:spacing w:after="240"/>
        <w:rPr>
          <w:szCs w:val="18"/>
        </w:rPr>
      </w:pPr>
      <w:r w:rsidRPr="006A661E">
        <w:rPr>
          <w:szCs w:val="18"/>
        </w:rPr>
        <w:t>2.</w:t>
      </w:r>
      <w:r w:rsidR="00900CB1" w:rsidRPr="006A661E">
        <w:rPr>
          <w:szCs w:val="18"/>
        </w:rPr>
        <w:t xml:space="preserve"> The products subject to import licensing, according to </w:t>
      </w:r>
      <w:r w:rsidR="008B3C56" w:rsidRPr="006A661E">
        <w:rPr>
          <w:szCs w:val="18"/>
        </w:rPr>
        <w:t>the S</w:t>
      </w:r>
      <w:r w:rsidR="00900CB1" w:rsidRPr="006A661E">
        <w:rPr>
          <w:szCs w:val="18"/>
        </w:rPr>
        <w:t xml:space="preserve">eeds </w:t>
      </w:r>
      <w:r w:rsidR="008B3C56" w:rsidRPr="006A661E">
        <w:rPr>
          <w:szCs w:val="18"/>
        </w:rPr>
        <w:t>A</w:t>
      </w:r>
      <w:r w:rsidR="00900CB1" w:rsidRPr="006A661E">
        <w:rPr>
          <w:szCs w:val="18"/>
        </w:rPr>
        <w:t xml:space="preserve">ct 2008 and </w:t>
      </w:r>
      <w:r w:rsidR="008955F3" w:rsidRPr="006A661E">
        <w:rPr>
          <w:szCs w:val="18"/>
        </w:rPr>
        <w:t>Ankuret (</w:t>
      </w:r>
      <w:r w:rsidR="008B3C56" w:rsidRPr="006A661E">
        <w:rPr>
          <w:szCs w:val="18"/>
        </w:rPr>
        <w:t>S</w:t>
      </w:r>
      <w:r w:rsidR="00900CB1" w:rsidRPr="006A661E">
        <w:rPr>
          <w:szCs w:val="18"/>
        </w:rPr>
        <w:t>ub</w:t>
      </w:r>
      <w:r w:rsidR="00444713">
        <w:rPr>
          <w:szCs w:val="18"/>
        </w:rPr>
        <w:noBreakHyphen/>
      </w:r>
      <w:r w:rsidR="008B3C56" w:rsidRPr="006A661E">
        <w:rPr>
          <w:szCs w:val="18"/>
        </w:rPr>
        <w:t>D</w:t>
      </w:r>
      <w:r w:rsidR="00900CB1" w:rsidRPr="006A661E">
        <w:rPr>
          <w:szCs w:val="18"/>
        </w:rPr>
        <w:t>e</w:t>
      </w:r>
      <w:r w:rsidR="00244858" w:rsidRPr="006A661E">
        <w:rPr>
          <w:szCs w:val="18"/>
        </w:rPr>
        <w:t>c</w:t>
      </w:r>
      <w:r w:rsidR="00900CB1" w:rsidRPr="006A661E">
        <w:rPr>
          <w:szCs w:val="18"/>
        </w:rPr>
        <w:t>ree</w:t>
      </w:r>
      <w:r w:rsidR="008955F3" w:rsidRPr="006A661E">
        <w:rPr>
          <w:szCs w:val="18"/>
        </w:rPr>
        <w:t>)</w:t>
      </w:r>
      <w:r w:rsidR="00900CB1" w:rsidRPr="006A661E">
        <w:rPr>
          <w:szCs w:val="18"/>
        </w:rPr>
        <w:t xml:space="preserve"> </w:t>
      </w:r>
      <w:r w:rsidR="008B3C56" w:rsidRPr="006A661E">
        <w:rPr>
          <w:szCs w:val="18"/>
        </w:rPr>
        <w:t>No.</w:t>
      </w:r>
      <w:r w:rsidR="00444713">
        <w:rPr>
          <w:szCs w:val="18"/>
        </w:rPr>
        <w:t xml:space="preserve"> </w:t>
      </w:r>
      <w:r w:rsidR="00900CB1" w:rsidRPr="006A661E">
        <w:rPr>
          <w:szCs w:val="18"/>
        </w:rPr>
        <w:t xml:space="preserve">17 ANK/BK dated 26 </w:t>
      </w:r>
      <w:r w:rsidR="00B8635D" w:rsidRPr="006A661E">
        <w:rPr>
          <w:szCs w:val="18"/>
        </w:rPr>
        <w:t>February</w:t>
      </w:r>
      <w:r w:rsidR="00900CB1" w:rsidRPr="006A661E">
        <w:rPr>
          <w:szCs w:val="18"/>
        </w:rPr>
        <w:t xml:space="preserve"> 2020 on the list of prohibited and regulated goods of the Kingdom of Cambodia and </w:t>
      </w:r>
      <w:r w:rsidR="008B3C56" w:rsidRPr="006A661E">
        <w:rPr>
          <w:szCs w:val="18"/>
        </w:rPr>
        <w:t>S</w:t>
      </w:r>
      <w:r w:rsidR="00900CB1" w:rsidRPr="006A661E">
        <w:rPr>
          <w:szCs w:val="18"/>
        </w:rPr>
        <w:t>ub-</w:t>
      </w:r>
      <w:r w:rsidR="008B3C56" w:rsidRPr="006A661E">
        <w:rPr>
          <w:szCs w:val="18"/>
        </w:rPr>
        <w:t>D</w:t>
      </w:r>
      <w:r w:rsidR="00900CB1" w:rsidRPr="006A661E">
        <w:rPr>
          <w:szCs w:val="18"/>
        </w:rPr>
        <w:t>e</w:t>
      </w:r>
      <w:r w:rsidR="00244858" w:rsidRPr="006A661E">
        <w:rPr>
          <w:szCs w:val="18"/>
        </w:rPr>
        <w:t>c</w:t>
      </w:r>
      <w:r w:rsidR="00900CB1" w:rsidRPr="006A661E">
        <w:rPr>
          <w:szCs w:val="18"/>
        </w:rPr>
        <w:t>ree</w:t>
      </w:r>
      <w:r w:rsidR="008B3C56" w:rsidRPr="006A661E">
        <w:rPr>
          <w:szCs w:val="18"/>
        </w:rPr>
        <w:t xml:space="preserve"> No.</w:t>
      </w:r>
      <w:r w:rsidR="00444713">
        <w:rPr>
          <w:szCs w:val="18"/>
        </w:rPr>
        <w:t xml:space="preserve"> </w:t>
      </w:r>
      <w:r w:rsidR="00900CB1" w:rsidRPr="006A661E">
        <w:rPr>
          <w:szCs w:val="18"/>
        </w:rPr>
        <w:t>15 ANK/BK dated 13 March 2003 on Phytosanitary Inspection and Ministry Proclamation No.</w:t>
      </w:r>
      <w:r w:rsidR="00444713">
        <w:rPr>
          <w:szCs w:val="18"/>
        </w:rPr>
        <w:t xml:space="preserve"> </w:t>
      </w:r>
      <w:r w:rsidR="00900CB1" w:rsidRPr="006A661E">
        <w:rPr>
          <w:szCs w:val="18"/>
        </w:rPr>
        <w:t>346 dated 10 May 2010 on Plant Quarantine Procedures are found in the following HS lines: 0106, 0409, 0410, 0511, 0601, 0602, 0712, 0713, 1005, 1008, 1201, 1202, 1207, 1209, 1211, 1212, 1401,</w:t>
      </w:r>
      <w:r w:rsidRPr="006A661E">
        <w:rPr>
          <w:szCs w:val="18"/>
        </w:rPr>
        <w:t xml:space="preserve"> </w:t>
      </w:r>
      <w:r w:rsidR="00900CB1" w:rsidRPr="006A661E">
        <w:rPr>
          <w:szCs w:val="18"/>
        </w:rPr>
        <w:t>2302, 2303, 2304, 2305, 2306, 2308.</w:t>
      </w:r>
    </w:p>
    <w:p w14:paraId="5C473C22" w14:textId="6975B4A9" w:rsidR="00900CB1" w:rsidRPr="006A661E" w:rsidRDefault="00B56FF5" w:rsidP="00543579">
      <w:pPr>
        <w:spacing w:after="240"/>
        <w:rPr>
          <w:szCs w:val="18"/>
        </w:rPr>
      </w:pPr>
      <w:r w:rsidRPr="006A661E">
        <w:rPr>
          <w:szCs w:val="18"/>
        </w:rPr>
        <w:t>3.</w:t>
      </w:r>
      <w:r w:rsidR="00900CB1" w:rsidRPr="006A661E">
        <w:rPr>
          <w:szCs w:val="18"/>
        </w:rPr>
        <w:t xml:space="preserve"> The system applie</w:t>
      </w:r>
      <w:r w:rsidR="008B3C56" w:rsidRPr="006A661E">
        <w:rPr>
          <w:szCs w:val="18"/>
        </w:rPr>
        <w:t>s</w:t>
      </w:r>
      <w:r w:rsidR="00900CB1" w:rsidRPr="006A661E">
        <w:rPr>
          <w:szCs w:val="18"/>
        </w:rPr>
        <w:t xml:space="preserve"> to goods originating in and coming from all countries.</w:t>
      </w:r>
    </w:p>
    <w:p w14:paraId="33DAC383" w14:textId="6BC8D3E1" w:rsidR="00900CB1" w:rsidRPr="006A661E" w:rsidRDefault="00B56FF5" w:rsidP="00543579">
      <w:pPr>
        <w:spacing w:after="240"/>
        <w:rPr>
          <w:szCs w:val="18"/>
        </w:rPr>
      </w:pPr>
      <w:r w:rsidRPr="006A661E">
        <w:rPr>
          <w:szCs w:val="18"/>
        </w:rPr>
        <w:t>4.</w:t>
      </w:r>
      <w:r w:rsidR="00900CB1" w:rsidRPr="006A661E">
        <w:rPr>
          <w:szCs w:val="18"/>
        </w:rPr>
        <w:t xml:space="preserve"> The licensing requirement</w:t>
      </w:r>
      <w:r w:rsidR="008B3C56" w:rsidRPr="006A661E">
        <w:rPr>
          <w:szCs w:val="18"/>
        </w:rPr>
        <w:t>s</w:t>
      </w:r>
      <w:r w:rsidR="00900CB1" w:rsidRPr="006A661E">
        <w:rPr>
          <w:szCs w:val="18"/>
        </w:rPr>
        <w:t xml:space="preserve"> are maintained for the protection of plant life and health and to carry out the obligations of the Kingdom of Cambodia as a member under the international agreement of the International Plant Protection Convention.</w:t>
      </w:r>
    </w:p>
    <w:p w14:paraId="6A8B464A" w14:textId="6ED3738F" w:rsidR="00900CB1" w:rsidRPr="006A661E" w:rsidRDefault="00B56FF5" w:rsidP="00543579">
      <w:pPr>
        <w:spacing w:after="240"/>
        <w:rPr>
          <w:szCs w:val="18"/>
        </w:rPr>
      </w:pPr>
      <w:r w:rsidRPr="006A661E">
        <w:rPr>
          <w:szCs w:val="18"/>
        </w:rPr>
        <w:t>5.</w:t>
      </w:r>
      <w:r w:rsidR="00900CB1" w:rsidRPr="006A661E">
        <w:rPr>
          <w:szCs w:val="18"/>
        </w:rPr>
        <w:t xml:space="preserve"> Import licensing is statutorily required under </w:t>
      </w:r>
      <w:r w:rsidR="008B3C56" w:rsidRPr="006A661E">
        <w:rPr>
          <w:szCs w:val="18"/>
        </w:rPr>
        <w:t>C</w:t>
      </w:r>
      <w:r w:rsidR="00900CB1" w:rsidRPr="006A661E">
        <w:rPr>
          <w:szCs w:val="18"/>
        </w:rPr>
        <w:t xml:space="preserve">hapter 4 </w:t>
      </w:r>
      <w:r w:rsidR="008B3C56" w:rsidRPr="006A661E">
        <w:rPr>
          <w:szCs w:val="18"/>
        </w:rPr>
        <w:t>S</w:t>
      </w:r>
      <w:r w:rsidR="00900CB1" w:rsidRPr="006A661E">
        <w:rPr>
          <w:szCs w:val="18"/>
        </w:rPr>
        <w:t xml:space="preserve">ection 1 (Article 51, 52) of </w:t>
      </w:r>
      <w:r w:rsidR="008B3C56" w:rsidRPr="006A661E">
        <w:rPr>
          <w:szCs w:val="18"/>
        </w:rPr>
        <w:t>the S</w:t>
      </w:r>
      <w:r w:rsidR="00900CB1" w:rsidRPr="006A661E">
        <w:rPr>
          <w:szCs w:val="18"/>
        </w:rPr>
        <w:t xml:space="preserve">eeds </w:t>
      </w:r>
      <w:r w:rsidR="008B3C56" w:rsidRPr="006A661E">
        <w:rPr>
          <w:szCs w:val="18"/>
        </w:rPr>
        <w:t>A</w:t>
      </w:r>
      <w:r w:rsidR="00900CB1" w:rsidRPr="006A661E">
        <w:rPr>
          <w:szCs w:val="18"/>
        </w:rPr>
        <w:t xml:space="preserve">ct 2008, </w:t>
      </w:r>
      <w:r w:rsidR="008B3C56" w:rsidRPr="006A661E">
        <w:rPr>
          <w:szCs w:val="18"/>
        </w:rPr>
        <w:t>A</w:t>
      </w:r>
      <w:r w:rsidR="00900CB1" w:rsidRPr="006A661E">
        <w:rPr>
          <w:szCs w:val="18"/>
        </w:rPr>
        <w:t xml:space="preserve">nnex 2 of </w:t>
      </w:r>
      <w:r w:rsidR="008955F3" w:rsidRPr="006A661E">
        <w:rPr>
          <w:szCs w:val="18"/>
        </w:rPr>
        <w:t>Ankuret (</w:t>
      </w:r>
      <w:r w:rsidR="008B3C56" w:rsidRPr="006A661E">
        <w:rPr>
          <w:szCs w:val="18"/>
        </w:rPr>
        <w:t>S</w:t>
      </w:r>
      <w:r w:rsidR="00900CB1" w:rsidRPr="006A661E">
        <w:rPr>
          <w:szCs w:val="18"/>
        </w:rPr>
        <w:t>ub-</w:t>
      </w:r>
      <w:r w:rsidR="008B3C56" w:rsidRPr="006A661E">
        <w:rPr>
          <w:szCs w:val="18"/>
        </w:rPr>
        <w:t>D</w:t>
      </w:r>
      <w:r w:rsidR="00900CB1" w:rsidRPr="006A661E">
        <w:rPr>
          <w:szCs w:val="18"/>
        </w:rPr>
        <w:t>e</w:t>
      </w:r>
      <w:r w:rsidR="00244858" w:rsidRPr="006A661E">
        <w:rPr>
          <w:szCs w:val="18"/>
        </w:rPr>
        <w:t>c</w:t>
      </w:r>
      <w:r w:rsidR="00900CB1" w:rsidRPr="006A661E">
        <w:rPr>
          <w:szCs w:val="18"/>
        </w:rPr>
        <w:t>ree</w:t>
      </w:r>
      <w:r w:rsidR="008955F3" w:rsidRPr="006A661E">
        <w:rPr>
          <w:szCs w:val="18"/>
        </w:rPr>
        <w:t>)</w:t>
      </w:r>
      <w:r w:rsidR="008B3C56" w:rsidRPr="006A661E">
        <w:rPr>
          <w:szCs w:val="18"/>
        </w:rPr>
        <w:t xml:space="preserve"> No.</w:t>
      </w:r>
      <w:r w:rsidR="00444713">
        <w:rPr>
          <w:szCs w:val="18"/>
        </w:rPr>
        <w:t xml:space="preserve"> </w:t>
      </w:r>
      <w:r w:rsidR="00900CB1" w:rsidRPr="006A661E">
        <w:rPr>
          <w:szCs w:val="18"/>
        </w:rPr>
        <w:t xml:space="preserve">17 ANK/BK dated 26 </w:t>
      </w:r>
      <w:r w:rsidR="008955F3" w:rsidRPr="006A661E">
        <w:rPr>
          <w:szCs w:val="18"/>
        </w:rPr>
        <w:t>February</w:t>
      </w:r>
      <w:r w:rsidR="00900CB1" w:rsidRPr="006A661E">
        <w:rPr>
          <w:szCs w:val="18"/>
        </w:rPr>
        <w:t xml:space="preserve"> 2020 on list of prohibited and regulated goods of the Kingdom of Cambodia, Ministry proclamation No.</w:t>
      </w:r>
      <w:r w:rsidR="00444713">
        <w:rPr>
          <w:szCs w:val="18"/>
        </w:rPr>
        <w:t xml:space="preserve"> </w:t>
      </w:r>
      <w:r w:rsidR="00900CB1" w:rsidRPr="006A661E">
        <w:rPr>
          <w:szCs w:val="18"/>
        </w:rPr>
        <w:t xml:space="preserve">346 dated 10 May 2010 on Plant Quarantine </w:t>
      </w:r>
      <w:r w:rsidR="008B3C56" w:rsidRPr="006A661E">
        <w:rPr>
          <w:szCs w:val="18"/>
        </w:rPr>
        <w:t>P</w:t>
      </w:r>
      <w:r w:rsidR="00900CB1" w:rsidRPr="006A661E">
        <w:rPr>
          <w:szCs w:val="18"/>
        </w:rPr>
        <w:t>rocedures and No.</w:t>
      </w:r>
      <w:r w:rsidR="00444713">
        <w:rPr>
          <w:szCs w:val="18"/>
        </w:rPr>
        <w:t xml:space="preserve"> </w:t>
      </w:r>
      <w:r w:rsidR="00900CB1" w:rsidRPr="006A661E">
        <w:rPr>
          <w:szCs w:val="18"/>
        </w:rPr>
        <w:t>375 dated 6 July 2017 on the sample of application forms and procedures for the issuance of seed quality certificate.</w:t>
      </w:r>
    </w:p>
    <w:p w14:paraId="7C146C95" w14:textId="77777777" w:rsidR="00900CB1" w:rsidRPr="006A661E" w:rsidRDefault="00900CB1" w:rsidP="001E0325">
      <w:pPr>
        <w:pStyle w:val="Heading7"/>
      </w:pPr>
      <w:r w:rsidRPr="006A661E">
        <w:t>Procedures</w:t>
      </w:r>
    </w:p>
    <w:p w14:paraId="369678F4" w14:textId="106C8CE1" w:rsidR="00900CB1" w:rsidRPr="006A661E" w:rsidRDefault="00B56FF5" w:rsidP="00543579">
      <w:pPr>
        <w:spacing w:after="240"/>
        <w:rPr>
          <w:szCs w:val="18"/>
        </w:rPr>
      </w:pPr>
      <w:r w:rsidRPr="006A661E">
        <w:rPr>
          <w:szCs w:val="18"/>
        </w:rPr>
        <w:t>6.</w:t>
      </w:r>
      <w:r w:rsidR="00900CB1" w:rsidRPr="006A661E">
        <w:rPr>
          <w:szCs w:val="18"/>
        </w:rPr>
        <w:t xml:space="preserve"> Not applicable</w:t>
      </w:r>
    </w:p>
    <w:p w14:paraId="4D377298" w14:textId="32485642" w:rsidR="00900CB1" w:rsidRPr="006A661E" w:rsidRDefault="00B56FF5" w:rsidP="00444713">
      <w:pPr>
        <w:spacing w:after="240"/>
        <w:ind w:left="567" w:hanging="567"/>
        <w:rPr>
          <w:szCs w:val="18"/>
        </w:rPr>
      </w:pPr>
      <w:r w:rsidRPr="006A661E">
        <w:rPr>
          <w:szCs w:val="18"/>
        </w:rPr>
        <w:t>7.</w:t>
      </w:r>
      <w:r w:rsidR="005E2739" w:rsidRPr="006A661E">
        <w:rPr>
          <w:szCs w:val="18"/>
        </w:rPr>
        <w:t>(</w:t>
      </w:r>
      <w:r w:rsidRPr="006A661E">
        <w:rPr>
          <w:szCs w:val="18"/>
        </w:rPr>
        <w:t>a</w:t>
      </w:r>
      <w:r w:rsidR="005E2739" w:rsidRPr="006A661E">
        <w:rPr>
          <w:szCs w:val="18"/>
        </w:rPr>
        <w:t>)</w:t>
      </w:r>
      <w:r w:rsidRPr="006A661E">
        <w:rPr>
          <w:szCs w:val="18"/>
        </w:rPr>
        <w:tab/>
      </w:r>
      <w:r w:rsidR="00900CB1" w:rsidRPr="006A661E">
        <w:rPr>
          <w:szCs w:val="18"/>
        </w:rPr>
        <w:t>Applying for an import license f</w:t>
      </w:r>
      <w:r w:rsidR="00552342" w:rsidRPr="006A661E">
        <w:rPr>
          <w:szCs w:val="18"/>
        </w:rPr>
        <w:t>or</w:t>
      </w:r>
      <w:r w:rsidR="00900CB1" w:rsidRPr="006A661E">
        <w:rPr>
          <w:szCs w:val="18"/>
        </w:rPr>
        <w:t xml:space="preserve"> seeds</w:t>
      </w:r>
      <w:r w:rsidR="00552342" w:rsidRPr="006A661E">
        <w:rPr>
          <w:szCs w:val="18"/>
        </w:rPr>
        <w:t xml:space="preserve">, an importer </w:t>
      </w:r>
      <w:r w:rsidR="00900CB1" w:rsidRPr="006A661E">
        <w:rPr>
          <w:szCs w:val="18"/>
        </w:rPr>
        <w:t xml:space="preserve">can receive the approval from the Ministry of Agriculture, Forestry and Fisheries within 20 working days from the date of receipt of the completed application forms at the General Directorate of Agriculture. In particular, the validity of the seed import permit is one year from the date of the issuance of the license. Before the seed arrives at the entry of the Kingdom of Cambodia, the importer must summit </w:t>
      </w:r>
      <w:r w:rsidR="008B3C56" w:rsidRPr="006A661E">
        <w:rPr>
          <w:szCs w:val="18"/>
        </w:rPr>
        <w:t xml:space="preserve">an </w:t>
      </w:r>
      <w:r w:rsidR="00900CB1" w:rsidRPr="006A661E">
        <w:rPr>
          <w:szCs w:val="18"/>
        </w:rPr>
        <w:t xml:space="preserve">import application with relevant documents including import license to General Directorate of Agriculture for at least </w:t>
      </w:r>
      <w:r w:rsidR="00444713">
        <w:rPr>
          <w:szCs w:val="18"/>
        </w:rPr>
        <w:t>ten</w:t>
      </w:r>
      <w:r w:rsidR="00900CB1" w:rsidRPr="006A661E">
        <w:rPr>
          <w:szCs w:val="18"/>
        </w:rPr>
        <w:t xml:space="preserve"> working days.</w:t>
      </w:r>
    </w:p>
    <w:p w14:paraId="63341FE3" w14:textId="1C22018C" w:rsidR="00900CB1" w:rsidRPr="006A661E" w:rsidRDefault="005E2739" w:rsidP="00B56FF5">
      <w:pPr>
        <w:rPr>
          <w:szCs w:val="18"/>
        </w:rPr>
      </w:pPr>
      <w:r w:rsidRPr="006A661E">
        <w:rPr>
          <w:szCs w:val="18"/>
        </w:rPr>
        <w:t>(</w:t>
      </w:r>
      <w:r w:rsidR="00B56FF5" w:rsidRPr="006A661E">
        <w:rPr>
          <w:szCs w:val="18"/>
        </w:rPr>
        <w:t>b</w:t>
      </w:r>
      <w:r w:rsidRPr="006A661E">
        <w:rPr>
          <w:szCs w:val="18"/>
        </w:rPr>
        <w:t>)</w:t>
      </w:r>
      <w:r w:rsidR="00552342" w:rsidRPr="006A661E">
        <w:rPr>
          <w:szCs w:val="18"/>
        </w:rPr>
        <w:t xml:space="preserve"> </w:t>
      </w:r>
      <w:r w:rsidR="00444713">
        <w:rPr>
          <w:szCs w:val="18"/>
        </w:rPr>
        <w:tab/>
      </w:r>
      <w:r w:rsidR="00900CB1" w:rsidRPr="006A661E">
        <w:rPr>
          <w:szCs w:val="18"/>
        </w:rPr>
        <w:t>No. License cannot be granted immediately on request</w:t>
      </w:r>
      <w:r w:rsidR="00B56FF5" w:rsidRPr="006A661E">
        <w:rPr>
          <w:szCs w:val="18"/>
        </w:rPr>
        <w:t>.</w:t>
      </w:r>
    </w:p>
    <w:p w14:paraId="1F7D1D90" w14:textId="77777777" w:rsidR="00716FF8" w:rsidRPr="006A661E" w:rsidRDefault="00716FF8" w:rsidP="00B56FF5">
      <w:pPr>
        <w:rPr>
          <w:szCs w:val="18"/>
        </w:rPr>
      </w:pPr>
    </w:p>
    <w:p w14:paraId="61B82C2B" w14:textId="5FA20AB2" w:rsidR="00900CB1" w:rsidRPr="006A661E" w:rsidRDefault="005E2739" w:rsidP="00444713">
      <w:pPr>
        <w:spacing w:after="240"/>
        <w:ind w:left="567" w:hanging="567"/>
        <w:rPr>
          <w:szCs w:val="18"/>
        </w:rPr>
      </w:pPr>
      <w:r w:rsidRPr="006A661E">
        <w:rPr>
          <w:szCs w:val="18"/>
        </w:rPr>
        <w:t>(</w:t>
      </w:r>
      <w:r w:rsidR="00B56FF5" w:rsidRPr="006A661E">
        <w:rPr>
          <w:szCs w:val="18"/>
        </w:rPr>
        <w:t>c</w:t>
      </w:r>
      <w:r w:rsidRPr="006A661E">
        <w:rPr>
          <w:szCs w:val="18"/>
        </w:rPr>
        <w:t>)</w:t>
      </w:r>
      <w:r w:rsidR="00552342" w:rsidRPr="006A661E">
        <w:rPr>
          <w:szCs w:val="18"/>
        </w:rPr>
        <w:t xml:space="preserve"> </w:t>
      </w:r>
      <w:r w:rsidR="00444713">
        <w:rPr>
          <w:szCs w:val="18"/>
        </w:rPr>
        <w:tab/>
      </w:r>
      <w:r w:rsidR="00900CB1" w:rsidRPr="006A661E">
        <w:rPr>
          <w:szCs w:val="18"/>
        </w:rPr>
        <w:t>No. There are no limitations as to the period of the</w:t>
      </w:r>
      <w:r w:rsidR="00B56FF5" w:rsidRPr="006A661E">
        <w:rPr>
          <w:szCs w:val="18"/>
        </w:rPr>
        <w:t xml:space="preserve"> </w:t>
      </w:r>
      <w:r w:rsidR="00900CB1" w:rsidRPr="006A661E">
        <w:rPr>
          <w:szCs w:val="18"/>
        </w:rPr>
        <w:t>year during which application for license and/or importation may be made.</w:t>
      </w:r>
      <w:r w:rsidR="00B56FF5" w:rsidRPr="006A661E">
        <w:rPr>
          <w:szCs w:val="18"/>
        </w:rPr>
        <w:t xml:space="preserve"> </w:t>
      </w:r>
    </w:p>
    <w:p w14:paraId="71834C41" w14:textId="66814503" w:rsidR="00900CB1" w:rsidRPr="006A661E" w:rsidRDefault="005E2739" w:rsidP="00444713">
      <w:pPr>
        <w:spacing w:after="240"/>
        <w:ind w:left="567" w:hanging="567"/>
        <w:rPr>
          <w:szCs w:val="18"/>
        </w:rPr>
      </w:pPr>
      <w:r w:rsidRPr="006A661E">
        <w:rPr>
          <w:szCs w:val="18"/>
        </w:rPr>
        <w:lastRenderedPageBreak/>
        <w:t>(</w:t>
      </w:r>
      <w:r w:rsidR="008B3C56" w:rsidRPr="006A661E">
        <w:rPr>
          <w:szCs w:val="18"/>
        </w:rPr>
        <w:t>d</w:t>
      </w:r>
      <w:r w:rsidRPr="006A661E">
        <w:rPr>
          <w:szCs w:val="18"/>
        </w:rPr>
        <w:t>)</w:t>
      </w:r>
      <w:r w:rsidR="008B3C56" w:rsidRPr="006A661E">
        <w:rPr>
          <w:szCs w:val="18"/>
        </w:rPr>
        <w:t xml:space="preserve"> </w:t>
      </w:r>
      <w:r w:rsidR="00444713">
        <w:rPr>
          <w:szCs w:val="18"/>
        </w:rPr>
        <w:tab/>
      </w:r>
      <w:r w:rsidR="00900CB1" w:rsidRPr="006A661E">
        <w:rPr>
          <w:szCs w:val="18"/>
        </w:rPr>
        <w:t>The issuance of import license is administrated by the General Directorate of Agriculture after getting the approval of import from the Ministry of Agriculture, Forestry and Fisheries.</w:t>
      </w:r>
    </w:p>
    <w:p w14:paraId="55114343" w14:textId="334CC735" w:rsidR="00900CB1" w:rsidRPr="006A661E" w:rsidRDefault="00B56FF5" w:rsidP="00543579">
      <w:pPr>
        <w:spacing w:after="240"/>
        <w:rPr>
          <w:szCs w:val="18"/>
        </w:rPr>
      </w:pPr>
      <w:r w:rsidRPr="006A661E">
        <w:rPr>
          <w:szCs w:val="18"/>
        </w:rPr>
        <w:t>8.</w:t>
      </w:r>
      <w:r w:rsidR="00900CB1" w:rsidRPr="006A661E">
        <w:rPr>
          <w:szCs w:val="18"/>
        </w:rPr>
        <w:t xml:space="preserve"> Application that conform fully to the requirements spelled out in the relevant legal texts are never refused.</w:t>
      </w:r>
    </w:p>
    <w:p w14:paraId="124E3FAD" w14:textId="2382FAF9" w:rsidR="00900CB1" w:rsidRPr="006A661E" w:rsidRDefault="00900CB1" w:rsidP="001E0325">
      <w:pPr>
        <w:pStyle w:val="Heading7"/>
      </w:pPr>
      <w:r w:rsidRPr="006A661E">
        <w:t>Eligibility of Importers to Apply for License</w:t>
      </w:r>
    </w:p>
    <w:p w14:paraId="5EED9D9F" w14:textId="5678DF58" w:rsidR="00900CB1" w:rsidRPr="006A661E" w:rsidRDefault="00B56FF5" w:rsidP="00543579">
      <w:pPr>
        <w:spacing w:after="240"/>
        <w:rPr>
          <w:szCs w:val="18"/>
        </w:rPr>
      </w:pPr>
      <w:r w:rsidRPr="006A661E">
        <w:rPr>
          <w:szCs w:val="18"/>
        </w:rPr>
        <w:t>9.</w:t>
      </w:r>
      <w:r w:rsidR="00900CB1" w:rsidRPr="006A661E">
        <w:rPr>
          <w:szCs w:val="18"/>
        </w:rPr>
        <w:t xml:space="preserve"> All persons and firms registered with </w:t>
      </w:r>
      <w:r w:rsidR="00716FF8" w:rsidRPr="006A661E">
        <w:rPr>
          <w:szCs w:val="18"/>
        </w:rPr>
        <w:t>M</w:t>
      </w:r>
      <w:r w:rsidR="00900CB1" w:rsidRPr="006A661E">
        <w:rPr>
          <w:szCs w:val="18"/>
        </w:rPr>
        <w:t xml:space="preserve">inistry of </w:t>
      </w:r>
      <w:r w:rsidR="00716FF8" w:rsidRPr="006A661E">
        <w:rPr>
          <w:szCs w:val="18"/>
        </w:rPr>
        <w:t>C</w:t>
      </w:r>
      <w:r w:rsidR="00900CB1" w:rsidRPr="006A661E">
        <w:rPr>
          <w:szCs w:val="18"/>
        </w:rPr>
        <w:t>ommerce are eligible to apply for licenses.</w:t>
      </w:r>
    </w:p>
    <w:p w14:paraId="5CC4CB6E" w14:textId="72E2D734" w:rsidR="00900CB1" w:rsidRPr="006A661E" w:rsidRDefault="00900CB1" w:rsidP="001E0325">
      <w:pPr>
        <w:pStyle w:val="Heading7"/>
      </w:pPr>
      <w:r w:rsidRPr="006A661E">
        <w:t>Documentational and Other Requirements for Application for License</w:t>
      </w:r>
    </w:p>
    <w:p w14:paraId="4C5BA832" w14:textId="32500B1B" w:rsidR="00552342" w:rsidRPr="006A661E" w:rsidRDefault="00B56FF5" w:rsidP="00552342">
      <w:pPr>
        <w:spacing w:after="240"/>
        <w:rPr>
          <w:rFonts w:cs="Times New Roman"/>
          <w:color w:val="0000FF"/>
          <w:szCs w:val="18"/>
        </w:rPr>
      </w:pPr>
      <w:r w:rsidRPr="006A661E">
        <w:rPr>
          <w:szCs w:val="18"/>
        </w:rPr>
        <w:t>10.</w:t>
      </w:r>
      <w:r w:rsidR="00900CB1" w:rsidRPr="006A661E">
        <w:rPr>
          <w:szCs w:val="18"/>
        </w:rPr>
        <w:t xml:space="preserve"> Please see in detail in </w:t>
      </w:r>
      <w:r w:rsidR="00716FF8" w:rsidRPr="006A661E">
        <w:rPr>
          <w:szCs w:val="18"/>
        </w:rPr>
        <w:t>A</w:t>
      </w:r>
      <w:r w:rsidR="00900CB1" w:rsidRPr="006A661E">
        <w:rPr>
          <w:szCs w:val="18"/>
        </w:rPr>
        <w:t xml:space="preserve">nnex 4: </w:t>
      </w:r>
      <w:r w:rsidR="00716FF8" w:rsidRPr="006A661E">
        <w:rPr>
          <w:szCs w:val="18"/>
        </w:rPr>
        <w:t>A</w:t>
      </w:r>
      <w:r w:rsidR="00900CB1" w:rsidRPr="006A661E">
        <w:rPr>
          <w:szCs w:val="18"/>
        </w:rPr>
        <w:t xml:space="preserve">pplication for importing of plant quarantine materials and </w:t>
      </w:r>
      <w:r w:rsidR="00716FF8" w:rsidRPr="006A661E">
        <w:rPr>
          <w:szCs w:val="18"/>
        </w:rPr>
        <w:t>A</w:t>
      </w:r>
      <w:r w:rsidR="00900CB1" w:rsidRPr="006A661E">
        <w:rPr>
          <w:szCs w:val="18"/>
        </w:rPr>
        <w:t>nnex</w:t>
      </w:r>
      <w:r w:rsidR="00444713">
        <w:rPr>
          <w:szCs w:val="18"/>
        </w:rPr>
        <w:t> </w:t>
      </w:r>
      <w:r w:rsidR="00900CB1" w:rsidRPr="006A661E">
        <w:rPr>
          <w:szCs w:val="18"/>
        </w:rPr>
        <w:t xml:space="preserve">5: </w:t>
      </w:r>
      <w:r w:rsidR="00716FF8" w:rsidRPr="006A661E">
        <w:rPr>
          <w:szCs w:val="18"/>
        </w:rPr>
        <w:t>I</w:t>
      </w:r>
      <w:r w:rsidR="00900CB1" w:rsidRPr="006A661E">
        <w:rPr>
          <w:szCs w:val="18"/>
        </w:rPr>
        <w:t>mport certificate for plant quarantine material of the Ministry Proclamation No.</w:t>
      </w:r>
      <w:r w:rsidR="00444713">
        <w:rPr>
          <w:szCs w:val="18"/>
        </w:rPr>
        <w:t xml:space="preserve"> </w:t>
      </w:r>
      <w:r w:rsidR="00900CB1" w:rsidRPr="006A661E">
        <w:rPr>
          <w:szCs w:val="18"/>
        </w:rPr>
        <w:t xml:space="preserve">346 dated 10 May 2010 on Plant Quarantine Procedure through the website of IPPC or the following link: </w:t>
      </w:r>
      <w:hyperlink r:id="rId10">
        <w:r w:rsidR="00900CB1" w:rsidRPr="006A661E">
          <w:rPr>
            <w:color w:val="0000FF"/>
            <w:szCs w:val="18"/>
            <w:u w:val="single" w:color="0000FF"/>
          </w:rPr>
          <w:t>https://www.ippc.int/en/countries/cambodia/</w:t>
        </w:r>
        <w:r w:rsidR="00900CB1" w:rsidRPr="006A661E">
          <w:rPr>
            <w:color w:val="0000FF"/>
            <w:szCs w:val="18"/>
          </w:rPr>
          <w:t xml:space="preserve"> </w:t>
        </w:r>
      </w:hyperlink>
      <w:r w:rsidR="00900CB1" w:rsidRPr="006A661E">
        <w:rPr>
          <w:szCs w:val="18"/>
        </w:rPr>
        <w:t xml:space="preserve">or </w:t>
      </w:r>
      <w:r w:rsidR="00900CB1" w:rsidRPr="006A661E">
        <w:rPr>
          <w:bCs/>
          <w:szCs w:val="18"/>
        </w:rPr>
        <w:t>direct link:</w:t>
      </w:r>
      <w:r w:rsidR="00900CB1" w:rsidRPr="006A661E">
        <w:rPr>
          <w:b/>
          <w:szCs w:val="18"/>
        </w:rPr>
        <w:t xml:space="preserve"> </w:t>
      </w:r>
      <w:hyperlink r:id="rId11" w:history="1">
        <w:r w:rsidR="00552342" w:rsidRPr="00444713">
          <w:rPr>
            <w:rStyle w:val="Hyperlink"/>
            <w:rFonts w:cs="Times New Roman"/>
            <w:szCs w:val="18"/>
          </w:rPr>
          <w:t>https://www.ippc.int/static/media/files/reportingobligation/2015/03/30/1310109048_Cam_PQ_procedure_kh-Eng_with_ann_2013042321-18En.pdf</w:t>
        </w:r>
      </w:hyperlink>
      <w:r w:rsidR="00552342" w:rsidRPr="00444713">
        <w:rPr>
          <w:rFonts w:cs="Times New Roman"/>
          <w:szCs w:val="18"/>
        </w:rPr>
        <w:t>.</w:t>
      </w:r>
    </w:p>
    <w:p w14:paraId="0B4AC192" w14:textId="73506E9C" w:rsidR="00900CB1" w:rsidRPr="006A661E" w:rsidRDefault="00E87144" w:rsidP="00543579">
      <w:pPr>
        <w:spacing w:after="240"/>
        <w:rPr>
          <w:szCs w:val="18"/>
        </w:rPr>
      </w:pPr>
      <w:r w:rsidRPr="006A661E">
        <w:rPr>
          <w:szCs w:val="18"/>
        </w:rPr>
        <w:t>11.</w:t>
      </w:r>
      <w:r w:rsidR="00900CB1" w:rsidRPr="006A661E">
        <w:rPr>
          <w:szCs w:val="18"/>
        </w:rPr>
        <w:t xml:space="preserve"> The documents are required upon actual importation:</w:t>
      </w:r>
    </w:p>
    <w:p w14:paraId="4DF0A839" w14:textId="2915345C" w:rsidR="00900CB1" w:rsidRPr="006A661E" w:rsidRDefault="00E87144" w:rsidP="00E87144">
      <w:pPr>
        <w:rPr>
          <w:szCs w:val="18"/>
        </w:rPr>
      </w:pPr>
      <w:r w:rsidRPr="006A661E">
        <w:rPr>
          <w:szCs w:val="18"/>
        </w:rPr>
        <w:t>-</w:t>
      </w:r>
      <w:r w:rsidRPr="006A661E">
        <w:rPr>
          <w:szCs w:val="18"/>
        </w:rPr>
        <w:tab/>
      </w:r>
      <w:r w:rsidR="00900CB1" w:rsidRPr="006A661E">
        <w:rPr>
          <w:szCs w:val="18"/>
        </w:rPr>
        <w:t>Invoice and Packing list and bill of landing</w:t>
      </w:r>
      <w:r w:rsidRPr="006A661E">
        <w:rPr>
          <w:szCs w:val="18"/>
        </w:rPr>
        <w:t>;</w:t>
      </w:r>
    </w:p>
    <w:p w14:paraId="247276AA" w14:textId="2D867475" w:rsidR="00900CB1" w:rsidRPr="006A661E" w:rsidRDefault="00E87144" w:rsidP="00E87144">
      <w:pPr>
        <w:rPr>
          <w:szCs w:val="18"/>
        </w:rPr>
      </w:pPr>
      <w:r w:rsidRPr="006A661E">
        <w:rPr>
          <w:szCs w:val="18"/>
        </w:rPr>
        <w:t>-</w:t>
      </w:r>
      <w:r w:rsidRPr="006A661E">
        <w:rPr>
          <w:szCs w:val="18"/>
        </w:rPr>
        <w:tab/>
      </w:r>
      <w:r w:rsidR="00900CB1" w:rsidRPr="006A661E">
        <w:rPr>
          <w:szCs w:val="18"/>
        </w:rPr>
        <w:t>Import license issued by Ministry of Agriculture, Forestry and Fisheries</w:t>
      </w:r>
      <w:r w:rsidRPr="006A661E">
        <w:rPr>
          <w:szCs w:val="18"/>
        </w:rPr>
        <w:t>;</w:t>
      </w:r>
    </w:p>
    <w:p w14:paraId="563F1712" w14:textId="1A2E677A" w:rsidR="00900CB1" w:rsidRPr="006A661E" w:rsidRDefault="00E87144" w:rsidP="00E87144">
      <w:pPr>
        <w:rPr>
          <w:szCs w:val="18"/>
        </w:rPr>
      </w:pPr>
      <w:r w:rsidRPr="006A661E">
        <w:rPr>
          <w:szCs w:val="18"/>
        </w:rPr>
        <w:t>-</w:t>
      </w:r>
      <w:r w:rsidRPr="006A661E">
        <w:rPr>
          <w:szCs w:val="18"/>
        </w:rPr>
        <w:tab/>
      </w:r>
      <w:r w:rsidR="00900CB1" w:rsidRPr="006A661E">
        <w:rPr>
          <w:szCs w:val="18"/>
        </w:rPr>
        <w:t>Business license issued by Ministry of Commerce</w:t>
      </w:r>
      <w:r w:rsidRPr="006A661E">
        <w:rPr>
          <w:szCs w:val="18"/>
        </w:rPr>
        <w:t>;</w:t>
      </w:r>
    </w:p>
    <w:p w14:paraId="4D64FA09" w14:textId="014464ED" w:rsidR="00900CB1" w:rsidRPr="006A661E" w:rsidRDefault="00E87144" w:rsidP="00E87144">
      <w:pPr>
        <w:rPr>
          <w:szCs w:val="18"/>
        </w:rPr>
      </w:pPr>
      <w:r w:rsidRPr="006A661E">
        <w:rPr>
          <w:szCs w:val="18"/>
        </w:rPr>
        <w:t>-</w:t>
      </w:r>
      <w:r w:rsidRPr="006A661E">
        <w:rPr>
          <w:szCs w:val="18"/>
        </w:rPr>
        <w:tab/>
      </w:r>
      <w:r w:rsidR="00900CB1" w:rsidRPr="006A661E">
        <w:rPr>
          <w:szCs w:val="18"/>
        </w:rPr>
        <w:t>Phytosanitary certificate from the exporting country</w:t>
      </w:r>
      <w:r w:rsidRPr="006A661E">
        <w:rPr>
          <w:szCs w:val="18"/>
        </w:rPr>
        <w:t>;</w:t>
      </w:r>
    </w:p>
    <w:p w14:paraId="35D905B5" w14:textId="6FABEFE2" w:rsidR="00900CB1" w:rsidRPr="006A661E" w:rsidRDefault="00E87144" w:rsidP="00E87144">
      <w:pPr>
        <w:spacing w:after="240"/>
        <w:ind w:left="567" w:hanging="567"/>
        <w:rPr>
          <w:szCs w:val="18"/>
        </w:rPr>
      </w:pPr>
      <w:r w:rsidRPr="006A661E">
        <w:rPr>
          <w:szCs w:val="18"/>
        </w:rPr>
        <w:t>-</w:t>
      </w:r>
      <w:r w:rsidRPr="006A661E">
        <w:rPr>
          <w:szCs w:val="18"/>
        </w:rPr>
        <w:tab/>
      </w:r>
      <w:r w:rsidR="00900CB1" w:rsidRPr="006A661E">
        <w:rPr>
          <w:szCs w:val="18"/>
        </w:rPr>
        <w:t>Seed quality certificate from the origin country and/or post entry inspection f</w:t>
      </w:r>
      <w:r w:rsidR="00716FF8" w:rsidRPr="006A661E">
        <w:rPr>
          <w:szCs w:val="18"/>
        </w:rPr>
        <w:t>ro</w:t>
      </w:r>
      <w:r w:rsidR="00900CB1" w:rsidRPr="006A661E">
        <w:rPr>
          <w:szCs w:val="18"/>
        </w:rPr>
        <w:t>m CITES permit for endangered plant species.</w:t>
      </w:r>
    </w:p>
    <w:p w14:paraId="61BCD3CF" w14:textId="104C3566" w:rsidR="00900CB1" w:rsidRPr="006A661E" w:rsidRDefault="00E87144" w:rsidP="00543579">
      <w:pPr>
        <w:spacing w:after="240"/>
        <w:rPr>
          <w:szCs w:val="18"/>
        </w:rPr>
      </w:pPr>
      <w:r w:rsidRPr="006A661E">
        <w:rPr>
          <w:szCs w:val="18"/>
        </w:rPr>
        <w:t>12.</w:t>
      </w:r>
      <w:r w:rsidR="00900CB1" w:rsidRPr="006A661E">
        <w:rPr>
          <w:szCs w:val="18"/>
        </w:rPr>
        <w:t xml:space="preserve"> A fee must be charged in respect of the consignments including the cost of import certificate for plant quarantine materials, inspection and the laboratory test if required (Inter-Ministry proclamation between Ministry of Agriculture, Forestry and Fisheries and Ministry of Econom</w:t>
      </w:r>
      <w:r w:rsidR="00716FF8" w:rsidRPr="006A661E">
        <w:rPr>
          <w:szCs w:val="18"/>
        </w:rPr>
        <w:t>y</w:t>
      </w:r>
      <w:r w:rsidR="00900CB1" w:rsidRPr="006A661E">
        <w:rPr>
          <w:szCs w:val="18"/>
        </w:rPr>
        <w:t xml:space="preserve"> and Finance </w:t>
      </w:r>
      <w:r w:rsidR="00716FF8" w:rsidRPr="006A661E">
        <w:rPr>
          <w:szCs w:val="18"/>
        </w:rPr>
        <w:t>N</w:t>
      </w:r>
      <w:r w:rsidR="00900CB1" w:rsidRPr="006A661E">
        <w:rPr>
          <w:szCs w:val="18"/>
        </w:rPr>
        <w:t>o.</w:t>
      </w:r>
      <w:r w:rsidR="00444713">
        <w:rPr>
          <w:szCs w:val="18"/>
        </w:rPr>
        <w:t xml:space="preserve"> </w:t>
      </w:r>
      <w:r w:rsidR="00900CB1" w:rsidRPr="006A661E">
        <w:rPr>
          <w:szCs w:val="18"/>
        </w:rPr>
        <w:t>836 of 19 September 2019 on public services of MAFF).</w:t>
      </w:r>
    </w:p>
    <w:p w14:paraId="24168AFC" w14:textId="21BB028D" w:rsidR="00900CB1" w:rsidRPr="006A661E" w:rsidRDefault="00E87144" w:rsidP="00543579">
      <w:pPr>
        <w:spacing w:after="240"/>
        <w:rPr>
          <w:szCs w:val="18"/>
        </w:rPr>
      </w:pPr>
      <w:r w:rsidRPr="006A661E">
        <w:rPr>
          <w:noProof/>
          <w:szCs w:val="18"/>
        </w:rPr>
        <w:t xml:space="preserve">13. </w:t>
      </w:r>
      <w:r w:rsidR="00900CB1" w:rsidRPr="006A661E">
        <w:rPr>
          <w:szCs w:val="18"/>
        </w:rPr>
        <w:t xml:space="preserve">No. There is </w:t>
      </w:r>
      <w:r w:rsidR="00285393" w:rsidRPr="006A661E">
        <w:rPr>
          <w:szCs w:val="18"/>
        </w:rPr>
        <w:t>no</w:t>
      </w:r>
      <w:r w:rsidR="00716FF8" w:rsidRPr="006A661E">
        <w:rPr>
          <w:szCs w:val="18"/>
        </w:rPr>
        <w:t xml:space="preserve"> </w:t>
      </w:r>
      <w:r w:rsidR="00900CB1" w:rsidRPr="006A661E">
        <w:rPr>
          <w:szCs w:val="18"/>
        </w:rPr>
        <w:t>deposit or advance payment requirement associated with the issue of licenses.</w:t>
      </w:r>
    </w:p>
    <w:p w14:paraId="0FDEB6C6" w14:textId="77777777" w:rsidR="00900CB1" w:rsidRPr="006A661E" w:rsidRDefault="00900CB1" w:rsidP="001E0325">
      <w:pPr>
        <w:pStyle w:val="Heading7"/>
      </w:pPr>
      <w:r w:rsidRPr="006A661E">
        <w:t>Conditions of Licensing</w:t>
      </w:r>
    </w:p>
    <w:p w14:paraId="4954E597" w14:textId="77777777" w:rsidR="00E87144" w:rsidRPr="006A661E" w:rsidRDefault="00E87144" w:rsidP="00543579">
      <w:pPr>
        <w:spacing w:after="240"/>
        <w:rPr>
          <w:szCs w:val="18"/>
        </w:rPr>
      </w:pPr>
      <w:r w:rsidRPr="006A661E">
        <w:rPr>
          <w:szCs w:val="18"/>
        </w:rPr>
        <w:t>14.</w:t>
      </w:r>
      <w:r w:rsidR="00900CB1" w:rsidRPr="006A661E">
        <w:rPr>
          <w:szCs w:val="18"/>
        </w:rPr>
        <w:t xml:space="preserve"> The validity of a license is one year and may be not extended.</w:t>
      </w:r>
    </w:p>
    <w:p w14:paraId="6E167982" w14:textId="0F5BF7A4" w:rsidR="00900CB1" w:rsidRPr="006A661E" w:rsidRDefault="00E87144" w:rsidP="00543579">
      <w:pPr>
        <w:spacing w:after="240"/>
        <w:rPr>
          <w:szCs w:val="18"/>
        </w:rPr>
      </w:pPr>
      <w:r w:rsidRPr="006A661E">
        <w:rPr>
          <w:szCs w:val="18"/>
        </w:rPr>
        <w:t>15.</w:t>
      </w:r>
      <w:r w:rsidR="00900CB1" w:rsidRPr="006A661E">
        <w:rPr>
          <w:szCs w:val="18"/>
        </w:rPr>
        <w:t xml:space="preserve"> No. There is no penalty for the non-utilization of a license.</w:t>
      </w:r>
    </w:p>
    <w:p w14:paraId="6F40572D" w14:textId="54218193" w:rsidR="00900CB1" w:rsidRPr="006A661E" w:rsidRDefault="00E87144" w:rsidP="00543579">
      <w:pPr>
        <w:spacing w:after="240"/>
        <w:rPr>
          <w:szCs w:val="18"/>
        </w:rPr>
      </w:pPr>
      <w:r w:rsidRPr="006A661E">
        <w:rPr>
          <w:szCs w:val="18"/>
        </w:rPr>
        <w:t xml:space="preserve">16. </w:t>
      </w:r>
      <w:r w:rsidR="00900CB1" w:rsidRPr="006A661E">
        <w:rPr>
          <w:szCs w:val="18"/>
        </w:rPr>
        <w:t xml:space="preserve">According to </w:t>
      </w:r>
      <w:r w:rsidR="00716FF8" w:rsidRPr="006A661E">
        <w:rPr>
          <w:szCs w:val="18"/>
        </w:rPr>
        <w:t>C</w:t>
      </w:r>
      <w:r w:rsidR="00900CB1" w:rsidRPr="006A661E">
        <w:rPr>
          <w:szCs w:val="18"/>
        </w:rPr>
        <w:t xml:space="preserve">hapter 4 </w:t>
      </w:r>
      <w:r w:rsidR="00716FF8" w:rsidRPr="006A661E">
        <w:rPr>
          <w:szCs w:val="18"/>
        </w:rPr>
        <w:t>S</w:t>
      </w:r>
      <w:r w:rsidR="00900CB1" w:rsidRPr="006A661E">
        <w:rPr>
          <w:szCs w:val="18"/>
        </w:rPr>
        <w:t>ection 1 (Article 51) of</w:t>
      </w:r>
      <w:r w:rsidR="00716FF8" w:rsidRPr="006A661E">
        <w:rPr>
          <w:szCs w:val="18"/>
        </w:rPr>
        <w:t xml:space="preserve"> the S</w:t>
      </w:r>
      <w:r w:rsidR="00900CB1" w:rsidRPr="006A661E">
        <w:rPr>
          <w:szCs w:val="18"/>
        </w:rPr>
        <w:t xml:space="preserve">eed </w:t>
      </w:r>
      <w:r w:rsidR="00716FF8" w:rsidRPr="006A661E">
        <w:rPr>
          <w:szCs w:val="18"/>
        </w:rPr>
        <w:t>A</w:t>
      </w:r>
      <w:r w:rsidR="00900CB1" w:rsidRPr="006A661E">
        <w:rPr>
          <w:szCs w:val="18"/>
        </w:rPr>
        <w:t>ct 2008, the transfer of rights to another person of the seed import permit must be approved by the Ministry of Agriculture, Forestry and Fisheries.</w:t>
      </w:r>
    </w:p>
    <w:p w14:paraId="125D495E" w14:textId="2474CC1B" w:rsidR="00900CB1" w:rsidRPr="006A661E" w:rsidRDefault="00E87144" w:rsidP="00543579">
      <w:pPr>
        <w:spacing w:after="240"/>
        <w:rPr>
          <w:szCs w:val="18"/>
        </w:rPr>
      </w:pPr>
      <w:r w:rsidRPr="006A661E">
        <w:rPr>
          <w:szCs w:val="18"/>
        </w:rPr>
        <w:t>17.</w:t>
      </w:r>
      <w:r w:rsidR="00900CB1" w:rsidRPr="006A661E">
        <w:rPr>
          <w:szCs w:val="18"/>
        </w:rPr>
        <w:t xml:space="preserve"> As specif</w:t>
      </w:r>
      <w:r w:rsidR="00716FF8" w:rsidRPr="006A661E">
        <w:rPr>
          <w:szCs w:val="18"/>
        </w:rPr>
        <w:t>ied</w:t>
      </w:r>
      <w:r w:rsidR="00900CB1" w:rsidRPr="006A661E">
        <w:rPr>
          <w:szCs w:val="18"/>
        </w:rPr>
        <w:t xml:space="preserve"> under point 10 above.</w:t>
      </w:r>
    </w:p>
    <w:p w14:paraId="1FD463E8" w14:textId="77777777" w:rsidR="00900CB1" w:rsidRPr="006A661E" w:rsidRDefault="00900CB1" w:rsidP="001E0325">
      <w:pPr>
        <w:pStyle w:val="Heading7"/>
      </w:pPr>
      <w:r w:rsidRPr="006A661E">
        <w:t>Other Procedural Requirements</w:t>
      </w:r>
    </w:p>
    <w:p w14:paraId="32097D12" w14:textId="58555852" w:rsidR="00900CB1" w:rsidRPr="006A661E" w:rsidRDefault="00E87144" w:rsidP="00543579">
      <w:pPr>
        <w:spacing w:after="240"/>
        <w:rPr>
          <w:szCs w:val="18"/>
        </w:rPr>
      </w:pPr>
      <w:r w:rsidRPr="006A661E">
        <w:rPr>
          <w:szCs w:val="18"/>
        </w:rPr>
        <w:t>18.</w:t>
      </w:r>
      <w:r w:rsidR="00900CB1" w:rsidRPr="006A661E">
        <w:rPr>
          <w:szCs w:val="18"/>
        </w:rPr>
        <w:t xml:space="preserve"> Prior to importation, importers are required to fill out the import application form and also summit relevant documents such as list of pest</w:t>
      </w:r>
      <w:r w:rsidR="00716FF8" w:rsidRPr="006A661E">
        <w:rPr>
          <w:szCs w:val="18"/>
        </w:rPr>
        <w:t>s</w:t>
      </w:r>
      <w:r w:rsidR="00900CB1" w:rsidRPr="006A661E">
        <w:rPr>
          <w:szCs w:val="18"/>
        </w:rPr>
        <w:t>, technical document of treatments etc., with th</w:t>
      </w:r>
      <w:r w:rsidR="00716FF8" w:rsidRPr="006A661E">
        <w:rPr>
          <w:szCs w:val="18"/>
        </w:rPr>
        <w:t xml:space="preserve">e </w:t>
      </w:r>
      <w:r w:rsidR="00900CB1" w:rsidRPr="006A661E">
        <w:rPr>
          <w:szCs w:val="18"/>
        </w:rPr>
        <w:t xml:space="preserve">application to </w:t>
      </w:r>
      <w:r w:rsidR="00716FF8" w:rsidRPr="006A661E">
        <w:rPr>
          <w:szCs w:val="18"/>
        </w:rPr>
        <w:t xml:space="preserve">the </w:t>
      </w:r>
      <w:r w:rsidR="00900CB1" w:rsidRPr="006A661E">
        <w:rPr>
          <w:szCs w:val="18"/>
        </w:rPr>
        <w:t xml:space="preserve">General Directorate of Agriculture. These documents may be required by GDA to conduct </w:t>
      </w:r>
      <w:r w:rsidR="00716FF8" w:rsidRPr="006A661E">
        <w:rPr>
          <w:szCs w:val="18"/>
        </w:rPr>
        <w:t xml:space="preserve">a </w:t>
      </w:r>
      <w:r w:rsidR="00900CB1" w:rsidRPr="006A661E">
        <w:rPr>
          <w:szCs w:val="18"/>
        </w:rPr>
        <w:t xml:space="preserve">risk analysis. The result from </w:t>
      </w:r>
      <w:r w:rsidR="00716FF8" w:rsidRPr="006A661E">
        <w:rPr>
          <w:szCs w:val="18"/>
        </w:rPr>
        <w:t xml:space="preserve">the </w:t>
      </w:r>
      <w:r w:rsidR="00900CB1" w:rsidRPr="006A661E">
        <w:rPr>
          <w:szCs w:val="18"/>
        </w:rPr>
        <w:t>risk analysis will be announced during the 15 days from the day of su</w:t>
      </w:r>
      <w:r w:rsidR="00716FF8" w:rsidRPr="006A661E">
        <w:rPr>
          <w:szCs w:val="18"/>
        </w:rPr>
        <w:t>b</w:t>
      </w:r>
      <w:r w:rsidR="00900CB1" w:rsidRPr="006A661E">
        <w:rPr>
          <w:szCs w:val="18"/>
        </w:rPr>
        <w:t>mit</w:t>
      </w:r>
      <w:r w:rsidR="00716FF8" w:rsidRPr="006A661E">
        <w:rPr>
          <w:szCs w:val="18"/>
        </w:rPr>
        <w:t>t</w:t>
      </w:r>
      <w:r w:rsidR="00900CB1" w:rsidRPr="006A661E">
        <w:rPr>
          <w:szCs w:val="18"/>
        </w:rPr>
        <w:t xml:space="preserve">ing </w:t>
      </w:r>
      <w:r w:rsidR="00716FF8" w:rsidRPr="006A661E">
        <w:rPr>
          <w:szCs w:val="18"/>
        </w:rPr>
        <w:t xml:space="preserve">the </w:t>
      </w:r>
      <w:r w:rsidR="00900CB1" w:rsidRPr="006A661E">
        <w:rPr>
          <w:szCs w:val="18"/>
        </w:rPr>
        <w:t xml:space="preserve">application forms. The result of </w:t>
      </w:r>
      <w:r w:rsidR="00716FF8" w:rsidRPr="006A661E">
        <w:rPr>
          <w:szCs w:val="18"/>
        </w:rPr>
        <w:t xml:space="preserve">the </w:t>
      </w:r>
      <w:r w:rsidR="00900CB1" w:rsidRPr="006A661E">
        <w:rPr>
          <w:szCs w:val="18"/>
        </w:rPr>
        <w:t xml:space="preserve">risk analysis </w:t>
      </w:r>
      <w:r w:rsidR="00716FF8" w:rsidRPr="006A661E">
        <w:rPr>
          <w:szCs w:val="18"/>
        </w:rPr>
        <w:t xml:space="preserve">will </w:t>
      </w:r>
      <w:r w:rsidR="00900CB1" w:rsidRPr="006A661E">
        <w:rPr>
          <w:szCs w:val="18"/>
        </w:rPr>
        <w:t>determine if the importation would be allowed.</w:t>
      </w:r>
    </w:p>
    <w:p w14:paraId="310FE173" w14:textId="38597279" w:rsidR="00900CB1" w:rsidRPr="006A661E" w:rsidRDefault="00E87144" w:rsidP="005E2739">
      <w:pPr>
        <w:rPr>
          <w:szCs w:val="18"/>
        </w:rPr>
      </w:pPr>
      <w:r w:rsidRPr="006A661E">
        <w:rPr>
          <w:noProof/>
          <w:szCs w:val="18"/>
        </w:rPr>
        <w:t>19.</w:t>
      </w:r>
      <w:r w:rsidR="00900CB1" w:rsidRPr="006A661E">
        <w:rPr>
          <w:szCs w:val="18"/>
        </w:rPr>
        <w:t xml:space="preserve">  Not applicable.</w:t>
      </w:r>
    </w:p>
    <w:p w14:paraId="64ED8AF3" w14:textId="5D2A34A7" w:rsidR="00E87144" w:rsidRPr="006A661E" w:rsidRDefault="00E87144" w:rsidP="00AF6C0D"/>
    <w:p w14:paraId="4948BE50" w14:textId="5A896B7D" w:rsidR="00900CB1" w:rsidRPr="006A661E" w:rsidRDefault="00900CB1" w:rsidP="00AF6C0D">
      <w:pPr>
        <w:pStyle w:val="Heading2"/>
      </w:pPr>
      <w:bookmarkStart w:id="86" w:name="_Toc93393182"/>
      <w:r w:rsidRPr="006A661E">
        <w:lastRenderedPageBreak/>
        <w:t>THE GENERAL DIRECTORATE OF ANIMAL HEALTH AND PRODUCTION</w:t>
      </w:r>
      <w:bookmarkEnd w:id="86"/>
    </w:p>
    <w:p w14:paraId="06B9CC1F" w14:textId="7A4AE0A7" w:rsidR="00900CB1" w:rsidRPr="006A661E" w:rsidRDefault="00E87144" w:rsidP="00AF6C0D">
      <w:pPr>
        <w:pStyle w:val="Heading3"/>
      </w:pPr>
      <w:bookmarkStart w:id="87" w:name="_Toc93393183"/>
      <w:r w:rsidRPr="006A661E">
        <w:t xml:space="preserve">Live </w:t>
      </w:r>
      <w:r w:rsidR="009218C2" w:rsidRPr="006A661E">
        <w:t>a</w:t>
      </w:r>
      <w:r w:rsidRPr="006A661E">
        <w:t>nimal</w:t>
      </w:r>
      <w:r w:rsidR="00716FF8" w:rsidRPr="006A661E">
        <w:t>s</w:t>
      </w:r>
      <w:r w:rsidRPr="006A661E">
        <w:t xml:space="preserve"> and </w:t>
      </w:r>
      <w:r w:rsidR="009218C2" w:rsidRPr="006A661E">
        <w:t>a</w:t>
      </w:r>
      <w:r w:rsidRPr="006A661E">
        <w:t xml:space="preserve">nimal </w:t>
      </w:r>
      <w:r w:rsidR="009218C2" w:rsidRPr="006A661E">
        <w:t>p</w:t>
      </w:r>
      <w:r w:rsidRPr="006A661E">
        <w:t>roducts</w:t>
      </w:r>
      <w:bookmarkEnd w:id="87"/>
    </w:p>
    <w:p w14:paraId="20D87890" w14:textId="0A62F7A5" w:rsidR="00900CB1" w:rsidRPr="006A661E" w:rsidRDefault="00900CB1" w:rsidP="001E0325">
      <w:pPr>
        <w:pStyle w:val="Heading7"/>
      </w:pPr>
      <w:r w:rsidRPr="006A661E">
        <w:t>Outline of System</w:t>
      </w:r>
    </w:p>
    <w:p w14:paraId="2B95E1BD" w14:textId="79D9C05C" w:rsidR="00900CB1" w:rsidRPr="006A661E" w:rsidRDefault="00E87144" w:rsidP="00543579">
      <w:pPr>
        <w:spacing w:after="240"/>
        <w:rPr>
          <w:szCs w:val="18"/>
        </w:rPr>
      </w:pPr>
      <w:r w:rsidRPr="006A661E">
        <w:rPr>
          <w:szCs w:val="18"/>
        </w:rPr>
        <w:t>1.</w:t>
      </w:r>
      <w:r w:rsidR="00900CB1" w:rsidRPr="006A661E">
        <w:rPr>
          <w:szCs w:val="18"/>
        </w:rPr>
        <w:t xml:space="preserve"> The licensing system for live animals and animal products covers all animals and animal </w:t>
      </w:r>
      <w:r w:rsidR="00444713" w:rsidRPr="006A661E">
        <w:rPr>
          <w:szCs w:val="18"/>
        </w:rPr>
        <w:t>products and</w:t>
      </w:r>
      <w:r w:rsidR="00900CB1" w:rsidRPr="006A661E">
        <w:rPr>
          <w:szCs w:val="18"/>
        </w:rPr>
        <w:t xml:space="preserve"> is part of a broad and comprehensive effort to protect animal and human health.</w:t>
      </w:r>
    </w:p>
    <w:p w14:paraId="3001D6B2" w14:textId="77777777" w:rsidR="00900CB1" w:rsidRPr="006A661E" w:rsidRDefault="00900CB1" w:rsidP="001E0325">
      <w:pPr>
        <w:pStyle w:val="Heading7"/>
      </w:pPr>
      <w:r w:rsidRPr="006A661E">
        <w:t>Purposes and Coverage of Licensing</w:t>
      </w:r>
    </w:p>
    <w:p w14:paraId="519625A2" w14:textId="25A1B054" w:rsidR="00900CB1" w:rsidRPr="006A661E" w:rsidRDefault="00E87144" w:rsidP="00543579">
      <w:pPr>
        <w:spacing w:after="240"/>
        <w:rPr>
          <w:szCs w:val="18"/>
        </w:rPr>
      </w:pPr>
      <w:r w:rsidRPr="006A661E">
        <w:rPr>
          <w:szCs w:val="18"/>
        </w:rPr>
        <w:t>2.</w:t>
      </w:r>
      <w:r w:rsidR="00900CB1" w:rsidRPr="006A661E">
        <w:rPr>
          <w:szCs w:val="18"/>
        </w:rPr>
        <w:t xml:space="preserve"> The products </w:t>
      </w:r>
      <w:r w:rsidR="000E7E3A" w:rsidRPr="006A661E">
        <w:rPr>
          <w:szCs w:val="18"/>
        </w:rPr>
        <w:t>l</w:t>
      </w:r>
      <w:r w:rsidR="00900CB1" w:rsidRPr="006A661E">
        <w:rPr>
          <w:szCs w:val="18"/>
        </w:rPr>
        <w:t xml:space="preserve">ive </w:t>
      </w:r>
      <w:r w:rsidR="000E7E3A" w:rsidRPr="006A661E">
        <w:rPr>
          <w:szCs w:val="18"/>
        </w:rPr>
        <w:t>a</w:t>
      </w:r>
      <w:r w:rsidR="00900CB1" w:rsidRPr="006A661E">
        <w:rPr>
          <w:szCs w:val="18"/>
        </w:rPr>
        <w:t>nimal</w:t>
      </w:r>
      <w:r w:rsidR="000E7E3A" w:rsidRPr="006A661E">
        <w:rPr>
          <w:szCs w:val="18"/>
        </w:rPr>
        <w:t>s</w:t>
      </w:r>
      <w:r w:rsidR="00900CB1" w:rsidRPr="006A661E">
        <w:rPr>
          <w:szCs w:val="18"/>
        </w:rPr>
        <w:t xml:space="preserve"> and </w:t>
      </w:r>
      <w:r w:rsidR="000E7E3A" w:rsidRPr="006A661E">
        <w:rPr>
          <w:szCs w:val="18"/>
        </w:rPr>
        <w:t>a</w:t>
      </w:r>
      <w:r w:rsidR="00900CB1" w:rsidRPr="006A661E">
        <w:rPr>
          <w:szCs w:val="18"/>
        </w:rPr>
        <w:t xml:space="preserve">nimal </w:t>
      </w:r>
      <w:r w:rsidR="000E7E3A" w:rsidRPr="006A661E">
        <w:rPr>
          <w:szCs w:val="18"/>
        </w:rPr>
        <w:t>p</w:t>
      </w:r>
      <w:r w:rsidR="00900CB1" w:rsidRPr="006A661E">
        <w:rPr>
          <w:szCs w:val="18"/>
        </w:rPr>
        <w:t>roducts:</w:t>
      </w:r>
    </w:p>
    <w:p w14:paraId="4E2BAEC1" w14:textId="6B729FA7" w:rsidR="000E7E3A" w:rsidRPr="006A661E" w:rsidRDefault="00900CB1" w:rsidP="00543579">
      <w:pPr>
        <w:spacing w:after="240"/>
        <w:rPr>
          <w:szCs w:val="18"/>
        </w:rPr>
      </w:pPr>
      <w:r w:rsidRPr="006A661E">
        <w:rPr>
          <w:szCs w:val="18"/>
        </w:rPr>
        <w:t>ln Sub-Decree No</w:t>
      </w:r>
      <w:r w:rsidR="000E7E3A" w:rsidRPr="006A661E">
        <w:rPr>
          <w:szCs w:val="18"/>
        </w:rPr>
        <w:t>.</w:t>
      </w:r>
      <w:r w:rsidRPr="006A661E">
        <w:rPr>
          <w:szCs w:val="18"/>
        </w:rPr>
        <w:t>16 on Sanitary Inspection of Animal and Animal Products</w:t>
      </w:r>
    </w:p>
    <w:p w14:paraId="082E8FD2" w14:textId="71A259D8" w:rsidR="00900CB1" w:rsidRPr="006A661E" w:rsidRDefault="000E7E3A" w:rsidP="00543579">
      <w:pPr>
        <w:spacing w:after="240"/>
        <w:rPr>
          <w:szCs w:val="18"/>
        </w:rPr>
      </w:pPr>
      <w:r w:rsidRPr="006A661E">
        <w:rPr>
          <w:szCs w:val="18"/>
        </w:rPr>
        <w:t>A</w:t>
      </w:r>
      <w:r w:rsidR="00900CB1" w:rsidRPr="006A661E">
        <w:rPr>
          <w:szCs w:val="18"/>
        </w:rPr>
        <w:t>nimal</w:t>
      </w:r>
      <w:r w:rsidRPr="006A661E">
        <w:rPr>
          <w:szCs w:val="18"/>
        </w:rPr>
        <w:t>s</w:t>
      </w:r>
      <w:r w:rsidR="00900CB1" w:rsidRPr="006A661E">
        <w:rPr>
          <w:szCs w:val="18"/>
        </w:rPr>
        <w:t xml:space="preserve"> mean:</w:t>
      </w:r>
    </w:p>
    <w:p w14:paraId="7D502834" w14:textId="30601208" w:rsidR="00900CB1" w:rsidRPr="006A661E" w:rsidRDefault="00900CB1" w:rsidP="00E87144">
      <w:pPr>
        <w:rPr>
          <w:szCs w:val="18"/>
        </w:rPr>
      </w:pPr>
      <w:r w:rsidRPr="006A661E">
        <w:rPr>
          <w:szCs w:val="18"/>
        </w:rPr>
        <w:t>-</w:t>
      </w:r>
      <w:r w:rsidR="00E87144" w:rsidRPr="006A661E">
        <w:rPr>
          <w:szCs w:val="18"/>
        </w:rPr>
        <w:tab/>
      </w:r>
      <w:r w:rsidRPr="006A661E">
        <w:rPr>
          <w:szCs w:val="18"/>
        </w:rPr>
        <w:t>Domestic and wild quadruped animals, including their breeding families,</w:t>
      </w:r>
    </w:p>
    <w:p w14:paraId="64395592" w14:textId="7C5DACB3" w:rsidR="000E7E3A" w:rsidRPr="006A661E" w:rsidRDefault="00900CB1" w:rsidP="00E87144">
      <w:pPr>
        <w:ind w:left="567" w:hanging="567"/>
        <w:rPr>
          <w:szCs w:val="18"/>
        </w:rPr>
      </w:pPr>
      <w:r w:rsidRPr="006A661E">
        <w:rPr>
          <w:szCs w:val="18"/>
        </w:rPr>
        <w:t>-</w:t>
      </w:r>
      <w:r w:rsidR="00E87144" w:rsidRPr="006A661E">
        <w:rPr>
          <w:szCs w:val="18"/>
        </w:rPr>
        <w:tab/>
      </w:r>
      <w:r w:rsidRPr="006A661E">
        <w:rPr>
          <w:szCs w:val="18"/>
        </w:rPr>
        <w:t>Domestic and wild birds</w:t>
      </w:r>
      <w:r w:rsidR="000E7E3A" w:rsidRPr="006A661E">
        <w:rPr>
          <w:szCs w:val="18"/>
        </w:rPr>
        <w:t>,</w:t>
      </w:r>
      <w:r w:rsidRPr="006A661E">
        <w:rPr>
          <w:szCs w:val="18"/>
        </w:rPr>
        <w:t xml:space="preserve"> including their breeding families; </w:t>
      </w:r>
    </w:p>
    <w:p w14:paraId="4C9D8BDE" w14:textId="77777777" w:rsidR="000E7E3A" w:rsidRPr="006A661E" w:rsidRDefault="000E7E3A" w:rsidP="00E87144">
      <w:pPr>
        <w:ind w:left="567" w:hanging="567"/>
        <w:rPr>
          <w:szCs w:val="18"/>
        </w:rPr>
      </w:pPr>
    </w:p>
    <w:p w14:paraId="50DEB3F1" w14:textId="30B74B56" w:rsidR="000E7E3A" w:rsidRPr="006A661E" w:rsidRDefault="00900CB1" w:rsidP="00E87144">
      <w:pPr>
        <w:ind w:left="567" w:hanging="567"/>
        <w:rPr>
          <w:szCs w:val="18"/>
        </w:rPr>
      </w:pPr>
      <w:r w:rsidRPr="006A661E">
        <w:rPr>
          <w:szCs w:val="18"/>
        </w:rPr>
        <w:t>Animal product</w:t>
      </w:r>
      <w:r w:rsidR="000E7E3A" w:rsidRPr="006A661E">
        <w:rPr>
          <w:szCs w:val="18"/>
        </w:rPr>
        <w:t>s</w:t>
      </w:r>
      <w:r w:rsidRPr="006A661E">
        <w:rPr>
          <w:szCs w:val="18"/>
        </w:rPr>
        <w:t xml:space="preserve"> mean:</w:t>
      </w:r>
    </w:p>
    <w:p w14:paraId="31C75532" w14:textId="53A3E03F" w:rsidR="000E7E3A" w:rsidRPr="006A661E" w:rsidRDefault="00E87144" w:rsidP="00E87144">
      <w:pPr>
        <w:ind w:left="567" w:hanging="567"/>
        <w:rPr>
          <w:szCs w:val="18"/>
        </w:rPr>
      </w:pPr>
      <w:r w:rsidRPr="006A661E">
        <w:rPr>
          <w:szCs w:val="18"/>
        </w:rPr>
        <w:t xml:space="preserve"> </w:t>
      </w:r>
    </w:p>
    <w:p w14:paraId="6F5786FC" w14:textId="4E8E6D92" w:rsidR="00900CB1" w:rsidRPr="006A661E" w:rsidRDefault="000E7E3A" w:rsidP="00E87144">
      <w:pPr>
        <w:ind w:left="567" w:hanging="567"/>
        <w:rPr>
          <w:szCs w:val="18"/>
        </w:rPr>
      </w:pPr>
      <w:r w:rsidRPr="006A661E">
        <w:rPr>
          <w:szCs w:val="18"/>
        </w:rPr>
        <w:t>-</w:t>
      </w:r>
      <w:r w:rsidRPr="006A661E">
        <w:rPr>
          <w:szCs w:val="18"/>
        </w:rPr>
        <w:tab/>
      </w:r>
      <w:r w:rsidR="00900CB1" w:rsidRPr="006A661E">
        <w:rPr>
          <w:szCs w:val="18"/>
        </w:rPr>
        <w:t>Dead or slaughtered animals, carcass or part of carcass that have not been cooked or processed into other products;</w:t>
      </w:r>
    </w:p>
    <w:p w14:paraId="0BE26EFB" w14:textId="5876D514" w:rsidR="00900CB1" w:rsidRPr="006A661E" w:rsidRDefault="00900CB1" w:rsidP="00E87144">
      <w:pPr>
        <w:rPr>
          <w:szCs w:val="18"/>
        </w:rPr>
      </w:pPr>
      <w:r w:rsidRPr="006A661E">
        <w:rPr>
          <w:szCs w:val="18"/>
        </w:rPr>
        <w:t>-</w:t>
      </w:r>
      <w:r w:rsidR="00E87144" w:rsidRPr="006A661E">
        <w:rPr>
          <w:szCs w:val="18"/>
        </w:rPr>
        <w:tab/>
      </w:r>
      <w:r w:rsidRPr="006A661E">
        <w:rPr>
          <w:szCs w:val="18"/>
        </w:rPr>
        <w:t>Tusks, horns, fur and feathers from living or dead animals, which have not been processed;</w:t>
      </w:r>
    </w:p>
    <w:p w14:paraId="08C8495C" w14:textId="47EEEE29" w:rsidR="00900CB1" w:rsidRPr="006A661E" w:rsidRDefault="00900CB1" w:rsidP="00E87144">
      <w:pPr>
        <w:spacing w:after="240"/>
        <w:ind w:left="567" w:hanging="567"/>
        <w:rPr>
          <w:szCs w:val="18"/>
        </w:rPr>
      </w:pPr>
      <w:r w:rsidRPr="006A661E">
        <w:rPr>
          <w:szCs w:val="18"/>
        </w:rPr>
        <w:t>-</w:t>
      </w:r>
      <w:r w:rsidR="00E87144" w:rsidRPr="006A661E">
        <w:rPr>
          <w:szCs w:val="18"/>
        </w:rPr>
        <w:tab/>
      </w:r>
      <w:r w:rsidRPr="006A661E">
        <w:rPr>
          <w:szCs w:val="18"/>
        </w:rPr>
        <w:t>Meat or any animal products for supply for human food, animal feed, us</w:t>
      </w:r>
      <w:r w:rsidR="000E7E3A" w:rsidRPr="006A661E">
        <w:rPr>
          <w:szCs w:val="18"/>
        </w:rPr>
        <w:t>ed</w:t>
      </w:r>
      <w:r w:rsidRPr="006A661E">
        <w:rPr>
          <w:szCs w:val="18"/>
        </w:rPr>
        <w:t xml:space="preserve"> in public health, agriculture or industrial purpose</w:t>
      </w:r>
      <w:r w:rsidR="000E7E3A" w:rsidRPr="006A661E">
        <w:rPr>
          <w:szCs w:val="18"/>
        </w:rPr>
        <w:t>s</w:t>
      </w:r>
      <w:r w:rsidRPr="006A661E">
        <w:rPr>
          <w:szCs w:val="18"/>
        </w:rPr>
        <w:t>. Royal Decree No</w:t>
      </w:r>
      <w:r w:rsidR="000E7E3A" w:rsidRPr="006A661E">
        <w:rPr>
          <w:szCs w:val="18"/>
        </w:rPr>
        <w:t>.</w:t>
      </w:r>
      <w:r w:rsidR="00F61396">
        <w:rPr>
          <w:szCs w:val="18"/>
        </w:rPr>
        <w:t xml:space="preserve"> </w:t>
      </w:r>
      <w:r w:rsidRPr="006A661E">
        <w:rPr>
          <w:szCs w:val="18"/>
        </w:rPr>
        <w:t xml:space="preserve">NS/RK/O 1 16/003 promulgated </w:t>
      </w:r>
      <w:r w:rsidR="000E7E3A" w:rsidRPr="006A661E">
        <w:rPr>
          <w:szCs w:val="18"/>
        </w:rPr>
        <w:t>L</w:t>
      </w:r>
      <w:r w:rsidRPr="006A661E">
        <w:rPr>
          <w:szCs w:val="18"/>
        </w:rPr>
        <w:t>aw on Animal Health and Production.</w:t>
      </w:r>
    </w:p>
    <w:p w14:paraId="06B30E6A" w14:textId="53CE8DB8" w:rsidR="00900CB1" w:rsidRPr="006A661E" w:rsidRDefault="00E87144" w:rsidP="00543579">
      <w:pPr>
        <w:spacing w:after="240"/>
        <w:rPr>
          <w:szCs w:val="18"/>
        </w:rPr>
      </w:pPr>
      <w:r w:rsidRPr="006A661E">
        <w:rPr>
          <w:szCs w:val="18"/>
        </w:rPr>
        <w:t>3.</w:t>
      </w:r>
      <w:r w:rsidR="00900CB1" w:rsidRPr="006A661E">
        <w:rPr>
          <w:szCs w:val="18"/>
        </w:rPr>
        <w:t xml:space="preserve"> Both systems apply to products originating in all countries and do not discriminate by country of origin.</w:t>
      </w:r>
    </w:p>
    <w:p w14:paraId="028BFF31" w14:textId="540EFF1A" w:rsidR="00E87144" w:rsidRPr="006A661E" w:rsidRDefault="00E87144" w:rsidP="00543579">
      <w:pPr>
        <w:spacing w:after="240"/>
        <w:rPr>
          <w:szCs w:val="18"/>
        </w:rPr>
      </w:pPr>
      <w:r w:rsidRPr="006A661E">
        <w:rPr>
          <w:szCs w:val="18"/>
        </w:rPr>
        <w:t>4.</w:t>
      </w:r>
      <w:r w:rsidR="00900CB1" w:rsidRPr="006A661E">
        <w:rPr>
          <w:szCs w:val="18"/>
        </w:rPr>
        <w:t xml:space="preserve"> The licensing is not intended to restrict the quantity or value of imports. Rather, it is designed to assist in the regulation and monitoring of the movement of animals and animal products into Cambodia, in order to prevent the spread of animal infectious diseases and protect animal and human health, and to enforce veterinary rules on import, export, transportation of animals and animal products from one place to another within the Kingdom of Cambodia. The importation of animals and animal products that contain infectious disease agents specified in the list of animal infectious diseases is prohibited.</w:t>
      </w:r>
    </w:p>
    <w:p w14:paraId="508246F4" w14:textId="4F9DA6F8" w:rsidR="00900CB1" w:rsidRPr="006A661E" w:rsidRDefault="00E87144" w:rsidP="00543579">
      <w:pPr>
        <w:spacing w:after="240"/>
        <w:rPr>
          <w:szCs w:val="18"/>
        </w:rPr>
      </w:pPr>
      <w:r w:rsidRPr="006A661E">
        <w:rPr>
          <w:szCs w:val="18"/>
        </w:rPr>
        <w:t>5.</w:t>
      </w:r>
      <w:r w:rsidR="00900CB1" w:rsidRPr="006A661E">
        <w:rPr>
          <w:szCs w:val="18"/>
        </w:rPr>
        <w:t xml:space="preserve"> Import licensing is regulated by Sub-Decree No.</w:t>
      </w:r>
      <w:r w:rsidR="00444713">
        <w:rPr>
          <w:szCs w:val="18"/>
        </w:rPr>
        <w:t xml:space="preserve"> </w:t>
      </w:r>
      <w:r w:rsidR="00900CB1" w:rsidRPr="006A661E">
        <w:rPr>
          <w:szCs w:val="18"/>
        </w:rPr>
        <w:t xml:space="preserve">16 of 13 March 2003 on the Sanitary Inspection of Animal and Animal Products, and </w:t>
      </w:r>
      <w:r w:rsidR="000E7E3A" w:rsidRPr="006A661E">
        <w:rPr>
          <w:szCs w:val="18"/>
        </w:rPr>
        <w:t>R</w:t>
      </w:r>
      <w:r w:rsidR="00900CB1" w:rsidRPr="006A661E">
        <w:rPr>
          <w:szCs w:val="18"/>
        </w:rPr>
        <w:t>egulation No.</w:t>
      </w:r>
      <w:r w:rsidR="00444713">
        <w:rPr>
          <w:szCs w:val="18"/>
        </w:rPr>
        <w:t xml:space="preserve"> </w:t>
      </w:r>
      <w:r w:rsidR="00900CB1" w:rsidRPr="006A661E">
        <w:rPr>
          <w:szCs w:val="18"/>
        </w:rPr>
        <w:t>178</w:t>
      </w:r>
      <w:r w:rsidRPr="006A661E">
        <w:rPr>
          <w:szCs w:val="18"/>
        </w:rPr>
        <w:t xml:space="preserve"> </w:t>
      </w:r>
      <w:r w:rsidR="00900CB1" w:rsidRPr="006A661E">
        <w:rPr>
          <w:szCs w:val="18"/>
        </w:rPr>
        <w:t>of 18 May 2009 on the Sanitary Inspection of Animal and Animal Products. The list of products subject to licensing is specified in the Sub</w:t>
      </w:r>
      <w:r w:rsidRPr="006A661E">
        <w:rPr>
          <w:szCs w:val="18"/>
        </w:rPr>
        <w:noBreakHyphen/>
      </w:r>
      <w:r w:rsidR="00900CB1" w:rsidRPr="006A661E">
        <w:rPr>
          <w:szCs w:val="18"/>
        </w:rPr>
        <w:t>Decree. The Royal Government can nullify the Sub-Decree without reference to the legislature. Royal Decree No</w:t>
      </w:r>
      <w:r w:rsidR="000E7E3A" w:rsidRPr="006A661E">
        <w:rPr>
          <w:szCs w:val="18"/>
        </w:rPr>
        <w:t>.</w:t>
      </w:r>
      <w:r w:rsidR="00444713">
        <w:rPr>
          <w:szCs w:val="18"/>
        </w:rPr>
        <w:t xml:space="preserve"> </w:t>
      </w:r>
      <w:r w:rsidR="00900CB1" w:rsidRPr="006A661E">
        <w:rPr>
          <w:szCs w:val="18"/>
        </w:rPr>
        <w:t xml:space="preserve">NS/RK/O 1 16/003 promulgated </w:t>
      </w:r>
      <w:r w:rsidR="000E7E3A" w:rsidRPr="006A661E">
        <w:rPr>
          <w:szCs w:val="18"/>
        </w:rPr>
        <w:t>L</w:t>
      </w:r>
      <w:r w:rsidR="00900CB1" w:rsidRPr="006A661E">
        <w:rPr>
          <w:szCs w:val="18"/>
        </w:rPr>
        <w:t>aw on Animal Health and Production.</w:t>
      </w:r>
    </w:p>
    <w:p w14:paraId="30E8E418" w14:textId="77777777" w:rsidR="00900CB1" w:rsidRPr="006A661E" w:rsidRDefault="00900CB1" w:rsidP="001E0325">
      <w:pPr>
        <w:pStyle w:val="Heading7"/>
      </w:pPr>
      <w:r w:rsidRPr="006A661E">
        <w:t>Procedures</w:t>
      </w:r>
    </w:p>
    <w:p w14:paraId="5E7137BD" w14:textId="3F9A177A" w:rsidR="00AD5E12" w:rsidRPr="006A661E" w:rsidRDefault="00E87144" w:rsidP="00AD5E12">
      <w:pPr>
        <w:pStyle w:val="CommentText"/>
        <w:rPr>
          <w:sz w:val="18"/>
          <w:szCs w:val="18"/>
        </w:rPr>
      </w:pPr>
      <w:r w:rsidRPr="006A661E">
        <w:rPr>
          <w:sz w:val="18"/>
          <w:szCs w:val="18"/>
        </w:rPr>
        <w:t>6.</w:t>
      </w:r>
      <w:r w:rsidR="00900CB1" w:rsidRPr="006A661E">
        <w:rPr>
          <w:sz w:val="18"/>
          <w:szCs w:val="18"/>
        </w:rPr>
        <w:t xml:space="preserve"> </w:t>
      </w:r>
      <w:r w:rsidR="00AD5E12" w:rsidRPr="006A661E">
        <w:rPr>
          <w:sz w:val="18"/>
          <w:szCs w:val="18"/>
        </w:rPr>
        <w:t>The procedure is applicable for both restricted and non-restricted goods.</w:t>
      </w:r>
    </w:p>
    <w:p w14:paraId="15837FDC" w14:textId="77777777" w:rsidR="00AD5E12" w:rsidRPr="006A661E" w:rsidRDefault="00AD5E12" w:rsidP="00AD5E12">
      <w:pPr>
        <w:pStyle w:val="CommentText"/>
        <w:rPr>
          <w:sz w:val="18"/>
          <w:szCs w:val="18"/>
        </w:rPr>
      </w:pPr>
    </w:p>
    <w:p w14:paraId="53E07180" w14:textId="59662B5B" w:rsidR="00900CB1" w:rsidRPr="006A661E" w:rsidRDefault="00E87144" w:rsidP="00444713">
      <w:pPr>
        <w:spacing w:after="240"/>
        <w:ind w:left="567" w:hanging="567"/>
        <w:rPr>
          <w:szCs w:val="18"/>
        </w:rPr>
      </w:pPr>
      <w:r w:rsidRPr="006A661E">
        <w:rPr>
          <w:szCs w:val="18"/>
        </w:rPr>
        <w:t>7.</w:t>
      </w:r>
      <w:r w:rsidR="00E26C36" w:rsidRPr="006A661E">
        <w:rPr>
          <w:szCs w:val="18"/>
        </w:rPr>
        <w:t>(a)</w:t>
      </w:r>
      <w:r w:rsidR="00900CB1" w:rsidRPr="006A661E">
        <w:rPr>
          <w:szCs w:val="18"/>
        </w:rPr>
        <w:t xml:space="preserve"> </w:t>
      </w:r>
      <w:r w:rsidR="00AD5E12" w:rsidRPr="006A661E">
        <w:rPr>
          <w:szCs w:val="18"/>
        </w:rPr>
        <w:t xml:space="preserve">Importers must submit an application form and identifies specific products to receive an importing license. </w:t>
      </w:r>
    </w:p>
    <w:p w14:paraId="00808F2F" w14:textId="6E1B5407" w:rsidR="00E26C36" w:rsidRPr="006A661E" w:rsidRDefault="00E26C36" w:rsidP="00444713">
      <w:pPr>
        <w:ind w:left="567" w:hanging="567"/>
        <w:rPr>
          <w:color w:val="FF0000"/>
          <w:szCs w:val="18"/>
        </w:rPr>
      </w:pPr>
      <w:r w:rsidRPr="006A661E">
        <w:rPr>
          <w:szCs w:val="18"/>
        </w:rPr>
        <w:t xml:space="preserve">(b) </w:t>
      </w:r>
      <w:r w:rsidR="00444713">
        <w:rPr>
          <w:szCs w:val="18"/>
        </w:rPr>
        <w:tab/>
      </w:r>
      <w:r w:rsidR="00AD5E12" w:rsidRPr="006A661E">
        <w:rPr>
          <w:szCs w:val="18"/>
        </w:rPr>
        <w:t>The License is issued</w:t>
      </w:r>
      <w:r w:rsidR="00AD5E12" w:rsidRPr="006A661E">
        <w:t xml:space="preserve"> for importers while receiving the approval on request application from General Directorate of Animal Health and Production/ Ministry of Agriculture, Forestry and Fisheries.</w:t>
      </w:r>
    </w:p>
    <w:p w14:paraId="5F01A735" w14:textId="77777777" w:rsidR="00E26C36" w:rsidRPr="006A661E" w:rsidRDefault="00E26C36" w:rsidP="00E26C36">
      <w:pPr>
        <w:rPr>
          <w:color w:val="FF0000"/>
          <w:szCs w:val="18"/>
        </w:rPr>
      </w:pPr>
    </w:p>
    <w:p w14:paraId="70B749BA" w14:textId="07C4F2FA" w:rsidR="00E26C36" w:rsidRDefault="00E26C36" w:rsidP="00444713">
      <w:pPr>
        <w:pStyle w:val="CommentText"/>
        <w:rPr>
          <w:sz w:val="18"/>
          <w:szCs w:val="18"/>
        </w:rPr>
      </w:pPr>
      <w:r w:rsidRPr="006A661E">
        <w:rPr>
          <w:sz w:val="18"/>
          <w:szCs w:val="18"/>
        </w:rPr>
        <w:t>(c)</w:t>
      </w:r>
      <w:r w:rsidR="00210174" w:rsidRPr="006A661E">
        <w:rPr>
          <w:sz w:val="18"/>
          <w:szCs w:val="18"/>
        </w:rPr>
        <w:t xml:space="preserve"> </w:t>
      </w:r>
      <w:r w:rsidR="00444713">
        <w:rPr>
          <w:sz w:val="18"/>
          <w:szCs w:val="18"/>
        </w:rPr>
        <w:tab/>
      </w:r>
      <w:r w:rsidR="00AD5E12" w:rsidRPr="006A661E">
        <w:rPr>
          <w:sz w:val="18"/>
          <w:szCs w:val="18"/>
        </w:rPr>
        <w:t>License period is limited as importers</w:t>
      </w:r>
      <w:r w:rsidR="00F61396">
        <w:rPr>
          <w:sz w:val="18"/>
          <w:szCs w:val="18"/>
        </w:rPr>
        <w:t>'</w:t>
      </w:r>
      <w:r w:rsidR="00AD5E12" w:rsidRPr="006A661E">
        <w:rPr>
          <w:sz w:val="18"/>
          <w:szCs w:val="18"/>
        </w:rPr>
        <w:t xml:space="preserve"> request basically.</w:t>
      </w:r>
    </w:p>
    <w:p w14:paraId="010D2A75" w14:textId="77777777" w:rsidR="00444713" w:rsidRPr="00444713" w:rsidRDefault="00444713" w:rsidP="00444713">
      <w:pPr>
        <w:pStyle w:val="CommentText"/>
        <w:rPr>
          <w:sz w:val="18"/>
          <w:szCs w:val="18"/>
        </w:rPr>
      </w:pPr>
    </w:p>
    <w:p w14:paraId="070CFCC7" w14:textId="7122865F" w:rsidR="00AD5E12" w:rsidRPr="006A661E" w:rsidRDefault="00E26C36" w:rsidP="00444713">
      <w:pPr>
        <w:pStyle w:val="CommentText"/>
        <w:ind w:left="567" w:hanging="567"/>
        <w:rPr>
          <w:sz w:val="18"/>
          <w:szCs w:val="18"/>
        </w:rPr>
      </w:pPr>
      <w:r w:rsidRPr="006A661E">
        <w:rPr>
          <w:sz w:val="18"/>
          <w:szCs w:val="18"/>
        </w:rPr>
        <w:lastRenderedPageBreak/>
        <w:t xml:space="preserve">(d) </w:t>
      </w:r>
      <w:r w:rsidR="00444713">
        <w:rPr>
          <w:sz w:val="18"/>
          <w:szCs w:val="18"/>
        </w:rPr>
        <w:tab/>
      </w:r>
      <w:r w:rsidRPr="006A661E">
        <w:rPr>
          <w:sz w:val="18"/>
          <w:szCs w:val="18"/>
        </w:rPr>
        <w:t xml:space="preserve">The issuance of </w:t>
      </w:r>
      <w:r w:rsidR="00AD5E12" w:rsidRPr="006A661E">
        <w:rPr>
          <w:sz w:val="18"/>
          <w:szCs w:val="18"/>
        </w:rPr>
        <w:t xml:space="preserve">an </w:t>
      </w:r>
      <w:r w:rsidRPr="006A661E">
        <w:rPr>
          <w:sz w:val="18"/>
          <w:szCs w:val="18"/>
        </w:rPr>
        <w:t xml:space="preserve">import license </w:t>
      </w:r>
      <w:r w:rsidR="00AD5E12" w:rsidRPr="006A661E">
        <w:rPr>
          <w:sz w:val="18"/>
          <w:szCs w:val="18"/>
        </w:rPr>
        <w:t>is administrated by the General Directorate of Animal Health and Production after receiving the approval by the Ministry of Agriculture, Forestry and Fisheries.</w:t>
      </w:r>
    </w:p>
    <w:p w14:paraId="58381291" w14:textId="77777777" w:rsidR="00AD5E12" w:rsidRPr="006A661E" w:rsidRDefault="00AD5E12" w:rsidP="00AD5E12">
      <w:pPr>
        <w:pStyle w:val="CommentText"/>
        <w:rPr>
          <w:sz w:val="18"/>
          <w:szCs w:val="18"/>
        </w:rPr>
      </w:pPr>
    </w:p>
    <w:p w14:paraId="15C8EE50" w14:textId="61FCB482" w:rsidR="00900CB1" w:rsidRPr="006A661E" w:rsidRDefault="00E87144" w:rsidP="00543579">
      <w:pPr>
        <w:spacing w:after="240"/>
        <w:rPr>
          <w:szCs w:val="18"/>
        </w:rPr>
      </w:pPr>
      <w:r w:rsidRPr="006A661E">
        <w:rPr>
          <w:szCs w:val="18"/>
        </w:rPr>
        <w:t>8.</w:t>
      </w:r>
      <w:r w:rsidR="00900CB1" w:rsidRPr="006A661E">
        <w:rPr>
          <w:szCs w:val="18"/>
        </w:rPr>
        <w:t xml:space="preserve"> An application will be refused only if the necessary documentation is absent or incomplete. Applicants may appeal a refusal to issue a license to the Minister of Agriculture, Forestry and Fisheries. It may also be refused if there has been a recent outbreak of disease in the area from</w:t>
      </w:r>
      <w:r w:rsidRPr="006A661E">
        <w:rPr>
          <w:szCs w:val="18"/>
        </w:rPr>
        <w:t xml:space="preserve"> </w:t>
      </w:r>
      <w:r w:rsidR="00900CB1" w:rsidRPr="006A661E">
        <w:rPr>
          <w:szCs w:val="18"/>
        </w:rPr>
        <w:t>which the animals originate.</w:t>
      </w:r>
    </w:p>
    <w:p w14:paraId="586B355F" w14:textId="36A5C49B" w:rsidR="00900CB1" w:rsidRPr="006A661E" w:rsidRDefault="00900CB1" w:rsidP="001E0325">
      <w:pPr>
        <w:pStyle w:val="Heading7"/>
      </w:pPr>
      <w:r w:rsidRPr="006A661E">
        <w:t>Eligibility of Importers to Apply for License</w:t>
      </w:r>
    </w:p>
    <w:p w14:paraId="23EB7433" w14:textId="64B082B1" w:rsidR="00900CB1" w:rsidRPr="006A661E" w:rsidRDefault="00E87144" w:rsidP="00543579">
      <w:pPr>
        <w:spacing w:after="240"/>
        <w:rPr>
          <w:szCs w:val="18"/>
        </w:rPr>
      </w:pPr>
      <w:r w:rsidRPr="006A661E">
        <w:rPr>
          <w:szCs w:val="18"/>
        </w:rPr>
        <w:t>9.</w:t>
      </w:r>
      <w:r w:rsidR="00900CB1" w:rsidRPr="006A661E">
        <w:rPr>
          <w:szCs w:val="18"/>
        </w:rPr>
        <w:t xml:space="preserve"> Any persons or legal entity registered with the Ministry of Commerce to do business in Cambodia may apply for sanitary inspection and an import license.</w:t>
      </w:r>
    </w:p>
    <w:p w14:paraId="1AD59794" w14:textId="321A665D" w:rsidR="00900CB1" w:rsidRPr="006A661E" w:rsidRDefault="00900CB1" w:rsidP="001E0325">
      <w:pPr>
        <w:pStyle w:val="Heading7"/>
      </w:pPr>
      <w:r w:rsidRPr="006A661E">
        <w:t>Documentational and Other Requirements for Application for License</w:t>
      </w:r>
    </w:p>
    <w:p w14:paraId="0F24D472" w14:textId="1E91BA48" w:rsidR="00900CB1" w:rsidRPr="006A661E" w:rsidRDefault="00E87144" w:rsidP="00543579">
      <w:pPr>
        <w:spacing w:after="240"/>
        <w:rPr>
          <w:szCs w:val="18"/>
        </w:rPr>
      </w:pPr>
      <w:r w:rsidRPr="006A661E">
        <w:rPr>
          <w:szCs w:val="18"/>
        </w:rPr>
        <w:t xml:space="preserve">10. </w:t>
      </w:r>
      <w:r w:rsidR="00900CB1" w:rsidRPr="006A661E">
        <w:rPr>
          <w:szCs w:val="18"/>
        </w:rPr>
        <w:t>An importer wishing a license addresses a letter to the Ministry of Agriculture, Forestry and Fisheries through the General Directorate of Animal Health and Production requesting a license. The</w:t>
      </w:r>
      <w:r w:rsidRPr="006A661E">
        <w:rPr>
          <w:szCs w:val="18"/>
        </w:rPr>
        <w:t> </w:t>
      </w:r>
      <w:r w:rsidR="00900CB1" w:rsidRPr="006A661E">
        <w:rPr>
          <w:szCs w:val="18"/>
        </w:rPr>
        <w:t>letter must be accompanied by the applicant</w:t>
      </w:r>
      <w:r w:rsidR="00F61396">
        <w:rPr>
          <w:szCs w:val="18"/>
        </w:rPr>
        <w:t>'</w:t>
      </w:r>
      <w:r w:rsidR="00900CB1" w:rsidRPr="006A661E">
        <w:rPr>
          <w:szCs w:val="18"/>
        </w:rPr>
        <w:t>s business license issued by the Ministry of Commerce; sanitary certificates issued by the exporting country; and animal or animal products identification.</w:t>
      </w:r>
    </w:p>
    <w:p w14:paraId="12F6DE6D" w14:textId="2477A212" w:rsidR="00900CB1" w:rsidRPr="006A661E" w:rsidRDefault="00E87144" w:rsidP="00E87144">
      <w:pPr>
        <w:rPr>
          <w:szCs w:val="18"/>
        </w:rPr>
      </w:pPr>
      <w:r w:rsidRPr="006A661E">
        <w:rPr>
          <w:szCs w:val="18"/>
        </w:rPr>
        <w:t>11.</w:t>
      </w:r>
      <w:r w:rsidRPr="006A661E">
        <w:rPr>
          <w:szCs w:val="18"/>
        </w:rPr>
        <w:tab/>
      </w:r>
      <w:r w:rsidR="00900CB1" w:rsidRPr="006A661E">
        <w:rPr>
          <w:szCs w:val="18"/>
        </w:rPr>
        <w:t>-</w:t>
      </w:r>
      <w:r w:rsidRPr="006A661E">
        <w:rPr>
          <w:szCs w:val="18"/>
        </w:rPr>
        <w:tab/>
      </w:r>
      <w:r w:rsidR="00900CB1" w:rsidRPr="006A661E">
        <w:rPr>
          <w:szCs w:val="18"/>
        </w:rPr>
        <w:t>Business license issued by the Ministry of Commerce;</w:t>
      </w:r>
    </w:p>
    <w:p w14:paraId="23BFBA3D" w14:textId="1C914929" w:rsidR="00900CB1" w:rsidRPr="006A661E" w:rsidRDefault="00900CB1" w:rsidP="00E87144">
      <w:pPr>
        <w:ind w:firstLine="567"/>
        <w:rPr>
          <w:szCs w:val="18"/>
        </w:rPr>
      </w:pPr>
      <w:r w:rsidRPr="006A661E">
        <w:rPr>
          <w:szCs w:val="18"/>
        </w:rPr>
        <w:t>-</w:t>
      </w:r>
      <w:r w:rsidR="00E87144" w:rsidRPr="006A661E">
        <w:rPr>
          <w:szCs w:val="18"/>
        </w:rPr>
        <w:tab/>
      </w:r>
      <w:r w:rsidRPr="006A661E">
        <w:rPr>
          <w:szCs w:val="18"/>
        </w:rPr>
        <w:t>Import license issued by the Ministry of Agriculture, Forestry and Fisheries;</w:t>
      </w:r>
    </w:p>
    <w:p w14:paraId="0D588A4F" w14:textId="0CB05B5A" w:rsidR="00900CB1" w:rsidRPr="006A661E" w:rsidRDefault="00900CB1" w:rsidP="00E87144">
      <w:pPr>
        <w:ind w:firstLine="567"/>
        <w:rPr>
          <w:szCs w:val="18"/>
        </w:rPr>
      </w:pPr>
      <w:r w:rsidRPr="006A661E">
        <w:rPr>
          <w:szCs w:val="18"/>
        </w:rPr>
        <w:t>-</w:t>
      </w:r>
      <w:r w:rsidR="00E87144" w:rsidRPr="006A661E">
        <w:rPr>
          <w:szCs w:val="18"/>
        </w:rPr>
        <w:tab/>
      </w:r>
      <w:r w:rsidRPr="006A661E">
        <w:rPr>
          <w:szCs w:val="18"/>
        </w:rPr>
        <w:t>Sanitary certificate issued by the exporting country;</w:t>
      </w:r>
    </w:p>
    <w:p w14:paraId="18BEAB81" w14:textId="64AD3AAC" w:rsidR="00900CB1" w:rsidRPr="006A661E" w:rsidRDefault="00900CB1" w:rsidP="00E87144">
      <w:pPr>
        <w:ind w:firstLine="567"/>
        <w:rPr>
          <w:szCs w:val="18"/>
        </w:rPr>
      </w:pPr>
      <w:r w:rsidRPr="006A661E">
        <w:rPr>
          <w:szCs w:val="18"/>
        </w:rPr>
        <w:t>-</w:t>
      </w:r>
      <w:r w:rsidR="00E87144" w:rsidRPr="006A661E">
        <w:rPr>
          <w:szCs w:val="18"/>
        </w:rPr>
        <w:tab/>
      </w:r>
      <w:r w:rsidRPr="006A661E">
        <w:rPr>
          <w:szCs w:val="18"/>
        </w:rPr>
        <w:t>Animal or animal products identification;</w:t>
      </w:r>
    </w:p>
    <w:p w14:paraId="65C62D2E" w14:textId="64B0D46A" w:rsidR="00900CB1" w:rsidRPr="006A661E" w:rsidRDefault="00900CB1" w:rsidP="00E87144">
      <w:pPr>
        <w:spacing w:after="240"/>
        <w:ind w:left="1134" w:hanging="567"/>
        <w:rPr>
          <w:szCs w:val="18"/>
        </w:rPr>
      </w:pPr>
      <w:r w:rsidRPr="006A661E">
        <w:rPr>
          <w:szCs w:val="18"/>
        </w:rPr>
        <w:t>-</w:t>
      </w:r>
      <w:r w:rsidR="00E87144" w:rsidRPr="006A661E">
        <w:rPr>
          <w:szCs w:val="18"/>
        </w:rPr>
        <w:tab/>
      </w:r>
      <w:r w:rsidRPr="006A661E">
        <w:rPr>
          <w:szCs w:val="18"/>
        </w:rPr>
        <w:t>Contract between the owners of the goods and the General Directorate of Animal Health and Production.</w:t>
      </w:r>
    </w:p>
    <w:p w14:paraId="7EC03C30" w14:textId="53A261CC" w:rsidR="00900CB1" w:rsidRPr="006A661E" w:rsidRDefault="00E87144" w:rsidP="00543579">
      <w:pPr>
        <w:spacing w:after="240"/>
        <w:rPr>
          <w:szCs w:val="18"/>
        </w:rPr>
      </w:pPr>
      <w:r w:rsidRPr="006A661E">
        <w:rPr>
          <w:szCs w:val="18"/>
        </w:rPr>
        <w:t>12.</w:t>
      </w:r>
      <w:r w:rsidR="00900CB1" w:rsidRPr="006A661E">
        <w:rPr>
          <w:szCs w:val="18"/>
        </w:rPr>
        <w:t xml:space="preserve"> There is no fee or charge for the import license. However, a service charge is levied to cover the cost of the sanitary inspection and a fee will be charged for laboratory tests, if these are required.</w:t>
      </w:r>
    </w:p>
    <w:p w14:paraId="2523BD32" w14:textId="0008DD43" w:rsidR="00B8635D" w:rsidRPr="006A661E" w:rsidRDefault="00210174" w:rsidP="00B8635D">
      <w:pPr>
        <w:pStyle w:val="CommentText"/>
        <w:rPr>
          <w:sz w:val="18"/>
          <w:szCs w:val="18"/>
        </w:rPr>
      </w:pPr>
      <w:r w:rsidRPr="006A661E">
        <w:rPr>
          <w:noProof/>
          <w:sz w:val="18"/>
          <w:szCs w:val="18"/>
        </w:rPr>
        <w:t xml:space="preserve">13. </w:t>
      </w:r>
      <w:r w:rsidR="00B8635D" w:rsidRPr="006A661E">
        <w:rPr>
          <w:sz w:val="18"/>
          <w:szCs w:val="18"/>
        </w:rPr>
        <w:t>Importers never pay deposit or advance payments in association with license issuance.</w:t>
      </w:r>
    </w:p>
    <w:p w14:paraId="6F1D05D7" w14:textId="77777777" w:rsidR="00B8635D" w:rsidRPr="006A661E" w:rsidRDefault="00B8635D" w:rsidP="00B8635D">
      <w:pPr>
        <w:pStyle w:val="CommentText"/>
        <w:rPr>
          <w:sz w:val="18"/>
          <w:szCs w:val="18"/>
        </w:rPr>
      </w:pPr>
    </w:p>
    <w:p w14:paraId="23BD6831" w14:textId="77777777" w:rsidR="00900CB1" w:rsidRPr="006A661E" w:rsidRDefault="00900CB1" w:rsidP="001E0325">
      <w:pPr>
        <w:pStyle w:val="Heading7"/>
      </w:pPr>
      <w:r w:rsidRPr="006A661E">
        <w:t>Conditions of Licensing</w:t>
      </w:r>
    </w:p>
    <w:p w14:paraId="3452EC61" w14:textId="5C702863" w:rsidR="00900CB1" w:rsidRPr="006A661E" w:rsidRDefault="00E87144" w:rsidP="00543579">
      <w:pPr>
        <w:spacing w:after="240"/>
        <w:rPr>
          <w:szCs w:val="18"/>
        </w:rPr>
      </w:pPr>
      <w:r w:rsidRPr="006A661E">
        <w:rPr>
          <w:szCs w:val="18"/>
        </w:rPr>
        <w:t>14.</w:t>
      </w:r>
      <w:r w:rsidR="00900CB1" w:rsidRPr="006A661E">
        <w:rPr>
          <w:szCs w:val="18"/>
        </w:rPr>
        <w:t xml:space="preserve"> The license is valid for one year, and, upon request, can be extended.</w:t>
      </w:r>
    </w:p>
    <w:p w14:paraId="2749DA22" w14:textId="5489D706" w:rsidR="00E87144" w:rsidRPr="006A661E" w:rsidRDefault="00E87144" w:rsidP="00543579">
      <w:pPr>
        <w:spacing w:after="240"/>
        <w:rPr>
          <w:szCs w:val="18"/>
        </w:rPr>
      </w:pPr>
      <w:r w:rsidRPr="006A661E">
        <w:rPr>
          <w:szCs w:val="18"/>
        </w:rPr>
        <w:t>15.</w:t>
      </w:r>
      <w:r w:rsidR="00900CB1" w:rsidRPr="006A661E">
        <w:rPr>
          <w:szCs w:val="18"/>
        </w:rPr>
        <w:t xml:space="preserve"> No, but non-utilization will be taken into account in considering a subsequent license application.</w:t>
      </w:r>
    </w:p>
    <w:p w14:paraId="6C431123" w14:textId="651E0A72" w:rsidR="00900CB1" w:rsidRPr="006A661E" w:rsidRDefault="00E87144" w:rsidP="00543579">
      <w:pPr>
        <w:spacing w:after="240"/>
        <w:rPr>
          <w:szCs w:val="18"/>
        </w:rPr>
      </w:pPr>
      <w:r w:rsidRPr="006A661E">
        <w:rPr>
          <w:szCs w:val="18"/>
        </w:rPr>
        <w:t>16.</w:t>
      </w:r>
      <w:r w:rsidR="00900CB1" w:rsidRPr="006A661E">
        <w:rPr>
          <w:szCs w:val="18"/>
        </w:rPr>
        <w:t xml:space="preserve"> No</w:t>
      </w:r>
      <w:r w:rsidR="00210174" w:rsidRPr="006A661E">
        <w:rPr>
          <w:szCs w:val="18"/>
        </w:rPr>
        <w:t xml:space="preserve">, </w:t>
      </w:r>
      <w:r w:rsidR="00B8635D" w:rsidRPr="006A661E">
        <w:rPr>
          <w:szCs w:val="18"/>
        </w:rPr>
        <w:t xml:space="preserve">import </w:t>
      </w:r>
      <w:r w:rsidR="00210174" w:rsidRPr="006A661E">
        <w:rPr>
          <w:szCs w:val="18"/>
        </w:rPr>
        <w:t xml:space="preserve">licences are not transferable </w:t>
      </w:r>
      <w:r w:rsidR="00B8635D" w:rsidRPr="006A661E">
        <w:rPr>
          <w:szCs w:val="18"/>
        </w:rPr>
        <w:t>to others</w:t>
      </w:r>
      <w:r w:rsidR="00210174" w:rsidRPr="006A661E">
        <w:rPr>
          <w:szCs w:val="18"/>
        </w:rPr>
        <w:t>.</w:t>
      </w:r>
    </w:p>
    <w:p w14:paraId="63F56BFD" w14:textId="76284734" w:rsidR="00900CB1" w:rsidRPr="006A661E" w:rsidRDefault="00E87144" w:rsidP="00543579">
      <w:pPr>
        <w:spacing w:after="240"/>
        <w:rPr>
          <w:szCs w:val="18"/>
        </w:rPr>
      </w:pPr>
      <w:r w:rsidRPr="006A661E">
        <w:rPr>
          <w:szCs w:val="18"/>
        </w:rPr>
        <w:t>17.</w:t>
      </w:r>
      <w:r w:rsidR="00900CB1" w:rsidRPr="006A661E">
        <w:rPr>
          <w:szCs w:val="18"/>
        </w:rPr>
        <w:t xml:space="preserve"> None, other than those specified under point 10, above.</w:t>
      </w:r>
    </w:p>
    <w:p w14:paraId="593CC7EA" w14:textId="77777777" w:rsidR="00900CB1" w:rsidRPr="006A661E" w:rsidRDefault="00900CB1" w:rsidP="001E0325">
      <w:pPr>
        <w:pStyle w:val="Heading7"/>
      </w:pPr>
      <w:r w:rsidRPr="006A661E">
        <w:t>Other Procedural Requirements</w:t>
      </w:r>
    </w:p>
    <w:p w14:paraId="0BCE3148" w14:textId="4DB03B56" w:rsidR="00900CB1" w:rsidRPr="006A661E" w:rsidRDefault="00E87144" w:rsidP="00543579">
      <w:pPr>
        <w:spacing w:after="240"/>
        <w:rPr>
          <w:szCs w:val="18"/>
        </w:rPr>
      </w:pPr>
      <w:r w:rsidRPr="006A661E">
        <w:rPr>
          <w:szCs w:val="18"/>
        </w:rPr>
        <w:t>18.</w:t>
      </w:r>
      <w:r w:rsidR="00900CB1" w:rsidRPr="006A661E">
        <w:rPr>
          <w:szCs w:val="18"/>
        </w:rPr>
        <w:t xml:space="preserve"> </w:t>
      </w:r>
      <w:r w:rsidR="00B8635D" w:rsidRPr="006A661E">
        <w:rPr>
          <w:szCs w:val="18"/>
        </w:rPr>
        <w:t>There is no</w:t>
      </w:r>
      <w:r w:rsidR="00210174" w:rsidRPr="006A661E">
        <w:rPr>
          <w:szCs w:val="18"/>
        </w:rPr>
        <w:t xml:space="preserve"> other administrative procedure. </w:t>
      </w:r>
    </w:p>
    <w:p w14:paraId="39C0A1C6" w14:textId="09723E9C" w:rsidR="0015289D" w:rsidRPr="00444713" w:rsidRDefault="00E87144" w:rsidP="00444713">
      <w:pPr>
        <w:spacing w:after="240"/>
        <w:rPr>
          <w:szCs w:val="18"/>
        </w:rPr>
      </w:pPr>
      <w:r w:rsidRPr="006A661E">
        <w:rPr>
          <w:noProof/>
          <w:szCs w:val="18"/>
        </w:rPr>
        <w:t xml:space="preserve">19. </w:t>
      </w:r>
      <w:r w:rsidR="00900CB1" w:rsidRPr="006A661E">
        <w:rPr>
          <w:szCs w:val="18"/>
        </w:rPr>
        <w:t>Foreign exchange is freely available.</w:t>
      </w:r>
    </w:p>
    <w:p w14:paraId="7B9DCDEB" w14:textId="46049B25" w:rsidR="00900CB1" w:rsidRPr="006A661E" w:rsidRDefault="00900CB1" w:rsidP="00AF6C0D">
      <w:pPr>
        <w:pStyle w:val="Heading2"/>
      </w:pPr>
      <w:bookmarkStart w:id="88" w:name="_Toc93393184"/>
      <w:r w:rsidRPr="006A661E">
        <w:t>DEPARTMENT OF AGRICULTURAL LEGISLATION</w:t>
      </w:r>
      <w:bookmarkEnd w:id="88"/>
    </w:p>
    <w:p w14:paraId="6FF1B478" w14:textId="0693E737" w:rsidR="00900CB1" w:rsidRPr="006A661E" w:rsidRDefault="00E87144" w:rsidP="00AF6C0D">
      <w:pPr>
        <w:pStyle w:val="Heading3"/>
      </w:pPr>
      <w:bookmarkStart w:id="89" w:name="_Toc93393185"/>
      <w:r w:rsidRPr="006A661E">
        <w:t xml:space="preserve">Pesticides and </w:t>
      </w:r>
      <w:r w:rsidR="009218C2" w:rsidRPr="006A661E">
        <w:t>f</w:t>
      </w:r>
      <w:r w:rsidRPr="006A661E">
        <w:t>ertilizers</w:t>
      </w:r>
      <w:bookmarkEnd w:id="89"/>
    </w:p>
    <w:p w14:paraId="26A550D0" w14:textId="6F20CC84" w:rsidR="00900CB1" w:rsidRPr="006A661E" w:rsidRDefault="00900CB1" w:rsidP="001E0325">
      <w:pPr>
        <w:pStyle w:val="Heading7"/>
      </w:pPr>
      <w:r w:rsidRPr="006A661E">
        <w:t>Outline of System</w:t>
      </w:r>
    </w:p>
    <w:p w14:paraId="2F1A00B9" w14:textId="5D376F28" w:rsidR="00900CB1" w:rsidRPr="006A661E" w:rsidRDefault="00E87144" w:rsidP="00543579">
      <w:pPr>
        <w:spacing w:after="240"/>
        <w:rPr>
          <w:szCs w:val="18"/>
        </w:rPr>
      </w:pPr>
      <w:r w:rsidRPr="006A661E">
        <w:rPr>
          <w:noProof/>
          <w:szCs w:val="18"/>
        </w:rPr>
        <w:t>1.</w:t>
      </w:r>
      <w:r w:rsidR="00900CB1" w:rsidRPr="006A661E">
        <w:rPr>
          <w:szCs w:val="18"/>
        </w:rPr>
        <w:t xml:space="preserve"> The management of pesticides and fertilizers in Cambodia has been under the general jurisdiction of the Ministry of Agriculture, Forestry and Fisheries.</w:t>
      </w:r>
    </w:p>
    <w:p w14:paraId="0C06A6A7" w14:textId="55B87FD2" w:rsidR="00900CB1" w:rsidRPr="006A661E" w:rsidRDefault="00900CB1" w:rsidP="00543579">
      <w:pPr>
        <w:spacing w:after="240"/>
        <w:rPr>
          <w:szCs w:val="18"/>
        </w:rPr>
      </w:pPr>
      <w:r w:rsidRPr="006A661E">
        <w:rPr>
          <w:szCs w:val="18"/>
        </w:rPr>
        <w:lastRenderedPageBreak/>
        <w:t>The Ministry of Agriculture, Forestry and Fisheries has been designated the department of agricultural legislation to perform the missions such as ensuring the effective management of pesticides and fertilizers in accordance with the national policy on agricultural sector, examin</w:t>
      </w:r>
      <w:r w:rsidR="000E7E3A" w:rsidRPr="006A661E">
        <w:rPr>
          <w:szCs w:val="18"/>
        </w:rPr>
        <w:t>ing</w:t>
      </w:r>
      <w:r w:rsidRPr="006A661E">
        <w:rPr>
          <w:szCs w:val="18"/>
        </w:rPr>
        <w:t xml:space="preserve"> and developing the</w:t>
      </w:r>
      <w:r w:rsidR="00285393" w:rsidRPr="006A661E">
        <w:rPr>
          <w:szCs w:val="18"/>
        </w:rPr>
        <w:t xml:space="preserve"> </w:t>
      </w:r>
      <w:r w:rsidRPr="006A661E">
        <w:rPr>
          <w:szCs w:val="18"/>
        </w:rPr>
        <w:t>legal framework on standard requirements and the procedures of pre and post</w:t>
      </w:r>
      <w:r w:rsidR="00444713">
        <w:rPr>
          <w:szCs w:val="18"/>
        </w:rPr>
        <w:noBreakHyphen/>
      </w:r>
      <w:r w:rsidRPr="006A661E">
        <w:rPr>
          <w:szCs w:val="18"/>
        </w:rPr>
        <w:t>registration for all types of pesticides and fertilizers, examine and assess the fulfilment of standard requirement for the registration of pesticides and fertilizers, analy</w:t>
      </w:r>
      <w:r w:rsidR="000E7E3A" w:rsidRPr="006A661E">
        <w:rPr>
          <w:szCs w:val="18"/>
        </w:rPr>
        <w:t>s</w:t>
      </w:r>
      <w:r w:rsidRPr="006A661E">
        <w:rPr>
          <w:szCs w:val="18"/>
        </w:rPr>
        <w:t xml:space="preserve">ing and verifying the composition of pesticides and the guaranteed analysis of fertilizers at </w:t>
      </w:r>
      <w:r w:rsidR="000E7E3A" w:rsidRPr="006A661E">
        <w:rPr>
          <w:szCs w:val="18"/>
        </w:rPr>
        <w:t xml:space="preserve">the </w:t>
      </w:r>
      <w:r w:rsidRPr="006A661E">
        <w:rPr>
          <w:szCs w:val="18"/>
        </w:rPr>
        <w:t>laboratory and to undertake the bio-efficacy test at experimental field, for the assessment at pre and post-registration, conducting registration and issuance of a permit (license) for relevant activities related to all pesticides and fertilizers and to collect service fees of these activities as required by this law and fulfilling other duties in terms of management of pesticides and fertilizers under the scope of this law.</w:t>
      </w:r>
    </w:p>
    <w:p w14:paraId="763406F1" w14:textId="77777777" w:rsidR="00900CB1" w:rsidRPr="006A661E" w:rsidRDefault="00900CB1" w:rsidP="001E0325">
      <w:pPr>
        <w:pStyle w:val="Heading7"/>
      </w:pPr>
      <w:r w:rsidRPr="006A661E">
        <w:t>Purposes and Coverage of Licensing</w:t>
      </w:r>
    </w:p>
    <w:p w14:paraId="44FB472F" w14:textId="0957A1ED" w:rsidR="00900CB1" w:rsidRPr="006A661E" w:rsidRDefault="00E87144" w:rsidP="00543579">
      <w:pPr>
        <w:spacing w:after="240"/>
        <w:rPr>
          <w:szCs w:val="18"/>
        </w:rPr>
      </w:pPr>
      <w:r w:rsidRPr="006A661E">
        <w:rPr>
          <w:noProof/>
          <w:szCs w:val="18"/>
        </w:rPr>
        <w:t>2.</w:t>
      </w:r>
      <w:r w:rsidR="00900CB1" w:rsidRPr="006A661E">
        <w:rPr>
          <w:szCs w:val="18"/>
        </w:rPr>
        <w:t xml:space="preserve"> Reference to the </w:t>
      </w:r>
      <w:r w:rsidR="000E7E3A" w:rsidRPr="006A661E">
        <w:rPr>
          <w:szCs w:val="18"/>
        </w:rPr>
        <w:t>L</w:t>
      </w:r>
      <w:r w:rsidR="00900CB1" w:rsidRPr="006A661E">
        <w:rPr>
          <w:szCs w:val="18"/>
        </w:rPr>
        <w:t xml:space="preserve">aw on the </w:t>
      </w:r>
      <w:r w:rsidR="000E7E3A" w:rsidRPr="006A661E">
        <w:rPr>
          <w:szCs w:val="18"/>
        </w:rPr>
        <w:t>M</w:t>
      </w:r>
      <w:r w:rsidR="00900CB1" w:rsidRPr="006A661E">
        <w:rPr>
          <w:szCs w:val="18"/>
        </w:rPr>
        <w:t xml:space="preserve">anagement of </w:t>
      </w:r>
      <w:r w:rsidR="000E7E3A" w:rsidRPr="006A661E">
        <w:rPr>
          <w:szCs w:val="18"/>
        </w:rPr>
        <w:t>P</w:t>
      </w:r>
      <w:r w:rsidR="00900CB1" w:rsidRPr="006A661E">
        <w:rPr>
          <w:szCs w:val="18"/>
        </w:rPr>
        <w:t xml:space="preserve">esticides and </w:t>
      </w:r>
      <w:r w:rsidR="000E7E3A" w:rsidRPr="006A661E">
        <w:rPr>
          <w:szCs w:val="18"/>
        </w:rPr>
        <w:t>F</w:t>
      </w:r>
      <w:r w:rsidR="00900CB1" w:rsidRPr="006A661E">
        <w:rPr>
          <w:szCs w:val="18"/>
        </w:rPr>
        <w:t xml:space="preserve">ertilizers dated 14 January 2012 and </w:t>
      </w:r>
      <w:r w:rsidR="008955F3" w:rsidRPr="006A661E">
        <w:rPr>
          <w:szCs w:val="18"/>
        </w:rPr>
        <w:t>Ankuret (</w:t>
      </w:r>
      <w:r w:rsidR="000E7E3A" w:rsidRPr="006A661E">
        <w:rPr>
          <w:szCs w:val="18"/>
        </w:rPr>
        <w:t>S</w:t>
      </w:r>
      <w:r w:rsidR="00900CB1" w:rsidRPr="006A661E">
        <w:rPr>
          <w:szCs w:val="18"/>
        </w:rPr>
        <w:t>ub-</w:t>
      </w:r>
      <w:r w:rsidR="000E7E3A" w:rsidRPr="006A661E">
        <w:rPr>
          <w:szCs w:val="18"/>
        </w:rPr>
        <w:t>D</w:t>
      </w:r>
      <w:r w:rsidR="00900CB1" w:rsidRPr="006A661E">
        <w:rPr>
          <w:szCs w:val="18"/>
        </w:rPr>
        <w:t>e</w:t>
      </w:r>
      <w:r w:rsidR="00244858" w:rsidRPr="006A661E">
        <w:rPr>
          <w:szCs w:val="18"/>
        </w:rPr>
        <w:t>c</w:t>
      </w:r>
      <w:r w:rsidR="00900CB1" w:rsidRPr="006A661E">
        <w:rPr>
          <w:szCs w:val="18"/>
        </w:rPr>
        <w:t>ree</w:t>
      </w:r>
      <w:r w:rsidR="008955F3" w:rsidRPr="006A661E">
        <w:rPr>
          <w:szCs w:val="18"/>
        </w:rPr>
        <w:t>)</w:t>
      </w:r>
      <w:r w:rsidR="00900CB1" w:rsidRPr="006A661E">
        <w:rPr>
          <w:szCs w:val="18"/>
        </w:rPr>
        <w:t xml:space="preserve"> </w:t>
      </w:r>
      <w:r w:rsidR="000E7E3A" w:rsidRPr="006A661E">
        <w:rPr>
          <w:szCs w:val="18"/>
        </w:rPr>
        <w:t>No.</w:t>
      </w:r>
      <w:r w:rsidR="00444713">
        <w:rPr>
          <w:szCs w:val="18"/>
        </w:rPr>
        <w:t xml:space="preserve"> </w:t>
      </w:r>
      <w:r w:rsidR="00900CB1" w:rsidRPr="006A661E">
        <w:rPr>
          <w:szCs w:val="18"/>
        </w:rPr>
        <w:t>17</w:t>
      </w:r>
      <w:r w:rsidR="009218C2" w:rsidRPr="006A661E">
        <w:rPr>
          <w:szCs w:val="18"/>
        </w:rPr>
        <w:t xml:space="preserve"> </w:t>
      </w:r>
      <w:r w:rsidR="00FD53E2" w:rsidRPr="006A661E">
        <w:rPr>
          <w:szCs w:val="18"/>
        </w:rPr>
        <w:t>ANK</w:t>
      </w:r>
      <w:r w:rsidR="00900CB1" w:rsidRPr="006A661E">
        <w:rPr>
          <w:szCs w:val="18"/>
        </w:rPr>
        <w:t>/</w:t>
      </w:r>
      <w:r w:rsidR="00FD53E2" w:rsidRPr="006A661E">
        <w:rPr>
          <w:szCs w:val="18"/>
        </w:rPr>
        <w:t>BK</w:t>
      </w:r>
      <w:r w:rsidR="00900CB1" w:rsidRPr="006A661E">
        <w:rPr>
          <w:szCs w:val="18"/>
        </w:rPr>
        <w:t xml:space="preserve"> dated 26 </w:t>
      </w:r>
      <w:r w:rsidR="008955F3" w:rsidRPr="006A661E">
        <w:rPr>
          <w:szCs w:val="18"/>
        </w:rPr>
        <w:t>February</w:t>
      </w:r>
      <w:r w:rsidR="00900CB1" w:rsidRPr="006A661E">
        <w:rPr>
          <w:szCs w:val="18"/>
        </w:rPr>
        <w:t xml:space="preserve"> 2020 on the list of prohibited and regulated goods of the Kingdom of Cambodia there are goods subject to be prohibited or issued the import permit, those related products are pesticides and fertilizers that </w:t>
      </w:r>
      <w:r w:rsidR="00FC3A15" w:rsidRPr="006A661E">
        <w:rPr>
          <w:szCs w:val="18"/>
        </w:rPr>
        <w:t xml:space="preserve">are </w:t>
      </w:r>
      <w:r w:rsidR="00900CB1" w:rsidRPr="006A661E">
        <w:rPr>
          <w:szCs w:val="18"/>
        </w:rPr>
        <w:t xml:space="preserve">listed in </w:t>
      </w:r>
      <w:r w:rsidR="00FD53E2" w:rsidRPr="006A661E">
        <w:rPr>
          <w:szCs w:val="18"/>
        </w:rPr>
        <w:t>A</w:t>
      </w:r>
      <w:r w:rsidR="00900CB1" w:rsidRPr="006A661E">
        <w:rPr>
          <w:szCs w:val="18"/>
        </w:rPr>
        <w:t xml:space="preserve">nnex 2 of </w:t>
      </w:r>
      <w:r w:rsidR="00FD53E2" w:rsidRPr="006A661E">
        <w:rPr>
          <w:szCs w:val="18"/>
        </w:rPr>
        <w:t>S</w:t>
      </w:r>
      <w:r w:rsidR="00900CB1" w:rsidRPr="006A661E">
        <w:rPr>
          <w:szCs w:val="18"/>
        </w:rPr>
        <w:t>ub-</w:t>
      </w:r>
      <w:r w:rsidR="00FD53E2" w:rsidRPr="006A661E">
        <w:rPr>
          <w:szCs w:val="18"/>
        </w:rPr>
        <w:t>D</w:t>
      </w:r>
      <w:r w:rsidR="00900CB1" w:rsidRPr="006A661E">
        <w:rPr>
          <w:szCs w:val="18"/>
        </w:rPr>
        <w:t>e</w:t>
      </w:r>
      <w:r w:rsidR="00244858" w:rsidRPr="006A661E">
        <w:rPr>
          <w:szCs w:val="18"/>
        </w:rPr>
        <w:t>c</w:t>
      </w:r>
      <w:r w:rsidR="00900CB1" w:rsidRPr="006A661E">
        <w:rPr>
          <w:szCs w:val="18"/>
        </w:rPr>
        <w:t>ree</w:t>
      </w:r>
      <w:r w:rsidR="00FD53E2" w:rsidRPr="006A661E">
        <w:rPr>
          <w:szCs w:val="18"/>
        </w:rPr>
        <w:t xml:space="preserve"> No.</w:t>
      </w:r>
      <w:r w:rsidR="00444713">
        <w:rPr>
          <w:szCs w:val="18"/>
        </w:rPr>
        <w:t xml:space="preserve"> </w:t>
      </w:r>
      <w:r w:rsidR="00900CB1" w:rsidRPr="006A661E">
        <w:rPr>
          <w:szCs w:val="18"/>
        </w:rPr>
        <w:t xml:space="preserve">17, the list of goods subject to import </w:t>
      </w:r>
      <w:r w:rsidR="00FD53E2" w:rsidRPr="006A661E">
        <w:rPr>
          <w:szCs w:val="18"/>
        </w:rPr>
        <w:t>and</w:t>
      </w:r>
      <w:r w:rsidR="00900CB1" w:rsidRPr="006A661E">
        <w:rPr>
          <w:szCs w:val="18"/>
        </w:rPr>
        <w:t xml:space="preserve"> export permits (license) with the following number of HS code as follows: 3102, 3103, 3104, 3105 </w:t>
      </w:r>
      <w:r w:rsidR="00FD53E2" w:rsidRPr="006A661E">
        <w:rPr>
          <w:szCs w:val="18"/>
        </w:rPr>
        <w:t xml:space="preserve">and </w:t>
      </w:r>
      <w:r w:rsidR="00900CB1" w:rsidRPr="006A661E">
        <w:rPr>
          <w:szCs w:val="18"/>
        </w:rPr>
        <w:t>3808. For the list of banned pesticides, even if, there is no</w:t>
      </w:r>
      <w:r w:rsidR="00FD53E2" w:rsidRPr="006A661E">
        <w:rPr>
          <w:szCs w:val="18"/>
        </w:rPr>
        <w:t>ne</w:t>
      </w:r>
      <w:r w:rsidR="00900CB1" w:rsidRPr="006A661E">
        <w:rPr>
          <w:szCs w:val="18"/>
        </w:rPr>
        <w:t xml:space="preserve"> listed in </w:t>
      </w:r>
      <w:r w:rsidR="00FD53E2" w:rsidRPr="006A661E">
        <w:rPr>
          <w:szCs w:val="18"/>
        </w:rPr>
        <w:t>A</w:t>
      </w:r>
      <w:r w:rsidR="00900CB1" w:rsidRPr="006A661E">
        <w:rPr>
          <w:szCs w:val="18"/>
        </w:rPr>
        <w:t xml:space="preserve">nnex 1 of the </w:t>
      </w:r>
      <w:r w:rsidR="00FD53E2" w:rsidRPr="006A661E">
        <w:rPr>
          <w:szCs w:val="18"/>
        </w:rPr>
        <w:t>S</w:t>
      </w:r>
      <w:r w:rsidR="00900CB1" w:rsidRPr="006A661E">
        <w:rPr>
          <w:szCs w:val="18"/>
        </w:rPr>
        <w:t>ub-</w:t>
      </w:r>
      <w:r w:rsidR="00FD53E2" w:rsidRPr="006A661E">
        <w:rPr>
          <w:szCs w:val="18"/>
        </w:rPr>
        <w:t>D</w:t>
      </w:r>
      <w:r w:rsidR="00900CB1" w:rsidRPr="006A661E">
        <w:rPr>
          <w:szCs w:val="18"/>
        </w:rPr>
        <w:t>e</w:t>
      </w:r>
      <w:r w:rsidR="00244858" w:rsidRPr="006A661E">
        <w:rPr>
          <w:szCs w:val="18"/>
        </w:rPr>
        <w:t>c</w:t>
      </w:r>
      <w:r w:rsidR="00900CB1" w:rsidRPr="006A661E">
        <w:rPr>
          <w:szCs w:val="18"/>
        </w:rPr>
        <w:t xml:space="preserve">ree </w:t>
      </w:r>
      <w:r w:rsidR="00AF6C0D" w:rsidRPr="006A661E">
        <w:rPr>
          <w:szCs w:val="18"/>
        </w:rPr>
        <w:t>No</w:t>
      </w:r>
      <w:r w:rsidR="00444713">
        <w:rPr>
          <w:szCs w:val="18"/>
        </w:rPr>
        <w:t xml:space="preserve">. </w:t>
      </w:r>
      <w:r w:rsidR="00444713" w:rsidRPr="006A661E">
        <w:rPr>
          <w:szCs w:val="18"/>
        </w:rPr>
        <w:t>17,</w:t>
      </w:r>
      <w:r w:rsidR="00900CB1" w:rsidRPr="006A661E">
        <w:rPr>
          <w:szCs w:val="18"/>
        </w:rPr>
        <w:t xml:space="preserve"> but </w:t>
      </w:r>
      <w:r w:rsidR="00FD53E2" w:rsidRPr="006A661E">
        <w:rPr>
          <w:szCs w:val="18"/>
        </w:rPr>
        <w:t>i</w:t>
      </w:r>
      <w:r w:rsidR="00900CB1" w:rsidRPr="006A661E">
        <w:rPr>
          <w:szCs w:val="18"/>
        </w:rPr>
        <w:t xml:space="preserve">t is stated in the </w:t>
      </w:r>
      <w:r w:rsidR="00FD53E2" w:rsidRPr="006A661E">
        <w:rPr>
          <w:szCs w:val="18"/>
        </w:rPr>
        <w:t>L</w:t>
      </w:r>
      <w:r w:rsidR="00900CB1" w:rsidRPr="006A661E">
        <w:rPr>
          <w:szCs w:val="18"/>
        </w:rPr>
        <w:t xml:space="preserve">aw on the </w:t>
      </w:r>
      <w:r w:rsidR="00FD53E2" w:rsidRPr="006A661E">
        <w:rPr>
          <w:szCs w:val="18"/>
        </w:rPr>
        <w:t>M</w:t>
      </w:r>
      <w:r w:rsidR="00900CB1" w:rsidRPr="006A661E">
        <w:rPr>
          <w:szCs w:val="18"/>
        </w:rPr>
        <w:t xml:space="preserve">anagement of </w:t>
      </w:r>
      <w:r w:rsidR="00FD53E2" w:rsidRPr="006A661E">
        <w:rPr>
          <w:szCs w:val="18"/>
        </w:rPr>
        <w:t>P</w:t>
      </w:r>
      <w:r w:rsidR="00900CB1" w:rsidRPr="006A661E">
        <w:rPr>
          <w:szCs w:val="18"/>
        </w:rPr>
        <w:t xml:space="preserve">esticides and </w:t>
      </w:r>
      <w:r w:rsidR="00FD53E2" w:rsidRPr="006A661E">
        <w:rPr>
          <w:szCs w:val="18"/>
        </w:rPr>
        <w:t>F</w:t>
      </w:r>
      <w:r w:rsidR="00900CB1" w:rsidRPr="006A661E">
        <w:rPr>
          <w:szCs w:val="18"/>
        </w:rPr>
        <w:t xml:space="preserve">ertilizers, particularly in the Proclamation </w:t>
      </w:r>
      <w:r w:rsidR="00285393" w:rsidRPr="006A661E">
        <w:rPr>
          <w:szCs w:val="18"/>
        </w:rPr>
        <w:t>N</w:t>
      </w:r>
      <w:r w:rsidR="00900CB1" w:rsidRPr="006A661E">
        <w:rPr>
          <w:szCs w:val="18"/>
        </w:rPr>
        <w:t>o.</w:t>
      </w:r>
      <w:r w:rsidR="00444713">
        <w:rPr>
          <w:szCs w:val="18"/>
        </w:rPr>
        <w:t xml:space="preserve"> </w:t>
      </w:r>
      <w:r w:rsidR="00900CB1" w:rsidRPr="006A661E">
        <w:rPr>
          <w:szCs w:val="18"/>
        </w:rPr>
        <w:t xml:space="preserve">484 on the </w:t>
      </w:r>
      <w:r w:rsidR="00FD53E2" w:rsidRPr="006A661E">
        <w:rPr>
          <w:szCs w:val="18"/>
        </w:rPr>
        <w:t>L</w:t>
      </w:r>
      <w:r w:rsidR="00900CB1" w:rsidRPr="006A661E">
        <w:rPr>
          <w:szCs w:val="18"/>
        </w:rPr>
        <w:t xml:space="preserve">ist of </w:t>
      </w:r>
      <w:r w:rsidR="00FD53E2" w:rsidRPr="006A661E">
        <w:rPr>
          <w:szCs w:val="18"/>
        </w:rPr>
        <w:t>P</w:t>
      </w:r>
      <w:r w:rsidR="00900CB1" w:rsidRPr="006A661E">
        <w:rPr>
          <w:szCs w:val="18"/>
        </w:rPr>
        <w:t>esticides (in</w:t>
      </w:r>
      <w:r w:rsidR="00444713">
        <w:rPr>
          <w:szCs w:val="18"/>
        </w:rPr>
        <w:t> </w:t>
      </w:r>
      <w:r w:rsidR="00FD53E2" w:rsidRPr="006A661E">
        <w:rPr>
          <w:szCs w:val="18"/>
        </w:rPr>
        <w:t>A</w:t>
      </w:r>
      <w:r w:rsidR="00900CB1" w:rsidRPr="006A661E">
        <w:rPr>
          <w:szCs w:val="18"/>
        </w:rPr>
        <w:t>nnex 1</w:t>
      </w:r>
      <w:r w:rsidR="00FD53E2" w:rsidRPr="006A661E">
        <w:rPr>
          <w:szCs w:val="18"/>
        </w:rPr>
        <w:t xml:space="preserve"> and </w:t>
      </w:r>
      <w:r w:rsidR="00900CB1" w:rsidRPr="006A661E">
        <w:rPr>
          <w:szCs w:val="18"/>
        </w:rPr>
        <w:t xml:space="preserve">2 on the </w:t>
      </w:r>
      <w:r w:rsidR="00FD53E2" w:rsidRPr="006A661E">
        <w:rPr>
          <w:szCs w:val="18"/>
        </w:rPr>
        <w:t>l</w:t>
      </w:r>
      <w:r w:rsidR="00900CB1" w:rsidRPr="006A661E">
        <w:rPr>
          <w:szCs w:val="18"/>
        </w:rPr>
        <w:t>ist of banned pesticides and restricted pesticides).</w:t>
      </w:r>
    </w:p>
    <w:p w14:paraId="76E6A4D2" w14:textId="27247954" w:rsidR="00900CB1" w:rsidRPr="006A661E" w:rsidRDefault="00E87144" w:rsidP="00543579">
      <w:pPr>
        <w:spacing w:after="240"/>
        <w:rPr>
          <w:szCs w:val="18"/>
        </w:rPr>
      </w:pPr>
      <w:r w:rsidRPr="006A661E">
        <w:rPr>
          <w:szCs w:val="18"/>
        </w:rPr>
        <w:t>3.</w:t>
      </w:r>
      <w:r w:rsidR="00900CB1" w:rsidRPr="006A661E">
        <w:rPr>
          <w:szCs w:val="18"/>
        </w:rPr>
        <w:t xml:space="preserve"> The system is applied to goods originating in and coming from all countries without any discrimination</w:t>
      </w:r>
      <w:r w:rsidR="00FD53E2" w:rsidRPr="006A661E">
        <w:rPr>
          <w:szCs w:val="18"/>
        </w:rPr>
        <w:t>.</w:t>
      </w:r>
    </w:p>
    <w:p w14:paraId="11B535EF" w14:textId="278D2B75" w:rsidR="00900CB1" w:rsidRPr="006A661E" w:rsidRDefault="00E87144" w:rsidP="00543579">
      <w:pPr>
        <w:spacing w:after="240"/>
        <w:rPr>
          <w:szCs w:val="18"/>
        </w:rPr>
      </w:pPr>
      <w:r w:rsidRPr="006A661E">
        <w:rPr>
          <w:noProof/>
          <w:szCs w:val="18"/>
        </w:rPr>
        <w:t>4.</w:t>
      </w:r>
      <w:r w:rsidR="00900CB1" w:rsidRPr="006A661E">
        <w:rPr>
          <w:szCs w:val="18"/>
        </w:rPr>
        <w:t xml:space="preserve"> The system does not intend </w:t>
      </w:r>
      <w:r w:rsidR="00FD53E2" w:rsidRPr="006A661E">
        <w:rPr>
          <w:szCs w:val="18"/>
        </w:rPr>
        <w:t xml:space="preserve">to </w:t>
      </w:r>
      <w:r w:rsidR="00900CB1" w:rsidRPr="006A661E">
        <w:rPr>
          <w:szCs w:val="18"/>
        </w:rPr>
        <w:t>restrict the quantity or value of imports. The main</w:t>
      </w:r>
      <w:r w:rsidRPr="006A661E">
        <w:rPr>
          <w:szCs w:val="18"/>
        </w:rPr>
        <w:t xml:space="preserve"> </w:t>
      </w:r>
      <w:r w:rsidR="00900CB1" w:rsidRPr="006A661E">
        <w:rPr>
          <w:szCs w:val="18"/>
        </w:rPr>
        <w:t xml:space="preserve">purpose is to reduce risks caused by the use of pesticides and fertilizers, by ensuring food security, food safety, public health, and the sustainability of </w:t>
      </w:r>
      <w:r w:rsidR="00FD53E2" w:rsidRPr="006A661E">
        <w:rPr>
          <w:szCs w:val="18"/>
        </w:rPr>
        <w:t xml:space="preserve">the </w:t>
      </w:r>
      <w:r w:rsidR="00900CB1" w:rsidRPr="006A661E">
        <w:rPr>
          <w:szCs w:val="18"/>
        </w:rPr>
        <w:t xml:space="preserve">environment. To enhance public awareness on the implementation of standard requirements of pesticides and fertilizers for all relevant activities related to these products and </w:t>
      </w:r>
      <w:r w:rsidR="00FD53E2" w:rsidRPr="006A661E">
        <w:rPr>
          <w:szCs w:val="18"/>
        </w:rPr>
        <w:t>t</w:t>
      </w:r>
      <w:r w:rsidR="00900CB1" w:rsidRPr="006A661E">
        <w:rPr>
          <w:szCs w:val="18"/>
        </w:rPr>
        <w:t>o ensure the safe and effective control of pesticides and fertilizers, in order to compl</w:t>
      </w:r>
      <w:r w:rsidR="00FD53E2" w:rsidRPr="006A661E">
        <w:rPr>
          <w:szCs w:val="18"/>
        </w:rPr>
        <w:t>y</w:t>
      </w:r>
      <w:r w:rsidR="00900CB1" w:rsidRPr="006A661E">
        <w:rPr>
          <w:szCs w:val="18"/>
        </w:rPr>
        <w:t xml:space="preserve"> with the international standards including FAO, WHO or </w:t>
      </w:r>
      <w:r w:rsidR="00FD53E2" w:rsidRPr="006A661E">
        <w:rPr>
          <w:szCs w:val="18"/>
        </w:rPr>
        <w:t xml:space="preserve">the </w:t>
      </w:r>
      <w:r w:rsidR="00900CB1" w:rsidRPr="006A661E">
        <w:rPr>
          <w:szCs w:val="18"/>
        </w:rPr>
        <w:t>Rotterdam Convention</w:t>
      </w:r>
      <w:r w:rsidR="00FD53E2" w:rsidRPr="006A661E">
        <w:rPr>
          <w:szCs w:val="18"/>
        </w:rPr>
        <w:t>.</w:t>
      </w:r>
    </w:p>
    <w:p w14:paraId="6FE2DCE6" w14:textId="7B151431" w:rsidR="00900CB1" w:rsidRPr="006A661E" w:rsidRDefault="00E87144" w:rsidP="00543579">
      <w:pPr>
        <w:spacing w:after="240"/>
        <w:rPr>
          <w:szCs w:val="18"/>
        </w:rPr>
      </w:pPr>
      <w:r w:rsidRPr="006A661E">
        <w:rPr>
          <w:szCs w:val="18"/>
        </w:rPr>
        <w:t>5.</w:t>
      </w:r>
      <w:r w:rsidR="00900CB1" w:rsidRPr="006A661E">
        <w:rPr>
          <w:szCs w:val="18"/>
        </w:rPr>
        <w:t xml:space="preserve"> The import licensing is maintained and statutorily required by the law on the management of pesticides and fertilizers dated 14 January 2012 and </w:t>
      </w:r>
      <w:r w:rsidR="008955F3" w:rsidRPr="006A661E">
        <w:rPr>
          <w:szCs w:val="18"/>
        </w:rPr>
        <w:t>Ankuret (</w:t>
      </w:r>
      <w:r w:rsidR="008F4F0F" w:rsidRPr="006A661E">
        <w:rPr>
          <w:szCs w:val="18"/>
        </w:rPr>
        <w:t>S</w:t>
      </w:r>
      <w:r w:rsidR="00900CB1" w:rsidRPr="006A661E">
        <w:rPr>
          <w:szCs w:val="18"/>
        </w:rPr>
        <w:t>ub-</w:t>
      </w:r>
      <w:r w:rsidR="008F4F0F" w:rsidRPr="006A661E">
        <w:rPr>
          <w:szCs w:val="18"/>
        </w:rPr>
        <w:t>D</w:t>
      </w:r>
      <w:r w:rsidR="00900CB1" w:rsidRPr="006A661E">
        <w:rPr>
          <w:szCs w:val="18"/>
        </w:rPr>
        <w:t>e</w:t>
      </w:r>
      <w:r w:rsidR="00244858" w:rsidRPr="006A661E">
        <w:rPr>
          <w:szCs w:val="18"/>
        </w:rPr>
        <w:t>c</w:t>
      </w:r>
      <w:r w:rsidR="00900CB1" w:rsidRPr="006A661E">
        <w:rPr>
          <w:szCs w:val="18"/>
        </w:rPr>
        <w:t>ree</w:t>
      </w:r>
      <w:r w:rsidR="008955F3" w:rsidRPr="006A661E">
        <w:rPr>
          <w:szCs w:val="18"/>
        </w:rPr>
        <w:t>)</w:t>
      </w:r>
      <w:r w:rsidR="00900CB1" w:rsidRPr="006A661E">
        <w:rPr>
          <w:szCs w:val="18"/>
        </w:rPr>
        <w:t xml:space="preserve"> </w:t>
      </w:r>
      <w:r w:rsidR="008F4F0F" w:rsidRPr="006A661E">
        <w:rPr>
          <w:szCs w:val="18"/>
        </w:rPr>
        <w:t>No.</w:t>
      </w:r>
      <w:r w:rsidR="00F61396">
        <w:rPr>
          <w:szCs w:val="18"/>
        </w:rPr>
        <w:t xml:space="preserve"> </w:t>
      </w:r>
      <w:r w:rsidR="00900CB1" w:rsidRPr="006A661E">
        <w:rPr>
          <w:szCs w:val="18"/>
        </w:rPr>
        <w:t>17</w:t>
      </w:r>
      <w:r w:rsidR="009218C2" w:rsidRPr="006A661E">
        <w:rPr>
          <w:szCs w:val="18"/>
        </w:rPr>
        <w:t xml:space="preserve"> </w:t>
      </w:r>
      <w:r w:rsidR="008F4F0F" w:rsidRPr="006A661E">
        <w:rPr>
          <w:szCs w:val="18"/>
        </w:rPr>
        <w:t>ANK</w:t>
      </w:r>
      <w:r w:rsidR="00900CB1" w:rsidRPr="006A661E">
        <w:rPr>
          <w:szCs w:val="18"/>
        </w:rPr>
        <w:t>/</w:t>
      </w:r>
      <w:r w:rsidR="008F4F0F" w:rsidRPr="006A661E">
        <w:rPr>
          <w:szCs w:val="18"/>
        </w:rPr>
        <w:t>BK</w:t>
      </w:r>
      <w:r w:rsidR="00900CB1" w:rsidRPr="006A661E">
        <w:rPr>
          <w:szCs w:val="18"/>
        </w:rPr>
        <w:t xml:space="preserve"> dated 26</w:t>
      </w:r>
      <w:r w:rsidR="00444713">
        <w:rPr>
          <w:szCs w:val="18"/>
        </w:rPr>
        <w:t> </w:t>
      </w:r>
      <w:r w:rsidR="008955F3" w:rsidRPr="006A661E">
        <w:rPr>
          <w:szCs w:val="18"/>
        </w:rPr>
        <w:t>February</w:t>
      </w:r>
      <w:r w:rsidR="00900CB1" w:rsidRPr="006A661E">
        <w:rPr>
          <w:szCs w:val="18"/>
        </w:rPr>
        <w:t xml:space="preserve"> 2020 on the </w:t>
      </w:r>
      <w:r w:rsidR="008F4F0F" w:rsidRPr="006A661E">
        <w:rPr>
          <w:szCs w:val="18"/>
        </w:rPr>
        <w:t>L</w:t>
      </w:r>
      <w:r w:rsidR="00900CB1" w:rsidRPr="006A661E">
        <w:rPr>
          <w:szCs w:val="18"/>
        </w:rPr>
        <w:t xml:space="preserve">ist of </w:t>
      </w:r>
      <w:r w:rsidR="008F4F0F" w:rsidRPr="006A661E">
        <w:rPr>
          <w:szCs w:val="18"/>
        </w:rPr>
        <w:t>P</w:t>
      </w:r>
      <w:r w:rsidR="00900CB1" w:rsidRPr="006A661E">
        <w:rPr>
          <w:szCs w:val="18"/>
        </w:rPr>
        <w:t xml:space="preserve">rohibited and </w:t>
      </w:r>
      <w:r w:rsidR="008F4F0F" w:rsidRPr="006A661E">
        <w:rPr>
          <w:szCs w:val="18"/>
        </w:rPr>
        <w:t>R</w:t>
      </w:r>
      <w:r w:rsidR="00900CB1" w:rsidRPr="006A661E">
        <w:rPr>
          <w:szCs w:val="18"/>
        </w:rPr>
        <w:t xml:space="preserve">egulated </w:t>
      </w:r>
      <w:r w:rsidR="008F4F0F" w:rsidRPr="006A661E">
        <w:rPr>
          <w:szCs w:val="18"/>
        </w:rPr>
        <w:t>G</w:t>
      </w:r>
      <w:r w:rsidR="00900CB1" w:rsidRPr="006A661E">
        <w:rPr>
          <w:szCs w:val="18"/>
        </w:rPr>
        <w:t>oods of the Kingdom of Cambodia (</w:t>
      </w:r>
      <w:r w:rsidR="008F4F0F" w:rsidRPr="006A661E">
        <w:rPr>
          <w:szCs w:val="18"/>
        </w:rPr>
        <w:t>A</w:t>
      </w:r>
      <w:r w:rsidR="00900CB1" w:rsidRPr="006A661E">
        <w:rPr>
          <w:szCs w:val="18"/>
        </w:rPr>
        <w:t>nnex</w:t>
      </w:r>
      <w:r w:rsidR="00F61396">
        <w:rPr>
          <w:szCs w:val="18"/>
        </w:rPr>
        <w:t> </w:t>
      </w:r>
      <w:r w:rsidR="00900CB1" w:rsidRPr="006A661E">
        <w:rPr>
          <w:szCs w:val="18"/>
        </w:rPr>
        <w:t xml:space="preserve">2 of </w:t>
      </w:r>
      <w:r w:rsidR="008F4F0F" w:rsidRPr="006A661E">
        <w:rPr>
          <w:szCs w:val="18"/>
        </w:rPr>
        <w:t>S</w:t>
      </w:r>
      <w:r w:rsidR="00900CB1" w:rsidRPr="006A661E">
        <w:rPr>
          <w:szCs w:val="18"/>
        </w:rPr>
        <w:t>ub-</w:t>
      </w:r>
      <w:r w:rsidR="008F4F0F" w:rsidRPr="006A661E">
        <w:rPr>
          <w:szCs w:val="18"/>
        </w:rPr>
        <w:t>D</w:t>
      </w:r>
      <w:r w:rsidR="00900CB1" w:rsidRPr="006A661E">
        <w:rPr>
          <w:szCs w:val="18"/>
        </w:rPr>
        <w:t>e</w:t>
      </w:r>
      <w:r w:rsidR="00244858" w:rsidRPr="006A661E">
        <w:rPr>
          <w:szCs w:val="18"/>
        </w:rPr>
        <w:t>c</w:t>
      </w:r>
      <w:r w:rsidR="00900CB1" w:rsidRPr="006A661E">
        <w:rPr>
          <w:szCs w:val="18"/>
        </w:rPr>
        <w:t>ree</w:t>
      </w:r>
      <w:r w:rsidR="008F4F0F" w:rsidRPr="006A661E">
        <w:rPr>
          <w:szCs w:val="18"/>
        </w:rPr>
        <w:t xml:space="preserve"> No.</w:t>
      </w:r>
      <w:r w:rsidR="00444713">
        <w:rPr>
          <w:szCs w:val="18"/>
        </w:rPr>
        <w:t xml:space="preserve"> </w:t>
      </w:r>
      <w:r w:rsidR="00900CB1" w:rsidRPr="006A661E">
        <w:rPr>
          <w:szCs w:val="18"/>
        </w:rPr>
        <w:t xml:space="preserve">17), Ministry </w:t>
      </w:r>
      <w:r w:rsidR="008F4F0F" w:rsidRPr="006A661E">
        <w:rPr>
          <w:szCs w:val="18"/>
        </w:rPr>
        <w:t>P</w:t>
      </w:r>
      <w:r w:rsidR="00900CB1" w:rsidRPr="006A661E">
        <w:rPr>
          <w:szCs w:val="18"/>
        </w:rPr>
        <w:t>roclamation No.</w:t>
      </w:r>
      <w:r w:rsidR="00444713">
        <w:rPr>
          <w:szCs w:val="18"/>
        </w:rPr>
        <w:t xml:space="preserve"> </w:t>
      </w:r>
      <w:r w:rsidR="00900CB1" w:rsidRPr="006A661E">
        <w:rPr>
          <w:szCs w:val="18"/>
        </w:rPr>
        <w:t xml:space="preserve">415 on </w:t>
      </w:r>
      <w:r w:rsidR="008F4F0F" w:rsidRPr="006A661E">
        <w:rPr>
          <w:szCs w:val="18"/>
        </w:rPr>
        <w:t>P</w:t>
      </w:r>
      <w:r w:rsidR="00900CB1" w:rsidRPr="006A661E">
        <w:rPr>
          <w:szCs w:val="18"/>
        </w:rPr>
        <w:t xml:space="preserve">rocedure and </w:t>
      </w:r>
      <w:r w:rsidR="008F4F0F" w:rsidRPr="006A661E">
        <w:rPr>
          <w:szCs w:val="18"/>
        </w:rPr>
        <w:t>S</w:t>
      </w:r>
      <w:r w:rsidR="00900CB1" w:rsidRPr="006A661E">
        <w:rPr>
          <w:szCs w:val="18"/>
        </w:rPr>
        <w:t xml:space="preserve">tandard </w:t>
      </w:r>
      <w:r w:rsidR="008F4F0F" w:rsidRPr="006A661E">
        <w:rPr>
          <w:szCs w:val="18"/>
        </w:rPr>
        <w:t>R</w:t>
      </w:r>
      <w:r w:rsidR="00900CB1" w:rsidRPr="006A661E">
        <w:rPr>
          <w:szCs w:val="18"/>
        </w:rPr>
        <w:t xml:space="preserve">equirement for </w:t>
      </w:r>
      <w:r w:rsidR="008F4F0F" w:rsidRPr="006A661E">
        <w:rPr>
          <w:szCs w:val="18"/>
        </w:rPr>
        <w:t>F</w:t>
      </w:r>
      <w:r w:rsidR="00900CB1" w:rsidRPr="006A661E">
        <w:rPr>
          <w:szCs w:val="18"/>
        </w:rPr>
        <w:t xml:space="preserve">ertilizer </w:t>
      </w:r>
      <w:r w:rsidR="008F4F0F" w:rsidRPr="006A661E">
        <w:rPr>
          <w:szCs w:val="18"/>
        </w:rPr>
        <w:t>R</w:t>
      </w:r>
      <w:r w:rsidR="00900CB1" w:rsidRPr="006A661E">
        <w:rPr>
          <w:szCs w:val="18"/>
        </w:rPr>
        <w:t xml:space="preserve">egistration dated 17 August 2012, Ministry </w:t>
      </w:r>
      <w:r w:rsidR="008F4F0F" w:rsidRPr="006A661E">
        <w:rPr>
          <w:szCs w:val="18"/>
        </w:rPr>
        <w:t>P</w:t>
      </w:r>
      <w:r w:rsidR="00900CB1" w:rsidRPr="006A661E">
        <w:rPr>
          <w:szCs w:val="18"/>
        </w:rPr>
        <w:t>roclamation No.</w:t>
      </w:r>
      <w:r w:rsidR="00444713">
        <w:rPr>
          <w:szCs w:val="18"/>
        </w:rPr>
        <w:t xml:space="preserve"> </w:t>
      </w:r>
      <w:r w:rsidR="00900CB1" w:rsidRPr="006A661E">
        <w:rPr>
          <w:szCs w:val="18"/>
        </w:rPr>
        <w:t xml:space="preserve">456 on </w:t>
      </w:r>
      <w:r w:rsidR="008F4F0F" w:rsidRPr="006A661E">
        <w:rPr>
          <w:szCs w:val="18"/>
        </w:rPr>
        <w:t>P</w:t>
      </w:r>
      <w:r w:rsidR="00900CB1" w:rsidRPr="006A661E">
        <w:rPr>
          <w:szCs w:val="18"/>
        </w:rPr>
        <w:t xml:space="preserve">rocedure and </w:t>
      </w:r>
      <w:r w:rsidR="008F4F0F" w:rsidRPr="006A661E">
        <w:rPr>
          <w:szCs w:val="18"/>
        </w:rPr>
        <w:t>S</w:t>
      </w:r>
      <w:r w:rsidR="00900CB1" w:rsidRPr="006A661E">
        <w:rPr>
          <w:szCs w:val="18"/>
        </w:rPr>
        <w:t xml:space="preserve">tandard </w:t>
      </w:r>
      <w:r w:rsidR="008F4F0F" w:rsidRPr="006A661E">
        <w:rPr>
          <w:szCs w:val="18"/>
        </w:rPr>
        <w:t>R</w:t>
      </w:r>
      <w:r w:rsidR="00900CB1" w:rsidRPr="006A661E">
        <w:rPr>
          <w:szCs w:val="18"/>
        </w:rPr>
        <w:t xml:space="preserve">equirement for </w:t>
      </w:r>
      <w:r w:rsidR="008F4F0F" w:rsidRPr="006A661E">
        <w:rPr>
          <w:szCs w:val="18"/>
        </w:rPr>
        <w:t>P</w:t>
      </w:r>
      <w:r w:rsidR="00900CB1" w:rsidRPr="006A661E">
        <w:rPr>
          <w:szCs w:val="18"/>
        </w:rPr>
        <w:t xml:space="preserve">esticide </w:t>
      </w:r>
      <w:r w:rsidR="008F4F0F" w:rsidRPr="006A661E">
        <w:rPr>
          <w:szCs w:val="18"/>
        </w:rPr>
        <w:t>R</w:t>
      </w:r>
      <w:r w:rsidR="00900CB1" w:rsidRPr="006A661E">
        <w:rPr>
          <w:szCs w:val="18"/>
        </w:rPr>
        <w:t xml:space="preserve">egistration dated 19 October 2012, Ministry </w:t>
      </w:r>
      <w:r w:rsidR="008F4F0F" w:rsidRPr="006A661E">
        <w:rPr>
          <w:szCs w:val="18"/>
        </w:rPr>
        <w:t>P</w:t>
      </w:r>
      <w:r w:rsidR="00900CB1" w:rsidRPr="006A661E">
        <w:rPr>
          <w:szCs w:val="18"/>
        </w:rPr>
        <w:t>roclamation No.</w:t>
      </w:r>
      <w:r w:rsidR="00444713">
        <w:rPr>
          <w:szCs w:val="18"/>
        </w:rPr>
        <w:t> </w:t>
      </w:r>
      <w:r w:rsidR="00900CB1" w:rsidRPr="006A661E">
        <w:rPr>
          <w:szCs w:val="18"/>
        </w:rPr>
        <w:t xml:space="preserve">119 on </w:t>
      </w:r>
      <w:r w:rsidR="008F4F0F" w:rsidRPr="006A661E">
        <w:rPr>
          <w:szCs w:val="18"/>
        </w:rPr>
        <w:t>P</w:t>
      </w:r>
      <w:r w:rsidR="00900CB1" w:rsidRPr="006A661E">
        <w:rPr>
          <w:szCs w:val="18"/>
        </w:rPr>
        <w:t xml:space="preserve">rocedure and </w:t>
      </w:r>
      <w:r w:rsidR="008F4F0F" w:rsidRPr="006A661E">
        <w:rPr>
          <w:szCs w:val="18"/>
        </w:rPr>
        <w:t>M</w:t>
      </w:r>
      <w:r w:rsidR="00900CB1" w:rsidRPr="006A661E">
        <w:rPr>
          <w:szCs w:val="18"/>
        </w:rPr>
        <w:t xml:space="preserve">anagement of </w:t>
      </w:r>
      <w:r w:rsidR="008F4F0F" w:rsidRPr="006A661E">
        <w:rPr>
          <w:szCs w:val="18"/>
        </w:rPr>
        <w:t>F</w:t>
      </w:r>
      <w:r w:rsidR="00900CB1" w:rsidRPr="006A661E">
        <w:rPr>
          <w:szCs w:val="18"/>
        </w:rPr>
        <w:t xml:space="preserve">ertilizer </w:t>
      </w:r>
      <w:r w:rsidR="008F4F0F" w:rsidRPr="006A661E">
        <w:rPr>
          <w:szCs w:val="18"/>
        </w:rPr>
        <w:t>T</w:t>
      </w:r>
      <w:r w:rsidR="00900CB1" w:rsidRPr="006A661E">
        <w:rPr>
          <w:szCs w:val="18"/>
        </w:rPr>
        <w:t xml:space="preserve">rading dated 11 April 2013, Ministry </w:t>
      </w:r>
      <w:r w:rsidR="008F4F0F" w:rsidRPr="006A661E">
        <w:rPr>
          <w:szCs w:val="18"/>
        </w:rPr>
        <w:t>P</w:t>
      </w:r>
      <w:r w:rsidR="00900CB1" w:rsidRPr="006A661E">
        <w:rPr>
          <w:szCs w:val="18"/>
        </w:rPr>
        <w:t>roclamation No.</w:t>
      </w:r>
      <w:r w:rsidR="00444713">
        <w:rPr>
          <w:szCs w:val="18"/>
        </w:rPr>
        <w:t xml:space="preserve"> </w:t>
      </w:r>
      <w:r w:rsidR="00900CB1" w:rsidRPr="006A661E">
        <w:rPr>
          <w:szCs w:val="18"/>
        </w:rPr>
        <w:t xml:space="preserve">120 on </w:t>
      </w:r>
      <w:r w:rsidR="008F4F0F" w:rsidRPr="006A661E">
        <w:rPr>
          <w:szCs w:val="18"/>
        </w:rPr>
        <w:t>P</w:t>
      </w:r>
      <w:r w:rsidR="00900CB1" w:rsidRPr="006A661E">
        <w:rPr>
          <w:szCs w:val="18"/>
        </w:rPr>
        <w:t xml:space="preserve">rocedure and </w:t>
      </w:r>
      <w:r w:rsidR="008F4F0F" w:rsidRPr="006A661E">
        <w:rPr>
          <w:szCs w:val="18"/>
        </w:rPr>
        <w:t>M</w:t>
      </w:r>
      <w:r w:rsidR="00900CB1" w:rsidRPr="006A661E">
        <w:rPr>
          <w:szCs w:val="18"/>
        </w:rPr>
        <w:t xml:space="preserve">anagement of </w:t>
      </w:r>
      <w:r w:rsidR="008F4F0F" w:rsidRPr="006A661E">
        <w:rPr>
          <w:szCs w:val="18"/>
        </w:rPr>
        <w:t>P</w:t>
      </w:r>
      <w:r w:rsidR="00900CB1" w:rsidRPr="006A661E">
        <w:rPr>
          <w:szCs w:val="18"/>
        </w:rPr>
        <w:t xml:space="preserve">esticide </w:t>
      </w:r>
      <w:r w:rsidR="008F4F0F" w:rsidRPr="006A661E">
        <w:rPr>
          <w:szCs w:val="18"/>
        </w:rPr>
        <w:t>T</w:t>
      </w:r>
      <w:r w:rsidR="00900CB1" w:rsidRPr="006A661E">
        <w:rPr>
          <w:szCs w:val="18"/>
        </w:rPr>
        <w:t>rading dated 11</w:t>
      </w:r>
      <w:r w:rsidR="00F61396">
        <w:rPr>
          <w:szCs w:val="18"/>
        </w:rPr>
        <w:t> </w:t>
      </w:r>
      <w:r w:rsidR="00900CB1" w:rsidRPr="006A661E">
        <w:rPr>
          <w:szCs w:val="18"/>
        </w:rPr>
        <w:t>April</w:t>
      </w:r>
      <w:r w:rsidR="00F61396">
        <w:rPr>
          <w:szCs w:val="18"/>
        </w:rPr>
        <w:t> </w:t>
      </w:r>
      <w:r w:rsidR="00900CB1" w:rsidRPr="006A661E">
        <w:rPr>
          <w:szCs w:val="18"/>
        </w:rPr>
        <w:t>2013.</w:t>
      </w:r>
    </w:p>
    <w:p w14:paraId="6D4163E8" w14:textId="024E95DC" w:rsidR="00900CB1" w:rsidRPr="006A661E" w:rsidRDefault="00900CB1" w:rsidP="001E0325">
      <w:pPr>
        <w:pStyle w:val="Heading7"/>
      </w:pPr>
      <w:r w:rsidRPr="006A661E">
        <w:t>Procedures</w:t>
      </w:r>
    </w:p>
    <w:p w14:paraId="2AEED6D4" w14:textId="579A8378" w:rsidR="00FC3A15" w:rsidRPr="006A661E" w:rsidRDefault="007773C0" w:rsidP="007773C0">
      <w:pPr>
        <w:tabs>
          <w:tab w:val="left" w:pos="567"/>
        </w:tabs>
        <w:ind w:left="1134" w:hanging="1134"/>
        <w:rPr>
          <w:szCs w:val="18"/>
        </w:rPr>
      </w:pPr>
      <w:r w:rsidRPr="006A661E">
        <w:rPr>
          <w:szCs w:val="18"/>
        </w:rPr>
        <w:t>6</w:t>
      </w:r>
      <w:r w:rsidR="0085442A" w:rsidRPr="006A661E">
        <w:rPr>
          <w:szCs w:val="18"/>
        </w:rPr>
        <w:t xml:space="preserve">. </w:t>
      </w:r>
      <w:r w:rsidR="00FC3A15" w:rsidRPr="006A661E">
        <w:rPr>
          <w:szCs w:val="18"/>
        </w:rPr>
        <w:t xml:space="preserve">Not applicable. </w:t>
      </w:r>
    </w:p>
    <w:p w14:paraId="4C471BA5" w14:textId="77777777" w:rsidR="00FC3A15" w:rsidRPr="006A661E" w:rsidRDefault="00FC3A15" w:rsidP="007773C0">
      <w:pPr>
        <w:tabs>
          <w:tab w:val="left" w:pos="567"/>
        </w:tabs>
        <w:ind w:left="1134" w:hanging="1134"/>
        <w:rPr>
          <w:szCs w:val="18"/>
        </w:rPr>
      </w:pPr>
    </w:p>
    <w:p w14:paraId="5A4FC393" w14:textId="27C96333" w:rsidR="00900CB1" w:rsidRPr="006A661E" w:rsidRDefault="007773C0" w:rsidP="00444713">
      <w:pPr>
        <w:tabs>
          <w:tab w:val="left" w:pos="567"/>
        </w:tabs>
        <w:ind w:left="567" w:hanging="567"/>
        <w:jc w:val="left"/>
        <w:rPr>
          <w:szCs w:val="18"/>
        </w:rPr>
      </w:pPr>
      <w:r w:rsidRPr="006A661E">
        <w:rPr>
          <w:szCs w:val="18"/>
        </w:rPr>
        <w:t>7.</w:t>
      </w:r>
      <w:r w:rsidR="00FC3A15" w:rsidRPr="006A661E">
        <w:rPr>
          <w:szCs w:val="18"/>
        </w:rPr>
        <w:t>(</w:t>
      </w:r>
      <w:r w:rsidRPr="006A661E">
        <w:rPr>
          <w:szCs w:val="18"/>
        </w:rPr>
        <w:t>a</w:t>
      </w:r>
      <w:r w:rsidR="00FC3A15" w:rsidRPr="006A661E">
        <w:rPr>
          <w:szCs w:val="18"/>
        </w:rPr>
        <w:t>)</w:t>
      </w:r>
      <w:r w:rsidRPr="006A661E">
        <w:rPr>
          <w:szCs w:val="18"/>
        </w:rPr>
        <w:tab/>
      </w:r>
      <w:r w:rsidR="00900CB1" w:rsidRPr="006A661E">
        <w:rPr>
          <w:szCs w:val="18"/>
        </w:rPr>
        <w:t>It</w:t>
      </w:r>
      <w:r w:rsidR="009D3682" w:rsidRPr="006A661E">
        <w:rPr>
          <w:szCs w:val="18"/>
        </w:rPr>
        <w:t xml:space="preserve"> i</w:t>
      </w:r>
      <w:r w:rsidR="00900CB1" w:rsidRPr="006A661E">
        <w:rPr>
          <w:szCs w:val="18"/>
        </w:rPr>
        <w:t>s depending on the virtual situation of the companies (importers)</w:t>
      </w:r>
      <w:r w:rsidR="009D3682" w:rsidRPr="006A661E">
        <w:rPr>
          <w:szCs w:val="18"/>
        </w:rPr>
        <w:t>,</w:t>
      </w:r>
      <w:r w:rsidR="00900CB1" w:rsidRPr="006A661E">
        <w:rPr>
          <w:szCs w:val="18"/>
        </w:rPr>
        <w:t xml:space="preserve"> whether the companies have applied follow</w:t>
      </w:r>
      <w:r w:rsidR="009D3682" w:rsidRPr="006A661E">
        <w:rPr>
          <w:szCs w:val="18"/>
        </w:rPr>
        <w:t xml:space="preserve">ing </w:t>
      </w:r>
      <w:r w:rsidR="00900CB1" w:rsidRPr="006A661E">
        <w:rPr>
          <w:szCs w:val="18"/>
        </w:rPr>
        <w:t>the law or not</w:t>
      </w:r>
      <w:r w:rsidR="009D3682" w:rsidRPr="006A661E">
        <w:rPr>
          <w:szCs w:val="18"/>
        </w:rPr>
        <w:t>,</w:t>
      </w:r>
      <w:r w:rsidR="00900CB1" w:rsidRPr="006A661E">
        <w:rPr>
          <w:szCs w:val="18"/>
        </w:rPr>
        <w:t xml:space="preserve"> such as registration and warehouse registration, if any, the companies have to request </w:t>
      </w:r>
      <w:r w:rsidR="009D3682" w:rsidRPr="006A661E">
        <w:rPr>
          <w:szCs w:val="18"/>
        </w:rPr>
        <w:t>to</w:t>
      </w:r>
      <w:r w:rsidR="00900CB1" w:rsidRPr="006A661E">
        <w:rPr>
          <w:szCs w:val="18"/>
        </w:rPr>
        <w:t xml:space="preserve"> obtain licenses immediately from the ministry</w:t>
      </w:r>
      <w:r w:rsidR="007E143C" w:rsidRPr="006A661E">
        <w:rPr>
          <w:szCs w:val="18"/>
        </w:rPr>
        <w:t>.</w:t>
      </w:r>
    </w:p>
    <w:p w14:paraId="73EF51D9" w14:textId="77777777" w:rsidR="00AD5E12" w:rsidRPr="006A661E" w:rsidRDefault="00AD5E12" w:rsidP="00FC3A15">
      <w:pPr>
        <w:tabs>
          <w:tab w:val="left" w:pos="567"/>
        </w:tabs>
        <w:jc w:val="left"/>
        <w:rPr>
          <w:szCs w:val="18"/>
        </w:rPr>
      </w:pPr>
    </w:p>
    <w:p w14:paraId="0AF6D887" w14:textId="6E429B7C" w:rsidR="004235D6" w:rsidRPr="006A661E" w:rsidRDefault="00DE4948" w:rsidP="00DE4948">
      <w:pPr>
        <w:rPr>
          <w:szCs w:val="18"/>
        </w:rPr>
      </w:pPr>
      <w:r w:rsidRPr="006A661E">
        <w:rPr>
          <w:szCs w:val="18"/>
        </w:rPr>
        <w:t xml:space="preserve">The period of time for the submission of applications for licenses </w:t>
      </w:r>
      <w:r w:rsidR="004235D6" w:rsidRPr="006A661E">
        <w:rPr>
          <w:szCs w:val="18"/>
        </w:rPr>
        <w:t xml:space="preserve">can be varied depending on the permit types </w:t>
      </w:r>
      <w:r w:rsidRPr="006A661E">
        <w:rPr>
          <w:szCs w:val="18"/>
        </w:rPr>
        <w:t xml:space="preserve">as indicated in the table below. </w:t>
      </w:r>
    </w:p>
    <w:p w14:paraId="0C53D20C" w14:textId="77777777" w:rsidR="004235D6" w:rsidRPr="006A661E" w:rsidRDefault="004235D6" w:rsidP="00DE4948">
      <w:pPr>
        <w:rPr>
          <w:szCs w:val="18"/>
        </w:rPr>
      </w:pPr>
    </w:p>
    <w:tbl>
      <w:tblPr>
        <w:tblW w:w="5000" w:type="pct"/>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203"/>
        <w:gridCol w:w="3793"/>
      </w:tblGrid>
      <w:tr w:rsidR="00AD5E12" w:rsidRPr="006A661E" w14:paraId="5784B346" w14:textId="77777777" w:rsidTr="00444713">
        <w:trPr>
          <w:cantSplit/>
        </w:trPr>
        <w:tc>
          <w:tcPr>
            <w:tcW w:w="2892" w:type="pct"/>
          </w:tcPr>
          <w:p w14:paraId="755E7505" w14:textId="77777777" w:rsidR="004235D6" w:rsidRPr="006A661E" w:rsidRDefault="004235D6" w:rsidP="00F61396">
            <w:pPr>
              <w:keepNext/>
              <w:rPr>
                <w:sz w:val="16"/>
                <w:szCs w:val="16"/>
              </w:rPr>
            </w:pPr>
            <w:r w:rsidRPr="006A661E">
              <w:rPr>
                <w:sz w:val="16"/>
                <w:szCs w:val="16"/>
              </w:rPr>
              <w:lastRenderedPageBreak/>
              <w:t>1-Registration (fertilizers and pesticides);</w:t>
            </w:r>
          </w:p>
        </w:tc>
        <w:tc>
          <w:tcPr>
            <w:tcW w:w="2108" w:type="pct"/>
          </w:tcPr>
          <w:p w14:paraId="43BC3F25" w14:textId="62DD99E0" w:rsidR="004235D6" w:rsidRPr="006A661E" w:rsidRDefault="004235D6" w:rsidP="00F61396">
            <w:pPr>
              <w:keepNext/>
              <w:rPr>
                <w:sz w:val="16"/>
                <w:szCs w:val="16"/>
              </w:rPr>
            </w:pPr>
            <w:r w:rsidRPr="006A661E">
              <w:rPr>
                <w:sz w:val="16"/>
                <w:szCs w:val="16"/>
              </w:rPr>
              <w:t>-3 months-2 years (Pesticides)</w:t>
            </w:r>
          </w:p>
          <w:p w14:paraId="27CF51E0" w14:textId="41E55736" w:rsidR="004235D6" w:rsidRPr="006A661E" w:rsidRDefault="004235D6" w:rsidP="00F61396">
            <w:pPr>
              <w:keepNext/>
              <w:rPr>
                <w:sz w:val="16"/>
                <w:szCs w:val="16"/>
              </w:rPr>
            </w:pPr>
            <w:r w:rsidRPr="006A661E">
              <w:rPr>
                <w:sz w:val="16"/>
                <w:szCs w:val="16"/>
              </w:rPr>
              <w:t>-1-3 months (Fertilizers)</w:t>
            </w:r>
          </w:p>
        </w:tc>
      </w:tr>
      <w:tr w:rsidR="00AD5E12" w:rsidRPr="006A661E" w14:paraId="440EF8B6" w14:textId="77777777" w:rsidTr="00444713">
        <w:trPr>
          <w:cantSplit/>
        </w:trPr>
        <w:tc>
          <w:tcPr>
            <w:tcW w:w="2892" w:type="pct"/>
          </w:tcPr>
          <w:p w14:paraId="18DE676A" w14:textId="77777777" w:rsidR="004235D6" w:rsidRPr="006A661E" w:rsidRDefault="004235D6" w:rsidP="00F61396">
            <w:pPr>
              <w:keepNext/>
              <w:rPr>
                <w:sz w:val="16"/>
                <w:szCs w:val="16"/>
              </w:rPr>
            </w:pPr>
            <w:r w:rsidRPr="006A661E">
              <w:rPr>
                <w:sz w:val="16"/>
                <w:szCs w:val="16"/>
              </w:rPr>
              <w:t>2-Permit of import and export of agricultural materials</w:t>
            </w:r>
          </w:p>
        </w:tc>
        <w:tc>
          <w:tcPr>
            <w:tcW w:w="2108" w:type="pct"/>
          </w:tcPr>
          <w:p w14:paraId="2731FEF6" w14:textId="164F8065" w:rsidR="004235D6" w:rsidRPr="006A661E" w:rsidRDefault="004235D6" w:rsidP="00F61396">
            <w:pPr>
              <w:keepNext/>
              <w:rPr>
                <w:sz w:val="16"/>
                <w:szCs w:val="16"/>
              </w:rPr>
            </w:pPr>
            <w:r w:rsidRPr="006A661E">
              <w:rPr>
                <w:sz w:val="16"/>
                <w:szCs w:val="16"/>
              </w:rPr>
              <w:t>-1 month only</w:t>
            </w:r>
          </w:p>
        </w:tc>
      </w:tr>
      <w:tr w:rsidR="00AD5E12" w:rsidRPr="006A661E" w14:paraId="4915C978" w14:textId="77777777" w:rsidTr="00444713">
        <w:trPr>
          <w:cantSplit/>
        </w:trPr>
        <w:tc>
          <w:tcPr>
            <w:tcW w:w="2892" w:type="pct"/>
          </w:tcPr>
          <w:p w14:paraId="0D6833B0" w14:textId="77777777" w:rsidR="004235D6" w:rsidRPr="006A661E" w:rsidRDefault="004235D6" w:rsidP="00F61396">
            <w:pPr>
              <w:keepNext/>
              <w:rPr>
                <w:sz w:val="16"/>
                <w:szCs w:val="16"/>
              </w:rPr>
            </w:pPr>
            <w:r w:rsidRPr="006A661E">
              <w:rPr>
                <w:sz w:val="16"/>
                <w:szCs w:val="16"/>
              </w:rPr>
              <w:t>3-Permit of distribution;</w:t>
            </w:r>
          </w:p>
        </w:tc>
        <w:tc>
          <w:tcPr>
            <w:tcW w:w="2108" w:type="pct"/>
          </w:tcPr>
          <w:p w14:paraId="7193AB0B" w14:textId="02FD6B00" w:rsidR="004235D6" w:rsidRPr="006A661E" w:rsidRDefault="004235D6" w:rsidP="00F61396">
            <w:pPr>
              <w:keepNext/>
              <w:rPr>
                <w:sz w:val="16"/>
                <w:szCs w:val="16"/>
              </w:rPr>
            </w:pPr>
            <w:r w:rsidRPr="006A661E">
              <w:rPr>
                <w:sz w:val="16"/>
                <w:szCs w:val="16"/>
              </w:rPr>
              <w:t>-1 month only</w:t>
            </w:r>
          </w:p>
        </w:tc>
      </w:tr>
      <w:tr w:rsidR="00AD5E12" w:rsidRPr="006A661E" w14:paraId="6EB0C927" w14:textId="77777777" w:rsidTr="00444713">
        <w:trPr>
          <w:cantSplit/>
        </w:trPr>
        <w:tc>
          <w:tcPr>
            <w:tcW w:w="2892" w:type="pct"/>
          </w:tcPr>
          <w:p w14:paraId="63DEDFD3" w14:textId="77777777" w:rsidR="004235D6" w:rsidRPr="006A661E" w:rsidRDefault="004235D6" w:rsidP="00F61396">
            <w:pPr>
              <w:keepNext/>
              <w:rPr>
                <w:sz w:val="16"/>
                <w:szCs w:val="16"/>
              </w:rPr>
            </w:pPr>
            <w:r w:rsidRPr="006A661E">
              <w:rPr>
                <w:sz w:val="16"/>
                <w:szCs w:val="16"/>
              </w:rPr>
              <w:t>4-Warehouse Registration (fertilizers and pesticides);</w:t>
            </w:r>
          </w:p>
        </w:tc>
        <w:tc>
          <w:tcPr>
            <w:tcW w:w="2108" w:type="pct"/>
          </w:tcPr>
          <w:p w14:paraId="783D9CAE" w14:textId="17CF4DAF" w:rsidR="004235D6" w:rsidRPr="006A661E" w:rsidRDefault="004235D6" w:rsidP="00F61396">
            <w:pPr>
              <w:keepNext/>
              <w:rPr>
                <w:sz w:val="16"/>
                <w:szCs w:val="16"/>
              </w:rPr>
            </w:pPr>
            <w:r w:rsidRPr="006A661E">
              <w:rPr>
                <w:sz w:val="16"/>
                <w:szCs w:val="16"/>
              </w:rPr>
              <w:t>-1-3 months</w:t>
            </w:r>
          </w:p>
        </w:tc>
      </w:tr>
      <w:tr w:rsidR="00AD5E12" w:rsidRPr="006A661E" w14:paraId="6C93CCCA" w14:textId="77777777" w:rsidTr="00444713">
        <w:trPr>
          <w:cantSplit/>
        </w:trPr>
        <w:tc>
          <w:tcPr>
            <w:tcW w:w="2892" w:type="pct"/>
            <w:tcBorders>
              <w:bottom w:val="single" w:sz="4" w:space="0" w:color="000000"/>
            </w:tcBorders>
          </w:tcPr>
          <w:p w14:paraId="0F21C672" w14:textId="77777777" w:rsidR="004235D6" w:rsidRPr="006A661E" w:rsidRDefault="004235D6" w:rsidP="00F61396">
            <w:pPr>
              <w:keepNext/>
              <w:rPr>
                <w:sz w:val="16"/>
                <w:szCs w:val="16"/>
              </w:rPr>
            </w:pPr>
            <w:r w:rsidRPr="006A661E">
              <w:rPr>
                <w:sz w:val="16"/>
                <w:szCs w:val="16"/>
              </w:rPr>
              <w:t>5-Permit of formulation and repackaging;</w:t>
            </w:r>
          </w:p>
        </w:tc>
        <w:tc>
          <w:tcPr>
            <w:tcW w:w="2108" w:type="pct"/>
            <w:tcBorders>
              <w:bottom w:val="single" w:sz="4" w:space="0" w:color="000000"/>
            </w:tcBorders>
          </w:tcPr>
          <w:p w14:paraId="1DC6BED6" w14:textId="06E3F33E" w:rsidR="004235D6" w:rsidRPr="006A661E" w:rsidRDefault="004235D6" w:rsidP="00F61396">
            <w:pPr>
              <w:keepNext/>
              <w:rPr>
                <w:sz w:val="16"/>
                <w:szCs w:val="16"/>
              </w:rPr>
            </w:pPr>
            <w:r w:rsidRPr="006A661E">
              <w:rPr>
                <w:sz w:val="16"/>
                <w:szCs w:val="16"/>
              </w:rPr>
              <w:t>-1-3 months</w:t>
            </w:r>
          </w:p>
        </w:tc>
      </w:tr>
      <w:tr w:rsidR="00AD5E12" w:rsidRPr="006A661E" w14:paraId="504167E6" w14:textId="77777777" w:rsidTr="00444713">
        <w:trPr>
          <w:cantSplit/>
        </w:trPr>
        <w:tc>
          <w:tcPr>
            <w:tcW w:w="2892" w:type="pct"/>
            <w:tcBorders>
              <w:top w:val="single" w:sz="4" w:space="0" w:color="000000"/>
              <w:bottom w:val="double" w:sz="4" w:space="0" w:color="000000"/>
            </w:tcBorders>
          </w:tcPr>
          <w:p w14:paraId="7D24524C" w14:textId="77777777" w:rsidR="004235D6" w:rsidRPr="006A661E" w:rsidRDefault="004235D6" w:rsidP="00F61396">
            <w:pPr>
              <w:keepNext/>
              <w:rPr>
                <w:sz w:val="16"/>
                <w:szCs w:val="16"/>
              </w:rPr>
            </w:pPr>
            <w:r w:rsidRPr="006A661E">
              <w:rPr>
                <w:sz w:val="16"/>
                <w:szCs w:val="16"/>
              </w:rPr>
              <w:t>6-Permit of wholesale and retail of agricultural materials</w:t>
            </w:r>
          </w:p>
        </w:tc>
        <w:tc>
          <w:tcPr>
            <w:tcW w:w="2108" w:type="pct"/>
            <w:tcBorders>
              <w:top w:val="single" w:sz="4" w:space="0" w:color="000000"/>
              <w:bottom w:val="double" w:sz="4" w:space="0" w:color="000000"/>
            </w:tcBorders>
          </w:tcPr>
          <w:p w14:paraId="7576239E" w14:textId="71F73BA1" w:rsidR="004235D6" w:rsidRPr="006A661E" w:rsidRDefault="004235D6" w:rsidP="00F61396">
            <w:pPr>
              <w:keepNext/>
              <w:rPr>
                <w:sz w:val="16"/>
                <w:szCs w:val="16"/>
              </w:rPr>
            </w:pPr>
            <w:r w:rsidRPr="006A661E">
              <w:rPr>
                <w:sz w:val="16"/>
                <w:szCs w:val="16"/>
              </w:rPr>
              <w:t>-1-2 months</w:t>
            </w:r>
          </w:p>
        </w:tc>
      </w:tr>
    </w:tbl>
    <w:p w14:paraId="1D65966F" w14:textId="77777777" w:rsidR="00FC3A15" w:rsidRPr="006A661E" w:rsidRDefault="00FC3A15" w:rsidP="00FC3A15">
      <w:pPr>
        <w:tabs>
          <w:tab w:val="left" w:pos="567"/>
        </w:tabs>
        <w:jc w:val="left"/>
        <w:rPr>
          <w:szCs w:val="18"/>
        </w:rPr>
      </w:pPr>
    </w:p>
    <w:p w14:paraId="010194C4" w14:textId="1139642F" w:rsidR="00DE4948" w:rsidRPr="006A661E" w:rsidRDefault="00FC3A15" w:rsidP="00DE4948">
      <w:pPr>
        <w:rPr>
          <w:szCs w:val="18"/>
        </w:rPr>
      </w:pPr>
      <w:r w:rsidRPr="006A661E">
        <w:rPr>
          <w:szCs w:val="18"/>
        </w:rPr>
        <w:t>(</w:t>
      </w:r>
      <w:r w:rsidR="007773C0" w:rsidRPr="006A661E">
        <w:rPr>
          <w:szCs w:val="18"/>
        </w:rPr>
        <w:t>b</w:t>
      </w:r>
      <w:r w:rsidRPr="006A661E">
        <w:rPr>
          <w:szCs w:val="18"/>
        </w:rPr>
        <w:t>)</w:t>
      </w:r>
      <w:r w:rsidR="00B8635D" w:rsidRPr="006A661E">
        <w:rPr>
          <w:szCs w:val="18"/>
        </w:rPr>
        <w:t xml:space="preserve"> </w:t>
      </w:r>
      <w:r w:rsidR="00444713">
        <w:rPr>
          <w:szCs w:val="18"/>
        </w:rPr>
        <w:tab/>
      </w:r>
      <w:r w:rsidR="00B8635D" w:rsidRPr="006A661E">
        <w:rPr>
          <w:szCs w:val="18"/>
        </w:rPr>
        <w:t xml:space="preserve">No, a license cannot be granted immediately on request. </w:t>
      </w:r>
      <w:r w:rsidR="005E2739" w:rsidRPr="006A661E">
        <w:rPr>
          <w:szCs w:val="18"/>
        </w:rPr>
        <w:t xml:space="preserve"> </w:t>
      </w:r>
    </w:p>
    <w:p w14:paraId="6B790C2E" w14:textId="77777777" w:rsidR="00B8635D" w:rsidRPr="006A661E" w:rsidRDefault="00B8635D" w:rsidP="00DE4948">
      <w:pPr>
        <w:rPr>
          <w:szCs w:val="18"/>
        </w:rPr>
      </w:pPr>
    </w:p>
    <w:p w14:paraId="127C5255" w14:textId="07A62C20" w:rsidR="00B8635D" w:rsidRPr="006A661E" w:rsidRDefault="00FC3A15" w:rsidP="00444713">
      <w:pPr>
        <w:pStyle w:val="CommentText"/>
        <w:ind w:left="567" w:hanging="567"/>
        <w:rPr>
          <w:sz w:val="18"/>
          <w:szCs w:val="18"/>
        </w:rPr>
      </w:pPr>
      <w:r w:rsidRPr="006A661E">
        <w:rPr>
          <w:sz w:val="18"/>
          <w:szCs w:val="18"/>
        </w:rPr>
        <w:t>(</w:t>
      </w:r>
      <w:r w:rsidR="007773C0" w:rsidRPr="006A661E">
        <w:rPr>
          <w:sz w:val="18"/>
          <w:szCs w:val="18"/>
        </w:rPr>
        <w:t>c</w:t>
      </w:r>
      <w:r w:rsidRPr="006A661E">
        <w:rPr>
          <w:sz w:val="18"/>
          <w:szCs w:val="18"/>
        </w:rPr>
        <w:t>)</w:t>
      </w:r>
      <w:r w:rsidR="005E2739" w:rsidRPr="006A661E">
        <w:rPr>
          <w:sz w:val="18"/>
          <w:szCs w:val="18"/>
        </w:rPr>
        <w:t xml:space="preserve"> </w:t>
      </w:r>
      <w:r w:rsidR="00444713">
        <w:rPr>
          <w:sz w:val="18"/>
          <w:szCs w:val="18"/>
        </w:rPr>
        <w:tab/>
      </w:r>
      <w:r w:rsidR="00B8635D" w:rsidRPr="006A661E">
        <w:rPr>
          <w:sz w:val="18"/>
          <w:szCs w:val="18"/>
        </w:rPr>
        <w:t xml:space="preserve">Practically, the certificate/license of full registration of pesticide is valid for </w:t>
      </w:r>
      <w:r w:rsidR="00444713">
        <w:rPr>
          <w:sz w:val="18"/>
          <w:szCs w:val="18"/>
        </w:rPr>
        <w:t>three</w:t>
      </w:r>
      <w:r w:rsidR="00B8635D" w:rsidRPr="006A661E">
        <w:rPr>
          <w:sz w:val="18"/>
          <w:szCs w:val="18"/>
        </w:rPr>
        <w:t xml:space="preserve"> years after the date of issuance of the certificate, while the import-export licenses can be validated for one year from the date of signature, except the suspension or revocation by the minister of the ministry before the expiration date.</w:t>
      </w:r>
    </w:p>
    <w:p w14:paraId="0DDD7BFC" w14:textId="77777777" w:rsidR="007E143C" w:rsidRPr="006A661E" w:rsidRDefault="007E143C" w:rsidP="00FC3A15">
      <w:pPr>
        <w:rPr>
          <w:szCs w:val="18"/>
        </w:rPr>
      </w:pPr>
    </w:p>
    <w:p w14:paraId="047DAD9A" w14:textId="0CF76D51" w:rsidR="00900CB1" w:rsidRPr="006A661E" w:rsidRDefault="00FC3A15" w:rsidP="00444713">
      <w:pPr>
        <w:spacing w:after="240"/>
        <w:ind w:left="567" w:hanging="567"/>
        <w:rPr>
          <w:szCs w:val="18"/>
        </w:rPr>
      </w:pPr>
      <w:r w:rsidRPr="006A661E">
        <w:rPr>
          <w:szCs w:val="18"/>
        </w:rPr>
        <w:t>(</w:t>
      </w:r>
      <w:r w:rsidR="007773C0" w:rsidRPr="006A661E">
        <w:rPr>
          <w:szCs w:val="18"/>
        </w:rPr>
        <w:t>d</w:t>
      </w:r>
      <w:r w:rsidRPr="006A661E">
        <w:rPr>
          <w:szCs w:val="18"/>
        </w:rPr>
        <w:t>)</w:t>
      </w:r>
      <w:r w:rsidR="005E2739" w:rsidRPr="006A661E">
        <w:rPr>
          <w:szCs w:val="18"/>
        </w:rPr>
        <w:t xml:space="preserve"> </w:t>
      </w:r>
      <w:r w:rsidR="00444713">
        <w:rPr>
          <w:szCs w:val="18"/>
        </w:rPr>
        <w:tab/>
      </w:r>
      <w:r w:rsidR="00900CB1" w:rsidRPr="006A661E">
        <w:rPr>
          <w:szCs w:val="18"/>
        </w:rPr>
        <w:t xml:space="preserve">The </w:t>
      </w:r>
      <w:r w:rsidR="009D3682" w:rsidRPr="006A661E">
        <w:rPr>
          <w:szCs w:val="18"/>
        </w:rPr>
        <w:t>M</w:t>
      </w:r>
      <w:r w:rsidR="00900CB1" w:rsidRPr="006A661E">
        <w:rPr>
          <w:szCs w:val="18"/>
        </w:rPr>
        <w:t xml:space="preserve">inistry of </w:t>
      </w:r>
      <w:r w:rsidR="009D3682" w:rsidRPr="006A661E">
        <w:rPr>
          <w:szCs w:val="18"/>
        </w:rPr>
        <w:t>A</w:t>
      </w:r>
      <w:r w:rsidR="00900CB1" w:rsidRPr="006A661E">
        <w:rPr>
          <w:szCs w:val="18"/>
        </w:rPr>
        <w:t xml:space="preserve">griculture, </w:t>
      </w:r>
      <w:r w:rsidR="009D3682" w:rsidRPr="006A661E">
        <w:rPr>
          <w:szCs w:val="18"/>
        </w:rPr>
        <w:t>F</w:t>
      </w:r>
      <w:r w:rsidR="00900CB1" w:rsidRPr="006A661E">
        <w:rPr>
          <w:szCs w:val="18"/>
        </w:rPr>
        <w:t xml:space="preserve">orestry and </w:t>
      </w:r>
      <w:r w:rsidR="009D3682" w:rsidRPr="006A661E">
        <w:rPr>
          <w:szCs w:val="18"/>
        </w:rPr>
        <w:t>Fisheries</w:t>
      </w:r>
      <w:r w:rsidR="00900CB1" w:rsidRPr="006A661E">
        <w:rPr>
          <w:szCs w:val="18"/>
        </w:rPr>
        <w:t xml:space="preserve"> is responsible for registration and licensing of agricultural materials like pesticides and fertilizers.</w:t>
      </w:r>
      <w:r w:rsidR="00DE4948" w:rsidRPr="006A661E">
        <w:rPr>
          <w:szCs w:val="18"/>
        </w:rPr>
        <w:t xml:space="preserve"> Articles 29 and 64 of the Law on Management of Pesticides and Fertilizers stated that a natural person or legal entity who imports or exports pesticides shall obtain a permit issued by the Ministry of Agriculture, Forestry and Fisheries.</w:t>
      </w:r>
    </w:p>
    <w:p w14:paraId="44D8527E" w14:textId="77744782" w:rsidR="00287133" w:rsidRPr="006A661E" w:rsidRDefault="00287133" w:rsidP="00FC3A15">
      <w:pPr>
        <w:spacing w:after="240"/>
        <w:rPr>
          <w:szCs w:val="18"/>
        </w:rPr>
      </w:pPr>
      <w:r w:rsidRPr="006A661E">
        <w:rPr>
          <w:szCs w:val="18"/>
        </w:rPr>
        <w:t>The information concerning the formalities of filing applications for licenses can be available at the Ministry of Agriculture Forestry and Fisheries.</w:t>
      </w:r>
    </w:p>
    <w:p w14:paraId="6479AD4F" w14:textId="4034F677" w:rsidR="00900CB1" w:rsidRPr="006A661E" w:rsidRDefault="007773C0" w:rsidP="00543579">
      <w:pPr>
        <w:spacing w:after="240"/>
        <w:rPr>
          <w:szCs w:val="18"/>
        </w:rPr>
      </w:pPr>
      <w:r w:rsidRPr="006A661E">
        <w:rPr>
          <w:szCs w:val="18"/>
        </w:rPr>
        <w:t>8.</w:t>
      </w:r>
      <w:r w:rsidR="00900CB1" w:rsidRPr="006A661E">
        <w:rPr>
          <w:szCs w:val="18"/>
        </w:rPr>
        <w:t xml:space="preserve"> If all the requirements for </w:t>
      </w:r>
      <w:r w:rsidR="009D3682" w:rsidRPr="006A661E">
        <w:rPr>
          <w:szCs w:val="18"/>
        </w:rPr>
        <w:t xml:space="preserve">the </w:t>
      </w:r>
      <w:r w:rsidR="00900CB1" w:rsidRPr="006A661E">
        <w:rPr>
          <w:szCs w:val="18"/>
        </w:rPr>
        <w:t xml:space="preserve">application </w:t>
      </w:r>
      <w:r w:rsidR="009D3682" w:rsidRPr="006A661E">
        <w:rPr>
          <w:szCs w:val="18"/>
        </w:rPr>
        <w:t xml:space="preserve">of </w:t>
      </w:r>
      <w:r w:rsidR="00900CB1" w:rsidRPr="006A661E">
        <w:rPr>
          <w:szCs w:val="18"/>
        </w:rPr>
        <w:t xml:space="preserve">a license have not </w:t>
      </w:r>
      <w:r w:rsidR="009D3682" w:rsidRPr="006A661E">
        <w:rPr>
          <w:szCs w:val="18"/>
        </w:rPr>
        <w:t xml:space="preserve">been </w:t>
      </w:r>
      <w:r w:rsidR="00900CB1" w:rsidRPr="006A661E">
        <w:rPr>
          <w:szCs w:val="18"/>
        </w:rPr>
        <w:t>met</w:t>
      </w:r>
      <w:r w:rsidR="009D3682" w:rsidRPr="006A661E">
        <w:rPr>
          <w:szCs w:val="18"/>
        </w:rPr>
        <w:t xml:space="preserve">, </w:t>
      </w:r>
      <w:r w:rsidR="00900CB1" w:rsidRPr="006A661E">
        <w:rPr>
          <w:szCs w:val="18"/>
        </w:rPr>
        <w:t>the ministry has authoriz</w:t>
      </w:r>
      <w:r w:rsidR="009D3682" w:rsidRPr="006A661E">
        <w:rPr>
          <w:szCs w:val="18"/>
        </w:rPr>
        <w:t>ation</w:t>
      </w:r>
      <w:r w:rsidR="00900CB1" w:rsidRPr="006A661E">
        <w:rPr>
          <w:szCs w:val="18"/>
        </w:rPr>
        <w:t xml:space="preserve"> to refuse or require addition</w:t>
      </w:r>
      <w:r w:rsidR="009D3682" w:rsidRPr="006A661E">
        <w:rPr>
          <w:szCs w:val="18"/>
        </w:rPr>
        <w:t>al</w:t>
      </w:r>
      <w:r w:rsidR="00900CB1" w:rsidRPr="006A661E">
        <w:rPr>
          <w:szCs w:val="18"/>
        </w:rPr>
        <w:t xml:space="preserve"> information or supporting documents. If applicants do not agree with this, they can </w:t>
      </w:r>
      <w:r w:rsidR="009D3682" w:rsidRPr="006A661E">
        <w:rPr>
          <w:szCs w:val="18"/>
        </w:rPr>
        <w:t xml:space="preserve">submit a right of appeal </w:t>
      </w:r>
      <w:r w:rsidR="00900CB1" w:rsidRPr="006A661E">
        <w:rPr>
          <w:szCs w:val="18"/>
        </w:rPr>
        <w:t xml:space="preserve">to the </w:t>
      </w:r>
      <w:r w:rsidR="007E143C" w:rsidRPr="006A661E">
        <w:rPr>
          <w:szCs w:val="18"/>
        </w:rPr>
        <w:t>M</w:t>
      </w:r>
      <w:r w:rsidR="00900CB1" w:rsidRPr="006A661E">
        <w:rPr>
          <w:szCs w:val="18"/>
        </w:rPr>
        <w:t xml:space="preserve">inistry, </w:t>
      </w:r>
      <w:r w:rsidR="007E143C" w:rsidRPr="006A661E">
        <w:rPr>
          <w:szCs w:val="18"/>
        </w:rPr>
        <w:t>C</w:t>
      </w:r>
      <w:r w:rsidR="00900CB1" w:rsidRPr="006A661E">
        <w:rPr>
          <w:szCs w:val="18"/>
        </w:rPr>
        <w:t xml:space="preserve">ouncil of </w:t>
      </w:r>
      <w:r w:rsidR="007E143C" w:rsidRPr="006A661E">
        <w:rPr>
          <w:szCs w:val="18"/>
        </w:rPr>
        <w:t>M</w:t>
      </w:r>
      <w:r w:rsidR="00900CB1" w:rsidRPr="006A661E">
        <w:rPr>
          <w:szCs w:val="18"/>
        </w:rPr>
        <w:t>inister or courts.</w:t>
      </w:r>
    </w:p>
    <w:p w14:paraId="2AFA8AAA" w14:textId="0D44B2AC" w:rsidR="00900CB1" w:rsidRPr="006A661E" w:rsidRDefault="00900CB1" w:rsidP="001E0325">
      <w:pPr>
        <w:pStyle w:val="Heading7"/>
      </w:pPr>
      <w:r w:rsidRPr="006A661E">
        <w:t>Eligibility of Importers to Apply for License</w:t>
      </w:r>
    </w:p>
    <w:p w14:paraId="68A662DD" w14:textId="144312C6" w:rsidR="00900CB1" w:rsidRPr="006A661E" w:rsidRDefault="007773C0" w:rsidP="00543579">
      <w:pPr>
        <w:spacing w:after="240"/>
        <w:rPr>
          <w:szCs w:val="18"/>
        </w:rPr>
      </w:pPr>
      <w:r w:rsidRPr="006A661E">
        <w:rPr>
          <w:szCs w:val="18"/>
        </w:rPr>
        <w:t>9.</w:t>
      </w:r>
      <w:r w:rsidR="00900CB1" w:rsidRPr="006A661E">
        <w:rPr>
          <w:szCs w:val="18"/>
        </w:rPr>
        <w:t xml:space="preserve"> The </w:t>
      </w:r>
      <w:r w:rsidR="009D3682" w:rsidRPr="006A661E">
        <w:rPr>
          <w:szCs w:val="18"/>
        </w:rPr>
        <w:t>L</w:t>
      </w:r>
      <w:r w:rsidR="00900CB1" w:rsidRPr="006A661E">
        <w:rPr>
          <w:szCs w:val="18"/>
        </w:rPr>
        <w:t xml:space="preserve">aw on the </w:t>
      </w:r>
      <w:r w:rsidR="009D3682" w:rsidRPr="006A661E">
        <w:rPr>
          <w:szCs w:val="18"/>
        </w:rPr>
        <w:t>M</w:t>
      </w:r>
      <w:r w:rsidR="00900CB1" w:rsidRPr="006A661E">
        <w:rPr>
          <w:szCs w:val="18"/>
        </w:rPr>
        <w:t xml:space="preserve">anagement of </w:t>
      </w:r>
      <w:r w:rsidR="009D3682" w:rsidRPr="006A661E">
        <w:rPr>
          <w:szCs w:val="18"/>
        </w:rPr>
        <w:t>P</w:t>
      </w:r>
      <w:r w:rsidR="00900CB1" w:rsidRPr="006A661E">
        <w:rPr>
          <w:szCs w:val="18"/>
        </w:rPr>
        <w:t xml:space="preserve">esticides and </w:t>
      </w:r>
      <w:r w:rsidR="009D3682" w:rsidRPr="006A661E">
        <w:rPr>
          <w:szCs w:val="18"/>
        </w:rPr>
        <w:t>F</w:t>
      </w:r>
      <w:r w:rsidR="00900CB1" w:rsidRPr="006A661E">
        <w:rPr>
          <w:szCs w:val="18"/>
        </w:rPr>
        <w:t xml:space="preserve">ertilizers dated 14 January 2012, indicated in </w:t>
      </w:r>
      <w:r w:rsidR="009D3682" w:rsidRPr="006A661E">
        <w:rPr>
          <w:szCs w:val="18"/>
        </w:rPr>
        <w:t>A</w:t>
      </w:r>
      <w:r w:rsidR="00900CB1" w:rsidRPr="006A661E">
        <w:rPr>
          <w:szCs w:val="18"/>
        </w:rPr>
        <w:t xml:space="preserve">rticle 7 that </w:t>
      </w:r>
      <w:r w:rsidR="009D3682" w:rsidRPr="006A661E">
        <w:rPr>
          <w:szCs w:val="18"/>
        </w:rPr>
        <w:t xml:space="preserve">a </w:t>
      </w:r>
      <w:r w:rsidR="00900CB1" w:rsidRPr="006A661E">
        <w:rPr>
          <w:szCs w:val="18"/>
        </w:rPr>
        <w:t xml:space="preserve">natural person or legal entity who imports, exports or formulates pesticides </w:t>
      </w:r>
      <w:r w:rsidR="009D3682" w:rsidRPr="006A661E">
        <w:rPr>
          <w:szCs w:val="18"/>
        </w:rPr>
        <w:t>and</w:t>
      </w:r>
      <w:r w:rsidR="00900CB1" w:rsidRPr="006A661E">
        <w:rPr>
          <w:szCs w:val="18"/>
        </w:rPr>
        <w:t xml:space="preserve"> fertilizers </w:t>
      </w:r>
      <w:r w:rsidR="009D3682" w:rsidRPr="006A661E">
        <w:rPr>
          <w:szCs w:val="18"/>
        </w:rPr>
        <w:t>for</w:t>
      </w:r>
      <w:r w:rsidR="00900CB1" w:rsidRPr="006A661E">
        <w:rPr>
          <w:szCs w:val="18"/>
        </w:rPr>
        <w:t xml:space="preserve"> the purpose of trading in the Kingdom of </w:t>
      </w:r>
      <w:r w:rsidR="009D3682" w:rsidRPr="006A661E">
        <w:rPr>
          <w:szCs w:val="18"/>
        </w:rPr>
        <w:t>Cambodia,</w:t>
      </w:r>
      <w:r w:rsidR="00900CB1" w:rsidRPr="006A661E">
        <w:rPr>
          <w:szCs w:val="18"/>
        </w:rPr>
        <w:t xml:space="preserve"> shall apply </w:t>
      </w:r>
      <w:r w:rsidR="008D36F6" w:rsidRPr="006A661E">
        <w:rPr>
          <w:szCs w:val="18"/>
        </w:rPr>
        <w:t xml:space="preserve">before </w:t>
      </w:r>
      <w:r w:rsidR="00900CB1" w:rsidRPr="006A661E">
        <w:rPr>
          <w:szCs w:val="18"/>
        </w:rPr>
        <w:t xml:space="preserve">for registration of the pesticides </w:t>
      </w:r>
      <w:r w:rsidR="008D36F6" w:rsidRPr="006A661E">
        <w:rPr>
          <w:szCs w:val="18"/>
        </w:rPr>
        <w:t>and</w:t>
      </w:r>
      <w:r w:rsidR="00900CB1" w:rsidRPr="006A661E">
        <w:rPr>
          <w:szCs w:val="18"/>
        </w:rPr>
        <w:t xml:space="preserve"> fertilizers at the Ministry of Agriculture, Forestry and Fisheries in accordance with the provisions of this law. All registration</w:t>
      </w:r>
      <w:r w:rsidR="008D36F6" w:rsidRPr="006A661E">
        <w:rPr>
          <w:szCs w:val="18"/>
        </w:rPr>
        <w:t>s</w:t>
      </w:r>
      <w:r w:rsidR="00900CB1" w:rsidRPr="006A661E">
        <w:rPr>
          <w:szCs w:val="18"/>
        </w:rPr>
        <w:t xml:space="preserve"> </w:t>
      </w:r>
      <w:r w:rsidR="008D36F6" w:rsidRPr="006A661E">
        <w:rPr>
          <w:szCs w:val="18"/>
        </w:rPr>
        <w:t>and</w:t>
      </w:r>
      <w:r w:rsidR="00900CB1" w:rsidRPr="006A661E">
        <w:rPr>
          <w:szCs w:val="18"/>
        </w:rPr>
        <w:t xml:space="preserve"> application</w:t>
      </w:r>
      <w:r w:rsidR="008D36F6" w:rsidRPr="006A661E">
        <w:rPr>
          <w:szCs w:val="18"/>
        </w:rPr>
        <w:t>s</w:t>
      </w:r>
      <w:r w:rsidR="00900CB1" w:rsidRPr="006A661E">
        <w:rPr>
          <w:szCs w:val="18"/>
        </w:rPr>
        <w:t xml:space="preserve"> for import licenses have to be paid in accordance with the joint proclamation between</w:t>
      </w:r>
      <w:r w:rsidR="008D36F6" w:rsidRPr="006A661E">
        <w:rPr>
          <w:szCs w:val="18"/>
        </w:rPr>
        <w:t xml:space="preserve"> the M</w:t>
      </w:r>
      <w:r w:rsidR="00900CB1" w:rsidRPr="006A661E">
        <w:rPr>
          <w:szCs w:val="18"/>
        </w:rPr>
        <w:t xml:space="preserve">inistry of </w:t>
      </w:r>
      <w:r w:rsidR="008D36F6" w:rsidRPr="006A661E">
        <w:rPr>
          <w:szCs w:val="18"/>
        </w:rPr>
        <w:t>A</w:t>
      </w:r>
      <w:r w:rsidR="00900CB1" w:rsidRPr="006A661E">
        <w:rPr>
          <w:szCs w:val="18"/>
        </w:rPr>
        <w:t xml:space="preserve">griculture </w:t>
      </w:r>
      <w:r w:rsidR="008D36F6" w:rsidRPr="006A661E">
        <w:rPr>
          <w:szCs w:val="18"/>
        </w:rPr>
        <w:t>and the M</w:t>
      </w:r>
      <w:r w:rsidR="00900CB1" w:rsidRPr="006A661E">
        <w:rPr>
          <w:szCs w:val="18"/>
        </w:rPr>
        <w:t xml:space="preserve">inistry of </w:t>
      </w:r>
      <w:r w:rsidR="008D36F6" w:rsidRPr="006A661E">
        <w:rPr>
          <w:szCs w:val="18"/>
        </w:rPr>
        <w:t>E</w:t>
      </w:r>
      <w:r w:rsidR="00900CB1" w:rsidRPr="006A661E">
        <w:rPr>
          <w:szCs w:val="18"/>
        </w:rPr>
        <w:t>conom</w:t>
      </w:r>
      <w:r w:rsidR="008D36F6" w:rsidRPr="006A661E">
        <w:rPr>
          <w:szCs w:val="18"/>
        </w:rPr>
        <w:t>y and F</w:t>
      </w:r>
      <w:r w:rsidR="00900CB1" w:rsidRPr="006A661E">
        <w:rPr>
          <w:szCs w:val="18"/>
        </w:rPr>
        <w:t>inance.</w:t>
      </w:r>
    </w:p>
    <w:p w14:paraId="522BA096" w14:textId="7E13E828" w:rsidR="00900CB1" w:rsidRPr="006A661E" w:rsidRDefault="00900CB1" w:rsidP="001E0325">
      <w:pPr>
        <w:pStyle w:val="Heading7"/>
      </w:pPr>
      <w:r w:rsidRPr="006A661E">
        <w:t>Documentational and Other Requirements for Application for License</w:t>
      </w:r>
    </w:p>
    <w:p w14:paraId="6EBC6E56" w14:textId="658C7907" w:rsidR="00900CB1" w:rsidRPr="006A661E" w:rsidRDefault="007773C0" w:rsidP="00444713">
      <w:pPr>
        <w:tabs>
          <w:tab w:val="left" w:pos="567"/>
        </w:tabs>
        <w:spacing w:after="240"/>
        <w:ind w:left="567" w:hanging="567"/>
        <w:rPr>
          <w:szCs w:val="18"/>
        </w:rPr>
      </w:pPr>
      <w:r w:rsidRPr="006A661E">
        <w:rPr>
          <w:szCs w:val="18"/>
        </w:rPr>
        <w:t>10.</w:t>
      </w:r>
      <w:r w:rsidR="00444713">
        <w:rPr>
          <w:szCs w:val="18"/>
        </w:rPr>
        <w:t>(</w:t>
      </w:r>
      <w:r w:rsidRPr="006A661E">
        <w:rPr>
          <w:szCs w:val="18"/>
        </w:rPr>
        <w:t>i</w:t>
      </w:r>
      <w:r w:rsidR="00444713">
        <w:rPr>
          <w:szCs w:val="18"/>
        </w:rPr>
        <w:t>)</w:t>
      </w:r>
      <w:r w:rsidRPr="006A661E">
        <w:rPr>
          <w:szCs w:val="18"/>
        </w:rPr>
        <w:tab/>
      </w:r>
      <w:r w:rsidR="00900CB1" w:rsidRPr="006A661E">
        <w:rPr>
          <w:szCs w:val="18"/>
        </w:rPr>
        <w:t>The standard requirements for pesticide registration shall ensure to include information and data as mentioned below:</w:t>
      </w:r>
    </w:p>
    <w:p w14:paraId="4DE1BCE5" w14:textId="48468553" w:rsidR="00900CB1" w:rsidRPr="006A661E" w:rsidRDefault="007773C0" w:rsidP="00444713">
      <w:pPr>
        <w:ind w:left="1134" w:hanging="567"/>
        <w:rPr>
          <w:szCs w:val="18"/>
        </w:rPr>
      </w:pPr>
      <w:r w:rsidRPr="006A661E">
        <w:rPr>
          <w:szCs w:val="18"/>
        </w:rPr>
        <w:t>-</w:t>
      </w:r>
      <w:r w:rsidRPr="006A661E">
        <w:rPr>
          <w:szCs w:val="18"/>
        </w:rPr>
        <w:tab/>
      </w:r>
      <w:r w:rsidR="00900CB1" w:rsidRPr="006A661E">
        <w:rPr>
          <w:szCs w:val="18"/>
        </w:rPr>
        <w:t>Identity of a natural person or legal entity who applies for registration, identification of pesticide and formulating process;</w:t>
      </w:r>
    </w:p>
    <w:p w14:paraId="68188D82" w14:textId="17104773" w:rsidR="00900CB1" w:rsidRPr="006A661E" w:rsidRDefault="007773C0" w:rsidP="00444713">
      <w:pPr>
        <w:ind w:left="1134" w:hanging="567"/>
        <w:rPr>
          <w:szCs w:val="18"/>
        </w:rPr>
      </w:pPr>
      <w:r w:rsidRPr="006A661E">
        <w:rPr>
          <w:szCs w:val="18"/>
        </w:rPr>
        <w:t>-</w:t>
      </w:r>
      <w:r w:rsidRPr="006A661E">
        <w:rPr>
          <w:szCs w:val="18"/>
        </w:rPr>
        <w:tab/>
      </w:r>
      <w:r w:rsidR="00900CB1" w:rsidRPr="006A661E">
        <w:rPr>
          <w:szCs w:val="18"/>
        </w:rPr>
        <w:t>Data on pesticides specification, compositions, active ingredients, analytical method</w:t>
      </w:r>
      <w:r w:rsidR="00C3639E" w:rsidRPr="006A661E">
        <w:rPr>
          <w:szCs w:val="18"/>
        </w:rPr>
        <w:t>,</w:t>
      </w:r>
      <w:r w:rsidR="00900CB1" w:rsidRPr="006A661E">
        <w:rPr>
          <w:szCs w:val="18"/>
        </w:rPr>
        <w:t xml:space="preserve"> physical and chemical properties of active ingredients and other data of pesticide composition;</w:t>
      </w:r>
    </w:p>
    <w:p w14:paraId="10F998C9" w14:textId="55BBB52E" w:rsidR="00900CB1" w:rsidRPr="006A661E" w:rsidRDefault="007773C0" w:rsidP="00444713">
      <w:pPr>
        <w:ind w:left="1134" w:hanging="567"/>
        <w:rPr>
          <w:szCs w:val="18"/>
        </w:rPr>
      </w:pPr>
      <w:r w:rsidRPr="006A661E">
        <w:rPr>
          <w:szCs w:val="18"/>
        </w:rPr>
        <w:t>-</w:t>
      </w:r>
      <w:r w:rsidRPr="006A661E">
        <w:rPr>
          <w:szCs w:val="18"/>
        </w:rPr>
        <w:tab/>
      </w:r>
      <w:r w:rsidR="00900CB1" w:rsidRPr="006A661E">
        <w:rPr>
          <w:szCs w:val="18"/>
        </w:rPr>
        <w:t>Data on bio-efficacy from country of origin and the report on the field bio-efficacy with specific crops and experimental regions;</w:t>
      </w:r>
    </w:p>
    <w:p w14:paraId="5267015A" w14:textId="1D2296C8" w:rsidR="00900CB1" w:rsidRPr="006A661E" w:rsidRDefault="007773C0" w:rsidP="00444713">
      <w:pPr>
        <w:ind w:left="1134" w:hanging="567"/>
        <w:rPr>
          <w:szCs w:val="18"/>
        </w:rPr>
      </w:pPr>
      <w:r w:rsidRPr="006A661E">
        <w:rPr>
          <w:szCs w:val="18"/>
        </w:rPr>
        <w:t>-</w:t>
      </w:r>
      <w:r w:rsidRPr="006A661E">
        <w:rPr>
          <w:szCs w:val="18"/>
        </w:rPr>
        <w:tab/>
      </w:r>
      <w:r w:rsidR="00900CB1" w:rsidRPr="006A661E">
        <w:rPr>
          <w:szCs w:val="18"/>
        </w:rPr>
        <w:t>Data on pesticide toxicity;</w:t>
      </w:r>
    </w:p>
    <w:p w14:paraId="54ABCB96" w14:textId="56A29B89" w:rsidR="00900CB1" w:rsidRPr="006A661E" w:rsidRDefault="007773C0" w:rsidP="00444713">
      <w:pPr>
        <w:ind w:left="1134" w:hanging="567"/>
        <w:rPr>
          <w:szCs w:val="18"/>
        </w:rPr>
      </w:pPr>
      <w:r w:rsidRPr="006A661E">
        <w:rPr>
          <w:szCs w:val="18"/>
        </w:rPr>
        <w:t>-</w:t>
      </w:r>
      <w:r w:rsidRPr="006A661E">
        <w:rPr>
          <w:szCs w:val="18"/>
        </w:rPr>
        <w:tab/>
      </w:r>
      <w:r w:rsidR="00900CB1" w:rsidRPr="006A661E">
        <w:rPr>
          <w:szCs w:val="18"/>
        </w:rPr>
        <w:t>Data on pesticide residue;</w:t>
      </w:r>
    </w:p>
    <w:p w14:paraId="5DAE16ED" w14:textId="3735BCE6" w:rsidR="00900CB1" w:rsidRPr="006A661E" w:rsidRDefault="007773C0" w:rsidP="00444713">
      <w:pPr>
        <w:ind w:left="1134" w:hanging="567"/>
        <w:rPr>
          <w:szCs w:val="18"/>
        </w:rPr>
      </w:pPr>
      <w:r w:rsidRPr="006A661E">
        <w:rPr>
          <w:szCs w:val="18"/>
        </w:rPr>
        <w:t>-</w:t>
      </w:r>
      <w:r w:rsidRPr="006A661E">
        <w:rPr>
          <w:szCs w:val="18"/>
        </w:rPr>
        <w:tab/>
      </w:r>
      <w:r w:rsidR="00900CB1" w:rsidRPr="006A661E">
        <w:rPr>
          <w:szCs w:val="18"/>
        </w:rPr>
        <w:t>Safety to human and animal;</w:t>
      </w:r>
    </w:p>
    <w:p w14:paraId="7AB26F57" w14:textId="239C8D23" w:rsidR="00900CB1" w:rsidRPr="006A661E" w:rsidRDefault="007773C0" w:rsidP="00444713">
      <w:pPr>
        <w:ind w:left="1134" w:hanging="567"/>
        <w:rPr>
          <w:szCs w:val="18"/>
        </w:rPr>
      </w:pPr>
      <w:r w:rsidRPr="006A661E">
        <w:rPr>
          <w:szCs w:val="18"/>
        </w:rPr>
        <w:t>-</w:t>
      </w:r>
      <w:r w:rsidRPr="006A661E">
        <w:rPr>
          <w:szCs w:val="18"/>
        </w:rPr>
        <w:tab/>
      </w:r>
      <w:r w:rsidR="00900CB1" w:rsidRPr="006A661E">
        <w:rPr>
          <w:szCs w:val="18"/>
        </w:rPr>
        <w:t>Safety to the environment;</w:t>
      </w:r>
    </w:p>
    <w:p w14:paraId="2A66565E" w14:textId="47DF396D" w:rsidR="00900CB1" w:rsidRPr="006A661E" w:rsidRDefault="007773C0" w:rsidP="00444713">
      <w:pPr>
        <w:ind w:left="1134" w:hanging="567"/>
        <w:rPr>
          <w:szCs w:val="18"/>
        </w:rPr>
      </w:pPr>
      <w:r w:rsidRPr="006A661E">
        <w:rPr>
          <w:szCs w:val="18"/>
        </w:rPr>
        <w:t>-</w:t>
      </w:r>
      <w:r w:rsidRPr="006A661E">
        <w:rPr>
          <w:szCs w:val="18"/>
        </w:rPr>
        <w:tab/>
      </w:r>
      <w:r w:rsidR="00900CB1" w:rsidRPr="006A661E">
        <w:rPr>
          <w:szCs w:val="18"/>
        </w:rPr>
        <w:t>The trade, usage and disposal;</w:t>
      </w:r>
    </w:p>
    <w:p w14:paraId="70848BAC" w14:textId="59AAEFE6" w:rsidR="00900CB1" w:rsidRPr="006A661E" w:rsidRDefault="007773C0" w:rsidP="00444713">
      <w:pPr>
        <w:spacing w:after="240"/>
        <w:ind w:left="1134" w:hanging="567"/>
        <w:rPr>
          <w:szCs w:val="18"/>
        </w:rPr>
      </w:pPr>
      <w:r w:rsidRPr="006A661E">
        <w:rPr>
          <w:szCs w:val="18"/>
        </w:rPr>
        <w:t>-</w:t>
      </w:r>
      <w:r w:rsidRPr="006A661E">
        <w:rPr>
          <w:szCs w:val="18"/>
        </w:rPr>
        <w:tab/>
      </w:r>
      <w:r w:rsidR="00900CB1" w:rsidRPr="006A661E">
        <w:rPr>
          <w:szCs w:val="18"/>
        </w:rPr>
        <w:t>Package and label in Khmer.</w:t>
      </w:r>
    </w:p>
    <w:p w14:paraId="27EF3C19" w14:textId="0399B9CE" w:rsidR="00900CB1" w:rsidRPr="006A661E" w:rsidRDefault="00444713" w:rsidP="00444713">
      <w:pPr>
        <w:spacing w:after="240"/>
        <w:ind w:left="567" w:hanging="567"/>
        <w:rPr>
          <w:szCs w:val="18"/>
        </w:rPr>
      </w:pPr>
      <w:r>
        <w:rPr>
          <w:szCs w:val="18"/>
        </w:rPr>
        <w:t>(</w:t>
      </w:r>
      <w:r w:rsidR="007773C0" w:rsidRPr="006A661E">
        <w:rPr>
          <w:szCs w:val="18"/>
        </w:rPr>
        <w:t>ii</w:t>
      </w:r>
      <w:r>
        <w:rPr>
          <w:szCs w:val="18"/>
        </w:rPr>
        <w:t>)</w:t>
      </w:r>
      <w:r w:rsidR="007773C0" w:rsidRPr="006A661E">
        <w:rPr>
          <w:szCs w:val="18"/>
        </w:rPr>
        <w:tab/>
      </w:r>
      <w:r w:rsidR="00900CB1" w:rsidRPr="006A661E">
        <w:rPr>
          <w:szCs w:val="18"/>
        </w:rPr>
        <w:t>The standard requirements for fertilizers registration shall ensure to include information and data as mentioned below:</w:t>
      </w:r>
    </w:p>
    <w:p w14:paraId="1FE1533E" w14:textId="601D7F7E" w:rsidR="00900CB1" w:rsidRPr="006A661E" w:rsidRDefault="007773C0" w:rsidP="00444713">
      <w:pPr>
        <w:ind w:left="1134" w:hanging="567"/>
        <w:rPr>
          <w:szCs w:val="18"/>
        </w:rPr>
      </w:pPr>
      <w:r w:rsidRPr="006A661E">
        <w:rPr>
          <w:szCs w:val="18"/>
        </w:rPr>
        <w:t>-</w:t>
      </w:r>
      <w:r w:rsidRPr="006A661E">
        <w:rPr>
          <w:szCs w:val="18"/>
        </w:rPr>
        <w:tab/>
      </w:r>
      <w:r w:rsidR="00900CB1" w:rsidRPr="006A661E">
        <w:rPr>
          <w:szCs w:val="18"/>
        </w:rPr>
        <w:t>Identification of a company that applies for registration, characteristics of fertilizer and process of formulation;</w:t>
      </w:r>
    </w:p>
    <w:p w14:paraId="224321EE" w14:textId="66B0F6D0" w:rsidR="00900CB1" w:rsidRPr="006A661E" w:rsidRDefault="007773C0" w:rsidP="00444713">
      <w:pPr>
        <w:ind w:left="1134" w:hanging="567"/>
        <w:rPr>
          <w:szCs w:val="18"/>
        </w:rPr>
      </w:pPr>
      <w:r w:rsidRPr="006A661E">
        <w:rPr>
          <w:szCs w:val="18"/>
        </w:rPr>
        <w:lastRenderedPageBreak/>
        <w:t>-</w:t>
      </w:r>
      <w:r w:rsidRPr="006A661E">
        <w:rPr>
          <w:szCs w:val="18"/>
        </w:rPr>
        <w:tab/>
      </w:r>
      <w:r w:rsidR="00900CB1" w:rsidRPr="006A661E">
        <w:rPr>
          <w:szCs w:val="18"/>
        </w:rPr>
        <w:t>Specification of a fertilizer and the guaranteed analysis of nutrients, the certificate of the origin indicating the analytical results of the nutrient elements and the analytical methodologies;</w:t>
      </w:r>
    </w:p>
    <w:p w14:paraId="047967FA" w14:textId="2DF974F0" w:rsidR="00900CB1" w:rsidRPr="006A661E" w:rsidRDefault="007773C0" w:rsidP="00444713">
      <w:pPr>
        <w:ind w:left="1134" w:hanging="567"/>
        <w:rPr>
          <w:szCs w:val="18"/>
        </w:rPr>
      </w:pPr>
      <w:r w:rsidRPr="006A661E">
        <w:rPr>
          <w:szCs w:val="18"/>
        </w:rPr>
        <w:t>-</w:t>
      </w:r>
      <w:r w:rsidRPr="006A661E">
        <w:rPr>
          <w:szCs w:val="18"/>
        </w:rPr>
        <w:tab/>
      </w:r>
      <w:r w:rsidR="00900CB1" w:rsidRPr="006A661E">
        <w:rPr>
          <w:szCs w:val="18"/>
        </w:rPr>
        <w:t>Data of bio-efficacy issued by the country of origin and the report of bio-efficacy test in an experimental field;</w:t>
      </w:r>
    </w:p>
    <w:p w14:paraId="4096A45B" w14:textId="5607D9D4" w:rsidR="00900CB1" w:rsidRPr="006A661E" w:rsidRDefault="007773C0" w:rsidP="00444713">
      <w:pPr>
        <w:ind w:left="1134" w:hanging="567"/>
        <w:rPr>
          <w:szCs w:val="18"/>
        </w:rPr>
      </w:pPr>
      <w:r w:rsidRPr="006A661E">
        <w:rPr>
          <w:szCs w:val="18"/>
        </w:rPr>
        <w:t>-</w:t>
      </w:r>
      <w:r w:rsidRPr="006A661E">
        <w:rPr>
          <w:szCs w:val="18"/>
        </w:rPr>
        <w:tab/>
      </w:r>
      <w:r w:rsidR="00900CB1" w:rsidRPr="006A661E">
        <w:rPr>
          <w:szCs w:val="18"/>
        </w:rPr>
        <w:t>Package, label in Khmer and leaflet;</w:t>
      </w:r>
    </w:p>
    <w:p w14:paraId="6E2C1C49" w14:textId="063C6E2A" w:rsidR="00900CB1" w:rsidRPr="006A661E" w:rsidRDefault="007773C0" w:rsidP="00444713">
      <w:pPr>
        <w:spacing w:after="240"/>
        <w:ind w:left="1134" w:hanging="567"/>
        <w:rPr>
          <w:szCs w:val="18"/>
        </w:rPr>
      </w:pPr>
      <w:r w:rsidRPr="006A661E">
        <w:rPr>
          <w:szCs w:val="18"/>
        </w:rPr>
        <w:t>-</w:t>
      </w:r>
      <w:r w:rsidRPr="006A661E">
        <w:rPr>
          <w:szCs w:val="18"/>
        </w:rPr>
        <w:tab/>
      </w:r>
      <w:r w:rsidR="00900CB1" w:rsidRPr="006A661E">
        <w:rPr>
          <w:szCs w:val="18"/>
        </w:rPr>
        <w:t>Other data or information as required by the Ministry of Agriculture, Forestry and Fisheries.</w:t>
      </w:r>
    </w:p>
    <w:p w14:paraId="2D460592" w14:textId="0A1A411C" w:rsidR="00900CB1" w:rsidRPr="006A661E" w:rsidRDefault="00444713" w:rsidP="00444713">
      <w:pPr>
        <w:spacing w:after="240"/>
        <w:ind w:left="567" w:hanging="567"/>
        <w:rPr>
          <w:szCs w:val="18"/>
        </w:rPr>
      </w:pPr>
      <w:r>
        <w:rPr>
          <w:szCs w:val="18"/>
        </w:rPr>
        <w:t>(</w:t>
      </w:r>
      <w:r w:rsidR="007773C0" w:rsidRPr="006A661E">
        <w:rPr>
          <w:szCs w:val="18"/>
        </w:rPr>
        <w:t>iii</w:t>
      </w:r>
      <w:r>
        <w:rPr>
          <w:szCs w:val="18"/>
        </w:rPr>
        <w:t>)</w:t>
      </w:r>
      <w:r w:rsidR="007773C0" w:rsidRPr="006A661E">
        <w:rPr>
          <w:szCs w:val="18"/>
        </w:rPr>
        <w:tab/>
      </w:r>
      <w:r w:rsidR="00900CB1" w:rsidRPr="006A661E">
        <w:rPr>
          <w:szCs w:val="18"/>
        </w:rPr>
        <w:t>During importation, exportation of pesticides, importers/exporters shall comply with the conditions of standard requirements as mentioned below:</w:t>
      </w:r>
    </w:p>
    <w:p w14:paraId="72507EFD" w14:textId="142289CC" w:rsidR="00900CB1" w:rsidRPr="006A661E" w:rsidRDefault="007773C0" w:rsidP="00444713">
      <w:pPr>
        <w:ind w:left="1134" w:hanging="567"/>
        <w:rPr>
          <w:szCs w:val="18"/>
        </w:rPr>
      </w:pPr>
      <w:r w:rsidRPr="006A661E">
        <w:rPr>
          <w:szCs w:val="18"/>
        </w:rPr>
        <w:t>-</w:t>
      </w:r>
      <w:r w:rsidRPr="006A661E">
        <w:rPr>
          <w:szCs w:val="18"/>
        </w:rPr>
        <w:tab/>
      </w:r>
      <w:r w:rsidR="00900CB1" w:rsidRPr="006A661E">
        <w:rPr>
          <w:szCs w:val="18"/>
        </w:rPr>
        <w:t>Pesticides shall have been approved for registration in accordance with the provision of this law;</w:t>
      </w:r>
    </w:p>
    <w:p w14:paraId="15249EA8" w14:textId="0C0D0FFC" w:rsidR="00900CB1" w:rsidRPr="006A661E" w:rsidRDefault="007773C0" w:rsidP="00444713">
      <w:pPr>
        <w:ind w:left="1134" w:hanging="567"/>
        <w:rPr>
          <w:szCs w:val="18"/>
        </w:rPr>
      </w:pPr>
      <w:r w:rsidRPr="006A661E">
        <w:rPr>
          <w:szCs w:val="18"/>
        </w:rPr>
        <w:t>-</w:t>
      </w:r>
      <w:r w:rsidRPr="006A661E">
        <w:rPr>
          <w:szCs w:val="18"/>
        </w:rPr>
        <w:tab/>
      </w:r>
      <w:r w:rsidR="00900CB1" w:rsidRPr="006A661E">
        <w:rPr>
          <w:szCs w:val="18"/>
        </w:rPr>
        <w:t>Importers or exporters of pesticides shall obtain a permit issued by the Ministry of Agriculture, Forestry and Fisheries;</w:t>
      </w:r>
    </w:p>
    <w:p w14:paraId="38E7587E" w14:textId="6C2AE4DA" w:rsidR="00900CB1" w:rsidRPr="006A661E" w:rsidRDefault="007773C0" w:rsidP="00444713">
      <w:pPr>
        <w:ind w:left="1134" w:hanging="567"/>
        <w:rPr>
          <w:szCs w:val="18"/>
        </w:rPr>
      </w:pPr>
      <w:r w:rsidRPr="006A661E">
        <w:rPr>
          <w:szCs w:val="18"/>
        </w:rPr>
        <w:t>-</w:t>
      </w:r>
      <w:r w:rsidRPr="006A661E">
        <w:rPr>
          <w:szCs w:val="18"/>
        </w:rPr>
        <w:tab/>
      </w:r>
      <w:r w:rsidR="00900CB1" w:rsidRPr="006A661E">
        <w:rPr>
          <w:szCs w:val="18"/>
        </w:rPr>
        <w:t>Shall comply with the standard for container, label or leaflet for the instruction in Khmer which have been approved during registration;</w:t>
      </w:r>
    </w:p>
    <w:p w14:paraId="1E3A9BDD" w14:textId="449A62C6" w:rsidR="00900CB1" w:rsidRPr="006A661E" w:rsidRDefault="007773C0" w:rsidP="00444713">
      <w:pPr>
        <w:ind w:left="1134" w:hanging="567"/>
        <w:rPr>
          <w:szCs w:val="18"/>
        </w:rPr>
      </w:pPr>
      <w:r w:rsidRPr="006A661E">
        <w:rPr>
          <w:szCs w:val="18"/>
        </w:rPr>
        <w:t>-</w:t>
      </w:r>
      <w:r w:rsidRPr="006A661E">
        <w:rPr>
          <w:szCs w:val="18"/>
        </w:rPr>
        <w:tab/>
      </w:r>
      <w:r w:rsidR="00900CB1" w:rsidRPr="006A661E">
        <w:rPr>
          <w:szCs w:val="18"/>
        </w:rPr>
        <w:t>List of pesticide items to be imported or exported, shall be coded by the harmonized system of custom codes;</w:t>
      </w:r>
    </w:p>
    <w:p w14:paraId="497A28B4" w14:textId="71CC2F34" w:rsidR="00900CB1" w:rsidRPr="006A661E" w:rsidRDefault="007773C0" w:rsidP="00444713">
      <w:pPr>
        <w:ind w:left="1134" w:hanging="567"/>
        <w:rPr>
          <w:szCs w:val="18"/>
        </w:rPr>
      </w:pPr>
      <w:r w:rsidRPr="006A661E">
        <w:rPr>
          <w:szCs w:val="18"/>
        </w:rPr>
        <w:t>-</w:t>
      </w:r>
      <w:r w:rsidRPr="006A661E">
        <w:rPr>
          <w:szCs w:val="18"/>
        </w:rPr>
        <w:tab/>
      </w:r>
      <w:r w:rsidR="00900CB1" w:rsidRPr="006A661E">
        <w:rPr>
          <w:szCs w:val="18"/>
        </w:rPr>
        <w:t>Shall comply with the safety measures on import/export of pesticides as required by this law;</w:t>
      </w:r>
    </w:p>
    <w:p w14:paraId="6E785CCD" w14:textId="413BBF99" w:rsidR="00900CB1" w:rsidRPr="006A661E" w:rsidRDefault="007773C0" w:rsidP="00444713">
      <w:pPr>
        <w:ind w:left="1134" w:hanging="567"/>
        <w:rPr>
          <w:szCs w:val="18"/>
        </w:rPr>
      </w:pPr>
      <w:r w:rsidRPr="006A661E">
        <w:rPr>
          <w:szCs w:val="18"/>
        </w:rPr>
        <w:t>-</w:t>
      </w:r>
      <w:r w:rsidRPr="006A661E">
        <w:rPr>
          <w:szCs w:val="18"/>
        </w:rPr>
        <w:tab/>
      </w:r>
      <w:r w:rsidR="00900CB1" w:rsidRPr="006A661E">
        <w:rPr>
          <w:szCs w:val="18"/>
        </w:rPr>
        <w:t>Shall have the records of information related to the import/export operation of pesticides;</w:t>
      </w:r>
    </w:p>
    <w:p w14:paraId="1A8D1564" w14:textId="2C322507" w:rsidR="00900CB1" w:rsidRPr="006A661E" w:rsidRDefault="007773C0" w:rsidP="00444713">
      <w:pPr>
        <w:ind w:left="1134" w:hanging="567"/>
        <w:rPr>
          <w:szCs w:val="18"/>
        </w:rPr>
      </w:pPr>
      <w:r w:rsidRPr="006A661E">
        <w:rPr>
          <w:szCs w:val="18"/>
        </w:rPr>
        <w:t>-</w:t>
      </w:r>
      <w:r w:rsidRPr="006A661E">
        <w:rPr>
          <w:szCs w:val="18"/>
        </w:rPr>
        <w:tab/>
      </w:r>
      <w:r w:rsidR="00900CB1" w:rsidRPr="006A661E">
        <w:rPr>
          <w:szCs w:val="18"/>
        </w:rPr>
        <w:t>Shall inform the Ministry of Agriculture, Forestry and Fisheries to undertake the primary inspection during import/export operation or prior to the distribution;</w:t>
      </w:r>
    </w:p>
    <w:p w14:paraId="317A6CFA" w14:textId="1AC34C38" w:rsidR="00900CB1" w:rsidRPr="006A661E" w:rsidRDefault="007773C0" w:rsidP="00444713">
      <w:pPr>
        <w:ind w:left="1134" w:hanging="567"/>
        <w:rPr>
          <w:szCs w:val="18"/>
        </w:rPr>
      </w:pPr>
      <w:r w:rsidRPr="006A661E">
        <w:rPr>
          <w:szCs w:val="18"/>
        </w:rPr>
        <w:t>-</w:t>
      </w:r>
      <w:r w:rsidRPr="006A661E">
        <w:rPr>
          <w:szCs w:val="18"/>
        </w:rPr>
        <w:tab/>
      </w:r>
      <w:r w:rsidR="00900CB1" w:rsidRPr="006A661E">
        <w:rPr>
          <w:szCs w:val="18"/>
        </w:rPr>
        <w:t xml:space="preserve">Shall attach relevant documents which list the companies or branches </w:t>
      </w:r>
      <w:r w:rsidR="00C3639E" w:rsidRPr="006A661E">
        <w:rPr>
          <w:szCs w:val="18"/>
        </w:rPr>
        <w:t>in</w:t>
      </w:r>
      <w:r w:rsidR="00900CB1" w:rsidRPr="006A661E">
        <w:rPr>
          <w:szCs w:val="18"/>
        </w:rPr>
        <w:t xml:space="preserve"> contract with, for the distribution of imported pesticides.</w:t>
      </w:r>
    </w:p>
    <w:p w14:paraId="40B38FE2" w14:textId="514FCF8B" w:rsidR="00900CB1" w:rsidRPr="006A661E" w:rsidRDefault="007773C0" w:rsidP="00444713">
      <w:pPr>
        <w:spacing w:after="240"/>
        <w:ind w:left="1134" w:hanging="567"/>
        <w:rPr>
          <w:szCs w:val="18"/>
        </w:rPr>
      </w:pPr>
      <w:r w:rsidRPr="006A661E">
        <w:rPr>
          <w:szCs w:val="18"/>
        </w:rPr>
        <w:t>-</w:t>
      </w:r>
      <w:r w:rsidRPr="006A661E">
        <w:rPr>
          <w:szCs w:val="18"/>
        </w:rPr>
        <w:tab/>
      </w:r>
      <w:r w:rsidR="00900CB1" w:rsidRPr="006A661E">
        <w:rPr>
          <w:szCs w:val="18"/>
        </w:rPr>
        <w:t>Shall comply with other conditions as required by the Ministry of Agriculture, Forestry and Fisheries.</w:t>
      </w:r>
    </w:p>
    <w:p w14:paraId="43A39B81" w14:textId="33B833E4" w:rsidR="00900CB1" w:rsidRPr="006A661E" w:rsidRDefault="00444713" w:rsidP="00444713">
      <w:pPr>
        <w:spacing w:after="240"/>
        <w:ind w:left="567" w:hanging="567"/>
        <w:rPr>
          <w:szCs w:val="18"/>
        </w:rPr>
      </w:pPr>
      <w:r>
        <w:rPr>
          <w:szCs w:val="18"/>
        </w:rPr>
        <w:t>(</w:t>
      </w:r>
      <w:r w:rsidR="007773C0" w:rsidRPr="006A661E">
        <w:rPr>
          <w:szCs w:val="18"/>
        </w:rPr>
        <w:t>iv</w:t>
      </w:r>
      <w:r>
        <w:rPr>
          <w:szCs w:val="18"/>
        </w:rPr>
        <w:t>)</w:t>
      </w:r>
      <w:r w:rsidR="007773C0" w:rsidRPr="006A661E">
        <w:rPr>
          <w:szCs w:val="18"/>
        </w:rPr>
        <w:tab/>
      </w:r>
      <w:r w:rsidR="00900CB1" w:rsidRPr="006A661E">
        <w:rPr>
          <w:szCs w:val="18"/>
        </w:rPr>
        <w:t>During export/import operation of fertilizers, the importer/exporter shall comply with the conditions of standard requirements as mentioned below:</w:t>
      </w:r>
    </w:p>
    <w:p w14:paraId="76918BDC" w14:textId="353B9C4A" w:rsidR="00900CB1" w:rsidRPr="006A661E" w:rsidRDefault="007773C0" w:rsidP="00444713">
      <w:pPr>
        <w:ind w:left="1134" w:hanging="567"/>
        <w:rPr>
          <w:szCs w:val="18"/>
        </w:rPr>
      </w:pPr>
      <w:r w:rsidRPr="006A661E">
        <w:rPr>
          <w:szCs w:val="18"/>
        </w:rPr>
        <w:t>-</w:t>
      </w:r>
      <w:r w:rsidRPr="006A661E">
        <w:rPr>
          <w:szCs w:val="18"/>
        </w:rPr>
        <w:tab/>
      </w:r>
      <w:r w:rsidR="00900CB1" w:rsidRPr="006A661E">
        <w:rPr>
          <w:szCs w:val="18"/>
        </w:rPr>
        <w:t>Fertilizers shall have been approved for registration according to the provision and procedures of this law;</w:t>
      </w:r>
    </w:p>
    <w:p w14:paraId="48AF7B9F" w14:textId="4AE7A2B7" w:rsidR="00900CB1" w:rsidRPr="006A661E" w:rsidRDefault="007773C0" w:rsidP="00444713">
      <w:pPr>
        <w:ind w:left="1134" w:hanging="567"/>
        <w:rPr>
          <w:szCs w:val="18"/>
        </w:rPr>
      </w:pPr>
      <w:r w:rsidRPr="006A661E">
        <w:rPr>
          <w:szCs w:val="18"/>
        </w:rPr>
        <w:t>-</w:t>
      </w:r>
      <w:r w:rsidRPr="006A661E">
        <w:rPr>
          <w:szCs w:val="18"/>
        </w:rPr>
        <w:tab/>
      </w:r>
      <w:r w:rsidR="00900CB1" w:rsidRPr="006A661E">
        <w:rPr>
          <w:szCs w:val="18"/>
        </w:rPr>
        <w:t>Importers/exporters of fertilizers shall have a permit issued by the Ministry of Agriculture, Forestry and Fisheries;</w:t>
      </w:r>
    </w:p>
    <w:p w14:paraId="0F26509E" w14:textId="335A2C89" w:rsidR="00900CB1" w:rsidRPr="006A661E" w:rsidRDefault="007773C0" w:rsidP="00444713">
      <w:pPr>
        <w:ind w:left="1134" w:hanging="567"/>
        <w:rPr>
          <w:szCs w:val="18"/>
        </w:rPr>
      </w:pPr>
      <w:r w:rsidRPr="006A661E">
        <w:rPr>
          <w:szCs w:val="18"/>
        </w:rPr>
        <w:t>-</w:t>
      </w:r>
      <w:r w:rsidRPr="006A661E">
        <w:rPr>
          <w:szCs w:val="18"/>
        </w:rPr>
        <w:tab/>
      </w:r>
      <w:r w:rsidR="00900CB1" w:rsidRPr="006A661E">
        <w:rPr>
          <w:szCs w:val="18"/>
        </w:rPr>
        <w:t>Shall comply with the standard of package, label or leaflet for instruction in Khmer which have been approved for registration;</w:t>
      </w:r>
    </w:p>
    <w:p w14:paraId="4BEF664F" w14:textId="256B4662" w:rsidR="00900CB1" w:rsidRPr="006A661E" w:rsidRDefault="007773C0" w:rsidP="00444713">
      <w:pPr>
        <w:ind w:left="1134" w:hanging="567"/>
        <w:rPr>
          <w:szCs w:val="18"/>
        </w:rPr>
      </w:pPr>
      <w:r w:rsidRPr="006A661E">
        <w:rPr>
          <w:szCs w:val="18"/>
        </w:rPr>
        <w:t>-</w:t>
      </w:r>
      <w:r w:rsidRPr="006A661E">
        <w:rPr>
          <w:szCs w:val="18"/>
        </w:rPr>
        <w:tab/>
      </w:r>
      <w:r w:rsidR="00900CB1" w:rsidRPr="006A661E">
        <w:rPr>
          <w:szCs w:val="18"/>
        </w:rPr>
        <w:t>Shall have the records related to import/export of fertilizers;</w:t>
      </w:r>
    </w:p>
    <w:p w14:paraId="3A34C548" w14:textId="1F77E370" w:rsidR="00900CB1" w:rsidRPr="006A661E" w:rsidRDefault="007773C0" w:rsidP="00444713">
      <w:pPr>
        <w:ind w:left="1134" w:hanging="567"/>
        <w:rPr>
          <w:szCs w:val="18"/>
        </w:rPr>
      </w:pPr>
      <w:r w:rsidRPr="006A661E">
        <w:rPr>
          <w:szCs w:val="18"/>
        </w:rPr>
        <w:t>-</w:t>
      </w:r>
      <w:r w:rsidRPr="006A661E">
        <w:rPr>
          <w:szCs w:val="18"/>
        </w:rPr>
        <w:tab/>
      </w:r>
      <w:r w:rsidR="00900CB1" w:rsidRPr="006A661E">
        <w:rPr>
          <w:szCs w:val="18"/>
        </w:rPr>
        <w:t>Shall notify the Ministry of Agriculture, Forestry and Fisheries to undertake the primary inspection, prior to distribution;</w:t>
      </w:r>
    </w:p>
    <w:p w14:paraId="15813A2B" w14:textId="555CFE40" w:rsidR="00900CB1" w:rsidRPr="006A661E" w:rsidRDefault="007773C0" w:rsidP="00444713">
      <w:pPr>
        <w:ind w:left="1134" w:hanging="567"/>
        <w:rPr>
          <w:szCs w:val="18"/>
        </w:rPr>
      </w:pPr>
      <w:r w:rsidRPr="006A661E">
        <w:rPr>
          <w:szCs w:val="18"/>
        </w:rPr>
        <w:t>-</w:t>
      </w:r>
      <w:r w:rsidRPr="006A661E">
        <w:rPr>
          <w:szCs w:val="18"/>
        </w:rPr>
        <w:tab/>
      </w:r>
      <w:r w:rsidR="00900CB1" w:rsidRPr="006A661E">
        <w:rPr>
          <w:szCs w:val="18"/>
        </w:rPr>
        <w:t>Shall obtain the certificate of analytical result on the guaranteed analysis of the nutrients issued by a competent authority of the exporting country of origin, prior to export;</w:t>
      </w:r>
    </w:p>
    <w:p w14:paraId="19A14363" w14:textId="6B92D0C9" w:rsidR="00900CB1" w:rsidRPr="006A661E" w:rsidRDefault="007773C0" w:rsidP="00444713">
      <w:pPr>
        <w:ind w:left="1134" w:hanging="567"/>
        <w:rPr>
          <w:szCs w:val="18"/>
        </w:rPr>
      </w:pPr>
      <w:r w:rsidRPr="006A661E">
        <w:rPr>
          <w:szCs w:val="18"/>
        </w:rPr>
        <w:t>-</w:t>
      </w:r>
      <w:r w:rsidRPr="006A661E">
        <w:rPr>
          <w:szCs w:val="18"/>
        </w:rPr>
        <w:tab/>
      </w:r>
      <w:r w:rsidR="00900CB1" w:rsidRPr="006A661E">
        <w:rPr>
          <w:szCs w:val="18"/>
        </w:rPr>
        <w:t>Shall attach the document indicat</w:t>
      </w:r>
      <w:r w:rsidR="00C3639E" w:rsidRPr="006A661E">
        <w:rPr>
          <w:szCs w:val="18"/>
        </w:rPr>
        <w:t>ing</w:t>
      </w:r>
      <w:r w:rsidR="00900CB1" w:rsidRPr="006A661E">
        <w:rPr>
          <w:szCs w:val="18"/>
        </w:rPr>
        <w:t xml:space="preserve"> the companies or branches </w:t>
      </w:r>
      <w:r w:rsidR="00C3639E" w:rsidRPr="006A661E">
        <w:rPr>
          <w:szCs w:val="18"/>
        </w:rPr>
        <w:t xml:space="preserve">in </w:t>
      </w:r>
      <w:r w:rsidR="00900CB1" w:rsidRPr="006A661E">
        <w:rPr>
          <w:szCs w:val="18"/>
        </w:rPr>
        <w:t>contract with, for the distribution of imported fertilizers;</w:t>
      </w:r>
    </w:p>
    <w:p w14:paraId="5AA2F68B" w14:textId="7A60B2AA" w:rsidR="00900CB1" w:rsidRPr="006A661E" w:rsidRDefault="007773C0" w:rsidP="00444713">
      <w:pPr>
        <w:spacing w:after="240"/>
        <w:ind w:left="1134" w:hanging="567"/>
        <w:rPr>
          <w:szCs w:val="18"/>
        </w:rPr>
      </w:pPr>
      <w:r w:rsidRPr="006A661E">
        <w:rPr>
          <w:szCs w:val="18"/>
        </w:rPr>
        <w:t>-</w:t>
      </w:r>
      <w:r w:rsidRPr="006A661E">
        <w:rPr>
          <w:szCs w:val="18"/>
        </w:rPr>
        <w:tab/>
      </w:r>
      <w:r w:rsidR="00900CB1" w:rsidRPr="006A661E">
        <w:rPr>
          <w:szCs w:val="18"/>
        </w:rPr>
        <w:t>Shall comply with other conditions as required by the Ministry of Agriculture, Forestry and Fisheries.</w:t>
      </w:r>
    </w:p>
    <w:p w14:paraId="07F0417E" w14:textId="6AB32981" w:rsidR="00287133" w:rsidRPr="006A661E" w:rsidRDefault="00287133" w:rsidP="00287133">
      <w:pPr>
        <w:rPr>
          <w:color w:val="FF0000"/>
          <w:szCs w:val="18"/>
        </w:rPr>
      </w:pPr>
      <w:r w:rsidRPr="006A661E">
        <w:rPr>
          <w:szCs w:val="18"/>
        </w:rPr>
        <w:t>The license issuing can be related and based on the activities of the company itself. All products to be imported must be registered in advance. The importers must provide the annual report on the utilization/or distribution of pesticides and fertilizers from the previous year.</w:t>
      </w:r>
    </w:p>
    <w:p w14:paraId="100EE0F7" w14:textId="77777777" w:rsidR="007E143C" w:rsidRPr="006A661E" w:rsidRDefault="007E143C" w:rsidP="007773C0">
      <w:pPr>
        <w:rPr>
          <w:szCs w:val="18"/>
        </w:rPr>
      </w:pPr>
    </w:p>
    <w:p w14:paraId="38D91A92" w14:textId="4AE00AE5" w:rsidR="00900CB1" w:rsidRPr="006A661E" w:rsidRDefault="007773C0" w:rsidP="007773C0">
      <w:pPr>
        <w:rPr>
          <w:szCs w:val="18"/>
        </w:rPr>
      </w:pPr>
      <w:r w:rsidRPr="006A661E">
        <w:rPr>
          <w:szCs w:val="18"/>
        </w:rPr>
        <w:t>11.</w:t>
      </w:r>
      <w:r w:rsidRPr="006A661E">
        <w:rPr>
          <w:szCs w:val="18"/>
        </w:rPr>
        <w:tab/>
      </w:r>
      <w:r w:rsidR="00900CB1" w:rsidRPr="006A661E">
        <w:rPr>
          <w:szCs w:val="18"/>
        </w:rPr>
        <w:t>-</w:t>
      </w:r>
      <w:r w:rsidRPr="006A661E">
        <w:rPr>
          <w:szCs w:val="18"/>
        </w:rPr>
        <w:tab/>
      </w:r>
      <w:r w:rsidR="00900CB1" w:rsidRPr="006A661E">
        <w:rPr>
          <w:szCs w:val="18"/>
        </w:rPr>
        <w:t xml:space="preserve">Import license issued by </w:t>
      </w:r>
      <w:r w:rsidR="00C3639E" w:rsidRPr="006A661E">
        <w:rPr>
          <w:szCs w:val="18"/>
        </w:rPr>
        <w:t>M</w:t>
      </w:r>
      <w:r w:rsidR="00900CB1" w:rsidRPr="006A661E">
        <w:rPr>
          <w:szCs w:val="18"/>
        </w:rPr>
        <w:t xml:space="preserve">inistry of </w:t>
      </w:r>
      <w:r w:rsidR="00C3639E" w:rsidRPr="006A661E">
        <w:rPr>
          <w:szCs w:val="18"/>
        </w:rPr>
        <w:t>A</w:t>
      </w:r>
      <w:r w:rsidR="00900CB1" w:rsidRPr="006A661E">
        <w:rPr>
          <w:szCs w:val="18"/>
        </w:rPr>
        <w:t xml:space="preserve">griculture </w:t>
      </w:r>
      <w:r w:rsidR="00C3639E" w:rsidRPr="006A661E">
        <w:rPr>
          <w:szCs w:val="18"/>
        </w:rPr>
        <w:t>F</w:t>
      </w:r>
      <w:r w:rsidR="00900CB1" w:rsidRPr="006A661E">
        <w:rPr>
          <w:szCs w:val="18"/>
        </w:rPr>
        <w:t xml:space="preserve">orestry and </w:t>
      </w:r>
      <w:r w:rsidR="00C3639E" w:rsidRPr="006A661E">
        <w:rPr>
          <w:szCs w:val="18"/>
        </w:rPr>
        <w:t>F</w:t>
      </w:r>
      <w:r w:rsidR="00900CB1" w:rsidRPr="006A661E">
        <w:rPr>
          <w:szCs w:val="18"/>
        </w:rPr>
        <w:t>isheries</w:t>
      </w:r>
      <w:r w:rsidRPr="006A661E">
        <w:rPr>
          <w:szCs w:val="18"/>
        </w:rPr>
        <w:t>.</w:t>
      </w:r>
    </w:p>
    <w:p w14:paraId="7BDD3857" w14:textId="7D135982" w:rsidR="00900CB1" w:rsidRPr="006A661E" w:rsidRDefault="00900CB1" w:rsidP="007773C0">
      <w:pPr>
        <w:ind w:firstLine="567"/>
        <w:rPr>
          <w:szCs w:val="18"/>
        </w:rPr>
      </w:pPr>
      <w:r w:rsidRPr="006A661E">
        <w:rPr>
          <w:szCs w:val="18"/>
        </w:rPr>
        <w:t>-</w:t>
      </w:r>
      <w:r w:rsidR="007773C0" w:rsidRPr="006A661E">
        <w:rPr>
          <w:szCs w:val="18"/>
        </w:rPr>
        <w:tab/>
      </w:r>
      <w:r w:rsidRPr="006A661E">
        <w:rPr>
          <w:szCs w:val="18"/>
        </w:rPr>
        <w:t xml:space="preserve">Business license issued by </w:t>
      </w:r>
      <w:r w:rsidR="00C3639E" w:rsidRPr="006A661E">
        <w:rPr>
          <w:szCs w:val="18"/>
        </w:rPr>
        <w:t>M</w:t>
      </w:r>
      <w:r w:rsidRPr="006A661E">
        <w:rPr>
          <w:szCs w:val="18"/>
        </w:rPr>
        <w:t xml:space="preserve">inistry of </w:t>
      </w:r>
      <w:r w:rsidR="00C3639E" w:rsidRPr="006A661E">
        <w:rPr>
          <w:szCs w:val="18"/>
        </w:rPr>
        <w:t>C</w:t>
      </w:r>
      <w:r w:rsidRPr="006A661E">
        <w:rPr>
          <w:szCs w:val="18"/>
        </w:rPr>
        <w:t>ommerce</w:t>
      </w:r>
      <w:r w:rsidR="007773C0" w:rsidRPr="006A661E">
        <w:rPr>
          <w:szCs w:val="18"/>
        </w:rPr>
        <w:t>.</w:t>
      </w:r>
    </w:p>
    <w:p w14:paraId="70C7519F" w14:textId="57148811" w:rsidR="00900CB1" w:rsidRPr="006A661E" w:rsidRDefault="00900CB1" w:rsidP="007773C0">
      <w:pPr>
        <w:ind w:firstLine="567"/>
        <w:rPr>
          <w:szCs w:val="18"/>
        </w:rPr>
      </w:pPr>
      <w:r w:rsidRPr="006A661E">
        <w:rPr>
          <w:szCs w:val="18"/>
        </w:rPr>
        <w:t>-</w:t>
      </w:r>
      <w:r w:rsidR="007773C0" w:rsidRPr="006A661E">
        <w:rPr>
          <w:szCs w:val="18"/>
        </w:rPr>
        <w:tab/>
      </w:r>
      <w:r w:rsidRPr="006A661E">
        <w:rPr>
          <w:szCs w:val="18"/>
        </w:rPr>
        <w:t>Certificate of registration of pesticides and fertilizers</w:t>
      </w:r>
      <w:r w:rsidR="007773C0" w:rsidRPr="006A661E">
        <w:rPr>
          <w:szCs w:val="18"/>
        </w:rPr>
        <w:t>.</w:t>
      </w:r>
    </w:p>
    <w:p w14:paraId="29932FE2" w14:textId="49B4D6DB" w:rsidR="00900CB1" w:rsidRPr="006A661E" w:rsidRDefault="00900CB1" w:rsidP="007773C0">
      <w:pPr>
        <w:ind w:firstLine="567"/>
        <w:rPr>
          <w:szCs w:val="18"/>
        </w:rPr>
      </w:pPr>
      <w:r w:rsidRPr="006A661E">
        <w:rPr>
          <w:szCs w:val="18"/>
        </w:rPr>
        <w:t>-</w:t>
      </w:r>
      <w:r w:rsidR="007773C0" w:rsidRPr="006A661E">
        <w:rPr>
          <w:szCs w:val="18"/>
        </w:rPr>
        <w:tab/>
      </w:r>
      <w:r w:rsidRPr="006A661E">
        <w:rPr>
          <w:szCs w:val="18"/>
        </w:rPr>
        <w:t>Invoice, parking list and bill of landing</w:t>
      </w:r>
      <w:r w:rsidR="007773C0" w:rsidRPr="006A661E">
        <w:rPr>
          <w:szCs w:val="18"/>
        </w:rPr>
        <w:t>.</w:t>
      </w:r>
    </w:p>
    <w:p w14:paraId="0EA0B2F8" w14:textId="39A371DD" w:rsidR="00900CB1" w:rsidRPr="006A661E" w:rsidRDefault="00900CB1" w:rsidP="007773C0">
      <w:pPr>
        <w:ind w:firstLine="567"/>
        <w:rPr>
          <w:szCs w:val="18"/>
        </w:rPr>
      </w:pPr>
      <w:r w:rsidRPr="006A661E">
        <w:rPr>
          <w:szCs w:val="18"/>
        </w:rPr>
        <w:t>-</w:t>
      </w:r>
      <w:r w:rsidR="007773C0" w:rsidRPr="006A661E">
        <w:rPr>
          <w:szCs w:val="18"/>
        </w:rPr>
        <w:tab/>
      </w:r>
      <w:r w:rsidRPr="006A661E">
        <w:rPr>
          <w:szCs w:val="18"/>
        </w:rPr>
        <w:t>Certificate of origin confirmation of products</w:t>
      </w:r>
      <w:r w:rsidR="007773C0" w:rsidRPr="006A661E">
        <w:rPr>
          <w:szCs w:val="18"/>
        </w:rPr>
        <w:t>.</w:t>
      </w:r>
    </w:p>
    <w:p w14:paraId="4EB27415" w14:textId="6A5DD539" w:rsidR="00900CB1" w:rsidRPr="006A661E" w:rsidRDefault="00900CB1" w:rsidP="007773C0">
      <w:pPr>
        <w:spacing w:after="240"/>
        <w:ind w:firstLine="567"/>
        <w:rPr>
          <w:szCs w:val="18"/>
        </w:rPr>
      </w:pPr>
      <w:r w:rsidRPr="006A661E">
        <w:rPr>
          <w:szCs w:val="18"/>
        </w:rPr>
        <w:t>-</w:t>
      </w:r>
      <w:r w:rsidR="007773C0" w:rsidRPr="006A661E">
        <w:rPr>
          <w:szCs w:val="18"/>
        </w:rPr>
        <w:tab/>
      </w:r>
      <w:r w:rsidRPr="006A661E">
        <w:rPr>
          <w:szCs w:val="18"/>
        </w:rPr>
        <w:t xml:space="preserve">Certificate of quality confirmation of products from manufacturer </w:t>
      </w:r>
      <w:r w:rsidR="00C3639E" w:rsidRPr="006A661E">
        <w:rPr>
          <w:szCs w:val="18"/>
        </w:rPr>
        <w:t>and</w:t>
      </w:r>
      <w:r w:rsidRPr="006A661E">
        <w:rPr>
          <w:szCs w:val="18"/>
        </w:rPr>
        <w:t xml:space="preserve"> others.</w:t>
      </w:r>
    </w:p>
    <w:p w14:paraId="2F1C396C" w14:textId="1AF7139C" w:rsidR="00900CB1" w:rsidRPr="006A661E" w:rsidRDefault="007773C0" w:rsidP="00543579">
      <w:pPr>
        <w:spacing w:after="240"/>
        <w:rPr>
          <w:szCs w:val="18"/>
        </w:rPr>
      </w:pPr>
      <w:r w:rsidRPr="006A661E">
        <w:rPr>
          <w:szCs w:val="18"/>
        </w:rPr>
        <w:lastRenderedPageBreak/>
        <w:t xml:space="preserve">12. </w:t>
      </w:r>
      <w:r w:rsidR="00900CB1" w:rsidRPr="006A661E">
        <w:rPr>
          <w:szCs w:val="18"/>
        </w:rPr>
        <w:t>All registration</w:t>
      </w:r>
      <w:r w:rsidR="00C3639E" w:rsidRPr="006A661E">
        <w:rPr>
          <w:szCs w:val="18"/>
        </w:rPr>
        <w:t>s</w:t>
      </w:r>
      <w:r w:rsidR="00900CB1" w:rsidRPr="006A661E">
        <w:rPr>
          <w:szCs w:val="18"/>
        </w:rPr>
        <w:t xml:space="preserve"> </w:t>
      </w:r>
      <w:r w:rsidR="00C3639E" w:rsidRPr="006A661E">
        <w:rPr>
          <w:szCs w:val="18"/>
        </w:rPr>
        <w:t>and</w:t>
      </w:r>
      <w:r w:rsidR="00900CB1" w:rsidRPr="006A661E">
        <w:rPr>
          <w:szCs w:val="18"/>
        </w:rPr>
        <w:t xml:space="preserve"> application</w:t>
      </w:r>
      <w:r w:rsidR="00C3639E" w:rsidRPr="006A661E">
        <w:rPr>
          <w:szCs w:val="18"/>
        </w:rPr>
        <w:t>s</w:t>
      </w:r>
      <w:r w:rsidR="00900CB1" w:rsidRPr="006A661E">
        <w:rPr>
          <w:szCs w:val="18"/>
        </w:rPr>
        <w:t xml:space="preserve"> for import licenses have to be paid in accordance with the joint proclamation between </w:t>
      </w:r>
      <w:r w:rsidR="0066191A" w:rsidRPr="006A661E">
        <w:rPr>
          <w:szCs w:val="18"/>
        </w:rPr>
        <w:t>the M</w:t>
      </w:r>
      <w:r w:rsidR="00900CB1" w:rsidRPr="006A661E">
        <w:rPr>
          <w:szCs w:val="18"/>
        </w:rPr>
        <w:t xml:space="preserve">inistry of </w:t>
      </w:r>
      <w:r w:rsidR="0066191A" w:rsidRPr="006A661E">
        <w:rPr>
          <w:szCs w:val="18"/>
        </w:rPr>
        <w:t>A</w:t>
      </w:r>
      <w:r w:rsidR="00900CB1" w:rsidRPr="006A661E">
        <w:rPr>
          <w:szCs w:val="18"/>
        </w:rPr>
        <w:t xml:space="preserve">griculture </w:t>
      </w:r>
      <w:r w:rsidR="0066191A" w:rsidRPr="006A661E">
        <w:rPr>
          <w:szCs w:val="18"/>
        </w:rPr>
        <w:t>and the M</w:t>
      </w:r>
      <w:r w:rsidR="00900CB1" w:rsidRPr="006A661E">
        <w:rPr>
          <w:szCs w:val="18"/>
        </w:rPr>
        <w:t xml:space="preserve">inistry of </w:t>
      </w:r>
      <w:r w:rsidR="0066191A" w:rsidRPr="006A661E">
        <w:rPr>
          <w:szCs w:val="18"/>
        </w:rPr>
        <w:t>E</w:t>
      </w:r>
      <w:r w:rsidR="00900CB1" w:rsidRPr="006A661E">
        <w:rPr>
          <w:szCs w:val="18"/>
        </w:rPr>
        <w:t>conom</w:t>
      </w:r>
      <w:r w:rsidR="0066191A" w:rsidRPr="006A661E">
        <w:rPr>
          <w:szCs w:val="18"/>
        </w:rPr>
        <w:t>y and F</w:t>
      </w:r>
      <w:r w:rsidR="00900CB1" w:rsidRPr="006A661E">
        <w:rPr>
          <w:szCs w:val="18"/>
        </w:rPr>
        <w:t>inance.</w:t>
      </w:r>
    </w:p>
    <w:p w14:paraId="68D3BE5F" w14:textId="1C4FAFB0" w:rsidR="00900CB1" w:rsidRPr="006A661E" w:rsidRDefault="007773C0" w:rsidP="00543579">
      <w:pPr>
        <w:spacing w:after="240"/>
        <w:rPr>
          <w:szCs w:val="18"/>
        </w:rPr>
      </w:pPr>
      <w:r w:rsidRPr="006A661E">
        <w:rPr>
          <w:noProof/>
          <w:szCs w:val="18"/>
        </w:rPr>
        <w:t xml:space="preserve">13. </w:t>
      </w:r>
      <w:r w:rsidR="00900CB1" w:rsidRPr="006A661E">
        <w:rPr>
          <w:szCs w:val="18"/>
        </w:rPr>
        <w:t>All registration</w:t>
      </w:r>
      <w:r w:rsidR="0066191A" w:rsidRPr="006A661E">
        <w:rPr>
          <w:szCs w:val="18"/>
        </w:rPr>
        <w:t>s</w:t>
      </w:r>
      <w:r w:rsidR="00900CB1" w:rsidRPr="006A661E">
        <w:rPr>
          <w:szCs w:val="18"/>
        </w:rPr>
        <w:t xml:space="preserve"> </w:t>
      </w:r>
      <w:r w:rsidR="0066191A" w:rsidRPr="006A661E">
        <w:rPr>
          <w:szCs w:val="18"/>
        </w:rPr>
        <w:t>and</w:t>
      </w:r>
      <w:r w:rsidR="00900CB1" w:rsidRPr="006A661E">
        <w:rPr>
          <w:szCs w:val="18"/>
        </w:rPr>
        <w:t xml:space="preserve"> application</w:t>
      </w:r>
      <w:r w:rsidR="0066191A" w:rsidRPr="006A661E">
        <w:rPr>
          <w:szCs w:val="18"/>
        </w:rPr>
        <w:t>s</w:t>
      </w:r>
      <w:r w:rsidR="00900CB1" w:rsidRPr="006A661E">
        <w:rPr>
          <w:szCs w:val="18"/>
        </w:rPr>
        <w:t xml:space="preserve"> for import licenses have to be paid </w:t>
      </w:r>
      <w:r w:rsidR="0066191A" w:rsidRPr="006A661E">
        <w:rPr>
          <w:szCs w:val="18"/>
        </w:rPr>
        <w:t xml:space="preserve">at first </w:t>
      </w:r>
      <w:r w:rsidR="00900CB1" w:rsidRPr="006A661E">
        <w:rPr>
          <w:szCs w:val="18"/>
        </w:rPr>
        <w:t>upon requesting the proposal</w:t>
      </w:r>
      <w:r w:rsidR="0066191A" w:rsidRPr="006A661E">
        <w:rPr>
          <w:szCs w:val="18"/>
        </w:rPr>
        <w:t>,</w:t>
      </w:r>
      <w:r w:rsidR="00900CB1" w:rsidRPr="006A661E">
        <w:rPr>
          <w:szCs w:val="18"/>
        </w:rPr>
        <w:t xml:space="preserve"> in accordance with the joint proclamation between </w:t>
      </w:r>
      <w:r w:rsidR="0066191A" w:rsidRPr="006A661E">
        <w:rPr>
          <w:szCs w:val="18"/>
        </w:rPr>
        <w:t>the M</w:t>
      </w:r>
      <w:r w:rsidR="00900CB1" w:rsidRPr="006A661E">
        <w:rPr>
          <w:szCs w:val="18"/>
        </w:rPr>
        <w:t xml:space="preserve">inistry of </w:t>
      </w:r>
      <w:r w:rsidR="0066191A" w:rsidRPr="006A661E">
        <w:rPr>
          <w:szCs w:val="18"/>
        </w:rPr>
        <w:t>A</w:t>
      </w:r>
      <w:r w:rsidR="00900CB1" w:rsidRPr="006A661E">
        <w:rPr>
          <w:szCs w:val="18"/>
        </w:rPr>
        <w:t xml:space="preserve">griculture </w:t>
      </w:r>
      <w:r w:rsidR="0066191A" w:rsidRPr="006A661E">
        <w:rPr>
          <w:szCs w:val="18"/>
        </w:rPr>
        <w:t>and the M</w:t>
      </w:r>
      <w:r w:rsidR="00900CB1" w:rsidRPr="006A661E">
        <w:rPr>
          <w:szCs w:val="18"/>
        </w:rPr>
        <w:t xml:space="preserve">inistry of </w:t>
      </w:r>
      <w:r w:rsidR="0066191A" w:rsidRPr="006A661E">
        <w:rPr>
          <w:szCs w:val="18"/>
        </w:rPr>
        <w:t>E</w:t>
      </w:r>
      <w:r w:rsidR="00900CB1" w:rsidRPr="006A661E">
        <w:rPr>
          <w:szCs w:val="18"/>
        </w:rPr>
        <w:t>conom</w:t>
      </w:r>
      <w:r w:rsidR="0066191A" w:rsidRPr="006A661E">
        <w:rPr>
          <w:szCs w:val="18"/>
        </w:rPr>
        <w:t>y and F</w:t>
      </w:r>
      <w:r w:rsidR="00900CB1" w:rsidRPr="006A661E">
        <w:rPr>
          <w:szCs w:val="18"/>
        </w:rPr>
        <w:t>inance.</w:t>
      </w:r>
    </w:p>
    <w:p w14:paraId="1E3B300F" w14:textId="77777777" w:rsidR="00900CB1" w:rsidRPr="006A661E" w:rsidRDefault="00900CB1" w:rsidP="001E0325">
      <w:pPr>
        <w:pStyle w:val="Heading7"/>
      </w:pPr>
      <w:r w:rsidRPr="006A661E">
        <w:t>Conditions of Licensing</w:t>
      </w:r>
    </w:p>
    <w:p w14:paraId="5FAF785A" w14:textId="5C68CAE2" w:rsidR="00900CB1" w:rsidRPr="006A661E" w:rsidRDefault="007773C0" w:rsidP="00543579">
      <w:pPr>
        <w:spacing w:after="240"/>
        <w:rPr>
          <w:szCs w:val="18"/>
        </w:rPr>
      </w:pPr>
      <w:r w:rsidRPr="006A661E">
        <w:rPr>
          <w:noProof/>
          <w:szCs w:val="18"/>
        </w:rPr>
        <w:t>14.</w:t>
      </w:r>
      <w:r w:rsidR="00900CB1" w:rsidRPr="006A661E">
        <w:rPr>
          <w:szCs w:val="18"/>
        </w:rPr>
        <w:t xml:space="preserve"> The new certificate of registration of the pesticides and fertilizers can be valid until </w:t>
      </w:r>
      <w:r w:rsidR="00444713">
        <w:rPr>
          <w:szCs w:val="18"/>
        </w:rPr>
        <w:t>three</w:t>
      </w:r>
      <w:r w:rsidR="00900CB1" w:rsidRPr="006A661E">
        <w:rPr>
          <w:szCs w:val="18"/>
        </w:rPr>
        <w:t xml:space="preserve"> years. This validity can be extended </w:t>
      </w:r>
      <w:r w:rsidR="00444713">
        <w:rPr>
          <w:szCs w:val="18"/>
        </w:rPr>
        <w:t>three</w:t>
      </w:r>
      <w:r w:rsidR="00900CB1" w:rsidRPr="006A661E">
        <w:rPr>
          <w:szCs w:val="18"/>
        </w:rPr>
        <w:t xml:space="preserve"> times by maintain</w:t>
      </w:r>
      <w:r w:rsidR="0066191A" w:rsidRPr="006A661E">
        <w:rPr>
          <w:szCs w:val="18"/>
        </w:rPr>
        <w:t>ing</w:t>
      </w:r>
      <w:r w:rsidR="00900CB1" w:rsidRPr="006A661E">
        <w:rPr>
          <w:szCs w:val="18"/>
        </w:rPr>
        <w:t xml:space="preserve"> the same registry number. For </w:t>
      </w:r>
      <w:r w:rsidR="0066191A" w:rsidRPr="006A661E">
        <w:rPr>
          <w:szCs w:val="18"/>
        </w:rPr>
        <w:t xml:space="preserve">and </w:t>
      </w:r>
      <w:r w:rsidR="00900CB1" w:rsidRPr="006A661E">
        <w:rPr>
          <w:szCs w:val="18"/>
        </w:rPr>
        <w:t xml:space="preserve">import permit (license) </w:t>
      </w:r>
      <w:r w:rsidR="0066191A" w:rsidRPr="006A661E">
        <w:rPr>
          <w:szCs w:val="18"/>
        </w:rPr>
        <w:t xml:space="preserve">that </w:t>
      </w:r>
      <w:r w:rsidR="00900CB1" w:rsidRPr="006A661E">
        <w:rPr>
          <w:szCs w:val="18"/>
        </w:rPr>
        <w:t>has the period of time for one year</w:t>
      </w:r>
      <w:r w:rsidR="0066191A" w:rsidRPr="006A661E">
        <w:rPr>
          <w:szCs w:val="18"/>
        </w:rPr>
        <w:t>, i</w:t>
      </w:r>
      <w:r w:rsidR="00900CB1" w:rsidRPr="006A661E">
        <w:rPr>
          <w:szCs w:val="18"/>
        </w:rPr>
        <w:t>t can</w:t>
      </w:r>
      <w:r w:rsidR="0066191A" w:rsidRPr="006A661E">
        <w:rPr>
          <w:szCs w:val="18"/>
        </w:rPr>
        <w:t>no</w:t>
      </w:r>
      <w:r w:rsidR="00900CB1" w:rsidRPr="006A661E">
        <w:rPr>
          <w:szCs w:val="18"/>
        </w:rPr>
        <w:t>t be extended.</w:t>
      </w:r>
      <w:r w:rsidR="00DE4948" w:rsidRPr="006A661E">
        <w:rPr>
          <w:szCs w:val="18"/>
        </w:rPr>
        <w:t xml:space="preserve"> The import-export licenses are validated for one year from the date of signature, except the suspension or revocation by the minister of the ministry before the expiration date.</w:t>
      </w:r>
    </w:p>
    <w:p w14:paraId="3E27A835" w14:textId="34B7AAFF" w:rsidR="00AD5E12" w:rsidRPr="006A661E" w:rsidRDefault="007773C0" w:rsidP="00AD5E12">
      <w:pPr>
        <w:pStyle w:val="CommentText"/>
        <w:rPr>
          <w:sz w:val="18"/>
          <w:szCs w:val="18"/>
        </w:rPr>
      </w:pPr>
      <w:r w:rsidRPr="006A661E">
        <w:rPr>
          <w:sz w:val="18"/>
          <w:szCs w:val="18"/>
        </w:rPr>
        <w:t>15.</w:t>
      </w:r>
      <w:r w:rsidR="00900CB1" w:rsidRPr="006A661E">
        <w:rPr>
          <w:sz w:val="18"/>
          <w:szCs w:val="18"/>
        </w:rPr>
        <w:t xml:space="preserve"> </w:t>
      </w:r>
      <w:r w:rsidR="00AD5E12" w:rsidRPr="006A661E">
        <w:rPr>
          <w:sz w:val="18"/>
          <w:szCs w:val="18"/>
        </w:rPr>
        <w:t>In Article 105 it states that it shall be subject to obtain a warning letter, suspension or revocation of the certificate of registration or relevant permits, to any person who commits any one of the following offenses such as transfers a right to hold a certificate of registration or relevant permits related to the trade of pesticides and fertilizers to a third person without prior approval from the Ministry of Agriculture, Forestry and Fisheries. In Article 106 it mentions that it shall be subject to pose a transactional fine of 1</w:t>
      </w:r>
      <w:r w:rsidR="00371A26">
        <w:rPr>
          <w:sz w:val="18"/>
          <w:szCs w:val="18"/>
        </w:rPr>
        <w:t>,</w:t>
      </w:r>
      <w:r w:rsidR="00AD5E12" w:rsidRPr="006A661E">
        <w:rPr>
          <w:sz w:val="18"/>
          <w:szCs w:val="18"/>
        </w:rPr>
        <w:t>000</w:t>
      </w:r>
      <w:r w:rsidR="00371A26">
        <w:rPr>
          <w:sz w:val="18"/>
          <w:szCs w:val="18"/>
        </w:rPr>
        <w:t>,</w:t>
      </w:r>
      <w:r w:rsidR="00AD5E12" w:rsidRPr="006A661E">
        <w:rPr>
          <w:sz w:val="18"/>
          <w:szCs w:val="18"/>
        </w:rPr>
        <w:t>000 Riels to 5</w:t>
      </w:r>
      <w:r w:rsidR="00444713">
        <w:rPr>
          <w:sz w:val="18"/>
          <w:szCs w:val="18"/>
        </w:rPr>
        <w:t>,</w:t>
      </w:r>
      <w:r w:rsidR="00AD5E12" w:rsidRPr="006A661E">
        <w:rPr>
          <w:sz w:val="18"/>
          <w:szCs w:val="18"/>
        </w:rPr>
        <w:t>000</w:t>
      </w:r>
      <w:r w:rsidR="00444713">
        <w:rPr>
          <w:sz w:val="18"/>
          <w:szCs w:val="18"/>
        </w:rPr>
        <w:t>,</w:t>
      </w:r>
      <w:r w:rsidR="00AD5E12" w:rsidRPr="006A661E">
        <w:rPr>
          <w:sz w:val="18"/>
          <w:szCs w:val="18"/>
        </w:rPr>
        <w:t>000 Riels to a person who commits any one of the following offences including do not comply with the conditions, rules and valid period as indicated in the permits or the certificate of registration of pesticides and fertilizers.</w:t>
      </w:r>
    </w:p>
    <w:p w14:paraId="29308EA2" w14:textId="77777777" w:rsidR="00AD5E12" w:rsidRPr="006A661E" w:rsidRDefault="00AD5E12" w:rsidP="00AD5E12">
      <w:pPr>
        <w:pStyle w:val="CommentText"/>
      </w:pPr>
    </w:p>
    <w:p w14:paraId="150F7EB0" w14:textId="5DA27790" w:rsidR="00900CB1" w:rsidRPr="006A661E" w:rsidRDefault="00285393" w:rsidP="00543579">
      <w:pPr>
        <w:spacing w:after="240"/>
        <w:rPr>
          <w:szCs w:val="18"/>
        </w:rPr>
      </w:pPr>
      <w:r w:rsidRPr="006A661E">
        <w:rPr>
          <w:szCs w:val="18"/>
        </w:rPr>
        <w:t>16.</w:t>
      </w:r>
      <w:r w:rsidR="00900CB1" w:rsidRPr="006A661E">
        <w:rPr>
          <w:szCs w:val="18"/>
        </w:rPr>
        <w:t xml:space="preserve"> </w:t>
      </w:r>
      <w:r w:rsidR="0066191A" w:rsidRPr="006A661E">
        <w:rPr>
          <w:szCs w:val="18"/>
        </w:rPr>
        <w:t>L</w:t>
      </w:r>
      <w:r w:rsidR="00900CB1" w:rsidRPr="006A661E">
        <w:rPr>
          <w:szCs w:val="18"/>
        </w:rPr>
        <w:t xml:space="preserve">icenses can be transferable between importers, </w:t>
      </w:r>
      <w:r w:rsidR="0066191A" w:rsidRPr="006A661E">
        <w:rPr>
          <w:szCs w:val="18"/>
        </w:rPr>
        <w:t xml:space="preserve">however, </w:t>
      </w:r>
      <w:r w:rsidR="00900CB1" w:rsidRPr="006A661E">
        <w:rPr>
          <w:szCs w:val="18"/>
        </w:rPr>
        <w:t>permission from the ministry in advance</w:t>
      </w:r>
      <w:r w:rsidR="0066191A" w:rsidRPr="006A661E">
        <w:rPr>
          <w:szCs w:val="18"/>
        </w:rPr>
        <w:t xml:space="preserve"> is necessary</w:t>
      </w:r>
      <w:r w:rsidR="00900CB1" w:rsidRPr="006A661E">
        <w:rPr>
          <w:szCs w:val="18"/>
        </w:rPr>
        <w:t>.</w:t>
      </w:r>
    </w:p>
    <w:p w14:paraId="50F94A52" w14:textId="059FE4B9" w:rsidR="00AD5E12" w:rsidRPr="006A661E" w:rsidRDefault="00285393" w:rsidP="00AD5E12">
      <w:pPr>
        <w:pStyle w:val="CommentText"/>
      </w:pPr>
      <w:r w:rsidRPr="006A661E">
        <w:rPr>
          <w:sz w:val="18"/>
          <w:szCs w:val="18"/>
        </w:rPr>
        <w:t>17.</w:t>
      </w:r>
      <w:r w:rsidR="00900CB1" w:rsidRPr="006A661E">
        <w:rPr>
          <w:sz w:val="18"/>
          <w:szCs w:val="18"/>
        </w:rPr>
        <w:t xml:space="preserve"> The license issuing can be related and based on the activities of the companies itself. The</w:t>
      </w:r>
      <w:r w:rsidR="00371A26">
        <w:rPr>
          <w:sz w:val="18"/>
          <w:szCs w:val="18"/>
        </w:rPr>
        <w:t> </w:t>
      </w:r>
      <w:r w:rsidR="00900CB1" w:rsidRPr="006A661E">
        <w:rPr>
          <w:sz w:val="18"/>
          <w:szCs w:val="18"/>
        </w:rPr>
        <w:t xml:space="preserve">importers must provide the annual report on the utilization/or distribution of pesticides </w:t>
      </w:r>
      <w:r w:rsidR="0066191A" w:rsidRPr="006A661E">
        <w:rPr>
          <w:sz w:val="18"/>
          <w:szCs w:val="18"/>
        </w:rPr>
        <w:t>and</w:t>
      </w:r>
      <w:r w:rsidR="00900CB1" w:rsidRPr="006A661E">
        <w:rPr>
          <w:sz w:val="18"/>
          <w:szCs w:val="18"/>
        </w:rPr>
        <w:t xml:space="preserve"> fertilizers </w:t>
      </w:r>
      <w:r w:rsidR="0066191A" w:rsidRPr="006A661E">
        <w:rPr>
          <w:sz w:val="18"/>
          <w:szCs w:val="18"/>
        </w:rPr>
        <w:t>from</w:t>
      </w:r>
      <w:r w:rsidR="00900CB1" w:rsidRPr="006A661E">
        <w:rPr>
          <w:sz w:val="18"/>
          <w:szCs w:val="18"/>
        </w:rPr>
        <w:t xml:space="preserve"> the previous year.</w:t>
      </w:r>
      <w:r w:rsidR="00287133" w:rsidRPr="006A661E">
        <w:rPr>
          <w:sz w:val="18"/>
          <w:szCs w:val="18"/>
        </w:rPr>
        <w:t xml:space="preserve"> </w:t>
      </w:r>
      <w:r w:rsidR="00AD5E12" w:rsidRPr="006A661E">
        <w:rPr>
          <w:sz w:val="18"/>
          <w:szCs w:val="18"/>
        </w:rPr>
        <w:t xml:space="preserve">During importation, exportation of pesticides and fertilizers, importers/exporters shall comply with the conditions of standard requirements as required by the provision of this law. In case of failure to import the amount of goods by the time limits or validity expiration of licenses, the importers have to resubmit the new application or sometime importers/exporters can </w:t>
      </w:r>
      <w:r w:rsidR="00371A26" w:rsidRPr="006A661E">
        <w:rPr>
          <w:sz w:val="18"/>
          <w:szCs w:val="18"/>
        </w:rPr>
        <w:t>challenge</w:t>
      </w:r>
      <w:r w:rsidR="00AD5E12" w:rsidRPr="006A661E">
        <w:rPr>
          <w:sz w:val="18"/>
          <w:szCs w:val="18"/>
        </w:rPr>
        <w:t xml:space="preserve"> with the administrative measures or legal measure as state in the law.</w:t>
      </w:r>
    </w:p>
    <w:p w14:paraId="0E7BEC39" w14:textId="06A515D1" w:rsidR="00900CB1" w:rsidRPr="006A661E" w:rsidRDefault="00900CB1" w:rsidP="0085442A">
      <w:pPr>
        <w:rPr>
          <w:szCs w:val="18"/>
        </w:rPr>
      </w:pPr>
    </w:p>
    <w:p w14:paraId="432208B8" w14:textId="77777777" w:rsidR="00900CB1" w:rsidRPr="006A661E" w:rsidRDefault="00900CB1" w:rsidP="001E0325">
      <w:pPr>
        <w:pStyle w:val="Heading7"/>
      </w:pPr>
      <w:r w:rsidRPr="006A661E">
        <w:t>Other Procedural Requirements</w:t>
      </w:r>
    </w:p>
    <w:p w14:paraId="68FF6B41" w14:textId="74AC219D" w:rsidR="007E143C" w:rsidRPr="006A661E" w:rsidRDefault="00285393" w:rsidP="007E143C">
      <w:pPr>
        <w:rPr>
          <w:szCs w:val="18"/>
        </w:rPr>
      </w:pPr>
      <w:r w:rsidRPr="006A661E">
        <w:rPr>
          <w:szCs w:val="18"/>
        </w:rPr>
        <w:t>18.</w:t>
      </w:r>
      <w:r w:rsidR="00900CB1" w:rsidRPr="006A661E">
        <w:rPr>
          <w:szCs w:val="18"/>
        </w:rPr>
        <w:t xml:space="preserve"> </w:t>
      </w:r>
      <w:r w:rsidR="007E143C" w:rsidRPr="006A661E">
        <w:rPr>
          <w:szCs w:val="18"/>
        </w:rPr>
        <w:t>The importer has to have an authorized letter of import permit of registered products in advance.</w:t>
      </w:r>
    </w:p>
    <w:p w14:paraId="5EB29C3B" w14:textId="77777777" w:rsidR="007E143C" w:rsidRPr="006A661E" w:rsidRDefault="007E143C" w:rsidP="00543579">
      <w:pPr>
        <w:rPr>
          <w:szCs w:val="18"/>
        </w:rPr>
      </w:pPr>
    </w:p>
    <w:p w14:paraId="2CBA35A7" w14:textId="7602A64C" w:rsidR="00900CB1" w:rsidRPr="006A661E" w:rsidRDefault="00285393" w:rsidP="00543579">
      <w:pPr>
        <w:rPr>
          <w:szCs w:val="18"/>
        </w:rPr>
      </w:pPr>
      <w:r w:rsidRPr="006A661E">
        <w:rPr>
          <w:szCs w:val="18"/>
        </w:rPr>
        <w:t>19.</w:t>
      </w:r>
      <w:r w:rsidR="009218C2" w:rsidRPr="006A661E">
        <w:rPr>
          <w:szCs w:val="18"/>
        </w:rPr>
        <w:t xml:space="preserve"> </w:t>
      </w:r>
      <w:r w:rsidR="00900CB1" w:rsidRPr="006A661E">
        <w:rPr>
          <w:szCs w:val="18"/>
        </w:rPr>
        <w:t>Foreign exchange is freely available to all importers.</w:t>
      </w:r>
    </w:p>
    <w:p w14:paraId="68D0D5AC" w14:textId="2EA215A1" w:rsidR="001E0325" w:rsidRPr="006A661E" w:rsidRDefault="001E0325" w:rsidP="00543579">
      <w:pPr>
        <w:rPr>
          <w:lang w:eastAsia="en-GB"/>
        </w:rPr>
      </w:pPr>
    </w:p>
    <w:p w14:paraId="4992012C" w14:textId="0143C576" w:rsidR="001E0325" w:rsidRPr="006A661E" w:rsidRDefault="001E0325" w:rsidP="001E0325">
      <w:pPr>
        <w:jc w:val="center"/>
        <w:rPr>
          <w:lang w:eastAsia="en-GB"/>
        </w:rPr>
      </w:pPr>
      <w:r w:rsidRPr="006A661E">
        <w:rPr>
          <w:b/>
          <w:lang w:eastAsia="en-GB"/>
        </w:rPr>
        <w:t>__________</w:t>
      </w:r>
    </w:p>
    <w:sectPr w:rsidR="001E0325" w:rsidRPr="006A661E" w:rsidSect="00760DB3">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F8F924" w14:textId="77777777" w:rsidR="00371A26" w:rsidRDefault="00371A26" w:rsidP="00ED54E0">
      <w:r>
        <w:separator/>
      </w:r>
    </w:p>
  </w:endnote>
  <w:endnote w:type="continuationSeparator" w:id="0">
    <w:p w14:paraId="411960CD" w14:textId="77777777" w:rsidR="00371A26" w:rsidRDefault="00371A26"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aunPenh">
    <w:altName w:val="DaunPenh"/>
    <w:charset w:val="00"/>
    <w:family w:val="auto"/>
    <w:pitch w:val="variable"/>
    <w:sig w:usb0="80000003" w:usb1="00000000" w:usb2="00010000" w:usb3="00000000" w:csb0="00000001" w:csb1="00000000"/>
  </w:font>
  <w:font w:name="Verdana">
    <w:panose1 w:val="020B0604030504040204"/>
    <w:charset w:val="00"/>
    <w:family w:val="swiss"/>
    <w:pitch w:val="variable"/>
    <w:sig w:usb0="A00006FF" w:usb1="4000205B" w:usb2="00000010" w:usb3="00000000" w:csb0="0000019F" w:csb1="00000000"/>
  </w:font>
  <w:font w:name="MoolBoran">
    <w:charset w:val="00"/>
    <w:family w:val="swiss"/>
    <w:pitch w:val="variable"/>
    <w:sig w:usb0="80000003" w:usb1="00000000" w:usb2="0001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8E482" w14:textId="77777777" w:rsidR="00371A26" w:rsidRPr="00900CB1" w:rsidRDefault="00371A26" w:rsidP="00900CB1">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E6F57" w14:textId="77777777" w:rsidR="00371A26" w:rsidRPr="00900CB1" w:rsidRDefault="00371A26" w:rsidP="00900CB1">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34F27" w14:textId="167D4891" w:rsidR="00C75A49" w:rsidRDefault="00C75A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64222F" w14:textId="77777777" w:rsidR="00371A26" w:rsidRDefault="00371A26" w:rsidP="00ED54E0">
      <w:r>
        <w:separator/>
      </w:r>
    </w:p>
  </w:footnote>
  <w:footnote w:type="continuationSeparator" w:id="0">
    <w:p w14:paraId="61992F9B" w14:textId="77777777" w:rsidR="00371A26" w:rsidRDefault="00371A26" w:rsidP="00ED54E0">
      <w:r>
        <w:continuationSeparator/>
      </w:r>
    </w:p>
  </w:footnote>
  <w:footnote w:id="1">
    <w:p w14:paraId="44C16DF4" w14:textId="40AFA720" w:rsidR="00371A26" w:rsidRDefault="00371A26">
      <w:pPr>
        <w:pStyle w:val="FootnoteText"/>
      </w:pPr>
      <w:r>
        <w:rPr>
          <w:rStyle w:val="FootnoteReference"/>
        </w:rPr>
        <w:footnoteRef/>
      </w:r>
      <w:r>
        <w:t xml:space="preserve"> This notification also relates to 2014-2019.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CDD5C" w14:textId="77777777" w:rsidR="00371A26" w:rsidRPr="00900CB1" w:rsidRDefault="00371A26" w:rsidP="00900CB1">
    <w:pPr>
      <w:pStyle w:val="Header"/>
      <w:pBdr>
        <w:bottom w:val="single" w:sz="4" w:space="1" w:color="auto"/>
      </w:pBdr>
      <w:tabs>
        <w:tab w:val="clear" w:pos="4513"/>
        <w:tab w:val="clear" w:pos="9027"/>
      </w:tabs>
      <w:jc w:val="center"/>
    </w:pPr>
    <w:r w:rsidRPr="00900CB1">
      <w:t>G/LIC/N/3/KHM/4</w:t>
    </w:r>
  </w:p>
  <w:p w14:paraId="50B4D389" w14:textId="77777777" w:rsidR="00371A26" w:rsidRPr="00900CB1" w:rsidRDefault="00371A26" w:rsidP="00900CB1">
    <w:pPr>
      <w:pStyle w:val="Header"/>
      <w:pBdr>
        <w:bottom w:val="single" w:sz="4" w:space="1" w:color="auto"/>
      </w:pBdr>
      <w:tabs>
        <w:tab w:val="clear" w:pos="4513"/>
        <w:tab w:val="clear" w:pos="9027"/>
      </w:tabs>
      <w:jc w:val="center"/>
    </w:pPr>
  </w:p>
  <w:p w14:paraId="442402B0" w14:textId="77777777" w:rsidR="00371A26" w:rsidRPr="00900CB1" w:rsidRDefault="00371A26" w:rsidP="00900CB1">
    <w:pPr>
      <w:pStyle w:val="Header"/>
      <w:pBdr>
        <w:bottom w:val="single" w:sz="4" w:space="1" w:color="auto"/>
      </w:pBdr>
      <w:tabs>
        <w:tab w:val="clear" w:pos="4513"/>
        <w:tab w:val="clear" w:pos="9027"/>
      </w:tabs>
      <w:jc w:val="center"/>
    </w:pPr>
    <w:r w:rsidRPr="00900CB1">
      <w:t xml:space="preserve">- </w:t>
    </w:r>
    <w:r w:rsidRPr="00900CB1">
      <w:fldChar w:fldCharType="begin"/>
    </w:r>
    <w:r w:rsidRPr="00900CB1">
      <w:instrText xml:space="preserve"> PAGE </w:instrText>
    </w:r>
    <w:r w:rsidRPr="00900CB1">
      <w:fldChar w:fldCharType="separate"/>
    </w:r>
    <w:r w:rsidRPr="00900CB1">
      <w:rPr>
        <w:noProof/>
      </w:rPr>
      <w:t>1</w:t>
    </w:r>
    <w:r w:rsidRPr="00900CB1">
      <w:fldChar w:fldCharType="end"/>
    </w:r>
    <w:r w:rsidRPr="00900CB1">
      <w:t xml:space="preserve"> -</w:t>
    </w:r>
  </w:p>
  <w:p w14:paraId="34880490" w14:textId="77777777" w:rsidR="00371A26" w:rsidRPr="00900CB1" w:rsidRDefault="00371A26" w:rsidP="00900CB1">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286A1" w14:textId="77B93042" w:rsidR="00371A26" w:rsidRPr="00900CB1" w:rsidRDefault="00371A26" w:rsidP="00900CB1">
    <w:pPr>
      <w:pStyle w:val="Header"/>
      <w:pBdr>
        <w:bottom w:val="single" w:sz="4" w:space="1" w:color="auto"/>
      </w:pBdr>
      <w:tabs>
        <w:tab w:val="clear" w:pos="4513"/>
        <w:tab w:val="clear" w:pos="9027"/>
      </w:tabs>
      <w:jc w:val="center"/>
    </w:pPr>
    <w:r w:rsidRPr="00900CB1">
      <w:t>G/LIC/N/3/KHM/4</w:t>
    </w:r>
  </w:p>
  <w:p w14:paraId="3713A3E8" w14:textId="77777777" w:rsidR="00371A26" w:rsidRPr="00900CB1" w:rsidRDefault="00371A26" w:rsidP="00900CB1">
    <w:pPr>
      <w:pStyle w:val="Header"/>
      <w:pBdr>
        <w:bottom w:val="single" w:sz="4" w:space="1" w:color="auto"/>
      </w:pBdr>
      <w:tabs>
        <w:tab w:val="clear" w:pos="4513"/>
        <w:tab w:val="clear" w:pos="9027"/>
      </w:tabs>
      <w:jc w:val="center"/>
    </w:pPr>
  </w:p>
  <w:p w14:paraId="0783D7D2" w14:textId="6328F360" w:rsidR="00371A26" w:rsidRPr="00900CB1" w:rsidRDefault="00371A26" w:rsidP="00900CB1">
    <w:pPr>
      <w:pStyle w:val="Header"/>
      <w:pBdr>
        <w:bottom w:val="single" w:sz="4" w:space="1" w:color="auto"/>
      </w:pBdr>
      <w:tabs>
        <w:tab w:val="clear" w:pos="4513"/>
        <w:tab w:val="clear" w:pos="9027"/>
      </w:tabs>
      <w:jc w:val="center"/>
    </w:pPr>
    <w:r w:rsidRPr="00900CB1">
      <w:t xml:space="preserve">- </w:t>
    </w:r>
    <w:r w:rsidRPr="00900CB1">
      <w:fldChar w:fldCharType="begin"/>
    </w:r>
    <w:r w:rsidRPr="00900CB1">
      <w:instrText xml:space="preserve"> PAGE </w:instrText>
    </w:r>
    <w:r w:rsidRPr="00900CB1">
      <w:fldChar w:fldCharType="separate"/>
    </w:r>
    <w:r>
      <w:rPr>
        <w:noProof/>
      </w:rPr>
      <w:t>11</w:t>
    </w:r>
    <w:r w:rsidRPr="00900CB1">
      <w:fldChar w:fldCharType="end"/>
    </w:r>
    <w:r w:rsidRPr="00900CB1">
      <w:t xml:space="preserve"> -</w:t>
    </w:r>
  </w:p>
  <w:p w14:paraId="67FB5347" w14:textId="77777777" w:rsidR="00371A26" w:rsidRPr="00900CB1" w:rsidRDefault="00371A26" w:rsidP="00900CB1">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71A26" w:rsidRPr="00182B84" w14:paraId="11858DEE" w14:textId="77777777" w:rsidTr="00544326">
      <w:trPr>
        <w:trHeight w:val="240"/>
        <w:jc w:val="center"/>
      </w:trPr>
      <w:tc>
        <w:tcPr>
          <w:tcW w:w="3794" w:type="dxa"/>
          <w:shd w:val="clear" w:color="auto" w:fill="FFFFFF"/>
          <w:tcMar>
            <w:left w:w="108" w:type="dxa"/>
            <w:right w:w="108" w:type="dxa"/>
          </w:tcMar>
          <w:vAlign w:val="center"/>
        </w:tcPr>
        <w:p w14:paraId="3B398B2E" w14:textId="77777777" w:rsidR="00371A26" w:rsidRPr="00182B84" w:rsidRDefault="00371A26" w:rsidP="00B26EDE">
          <w:pPr>
            <w:rPr>
              <w:noProof/>
              <w:lang w:eastAsia="en-GB"/>
            </w:rPr>
          </w:pPr>
          <w:bookmarkStart w:id="90" w:name="bmkRestricted" w:colFirst="1" w:colLast="1"/>
        </w:p>
      </w:tc>
      <w:tc>
        <w:tcPr>
          <w:tcW w:w="5448" w:type="dxa"/>
          <w:gridSpan w:val="2"/>
          <w:shd w:val="clear" w:color="auto" w:fill="FFFFFF"/>
          <w:tcMar>
            <w:left w:w="108" w:type="dxa"/>
            <w:right w:w="108" w:type="dxa"/>
          </w:tcMar>
          <w:vAlign w:val="center"/>
        </w:tcPr>
        <w:p w14:paraId="299D45A5" w14:textId="77777777" w:rsidR="00371A26" w:rsidRPr="00182B84" w:rsidRDefault="00371A26" w:rsidP="00B26EDE">
          <w:pPr>
            <w:jc w:val="right"/>
            <w:rPr>
              <w:b/>
              <w:color w:val="FF0000"/>
              <w:szCs w:val="16"/>
            </w:rPr>
          </w:pPr>
        </w:p>
      </w:tc>
    </w:tr>
    <w:bookmarkEnd w:id="90"/>
    <w:tr w:rsidR="00371A26" w:rsidRPr="00182B84" w14:paraId="597225A9" w14:textId="77777777" w:rsidTr="00544326">
      <w:trPr>
        <w:trHeight w:val="213"/>
        <w:jc w:val="center"/>
      </w:trPr>
      <w:tc>
        <w:tcPr>
          <w:tcW w:w="3794" w:type="dxa"/>
          <w:vMerge w:val="restart"/>
          <w:shd w:val="clear" w:color="auto" w:fill="FFFFFF"/>
          <w:tcMar>
            <w:left w:w="0" w:type="dxa"/>
            <w:right w:w="0" w:type="dxa"/>
          </w:tcMar>
        </w:tcPr>
        <w:p w14:paraId="4BA2A5C6" w14:textId="77777777" w:rsidR="00371A26" w:rsidRPr="00182B84" w:rsidRDefault="00371A26" w:rsidP="00B26EDE">
          <w:pPr>
            <w:jc w:val="left"/>
          </w:pPr>
          <w:r w:rsidRPr="00182B84">
            <w:rPr>
              <w:noProof/>
              <w:lang w:val="en-US" w:bidi="km-KH"/>
            </w:rPr>
            <w:drawing>
              <wp:inline distT="0" distB="0" distL="0" distR="0" wp14:anchorId="5CC10EA9" wp14:editId="755C45C7">
                <wp:extent cx="2398395" cy="716280"/>
                <wp:effectExtent l="0" t="0" r="1905" b="7620"/>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9BE6D41" w14:textId="77777777" w:rsidR="00371A26" w:rsidRPr="00182B84" w:rsidRDefault="00371A26" w:rsidP="00B26EDE">
          <w:pPr>
            <w:jc w:val="right"/>
            <w:rPr>
              <w:b/>
              <w:szCs w:val="16"/>
            </w:rPr>
          </w:pPr>
        </w:p>
      </w:tc>
    </w:tr>
    <w:tr w:rsidR="00371A26" w:rsidRPr="00182B84" w14:paraId="06136445" w14:textId="77777777" w:rsidTr="00544326">
      <w:trPr>
        <w:trHeight w:val="868"/>
        <w:jc w:val="center"/>
      </w:trPr>
      <w:tc>
        <w:tcPr>
          <w:tcW w:w="3794" w:type="dxa"/>
          <w:vMerge/>
          <w:shd w:val="clear" w:color="auto" w:fill="FFFFFF"/>
          <w:tcMar>
            <w:left w:w="108" w:type="dxa"/>
            <w:right w:w="108" w:type="dxa"/>
          </w:tcMar>
        </w:tcPr>
        <w:p w14:paraId="0B1BB670" w14:textId="77777777" w:rsidR="00371A26" w:rsidRPr="00182B84" w:rsidRDefault="00371A26" w:rsidP="00B26EDE">
          <w:pPr>
            <w:jc w:val="left"/>
            <w:rPr>
              <w:noProof/>
              <w:lang w:eastAsia="en-GB"/>
            </w:rPr>
          </w:pPr>
        </w:p>
      </w:tc>
      <w:tc>
        <w:tcPr>
          <w:tcW w:w="5448" w:type="dxa"/>
          <w:gridSpan w:val="2"/>
          <w:shd w:val="clear" w:color="auto" w:fill="FFFFFF"/>
          <w:tcMar>
            <w:left w:w="108" w:type="dxa"/>
            <w:right w:w="108" w:type="dxa"/>
          </w:tcMar>
        </w:tcPr>
        <w:p w14:paraId="4132ABB2" w14:textId="77777777" w:rsidR="00371A26" w:rsidRDefault="00371A26" w:rsidP="00B26EDE">
          <w:pPr>
            <w:jc w:val="right"/>
            <w:rPr>
              <w:b/>
              <w:szCs w:val="16"/>
            </w:rPr>
          </w:pPr>
          <w:bookmarkStart w:id="91" w:name="bmkSymbols"/>
          <w:r>
            <w:rPr>
              <w:b/>
              <w:szCs w:val="16"/>
            </w:rPr>
            <w:t>G/LIC/N/3/KHM/4</w:t>
          </w:r>
        </w:p>
        <w:bookmarkEnd w:id="91"/>
        <w:p w14:paraId="4FF1B0AB" w14:textId="77777777" w:rsidR="00371A26" w:rsidRPr="00182B84" w:rsidRDefault="00371A26" w:rsidP="00B26EDE">
          <w:pPr>
            <w:jc w:val="right"/>
            <w:rPr>
              <w:b/>
              <w:szCs w:val="16"/>
            </w:rPr>
          </w:pPr>
        </w:p>
      </w:tc>
    </w:tr>
    <w:tr w:rsidR="00371A26" w:rsidRPr="00182B84" w14:paraId="0270AE00" w14:textId="77777777" w:rsidTr="00544326">
      <w:trPr>
        <w:trHeight w:val="240"/>
        <w:jc w:val="center"/>
      </w:trPr>
      <w:tc>
        <w:tcPr>
          <w:tcW w:w="3794" w:type="dxa"/>
          <w:vMerge/>
          <w:shd w:val="clear" w:color="auto" w:fill="FFFFFF"/>
          <w:tcMar>
            <w:left w:w="108" w:type="dxa"/>
            <w:right w:w="108" w:type="dxa"/>
          </w:tcMar>
          <w:vAlign w:val="center"/>
        </w:tcPr>
        <w:p w14:paraId="30FA5DDE" w14:textId="77777777" w:rsidR="00371A26" w:rsidRPr="00182B84" w:rsidRDefault="00371A26" w:rsidP="00B26EDE"/>
      </w:tc>
      <w:tc>
        <w:tcPr>
          <w:tcW w:w="5448" w:type="dxa"/>
          <w:gridSpan w:val="2"/>
          <w:shd w:val="clear" w:color="auto" w:fill="FFFFFF"/>
          <w:tcMar>
            <w:left w:w="108" w:type="dxa"/>
            <w:right w:w="108" w:type="dxa"/>
          </w:tcMar>
          <w:vAlign w:val="center"/>
        </w:tcPr>
        <w:p w14:paraId="0FEFED56" w14:textId="0E33DAAC" w:rsidR="00371A26" w:rsidRPr="00182B84" w:rsidRDefault="00046481" w:rsidP="00B26EDE">
          <w:pPr>
            <w:jc w:val="right"/>
            <w:rPr>
              <w:szCs w:val="16"/>
            </w:rPr>
          </w:pPr>
          <w:r>
            <w:rPr>
              <w:szCs w:val="16"/>
            </w:rPr>
            <w:t>20</w:t>
          </w:r>
          <w:r w:rsidR="00371A26">
            <w:rPr>
              <w:szCs w:val="16"/>
            </w:rPr>
            <w:t xml:space="preserve"> January 2022</w:t>
          </w:r>
        </w:p>
      </w:tc>
    </w:tr>
    <w:tr w:rsidR="00371A26" w:rsidRPr="00182B84" w14:paraId="14754C89"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7CFDA7E" w14:textId="333502D9" w:rsidR="00371A26" w:rsidRPr="00182B84" w:rsidRDefault="00371A26" w:rsidP="00B26EDE">
          <w:pPr>
            <w:jc w:val="left"/>
            <w:rPr>
              <w:b/>
            </w:rPr>
          </w:pPr>
          <w:bookmarkStart w:id="92" w:name="bmkSerial" w:colFirst="0" w:colLast="0"/>
          <w:r w:rsidRPr="00182B84">
            <w:rPr>
              <w:color w:val="FF0000"/>
              <w:szCs w:val="16"/>
            </w:rPr>
            <w:t>(</w:t>
          </w:r>
          <w:r>
            <w:rPr>
              <w:color w:val="FF0000"/>
              <w:szCs w:val="16"/>
            </w:rPr>
            <w:t>22</w:t>
          </w:r>
          <w:r w:rsidRPr="00182B84">
            <w:rPr>
              <w:color w:val="FF0000"/>
              <w:szCs w:val="16"/>
            </w:rPr>
            <w:t>-0</w:t>
          </w:r>
          <w:r w:rsidR="001B5432">
            <w:rPr>
              <w:color w:val="FF0000"/>
              <w:szCs w:val="16"/>
            </w:rPr>
            <w:t>456</w:t>
          </w:r>
          <w:r w:rsidRPr="00182B84">
            <w:rPr>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3BFDD8DC" w14:textId="315C0EC0" w:rsidR="00371A26" w:rsidRPr="00182B84" w:rsidRDefault="00371A26" w:rsidP="00B26EDE">
          <w:pPr>
            <w:jc w:val="right"/>
            <w:rPr>
              <w:szCs w:val="16"/>
            </w:rPr>
          </w:pPr>
          <w:bookmarkStart w:id="93" w:name="bmkTotPages"/>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Pr>
              <w:bCs/>
              <w:noProof/>
              <w:szCs w:val="16"/>
            </w:rPr>
            <w:t>35</w:t>
          </w:r>
          <w:r w:rsidRPr="00182B84">
            <w:rPr>
              <w:bCs/>
              <w:szCs w:val="16"/>
            </w:rPr>
            <w:fldChar w:fldCharType="end"/>
          </w:r>
          <w:bookmarkEnd w:id="93"/>
        </w:p>
      </w:tc>
    </w:tr>
    <w:tr w:rsidR="00371A26" w:rsidRPr="00182B84" w14:paraId="47D89C10"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305EAB9" w14:textId="77777777" w:rsidR="00371A26" w:rsidRPr="00182B84" w:rsidRDefault="00371A26" w:rsidP="00B26EDE">
          <w:pPr>
            <w:jc w:val="left"/>
            <w:rPr>
              <w:sz w:val="14"/>
              <w:szCs w:val="16"/>
            </w:rPr>
          </w:pPr>
          <w:bookmarkStart w:id="94" w:name="bmkCommittee"/>
          <w:bookmarkStart w:id="95" w:name="bmkLanguage" w:colFirst="1" w:colLast="1"/>
          <w:bookmarkEnd w:id="92"/>
          <w:r>
            <w:rPr>
              <w:b/>
            </w:rPr>
            <w:t>Committee on Import Licensing</w:t>
          </w:r>
          <w:bookmarkEnd w:id="94"/>
        </w:p>
      </w:tc>
      <w:tc>
        <w:tcPr>
          <w:tcW w:w="3325" w:type="dxa"/>
          <w:tcBorders>
            <w:top w:val="single" w:sz="4" w:space="0" w:color="auto"/>
          </w:tcBorders>
          <w:tcMar>
            <w:top w:w="113" w:type="dxa"/>
            <w:left w:w="108" w:type="dxa"/>
            <w:bottom w:w="57" w:type="dxa"/>
            <w:right w:w="108" w:type="dxa"/>
          </w:tcMar>
          <w:vAlign w:val="center"/>
        </w:tcPr>
        <w:p w14:paraId="450ABBEF" w14:textId="77777777" w:rsidR="00371A26" w:rsidRPr="00182B84" w:rsidRDefault="00371A26" w:rsidP="00B26EDE">
          <w:pPr>
            <w:jc w:val="right"/>
            <w:rPr>
              <w:bCs/>
              <w:szCs w:val="18"/>
            </w:rPr>
          </w:pPr>
          <w:r>
            <w:rPr>
              <w:szCs w:val="18"/>
            </w:rPr>
            <w:t>Original: English</w:t>
          </w:r>
        </w:p>
      </w:tc>
    </w:tr>
    <w:bookmarkEnd w:id="95"/>
  </w:tbl>
  <w:p w14:paraId="5BE7DC4A" w14:textId="77777777" w:rsidR="00371A26" w:rsidRDefault="00371A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76F9A"/>
    <w:multiLevelType w:val="hybridMultilevel"/>
    <w:tmpl w:val="72F0D9C6"/>
    <w:lvl w:ilvl="0" w:tplc="415A9EE4">
      <w:numFmt w:val="bullet"/>
      <w:lvlText w:val="-"/>
      <w:lvlJc w:val="left"/>
      <w:pPr>
        <w:ind w:left="1198" w:hanging="360"/>
      </w:pPr>
      <w:rPr>
        <w:rFonts w:ascii="Times New Roman" w:eastAsia="Times New Roman" w:hAnsi="Times New Roman" w:cs="Times New Roman" w:hint="default"/>
        <w:w w:val="100"/>
        <w:sz w:val="22"/>
        <w:szCs w:val="22"/>
      </w:rPr>
    </w:lvl>
    <w:lvl w:ilvl="1" w:tplc="370C2C92">
      <w:numFmt w:val="bullet"/>
      <w:lvlText w:val="•"/>
      <w:lvlJc w:val="left"/>
      <w:pPr>
        <w:ind w:left="2009" w:hanging="360"/>
      </w:pPr>
      <w:rPr>
        <w:rFonts w:hint="default"/>
      </w:rPr>
    </w:lvl>
    <w:lvl w:ilvl="2" w:tplc="59AA2D1A">
      <w:numFmt w:val="bullet"/>
      <w:lvlText w:val="•"/>
      <w:lvlJc w:val="left"/>
      <w:pPr>
        <w:ind w:left="2818" w:hanging="360"/>
      </w:pPr>
      <w:rPr>
        <w:rFonts w:hint="default"/>
      </w:rPr>
    </w:lvl>
    <w:lvl w:ilvl="3" w:tplc="C302B968">
      <w:numFmt w:val="bullet"/>
      <w:lvlText w:val="•"/>
      <w:lvlJc w:val="left"/>
      <w:pPr>
        <w:ind w:left="3627" w:hanging="360"/>
      </w:pPr>
      <w:rPr>
        <w:rFonts w:hint="default"/>
      </w:rPr>
    </w:lvl>
    <w:lvl w:ilvl="4" w:tplc="473661E8">
      <w:numFmt w:val="bullet"/>
      <w:lvlText w:val="•"/>
      <w:lvlJc w:val="left"/>
      <w:pPr>
        <w:ind w:left="4436" w:hanging="360"/>
      </w:pPr>
      <w:rPr>
        <w:rFonts w:hint="default"/>
      </w:rPr>
    </w:lvl>
    <w:lvl w:ilvl="5" w:tplc="7ED8C484">
      <w:numFmt w:val="bullet"/>
      <w:lvlText w:val="•"/>
      <w:lvlJc w:val="left"/>
      <w:pPr>
        <w:ind w:left="5245" w:hanging="360"/>
      </w:pPr>
      <w:rPr>
        <w:rFonts w:hint="default"/>
      </w:rPr>
    </w:lvl>
    <w:lvl w:ilvl="6" w:tplc="B2944756">
      <w:numFmt w:val="bullet"/>
      <w:lvlText w:val="•"/>
      <w:lvlJc w:val="left"/>
      <w:pPr>
        <w:ind w:left="6054" w:hanging="360"/>
      </w:pPr>
      <w:rPr>
        <w:rFonts w:hint="default"/>
      </w:rPr>
    </w:lvl>
    <w:lvl w:ilvl="7" w:tplc="25407670">
      <w:numFmt w:val="bullet"/>
      <w:lvlText w:val="•"/>
      <w:lvlJc w:val="left"/>
      <w:pPr>
        <w:ind w:left="6863" w:hanging="360"/>
      </w:pPr>
      <w:rPr>
        <w:rFonts w:hint="default"/>
      </w:rPr>
    </w:lvl>
    <w:lvl w:ilvl="8" w:tplc="48BA8B7C">
      <w:numFmt w:val="bullet"/>
      <w:lvlText w:val="•"/>
      <w:lvlJc w:val="left"/>
      <w:pPr>
        <w:ind w:left="7672" w:hanging="360"/>
      </w:pPr>
      <w:rPr>
        <w:rFonts w:hint="default"/>
      </w:rPr>
    </w:lvl>
  </w:abstractNum>
  <w:abstractNum w:abstractNumId="11" w15:restartNumberingAfterBreak="0">
    <w:nsid w:val="05814D06"/>
    <w:multiLevelType w:val="hybridMultilevel"/>
    <w:tmpl w:val="558C65D6"/>
    <w:lvl w:ilvl="0" w:tplc="2B44149A">
      <w:start w:val="1"/>
      <w:numFmt w:val="decimal"/>
      <w:lvlText w:val="%1."/>
      <w:lvlJc w:val="left"/>
      <w:pPr>
        <w:ind w:left="476" w:hanging="360"/>
      </w:pPr>
      <w:rPr>
        <w:rFonts w:ascii="Times New Roman" w:eastAsia="Times New Roman" w:hAnsi="Times New Roman" w:cs="Times New Roman" w:hint="default"/>
        <w:b/>
        <w:bCs/>
        <w:spacing w:val="0"/>
        <w:w w:val="99"/>
        <w:sz w:val="20"/>
        <w:szCs w:val="20"/>
      </w:rPr>
    </w:lvl>
    <w:lvl w:ilvl="1" w:tplc="A7747D40">
      <w:start w:val="1"/>
      <w:numFmt w:val="lowerRoman"/>
      <w:lvlText w:val="%2."/>
      <w:lvlJc w:val="left"/>
      <w:pPr>
        <w:ind w:left="1198" w:hanging="466"/>
        <w:jc w:val="right"/>
      </w:pPr>
      <w:rPr>
        <w:rFonts w:ascii="Times New Roman" w:eastAsia="Times New Roman" w:hAnsi="Times New Roman" w:cs="Times New Roman" w:hint="default"/>
        <w:spacing w:val="-1"/>
        <w:w w:val="99"/>
        <w:sz w:val="20"/>
        <w:szCs w:val="20"/>
      </w:rPr>
    </w:lvl>
    <w:lvl w:ilvl="2" w:tplc="6F966818">
      <w:start w:val="1"/>
      <w:numFmt w:val="lowerLetter"/>
      <w:lvlText w:val="%3."/>
      <w:lvlJc w:val="left"/>
      <w:pPr>
        <w:ind w:left="1178" w:hanging="360"/>
      </w:pPr>
      <w:rPr>
        <w:rFonts w:ascii="Times New Roman" w:eastAsia="Times New Roman" w:hAnsi="Times New Roman" w:cs="Times New Roman" w:hint="default"/>
        <w:w w:val="99"/>
        <w:sz w:val="20"/>
        <w:szCs w:val="20"/>
      </w:rPr>
    </w:lvl>
    <w:lvl w:ilvl="3" w:tplc="D6E6C90E">
      <w:numFmt w:val="bullet"/>
      <w:lvlText w:val="•"/>
      <w:lvlJc w:val="left"/>
      <w:pPr>
        <w:ind w:left="2166" w:hanging="360"/>
      </w:pPr>
      <w:rPr>
        <w:rFonts w:hint="default"/>
      </w:rPr>
    </w:lvl>
    <w:lvl w:ilvl="4" w:tplc="DC369BD8">
      <w:numFmt w:val="bullet"/>
      <w:lvlText w:val="•"/>
      <w:lvlJc w:val="left"/>
      <w:pPr>
        <w:ind w:left="3132" w:hanging="360"/>
      </w:pPr>
      <w:rPr>
        <w:rFonts w:hint="default"/>
      </w:rPr>
    </w:lvl>
    <w:lvl w:ilvl="5" w:tplc="5E647CD0">
      <w:numFmt w:val="bullet"/>
      <w:lvlText w:val="•"/>
      <w:lvlJc w:val="left"/>
      <w:pPr>
        <w:ind w:left="4099" w:hanging="360"/>
      </w:pPr>
      <w:rPr>
        <w:rFonts w:hint="default"/>
      </w:rPr>
    </w:lvl>
    <w:lvl w:ilvl="6" w:tplc="DABE6D0A">
      <w:numFmt w:val="bullet"/>
      <w:lvlText w:val="•"/>
      <w:lvlJc w:val="left"/>
      <w:pPr>
        <w:ind w:left="5065" w:hanging="360"/>
      </w:pPr>
      <w:rPr>
        <w:rFonts w:hint="default"/>
      </w:rPr>
    </w:lvl>
    <w:lvl w:ilvl="7" w:tplc="9162C3AC">
      <w:numFmt w:val="bullet"/>
      <w:lvlText w:val="•"/>
      <w:lvlJc w:val="left"/>
      <w:pPr>
        <w:ind w:left="6032" w:hanging="360"/>
      </w:pPr>
      <w:rPr>
        <w:rFonts w:hint="default"/>
      </w:rPr>
    </w:lvl>
    <w:lvl w:ilvl="8" w:tplc="4A200C96">
      <w:numFmt w:val="bullet"/>
      <w:lvlText w:val="•"/>
      <w:lvlJc w:val="left"/>
      <w:pPr>
        <w:ind w:left="6998" w:hanging="360"/>
      </w:pPr>
      <w:rPr>
        <w:rFonts w:hint="default"/>
      </w:rPr>
    </w:lvl>
  </w:abstractNum>
  <w:abstractNum w:abstractNumId="12" w15:restartNumberingAfterBreak="0">
    <w:nsid w:val="05F00992"/>
    <w:multiLevelType w:val="hybridMultilevel"/>
    <w:tmpl w:val="9C641E30"/>
    <w:lvl w:ilvl="0" w:tplc="A11AC946">
      <w:start w:val="1"/>
      <w:numFmt w:val="lowerLetter"/>
      <w:lvlText w:val="(%1)"/>
      <w:lvlJc w:val="left"/>
      <w:pPr>
        <w:ind w:left="115" w:hanging="720"/>
      </w:pPr>
      <w:rPr>
        <w:rFonts w:ascii="Times New Roman" w:eastAsia="Times New Roman" w:hAnsi="Times New Roman" w:cs="Times New Roman" w:hint="default"/>
        <w:spacing w:val="-2"/>
        <w:w w:val="99"/>
        <w:sz w:val="20"/>
        <w:szCs w:val="20"/>
      </w:rPr>
    </w:lvl>
    <w:lvl w:ilvl="1" w:tplc="36CA2BE2">
      <w:numFmt w:val="bullet"/>
      <w:lvlText w:val="•"/>
      <w:lvlJc w:val="left"/>
      <w:pPr>
        <w:ind w:left="999" w:hanging="720"/>
      </w:pPr>
      <w:rPr>
        <w:rFonts w:hint="default"/>
      </w:rPr>
    </w:lvl>
    <w:lvl w:ilvl="2" w:tplc="DA9ADC84">
      <w:numFmt w:val="bullet"/>
      <w:lvlText w:val="•"/>
      <w:lvlJc w:val="left"/>
      <w:pPr>
        <w:ind w:left="1878" w:hanging="720"/>
      </w:pPr>
      <w:rPr>
        <w:rFonts w:hint="default"/>
      </w:rPr>
    </w:lvl>
    <w:lvl w:ilvl="3" w:tplc="403A7A5E">
      <w:numFmt w:val="bullet"/>
      <w:lvlText w:val="•"/>
      <w:lvlJc w:val="left"/>
      <w:pPr>
        <w:ind w:left="2757" w:hanging="720"/>
      </w:pPr>
      <w:rPr>
        <w:rFonts w:hint="default"/>
      </w:rPr>
    </w:lvl>
    <w:lvl w:ilvl="4" w:tplc="C59EEF7A">
      <w:numFmt w:val="bullet"/>
      <w:lvlText w:val="•"/>
      <w:lvlJc w:val="left"/>
      <w:pPr>
        <w:ind w:left="3636" w:hanging="720"/>
      </w:pPr>
      <w:rPr>
        <w:rFonts w:hint="default"/>
      </w:rPr>
    </w:lvl>
    <w:lvl w:ilvl="5" w:tplc="AC04B974">
      <w:numFmt w:val="bullet"/>
      <w:lvlText w:val="•"/>
      <w:lvlJc w:val="left"/>
      <w:pPr>
        <w:ind w:left="4515" w:hanging="720"/>
      </w:pPr>
      <w:rPr>
        <w:rFonts w:hint="default"/>
      </w:rPr>
    </w:lvl>
    <w:lvl w:ilvl="6" w:tplc="10481F2C">
      <w:numFmt w:val="bullet"/>
      <w:lvlText w:val="•"/>
      <w:lvlJc w:val="left"/>
      <w:pPr>
        <w:ind w:left="5394" w:hanging="720"/>
      </w:pPr>
      <w:rPr>
        <w:rFonts w:hint="default"/>
      </w:rPr>
    </w:lvl>
    <w:lvl w:ilvl="7" w:tplc="20301A4A">
      <w:numFmt w:val="bullet"/>
      <w:lvlText w:val="•"/>
      <w:lvlJc w:val="left"/>
      <w:pPr>
        <w:ind w:left="6273" w:hanging="720"/>
      </w:pPr>
      <w:rPr>
        <w:rFonts w:hint="default"/>
      </w:rPr>
    </w:lvl>
    <w:lvl w:ilvl="8" w:tplc="F5FE9310">
      <w:numFmt w:val="bullet"/>
      <w:lvlText w:val="•"/>
      <w:lvlJc w:val="left"/>
      <w:pPr>
        <w:ind w:left="7152" w:hanging="720"/>
      </w:pPr>
      <w:rPr>
        <w:rFonts w:hint="default"/>
      </w:rPr>
    </w:lvl>
  </w:abstractNum>
  <w:abstractNum w:abstractNumId="13" w15:restartNumberingAfterBreak="0">
    <w:nsid w:val="06F80856"/>
    <w:multiLevelType w:val="hybridMultilevel"/>
    <w:tmpl w:val="06B23980"/>
    <w:lvl w:ilvl="0" w:tplc="6F64C620">
      <w:numFmt w:val="bullet"/>
      <w:lvlText w:val="-"/>
      <w:lvlJc w:val="left"/>
      <w:pPr>
        <w:ind w:left="703" w:hanging="245"/>
      </w:pPr>
      <w:rPr>
        <w:rFonts w:ascii="Arial" w:eastAsia="Arial" w:hAnsi="Arial" w:cs="Arial" w:hint="default"/>
        <w:w w:val="99"/>
        <w:sz w:val="20"/>
        <w:szCs w:val="20"/>
      </w:rPr>
    </w:lvl>
    <w:lvl w:ilvl="1" w:tplc="4640842A">
      <w:numFmt w:val="bullet"/>
      <w:lvlText w:val="-"/>
      <w:lvlJc w:val="left"/>
      <w:pPr>
        <w:ind w:left="1178" w:hanging="360"/>
      </w:pPr>
      <w:rPr>
        <w:rFonts w:ascii="Arial" w:eastAsia="Arial" w:hAnsi="Arial" w:cs="Arial" w:hint="default"/>
        <w:w w:val="99"/>
        <w:sz w:val="20"/>
        <w:szCs w:val="20"/>
      </w:rPr>
    </w:lvl>
    <w:lvl w:ilvl="2" w:tplc="E4B82970">
      <w:numFmt w:val="bullet"/>
      <w:lvlText w:val="•"/>
      <w:lvlJc w:val="left"/>
      <w:pPr>
        <w:ind w:left="2041" w:hanging="360"/>
      </w:pPr>
      <w:rPr>
        <w:rFonts w:hint="default"/>
      </w:rPr>
    </w:lvl>
    <w:lvl w:ilvl="3" w:tplc="1C926A6C">
      <w:numFmt w:val="bullet"/>
      <w:lvlText w:val="•"/>
      <w:lvlJc w:val="left"/>
      <w:pPr>
        <w:ind w:left="2902" w:hanging="360"/>
      </w:pPr>
      <w:rPr>
        <w:rFonts w:hint="default"/>
      </w:rPr>
    </w:lvl>
    <w:lvl w:ilvl="4" w:tplc="097E7CB6">
      <w:numFmt w:val="bullet"/>
      <w:lvlText w:val="•"/>
      <w:lvlJc w:val="left"/>
      <w:pPr>
        <w:ind w:left="3763" w:hanging="360"/>
      </w:pPr>
      <w:rPr>
        <w:rFonts w:hint="default"/>
      </w:rPr>
    </w:lvl>
    <w:lvl w:ilvl="5" w:tplc="C90C6EEA">
      <w:numFmt w:val="bullet"/>
      <w:lvlText w:val="•"/>
      <w:lvlJc w:val="left"/>
      <w:pPr>
        <w:ind w:left="4624" w:hanging="360"/>
      </w:pPr>
      <w:rPr>
        <w:rFonts w:hint="default"/>
      </w:rPr>
    </w:lvl>
    <w:lvl w:ilvl="6" w:tplc="74D6C08C">
      <w:numFmt w:val="bullet"/>
      <w:lvlText w:val="•"/>
      <w:lvlJc w:val="left"/>
      <w:pPr>
        <w:ind w:left="5486" w:hanging="360"/>
      </w:pPr>
      <w:rPr>
        <w:rFonts w:hint="default"/>
      </w:rPr>
    </w:lvl>
    <w:lvl w:ilvl="7" w:tplc="720EE6A4">
      <w:numFmt w:val="bullet"/>
      <w:lvlText w:val="•"/>
      <w:lvlJc w:val="left"/>
      <w:pPr>
        <w:ind w:left="6347" w:hanging="360"/>
      </w:pPr>
      <w:rPr>
        <w:rFonts w:hint="default"/>
      </w:rPr>
    </w:lvl>
    <w:lvl w:ilvl="8" w:tplc="CA441AD8">
      <w:numFmt w:val="bullet"/>
      <w:lvlText w:val="•"/>
      <w:lvlJc w:val="left"/>
      <w:pPr>
        <w:ind w:left="7208" w:hanging="360"/>
      </w:pPr>
      <w:rPr>
        <w:rFonts w:hint="default"/>
      </w:rPr>
    </w:lvl>
  </w:abstractNum>
  <w:abstractNum w:abstractNumId="14" w15:restartNumberingAfterBreak="0">
    <w:nsid w:val="16480266"/>
    <w:multiLevelType w:val="multilevel"/>
    <w:tmpl w:val="6A825CA4"/>
    <w:lvl w:ilvl="0">
      <w:start w:val="21"/>
      <w:numFmt w:val="decimal"/>
      <w:lvlText w:val="%1"/>
      <w:lvlJc w:val="left"/>
      <w:pPr>
        <w:ind w:left="1047" w:hanging="569"/>
      </w:pPr>
      <w:rPr>
        <w:rFonts w:hint="default"/>
      </w:rPr>
    </w:lvl>
    <w:lvl w:ilvl="1">
      <w:start w:val="18"/>
      <w:numFmt w:val="decimal"/>
      <w:lvlText w:val="%1-%2"/>
      <w:lvlJc w:val="left"/>
      <w:pPr>
        <w:ind w:left="1047" w:hanging="569"/>
      </w:pPr>
      <w:rPr>
        <w:rFonts w:hint="default"/>
        <w:spacing w:val="-2"/>
        <w:w w:val="99"/>
        <w:u w:val="single" w:color="0000FF"/>
      </w:rPr>
    </w:lvl>
    <w:lvl w:ilvl="2">
      <w:numFmt w:val="bullet"/>
      <w:lvlText w:val="-"/>
      <w:lvlJc w:val="left"/>
      <w:pPr>
        <w:ind w:left="891" w:hanging="281"/>
      </w:pPr>
      <w:rPr>
        <w:rFonts w:ascii="Times New Roman" w:eastAsia="Times New Roman" w:hAnsi="Times New Roman" w:cs="Times New Roman" w:hint="default"/>
        <w:w w:val="100"/>
        <w:sz w:val="22"/>
        <w:szCs w:val="22"/>
      </w:rPr>
    </w:lvl>
    <w:lvl w:ilvl="3">
      <w:numFmt w:val="bullet"/>
      <w:lvlText w:val="•"/>
      <w:lvlJc w:val="left"/>
      <w:pPr>
        <w:ind w:left="2798" w:hanging="281"/>
      </w:pPr>
      <w:rPr>
        <w:rFonts w:hint="default"/>
      </w:rPr>
    </w:lvl>
    <w:lvl w:ilvl="4">
      <w:numFmt w:val="bullet"/>
      <w:lvlText w:val="•"/>
      <w:lvlJc w:val="left"/>
      <w:pPr>
        <w:ind w:left="3677" w:hanging="281"/>
      </w:pPr>
      <w:rPr>
        <w:rFonts w:hint="default"/>
      </w:rPr>
    </w:lvl>
    <w:lvl w:ilvl="5">
      <w:numFmt w:val="bullet"/>
      <w:lvlText w:val="•"/>
      <w:lvlJc w:val="left"/>
      <w:pPr>
        <w:ind w:left="4556" w:hanging="281"/>
      </w:pPr>
      <w:rPr>
        <w:rFonts w:hint="default"/>
      </w:rPr>
    </w:lvl>
    <w:lvl w:ilvl="6">
      <w:numFmt w:val="bullet"/>
      <w:lvlText w:val="•"/>
      <w:lvlJc w:val="left"/>
      <w:pPr>
        <w:ind w:left="5435" w:hanging="281"/>
      </w:pPr>
      <w:rPr>
        <w:rFonts w:hint="default"/>
      </w:rPr>
    </w:lvl>
    <w:lvl w:ilvl="7">
      <w:numFmt w:val="bullet"/>
      <w:lvlText w:val="•"/>
      <w:lvlJc w:val="left"/>
      <w:pPr>
        <w:ind w:left="6314" w:hanging="281"/>
      </w:pPr>
      <w:rPr>
        <w:rFonts w:hint="default"/>
      </w:rPr>
    </w:lvl>
    <w:lvl w:ilvl="8">
      <w:numFmt w:val="bullet"/>
      <w:lvlText w:val="•"/>
      <w:lvlJc w:val="left"/>
      <w:pPr>
        <w:ind w:left="7193" w:hanging="281"/>
      </w:pPr>
      <w:rPr>
        <w:rFonts w:hint="default"/>
      </w:rPr>
    </w:lvl>
  </w:abstractNum>
  <w:abstractNum w:abstractNumId="15" w15:restartNumberingAfterBreak="0">
    <w:nsid w:val="1A15426B"/>
    <w:multiLevelType w:val="hybridMultilevel"/>
    <w:tmpl w:val="91D88614"/>
    <w:lvl w:ilvl="0" w:tplc="3EAEE6C4">
      <w:numFmt w:val="bullet"/>
      <w:lvlText w:val="-"/>
      <w:lvlJc w:val="left"/>
      <w:pPr>
        <w:ind w:left="1178" w:hanging="360"/>
      </w:pPr>
      <w:rPr>
        <w:rFonts w:ascii="Arial" w:eastAsia="Arial" w:hAnsi="Arial" w:cs="Arial" w:hint="default"/>
        <w:w w:val="99"/>
        <w:sz w:val="20"/>
        <w:szCs w:val="20"/>
      </w:rPr>
    </w:lvl>
    <w:lvl w:ilvl="1" w:tplc="8544EF20">
      <w:numFmt w:val="bullet"/>
      <w:lvlText w:val="•"/>
      <w:lvlJc w:val="left"/>
      <w:pPr>
        <w:ind w:left="1955" w:hanging="360"/>
      </w:pPr>
      <w:rPr>
        <w:rFonts w:hint="default"/>
      </w:rPr>
    </w:lvl>
    <w:lvl w:ilvl="2" w:tplc="46E2BD6C">
      <w:numFmt w:val="bullet"/>
      <w:lvlText w:val="•"/>
      <w:lvlJc w:val="left"/>
      <w:pPr>
        <w:ind w:left="2730" w:hanging="360"/>
      </w:pPr>
      <w:rPr>
        <w:rFonts w:hint="default"/>
      </w:rPr>
    </w:lvl>
    <w:lvl w:ilvl="3" w:tplc="67882D9C">
      <w:numFmt w:val="bullet"/>
      <w:lvlText w:val="•"/>
      <w:lvlJc w:val="left"/>
      <w:pPr>
        <w:ind w:left="3505" w:hanging="360"/>
      </w:pPr>
      <w:rPr>
        <w:rFonts w:hint="default"/>
      </w:rPr>
    </w:lvl>
    <w:lvl w:ilvl="4" w:tplc="1C3EFCE2">
      <w:numFmt w:val="bullet"/>
      <w:lvlText w:val="•"/>
      <w:lvlJc w:val="left"/>
      <w:pPr>
        <w:ind w:left="4280" w:hanging="360"/>
      </w:pPr>
      <w:rPr>
        <w:rFonts w:hint="default"/>
      </w:rPr>
    </w:lvl>
    <w:lvl w:ilvl="5" w:tplc="2B98DBC8">
      <w:numFmt w:val="bullet"/>
      <w:lvlText w:val="•"/>
      <w:lvlJc w:val="left"/>
      <w:pPr>
        <w:ind w:left="5055" w:hanging="360"/>
      </w:pPr>
      <w:rPr>
        <w:rFonts w:hint="default"/>
      </w:rPr>
    </w:lvl>
    <w:lvl w:ilvl="6" w:tplc="1254792C">
      <w:numFmt w:val="bullet"/>
      <w:lvlText w:val="•"/>
      <w:lvlJc w:val="left"/>
      <w:pPr>
        <w:ind w:left="5830" w:hanging="360"/>
      </w:pPr>
      <w:rPr>
        <w:rFonts w:hint="default"/>
      </w:rPr>
    </w:lvl>
    <w:lvl w:ilvl="7" w:tplc="EE2EE298">
      <w:numFmt w:val="bullet"/>
      <w:lvlText w:val="•"/>
      <w:lvlJc w:val="left"/>
      <w:pPr>
        <w:ind w:left="6605" w:hanging="360"/>
      </w:pPr>
      <w:rPr>
        <w:rFonts w:hint="default"/>
      </w:rPr>
    </w:lvl>
    <w:lvl w:ilvl="8" w:tplc="7BA8562E">
      <w:numFmt w:val="bullet"/>
      <w:lvlText w:val="•"/>
      <w:lvlJc w:val="left"/>
      <w:pPr>
        <w:ind w:left="7380" w:hanging="360"/>
      </w:pPr>
      <w:rPr>
        <w:rFonts w:hint="default"/>
      </w:rPr>
    </w:lvl>
  </w:abstractNum>
  <w:abstractNum w:abstractNumId="16" w15:restartNumberingAfterBreak="0">
    <w:nsid w:val="203A00B0"/>
    <w:multiLevelType w:val="hybridMultilevel"/>
    <w:tmpl w:val="0AE09B84"/>
    <w:lvl w:ilvl="0" w:tplc="BC44EEB6">
      <w:start w:val="1"/>
      <w:numFmt w:val="decimal"/>
      <w:lvlText w:val="%1."/>
      <w:lvlJc w:val="left"/>
      <w:pPr>
        <w:ind w:left="758" w:hanging="286"/>
      </w:pPr>
      <w:rPr>
        <w:rFonts w:ascii="Times New Roman" w:eastAsia="Times New Roman" w:hAnsi="Times New Roman" w:cs="Times New Roman" w:hint="default"/>
        <w:spacing w:val="0"/>
        <w:w w:val="99"/>
        <w:sz w:val="20"/>
        <w:szCs w:val="20"/>
      </w:rPr>
    </w:lvl>
    <w:lvl w:ilvl="1" w:tplc="6D548EC2">
      <w:numFmt w:val="bullet"/>
      <w:lvlText w:val="•"/>
      <w:lvlJc w:val="left"/>
      <w:pPr>
        <w:ind w:left="1069" w:hanging="286"/>
      </w:pPr>
      <w:rPr>
        <w:rFonts w:hint="default"/>
      </w:rPr>
    </w:lvl>
    <w:lvl w:ilvl="2" w:tplc="3AE6F4F2">
      <w:numFmt w:val="bullet"/>
      <w:lvlText w:val="•"/>
      <w:lvlJc w:val="left"/>
      <w:pPr>
        <w:ind w:left="1379" w:hanging="286"/>
      </w:pPr>
      <w:rPr>
        <w:rFonts w:hint="default"/>
      </w:rPr>
    </w:lvl>
    <w:lvl w:ilvl="3" w:tplc="7A429440">
      <w:numFmt w:val="bullet"/>
      <w:lvlText w:val="•"/>
      <w:lvlJc w:val="left"/>
      <w:pPr>
        <w:ind w:left="1688" w:hanging="286"/>
      </w:pPr>
      <w:rPr>
        <w:rFonts w:hint="default"/>
      </w:rPr>
    </w:lvl>
    <w:lvl w:ilvl="4" w:tplc="050AA8AC">
      <w:numFmt w:val="bullet"/>
      <w:lvlText w:val="•"/>
      <w:lvlJc w:val="left"/>
      <w:pPr>
        <w:ind w:left="1998" w:hanging="286"/>
      </w:pPr>
      <w:rPr>
        <w:rFonts w:hint="default"/>
      </w:rPr>
    </w:lvl>
    <w:lvl w:ilvl="5" w:tplc="72BAB26A">
      <w:numFmt w:val="bullet"/>
      <w:lvlText w:val="•"/>
      <w:lvlJc w:val="left"/>
      <w:pPr>
        <w:ind w:left="2307" w:hanging="286"/>
      </w:pPr>
      <w:rPr>
        <w:rFonts w:hint="default"/>
      </w:rPr>
    </w:lvl>
    <w:lvl w:ilvl="6" w:tplc="2A80D1A6">
      <w:numFmt w:val="bullet"/>
      <w:lvlText w:val="•"/>
      <w:lvlJc w:val="left"/>
      <w:pPr>
        <w:ind w:left="2617" w:hanging="286"/>
      </w:pPr>
      <w:rPr>
        <w:rFonts w:hint="default"/>
      </w:rPr>
    </w:lvl>
    <w:lvl w:ilvl="7" w:tplc="58761D6E">
      <w:numFmt w:val="bullet"/>
      <w:lvlText w:val="•"/>
      <w:lvlJc w:val="left"/>
      <w:pPr>
        <w:ind w:left="2927" w:hanging="286"/>
      </w:pPr>
      <w:rPr>
        <w:rFonts w:hint="default"/>
      </w:rPr>
    </w:lvl>
    <w:lvl w:ilvl="8" w:tplc="74BA99D0">
      <w:numFmt w:val="bullet"/>
      <w:lvlText w:val="•"/>
      <w:lvlJc w:val="left"/>
      <w:pPr>
        <w:ind w:left="3236" w:hanging="286"/>
      </w:pPr>
      <w:rPr>
        <w:rFonts w:hint="default"/>
      </w:rPr>
    </w:lvl>
  </w:abstractNum>
  <w:abstractNum w:abstractNumId="17" w15:restartNumberingAfterBreak="0">
    <w:nsid w:val="21CB0E7C"/>
    <w:multiLevelType w:val="hybridMultilevel"/>
    <w:tmpl w:val="A022AEFA"/>
    <w:lvl w:ilvl="0" w:tplc="333019A6">
      <w:start w:val="1"/>
      <w:numFmt w:val="decimal"/>
      <w:lvlText w:val="%1."/>
      <w:lvlJc w:val="left"/>
      <w:pPr>
        <w:ind w:left="685" w:hanging="401"/>
      </w:pPr>
      <w:rPr>
        <w:rFonts w:ascii="Times New Roman" w:eastAsia="Times New Roman" w:hAnsi="Times New Roman" w:cs="Times New Roman" w:hint="default"/>
        <w:b/>
        <w:bCs/>
        <w:spacing w:val="0"/>
        <w:w w:val="99"/>
        <w:sz w:val="20"/>
        <w:szCs w:val="20"/>
      </w:rPr>
    </w:lvl>
    <w:lvl w:ilvl="1" w:tplc="3650107A">
      <w:start w:val="1"/>
      <w:numFmt w:val="lowerRoman"/>
      <w:lvlText w:val="%2."/>
      <w:lvlJc w:val="left"/>
      <w:pPr>
        <w:ind w:left="1618" w:hanging="473"/>
        <w:jc w:val="right"/>
      </w:pPr>
      <w:rPr>
        <w:rFonts w:ascii="Times New Roman" w:eastAsia="Times New Roman" w:hAnsi="Times New Roman" w:cs="Times New Roman" w:hint="default"/>
        <w:spacing w:val="-2"/>
        <w:w w:val="100"/>
        <w:sz w:val="22"/>
        <w:szCs w:val="22"/>
      </w:rPr>
    </w:lvl>
    <w:lvl w:ilvl="2" w:tplc="8DA44D72">
      <w:start w:val="1"/>
      <w:numFmt w:val="lowerLetter"/>
      <w:lvlText w:val="(%3)"/>
      <w:lvlJc w:val="left"/>
      <w:pPr>
        <w:ind w:left="1558" w:hanging="360"/>
      </w:pPr>
      <w:rPr>
        <w:rFonts w:ascii="Times New Roman" w:eastAsia="Times New Roman" w:hAnsi="Times New Roman" w:cs="Times New Roman" w:hint="default"/>
        <w:w w:val="99"/>
        <w:sz w:val="20"/>
        <w:szCs w:val="20"/>
      </w:rPr>
    </w:lvl>
    <w:lvl w:ilvl="3" w:tplc="9534706E">
      <w:numFmt w:val="bullet"/>
      <w:lvlText w:val="•"/>
      <w:lvlJc w:val="left"/>
      <w:pPr>
        <w:ind w:left="2581" w:hanging="360"/>
      </w:pPr>
      <w:rPr>
        <w:rFonts w:hint="default"/>
      </w:rPr>
    </w:lvl>
    <w:lvl w:ilvl="4" w:tplc="CCFA12F0">
      <w:numFmt w:val="bullet"/>
      <w:lvlText w:val="•"/>
      <w:lvlJc w:val="left"/>
      <w:pPr>
        <w:ind w:left="3542" w:hanging="360"/>
      </w:pPr>
      <w:rPr>
        <w:rFonts w:hint="default"/>
      </w:rPr>
    </w:lvl>
    <w:lvl w:ilvl="5" w:tplc="BD30559E">
      <w:numFmt w:val="bullet"/>
      <w:lvlText w:val="•"/>
      <w:lvlJc w:val="left"/>
      <w:pPr>
        <w:ind w:left="4504" w:hanging="360"/>
      </w:pPr>
      <w:rPr>
        <w:rFonts w:hint="default"/>
      </w:rPr>
    </w:lvl>
    <w:lvl w:ilvl="6" w:tplc="159EC0E8">
      <w:numFmt w:val="bullet"/>
      <w:lvlText w:val="•"/>
      <w:lvlJc w:val="left"/>
      <w:pPr>
        <w:ind w:left="5465" w:hanging="360"/>
      </w:pPr>
      <w:rPr>
        <w:rFonts w:hint="default"/>
      </w:rPr>
    </w:lvl>
    <w:lvl w:ilvl="7" w:tplc="10469962">
      <w:numFmt w:val="bullet"/>
      <w:lvlText w:val="•"/>
      <w:lvlJc w:val="left"/>
      <w:pPr>
        <w:ind w:left="6427" w:hanging="360"/>
      </w:pPr>
      <w:rPr>
        <w:rFonts w:hint="default"/>
      </w:rPr>
    </w:lvl>
    <w:lvl w:ilvl="8" w:tplc="D3342F3E">
      <w:numFmt w:val="bullet"/>
      <w:lvlText w:val="•"/>
      <w:lvlJc w:val="left"/>
      <w:pPr>
        <w:ind w:left="7388" w:hanging="360"/>
      </w:pPr>
      <w:rPr>
        <w:rFonts w:hint="default"/>
      </w:rPr>
    </w:lvl>
  </w:abstractNum>
  <w:abstractNum w:abstractNumId="18" w15:restartNumberingAfterBreak="0">
    <w:nsid w:val="26A0741D"/>
    <w:multiLevelType w:val="hybridMultilevel"/>
    <w:tmpl w:val="AD566430"/>
    <w:lvl w:ilvl="0" w:tplc="F186469C">
      <w:start w:val="1"/>
      <w:numFmt w:val="decimal"/>
      <w:lvlText w:val="%1."/>
      <w:lvlJc w:val="left"/>
      <w:pPr>
        <w:ind w:left="836" w:hanging="360"/>
      </w:pPr>
      <w:rPr>
        <w:rFonts w:ascii="Times New Roman" w:eastAsia="Times New Roman" w:hAnsi="Times New Roman" w:cs="Times New Roman" w:hint="default"/>
        <w:b/>
        <w:bCs/>
        <w:spacing w:val="0"/>
        <w:w w:val="99"/>
        <w:sz w:val="20"/>
        <w:szCs w:val="20"/>
      </w:rPr>
    </w:lvl>
    <w:lvl w:ilvl="1" w:tplc="20EECE0E">
      <w:numFmt w:val="bullet"/>
      <w:lvlText w:val=""/>
      <w:lvlJc w:val="left"/>
      <w:pPr>
        <w:ind w:left="1198" w:hanging="360"/>
      </w:pPr>
      <w:rPr>
        <w:rFonts w:ascii="Symbol" w:eastAsia="Symbol" w:hAnsi="Symbol" w:cs="Symbol" w:hint="default"/>
        <w:w w:val="99"/>
        <w:sz w:val="20"/>
        <w:szCs w:val="20"/>
      </w:rPr>
    </w:lvl>
    <w:lvl w:ilvl="2" w:tplc="68E22E18">
      <w:numFmt w:val="bullet"/>
      <w:lvlText w:val="•"/>
      <w:lvlJc w:val="left"/>
      <w:pPr>
        <w:ind w:left="2101" w:hanging="360"/>
      </w:pPr>
      <w:rPr>
        <w:rFonts w:hint="default"/>
      </w:rPr>
    </w:lvl>
    <w:lvl w:ilvl="3" w:tplc="99A01C72">
      <w:numFmt w:val="bullet"/>
      <w:lvlText w:val="•"/>
      <w:lvlJc w:val="left"/>
      <w:pPr>
        <w:ind w:left="3002" w:hanging="360"/>
      </w:pPr>
      <w:rPr>
        <w:rFonts w:hint="default"/>
      </w:rPr>
    </w:lvl>
    <w:lvl w:ilvl="4" w:tplc="9078B4B0">
      <w:numFmt w:val="bullet"/>
      <w:lvlText w:val="•"/>
      <w:lvlJc w:val="left"/>
      <w:pPr>
        <w:ind w:left="3903" w:hanging="360"/>
      </w:pPr>
      <w:rPr>
        <w:rFonts w:hint="default"/>
      </w:rPr>
    </w:lvl>
    <w:lvl w:ilvl="5" w:tplc="646ABB1E">
      <w:numFmt w:val="bullet"/>
      <w:lvlText w:val="•"/>
      <w:lvlJc w:val="left"/>
      <w:pPr>
        <w:ind w:left="4804" w:hanging="360"/>
      </w:pPr>
      <w:rPr>
        <w:rFonts w:hint="default"/>
      </w:rPr>
    </w:lvl>
    <w:lvl w:ilvl="6" w:tplc="FFA27824">
      <w:numFmt w:val="bullet"/>
      <w:lvlText w:val="•"/>
      <w:lvlJc w:val="left"/>
      <w:pPr>
        <w:ind w:left="5706" w:hanging="360"/>
      </w:pPr>
      <w:rPr>
        <w:rFonts w:hint="default"/>
      </w:rPr>
    </w:lvl>
    <w:lvl w:ilvl="7" w:tplc="6756E67C">
      <w:numFmt w:val="bullet"/>
      <w:lvlText w:val="•"/>
      <w:lvlJc w:val="left"/>
      <w:pPr>
        <w:ind w:left="6607" w:hanging="360"/>
      </w:pPr>
      <w:rPr>
        <w:rFonts w:hint="default"/>
      </w:rPr>
    </w:lvl>
    <w:lvl w:ilvl="8" w:tplc="D884E2F2">
      <w:numFmt w:val="bullet"/>
      <w:lvlText w:val="•"/>
      <w:lvlJc w:val="left"/>
      <w:pPr>
        <w:ind w:left="7508" w:hanging="360"/>
      </w:pPr>
      <w:rPr>
        <w:rFonts w:hint="default"/>
      </w:rPr>
    </w:lvl>
  </w:abstractNum>
  <w:abstractNum w:abstractNumId="19" w15:restartNumberingAfterBreak="0">
    <w:nsid w:val="2DBC3531"/>
    <w:multiLevelType w:val="hybridMultilevel"/>
    <w:tmpl w:val="9C40BDFC"/>
    <w:lvl w:ilvl="0" w:tplc="17986A98">
      <w:start w:val="1"/>
      <w:numFmt w:val="decimal"/>
      <w:lvlText w:val="%1."/>
      <w:lvlJc w:val="left"/>
      <w:pPr>
        <w:ind w:left="836" w:hanging="360"/>
      </w:pPr>
      <w:rPr>
        <w:rFonts w:ascii="Times New Roman" w:eastAsia="Times New Roman" w:hAnsi="Times New Roman" w:cs="Times New Roman" w:hint="default"/>
        <w:b/>
        <w:bCs/>
        <w:spacing w:val="0"/>
        <w:w w:val="99"/>
        <w:sz w:val="20"/>
        <w:szCs w:val="20"/>
      </w:rPr>
    </w:lvl>
    <w:lvl w:ilvl="1" w:tplc="CE2AD2F4">
      <w:start w:val="1"/>
      <w:numFmt w:val="lowerLetter"/>
      <w:lvlText w:val="%2."/>
      <w:lvlJc w:val="left"/>
      <w:pPr>
        <w:ind w:left="1558" w:hanging="360"/>
      </w:pPr>
      <w:rPr>
        <w:rFonts w:ascii="Times New Roman" w:eastAsia="Times New Roman" w:hAnsi="Times New Roman" w:cs="Times New Roman" w:hint="default"/>
        <w:w w:val="99"/>
        <w:sz w:val="20"/>
        <w:szCs w:val="20"/>
      </w:rPr>
    </w:lvl>
    <w:lvl w:ilvl="2" w:tplc="64301110">
      <w:numFmt w:val="bullet"/>
      <w:lvlText w:val="•"/>
      <w:lvlJc w:val="left"/>
      <w:pPr>
        <w:ind w:left="2421" w:hanging="360"/>
      </w:pPr>
      <w:rPr>
        <w:rFonts w:hint="default"/>
      </w:rPr>
    </w:lvl>
    <w:lvl w:ilvl="3" w:tplc="CF464FF0">
      <w:numFmt w:val="bullet"/>
      <w:lvlText w:val="•"/>
      <w:lvlJc w:val="left"/>
      <w:pPr>
        <w:ind w:left="3282" w:hanging="360"/>
      </w:pPr>
      <w:rPr>
        <w:rFonts w:hint="default"/>
      </w:rPr>
    </w:lvl>
    <w:lvl w:ilvl="4" w:tplc="1C3EC098">
      <w:numFmt w:val="bullet"/>
      <w:lvlText w:val="•"/>
      <w:lvlJc w:val="left"/>
      <w:pPr>
        <w:ind w:left="4143" w:hanging="360"/>
      </w:pPr>
      <w:rPr>
        <w:rFonts w:hint="default"/>
      </w:rPr>
    </w:lvl>
    <w:lvl w:ilvl="5" w:tplc="13AADC02">
      <w:numFmt w:val="bullet"/>
      <w:lvlText w:val="•"/>
      <w:lvlJc w:val="left"/>
      <w:pPr>
        <w:ind w:left="5004" w:hanging="360"/>
      </w:pPr>
      <w:rPr>
        <w:rFonts w:hint="default"/>
      </w:rPr>
    </w:lvl>
    <w:lvl w:ilvl="6" w:tplc="D6EEF3D2">
      <w:numFmt w:val="bullet"/>
      <w:lvlText w:val="•"/>
      <w:lvlJc w:val="left"/>
      <w:pPr>
        <w:ind w:left="5866" w:hanging="360"/>
      </w:pPr>
      <w:rPr>
        <w:rFonts w:hint="default"/>
      </w:rPr>
    </w:lvl>
    <w:lvl w:ilvl="7" w:tplc="6CE06DFC">
      <w:numFmt w:val="bullet"/>
      <w:lvlText w:val="•"/>
      <w:lvlJc w:val="left"/>
      <w:pPr>
        <w:ind w:left="6727" w:hanging="360"/>
      </w:pPr>
      <w:rPr>
        <w:rFonts w:hint="default"/>
      </w:rPr>
    </w:lvl>
    <w:lvl w:ilvl="8" w:tplc="C046DA80">
      <w:numFmt w:val="bullet"/>
      <w:lvlText w:val="•"/>
      <w:lvlJc w:val="left"/>
      <w:pPr>
        <w:ind w:left="7588" w:hanging="360"/>
      </w:pPr>
      <w:rPr>
        <w:rFonts w:hint="default"/>
      </w:rPr>
    </w:lvl>
  </w:abstractNum>
  <w:abstractNum w:abstractNumId="20" w15:restartNumberingAfterBreak="0">
    <w:nsid w:val="39C45874"/>
    <w:multiLevelType w:val="hybridMultilevel"/>
    <w:tmpl w:val="3BA495AC"/>
    <w:lvl w:ilvl="0" w:tplc="95ECE56E">
      <w:numFmt w:val="bullet"/>
      <w:lvlText w:val="-"/>
      <w:lvlJc w:val="left"/>
      <w:pPr>
        <w:ind w:left="1558" w:hanging="360"/>
      </w:pPr>
      <w:rPr>
        <w:rFonts w:ascii="Times New Roman" w:eastAsia="Times New Roman" w:hAnsi="Times New Roman" w:cs="Times New Roman" w:hint="default"/>
        <w:w w:val="100"/>
        <w:sz w:val="22"/>
        <w:szCs w:val="22"/>
      </w:rPr>
    </w:lvl>
    <w:lvl w:ilvl="1" w:tplc="73F60D4A">
      <w:numFmt w:val="bullet"/>
      <w:lvlText w:val="•"/>
      <w:lvlJc w:val="left"/>
      <w:pPr>
        <w:ind w:left="2333" w:hanging="360"/>
      </w:pPr>
      <w:rPr>
        <w:rFonts w:hint="default"/>
      </w:rPr>
    </w:lvl>
    <w:lvl w:ilvl="2" w:tplc="0A98BEBC">
      <w:numFmt w:val="bullet"/>
      <w:lvlText w:val="•"/>
      <w:lvlJc w:val="left"/>
      <w:pPr>
        <w:ind w:left="3106" w:hanging="360"/>
      </w:pPr>
      <w:rPr>
        <w:rFonts w:hint="default"/>
      </w:rPr>
    </w:lvl>
    <w:lvl w:ilvl="3" w:tplc="EA569EBA">
      <w:numFmt w:val="bullet"/>
      <w:lvlText w:val="•"/>
      <w:lvlJc w:val="left"/>
      <w:pPr>
        <w:ind w:left="3879" w:hanging="360"/>
      </w:pPr>
      <w:rPr>
        <w:rFonts w:hint="default"/>
      </w:rPr>
    </w:lvl>
    <w:lvl w:ilvl="4" w:tplc="B75E23D8">
      <w:numFmt w:val="bullet"/>
      <w:lvlText w:val="•"/>
      <w:lvlJc w:val="left"/>
      <w:pPr>
        <w:ind w:left="4652" w:hanging="360"/>
      </w:pPr>
      <w:rPr>
        <w:rFonts w:hint="default"/>
      </w:rPr>
    </w:lvl>
    <w:lvl w:ilvl="5" w:tplc="813EACF0">
      <w:numFmt w:val="bullet"/>
      <w:lvlText w:val="•"/>
      <w:lvlJc w:val="left"/>
      <w:pPr>
        <w:ind w:left="5425" w:hanging="360"/>
      </w:pPr>
      <w:rPr>
        <w:rFonts w:hint="default"/>
      </w:rPr>
    </w:lvl>
    <w:lvl w:ilvl="6" w:tplc="1BA860FA">
      <w:numFmt w:val="bullet"/>
      <w:lvlText w:val="•"/>
      <w:lvlJc w:val="left"/>
      <w:pPr>
        <w:ind w:left="6198" w:hanging="360"/>
      </w:pPr>
      <w:rPr>
        <w:rFonts w:hint="default"/>
      </w:rPr>
    </w:lvl>
    <w:lvl w:ilvl="7" w:tplc="C3AACED8">
      <w:numFmt w:val="bullet"/>
      <w:lvlText w:val="•"/>
      <w:lvlJc w:val="left"/>
      <w:pPr>
        <w:ind w:left="6971" w:hanging="360"/>
      </w:pPr>
      <w:rPr>
        <w:rFonts w:hint="default"/>
      </w:rPr>
    </w:lvl>
    <w:lvl w:ilvl="8" w:tplc="EC8A25F8">
      <w:numFmt w:val="bullet"/>
      <w:lvlText w:val="•"/>
      <w:lvlJc w:val="left"/>
      <w:pPr>
        <w:ind w:left="7744" w:hanging="360"/>
      </w:pPr>
      <w:rPr>
        <w:rFonts w:hint="default"/>
      </w:rPr>
    </w:lvl>
  </w:abstractNum>
  <w:abstractNum w:abstractNumId="21" w15:restartNumberingAfterBreak="0">
    <w:nsid w:val="3BBD0A64"/>
    <w:multiLevelType w:val="hybridMultilevel"/>
    <w:tmpl w:val="81DEACCC"/>
    <w:lvl w:ilvl="0" w:tplc="ADAAF69A">
      <w:start w:val="1"/>
      <w:numFmt w:val="lowerRoman"/>
      <w:lvlText w:val="%1."/>
      <w:lvlJc w:val="left"/>
      <w:pPr>
        <w:ind w:left="1178" w:hanging="466"/>
        <w:jc w:val="right"/>
      </w:pPr>
      <w:rPr>
        <w:rFonts w:ascii="Times New Roman" w:eastAsia="Times New Roman" w:hAnsi="Times New Roman" w:cs="Times New Roman" w:hint="default"/>
        <w:spacing w:val="-1"/>
        <w:w w:val="99"/>
        <w:sz w:val="20"/>
        <w:szCs w:val="20"/>
      </w:rPr>
    </w:lvl>
    <w:lvl w:ilvl="1" w:tplc="00FC2DE2">
      <w:numFmt w:val="bullet"/>
      <w:lvlText w:val="-"/>
      <w:lvlJc w:val="left"/>
      <w:pPr>
        <w:ind w:left="1877" w:hanging="361"/>
      </w:pPr>
      <w:rPr>
        <w:rFonts w:ascii="Arial" w:eastAsia="Arial" w:hAnsi="Arial" w:cs="Arial" w:hint="default"/>
        <w:w w:val="99"/>
        <w:sz w:val="20"/>
        <w:szCs w:val="20"/>
      </w:rPr>
    </w:lvl>
    <w:lvl w:ilvl="2" w:tplc="B6A46A90">
      <w:numFmt w:val="bullet"/>
      <w:lvlText w:val="•"/>
      <w:lvlJc w:val="left"/>
      <w:pPr>
        <w:ind w:left="2663" w:hanging="361"/>
      </w:pPr>
      <w:rPr>
        <w:rFonts w:hint="default"/>
      </w:rPr>
    </w:lvl>
    <w:lvl w:ilvl="3" w:tplc="849CB5DE">
      <w:numFmt w:val="bullet"/>
      <w:lvlText w:val="•"/>
      <w:lvlJc w:val="left"/>
      <w:pPr>
        <w:ind w:left="3446" w:hanging="361"/>
      </w:pPr>
      <w:rPr>
        <w:rFonts w:hint="default"/>
      </w:rPr>
    </w:lvl>
    <w:lvl w:ilvl="4" w:tplc="9696668A">
      <w:numFmt w:val="bullet"/>
      <w:lvlText w:val="•"/>
      <w:lvlJc w:val="left"/>
      <w:pPr>
        <w:ind w:left="4230" w:hanging="361"/>
      </w:pPr>
      <w:rPr>
        <w:rFonts w:hint="default"/>
      </w:rPr>
    </w:lvl>
    <w:lvl w:ilvl="5" w:tplc="1EDE746A">
      <w:numFmt w:val="bullet"/>
      <w:lvlText w:val="•"/>
      <w:lvlJc w:val="left"/>
      <w:pPr>
        <w:ind w:left="5013" w:hanging="361"/>
      </w:pPr>
      <w:rPr>
        <w:rFonts w:hint="default"/>
      </w:rPr>
    </w:lvl>
    <w:lvl w:ilvl="6" w:tplc="71184388">
      <w:numFmt w:val="bullet"/>
      <w:lvlText w:val="•"/>
      <w:lvlJc w:val="left"/>
      <w:pPr>
        <w:ind w:left="5797" w:hanging="361"/>
      </w:pPr>
      <w:rPr>
        <w:rFonts w:hint="default"/>
      </w:rPr>
    </w:lvl>
    <w:lvl w:ilvl="7" w:tplc="34F4CC84">
      <w:numFmt w:val="bullet"/>
      <w:lvlText w:val="•"/>
      <w:lvlJc w:val="left"/>
      <w:pPr>
        <w:ind w:left="6580" w:hanging="361"/>
      </w:pPr>
      <w:rPr>
        <w:rFonts w:hint="default"/>
      </w:rPr>
    </w:lvl>
    <w:lvl w:ilvl="8" w:tplc="7472B0DA">
      <w:numFmt w:val="bullet"/>
      <w:lvlText w:val="•"/>
      <w:lvlJc w:val="left"/>
      <w:pPr>
        <w:ind w:left="7364" w:hanging="361"/>
      </w:pPr>
      <w:rPr>
        <w:rFonts w:hint="default"/>
      </w:rPr>
    </w:lvl>
  </w:abstractNum>
  <w:abstractNum w:abstractNumId="22" w15:restartNumberingAfterBreak="0">
    <w:nsid w:val="3D6B67E3"/>
    <w:multiLevelType w:val="hybridMultilevel"/>
    <w:tmpl w:val="98462DE0"/>
    <w:lvl w:ilvl="0" w:tplc="46D60A0E">
      <w:start w:val="1"/>
      <w:numFmt w:val="lowerLetter"/>
      <w:lvlText w:val="(%1)"/>
      <w:lvlJc w:val="left"/>
      <w:pPr>
        <w:ind w:left="1291" w:hanging="720"/>
      </w:pPr>
      <w:rPr>
        <w:rFonts w:ascii="Times New Roman" w:eastAsia="Times New Roman" w:hAnsi="Times New Roman" w:cs="Times New Roman" w:hint="default"/>
        <w:spacing w:val="-2"/>
        <w:w w:val="99"/>
        <w:sz w:val="20"/>
        <w:szCs w:val="20"/>
      </w:rPr>
    </w:lvl>
    <w:lvl w:ilvl="1" w:tplc="0106C63A">
      <w:numFmt w:val="bullet"/>
      <w:lvlText w:val="•"/>
      <w:lvlJc w:val="left"/>
      <w:pPr>
        <w:ind w:left="2063" w:hanging="720"/>
      </w:pPr>
      <w:rPr>
        <w:rFonts w:hint="default"/>
      </w:rPr>
    </w:lvl>
    <w:lvl w:ilvl="2" w:tplc="2E802FBC">
      <w:numFmt w:val="bullet"/>
      <w:lvlText w:val="•"/>
      <w:lvlJc w:val="left"/>
      <w:pPr>
        <w:ind w:left="2826" w:hanging="720"/>
      </w:pPr>
      <w:rPr>
        <w:rFonts w:hint="default"/>
      </w:rPr>
    </w:lvl>
    <w:lvl w:ilvl="3" w:tplc="B0FC3C82">
      <w:numFmt w:val="bullet"/>
      <w:lvlText w:val="•"/>
      <w:lvlJc w:val="left"/>
      <w:pPr>
        <w:ind w:left="3589" w:hanging="720"/>
      </w:pPr>
      <w:rPr>
        <w:rFonts w:hint="default"/>
      </w:rPr>
    </w:lvl>
    <w:lvl w:ilvl="4" w:tplc="96D63980">
      <w:numFmt w:val="bullet"/>
      <w:lvlText w:val="•"/>
      <w:lvlJc w:val="left"/>
      <w:pPr>
        <w:ind w:left="4352" w:hanging="720"/>
      </w:pPr>
      <w:rPr>
        <w:rFonts w:hint="default"/>
      </w:rPr>
    </w:lvl>
    <w:lvl w:ilvl="5" w:tplc="70C6E9A6">
      <w:numFmt w:val="bullet"/>
      <w:lvlText w:val="•"/>
      <w:lvlJc w:val="left"/>
      <w:pPr>
        <w:ind w:left="5115" w:hanging="720"/>
      </w:pPr>
      <w:rPr>
        <w:rFonts w:hint="default"/>
      </w:rPr>
    </w:lvl>
    <w:lvl w:ilvl="6" w:tplc="1A3CBE3A">
      <w:numFmt w:val="bullet"/>
      <w:lvlText w:val="•"/>
      <w:lvlJc w:val="left"/>
      <w:pPr>
        <w:ind w:left="5878" w:hanging="720"/>
      </w:pPr>
      <w:rPr>
        <w:rFonts w:hint="default"/>
      </w:rPr>
    </w:lvl>
    <w:lvl w:ilvl="7" w:tplc="34E0E50A">
      <w:numFmt w:val="bullet"/>
      <w:lvlText w:val="•"/>
      <w:lvlJc w:val="left"/>
      <w:pPr>
        <w:ind w:left="6641" w:hanging="720"/>
      </w:pPr>
      <w:rPr>
        <w:rFonts w:hint="default"/>
      </w:rPr>
    </w:lvl>
    <w:lvl w:ilvl="8" w:tplc="473C29BE">
      <w:numFmt w:val="bullet"/>
      <w:lvlText w:val="•"/>
      <w:lvlJc w:val="left"/>
      <w:pPr>
        <w:ind w:left="7404" w:hanging="720"/>
      </w:pPr>
      <w:rPr>
        <w:rFonts w:hint="default"/>
      </w:rPr>
    </w:lvl>
  </w:abstractNum>
  <w:abstractNum w:abstractNumId="23" w15:restartNumberingAfterBreak="0">
    <w:nsid w:val="3ECD7780"/>
    <w:multiLevelType w:val="hybridMultilevel"/>
    <w:tmpl w:val="8C80A99C"/>
    <w:lvl w:ilvl="0" w:tplc="642EA186">
      <w:start w:val="1"/>
      <w:numFmt w:val="decimal"/>
      <w:lvlText w:val="%1."/>
      <w:lvlJc w:val="left"/>
      <w:pPr>
        <w:ind w:left="685" w:hanging="360"/>
      </w:pPr>
      <w:rPr>
        <w:rFonts w:ascii="Times New Roman" w:eastAsia="Times New Roman" w:hAnsi="Times New Roman" w:cs="Times New Roman" w:hint="default"/>
        <w:b/>
        <w:bCs/>
        <w:spacing w:val="0"/>
        <w:w w:val="99"/>
        <w:sz w:val="20"/>
        <w:szCs w:val="20"/>
      </w:rPr>
    </w:lvl>
    <w:lvl w:ilvl="1" w:tplc="32D80CBA">
      <w:start w:val="1"/>
      <w:numFmt w:val="lowerRoman"/>
      <w:lvlText w:val="%2."/>
      <w:lvlJc w:val="left"/>
      <w:pPr>
        <w:ind w:left="1558" w:hanging="466"/>
        <w:jc w:val="right"/>
      </w:pPr>
      <w:rPr>
        <w:rFonts w:ascii="Times New Roman" w:eastAsia="Times New Roman" w:hAnsi="Times New Roman" w:cs="Times New Roman" w:hint="default"/>
        <w:spacing w:val="-1"/>
        <w:w w:val="99"/>
        <w:sz w:val="20"/>
        <w:szCs w:val="20"/>
      </w:rPr>
    </w:lvl>
    <w:lvl w:ilvl="2" w:tplc="A69676AC">
      <w:start w:val="1"/>
      <w:numFmt w:val="lowerLetter"/>
      <w:lvlText w:val="%3."/>
      <w:lvlJc w:val="left"/>
      <w:pPr>
        <w:ind w:left="1178" w:hanging="360"/>
      </w:pPr>
      <w:rPr>
        <w:rFonts w:ascii="Times New Roman" w:eastAsia="Times New Roman" w:hAnsi="Times New Roman" w:cs="Times New Roman" w:hint="default"/>
        <w:w w:val="99"/>
        <w:sz w:val="20"/>
        <w:szCs w:val="20"/>
      </w:rPr>
    </w:lvl>
    <w:lvl w:ilvl="3" w:tplc="43B6F5BC">
      <w:numFmt w:val="bullet"/>
      <w:lvlText w:val="•"/>
      <w:lvlJc w:val="left"/>
      <w:pPr>
        <w:ind w:left="2481" w:hanging="360"/>
      </w:pPr>
      <w:rPr>
        <w:rFonts w:hint="default"/>
      </w:rPr>
    </w:lvl>
    <w:lvl w:ilvl="4" w:tplc="C0DC65EE">
      <w:numFmt w:val="bullet"/>
      <w:lvlText w:val="•"/>
      <w:lvlJc w:val="left"/>
      <w:pPr>
        <w:ind w:left="3402" w:hanging="360"/>
      </w:pPr>
      <w:rPr>
        <w:rFonts w:hint="default"/>
      </w:rPr>
    </w:lvl>
    <w:lvl w:ilvl="5" w:tplc="DB224772">
      <w:numFmt w:val="bullet"/>
      <w:lvlText w:val="•"/>
      <w:lvlJc w:val="left"/>
      <w:pPr>
        <w:ind w:left="4324" w:hanging="360"/>
      </w:pPr>
      <w:rPr>
        <w:rFonts w:hint="default"/>
      </w:rPr>
    </w:lvl>
    <w:lvl w:ilvl="6" w:tplc="6F2A1100">
      <w:numFmt w:val="bullet"/>
      <w:lvlText w:val="•"/>
      <w:lvlJc w:val="left"/>
      <w:pPr>
        <w:ind w:left="5245" w:hanging="360"/>
      </w:pPr>
      <w:rPr>
        <w:rFonts w:hint="default"/>
      </w:rPr>
    </w:lvl>
    <w:lvl w:ilvl="7" w:tplc="936ADD9C">
      <w:numFmt w:val="bullet"/>
      <w:lvlText w:val="•"/>
      <w:lvlJc w:val="left"/>
      <w:pPr>
        <w:ind w:left="6167" w:hanging="360"/>
      </w:pPr>
      <w:rPr>
        <w:rFonts w:hint="default"/>
      </w:rPr>
    </w:lvl>
    <w:lvl w:ilvl="8" w:tplc="2822F7C6">
      <w:numFmt w:val="bullet"/>
      <w:lvlText w:val="•"/>
      <w:lvlJc w:val="left"/>
      <w:pPr>
        <w:ind w:left="7088" w:hanging="360"/>
      </w:pPr>
      <w:rPr>
        <w:rFonts w:hint="default"/>
      </w:rPr>
    </w:lvl>
  </w:abstractNum>
  <w:abstractNum w:abstractNumId="24" w15:restartNumberingAfterBreak="0">
    <w:nsid w:val="43A96853"/>
    <w:multiLevelType w:val="hybridMultilevel"/>
    <w:tmpl w:val="06C02C6A"/>
    <w:lvl w:ilvl="0" w:tplc="24682378">
      <w:numFmt w:val="bullet"/>
      <w:lvlText w:val="-"/>
      <w:lvlJc w:val="left"/>
      <w:pPr>
        <w:ind w:left="1916" w:hanging="358"/>
      </w:pPr>
      <w:rPr>
        <w:rFonts w:ascii="Times New Roman" w:eastAsia="Times New Roman" w:hAnsi="Times New Roman" w:cs="Times New Roman" w:hint="default"/>
        <w:w w:val="100"/>
        <w:sz w:val="22"/>
        <w:szCs w:val="22"/>
      </w:rPr>
    </w:lvl>
    <w:lvl w:ilvl="1" w:tplc="0F6E5762">
      <w:numFmt w:val="bullet"/>
      <w:lvlText w:val="•"/>
      <w:lvlJc w:val="left"/>
      <w:pPr>
        <w:ind w:left="2659" w:hanging="358"/>
      </w:pPr>
      <w:rPr>
        <w:rFonts w:hint="default"/>
      </w:rPr>
    </w:lvl>
    <w:lvl w:ilvl="2" w:tplc="D6B22A48">
      <w:numFmt w:val="bullet"/>
      <w:lvlText w:val="•"/>
      <w:lvlJc w:val="left"/>
      <w:pPr>
        <w:ind w:left="3398" w:hanging="358"/>
      </w:pPr>
      <w:rPr>
        <w:rFonts w:hint="default"/>
      </w:rPr>
    </w:lvl>
    <w:lvl w:ilvl="3" w:tplc="5E2C4200">
      <w:numFmt w:val="bullet"/>
      <w:lvlText w:val="•"/>
      <w:lvlJc w:val="left"/>
      <w:pPr>
        <w:ind w:left="4137" w:hanging="358"/>
      </w:pPr>
      <w:rPr>
        <w:rFonts w:hint="default"/>
      </w:rPr>
    </w:lvl>
    <w:lvl w:ilvl="4" w:tplc="4D2AB292">
      <w:numFmt w:val="bullet"/>
      <w:lvlText w:val="•"/>
      <w:lvlJc w:val="left"/>
      <w:pPr>
        <w:ind w:left="4876" w:hanging="358"/>
      </w:pPr>
      <w:rPr>
        <w:rFonts w:hint="default"/>
      </w:rPr>
    </w:lvl>
    <w:lvl w:ilvl="5" w:tplc="05DC1E24">
      <w:numFmt w:val="bullet"/>
      <w:lvlText w:val="•"/>
      <w:lvlJc w:val="left"/>
      <w:pPr>
        <w:ind w:left="5615" w:hanging="358"/>
      </w:pPr>
      <w:rPr>
        <w:rFonts w:hint="default"/>
      </w:rPr>
    </w:lvl>
    <w:lvl w:ilvl="6" w:tplc="D256EB56">
      <w:numFmt w:val="bullet"/>
      <w:lvlText w:val="•"/>
      <w:lvlJc w:val="left"/>
      <w:pPr>
        <w:ind w:left="6354" w:hanging="358"/>
      </w:pPr>
      <w:rPr>
        <w:rFonts w:hint="default"/>
      </w:rPr>
    </w:lvl>
    <w:lvl w:ilvl="7" w:tplc="FEE89B50">
      <w:numFmt w:val="bullet"/>
      <w:lvlText w:val="•"/>
      <w:lvlJc w:val="left"/>
      <w:pPr>
        <w:ind w:left="7093" w:hanging="358"/>
      </w:pPr>
      <w:rPr>
        <w:rFonts w:hint="default"/>
      </w:rPr>
    </w:lvl>
    <w:lvl w:ilvl="8" w:tplc="B3FEA444">
      <w:numFmt w:val="bullet"/>
      <w:lvlText w:val="•"/>
      <w:lvlJc w:val="left"/>
      <w:pPr>
        <w:ind w:left="7832" w:hanging="358"/>
      </w:pPr>
      <w:rPr>
        <w:rFonts w:hint="default"/>
      </w:rPr>
    </w:lvl>
  </w:abstractNum>
  <w:abstractNum w:abstractNumId="25" w15:restartNumberingAfterBreak="0">
    <w:nsid w:val="47106592"/>
    <w:multiLevelType w:val="hybridMultilevel"/>
    <w:tmpl w:val="DC484552"/>
    <w:lvl w:ilvl="0" w:tplc="B60A4180">
      <w:start w:val="2"/>
      <w:numFmt w:val="lowerLetter"/>
      <w:lvlText w:val="(%1)"/>
      <w:lvlJc w:val="left"/>
      <w:pPr>
        <w:ind w:left="1558" w:hanging="720"/>
      </w:pPr>
      <w:rPr>
        <w:rFonts w:ascii="Times New Roman" w:eastAsia="Times New Roman" w:hAnsi="Times New Roman" w:cs="Times New Roman" w:hint="default"/>
        <w:w w:val="99"/>
        <w:sz w:val="20"/>
        <w:szCs w:val="20"/>
      </w:rPr>
    </w:lvl>
    <w:lvl w:ilvl="1" w:tplc="2AB6EA9E">
      <w:numFmt w:val="bullet"/>
      <w:lvlText w:val="•"/>
      <w:lvlJc w:val="left"/>
      <w:pPr>
        <w:ind w:left="2333" w:hanging="720"/>
      </w:pPr>
      <w:rPr>
        <w:rFonts w:hint="default"/>
      </w:rPr>
    </w:lvl>
    <w:lvl w:ilvl="2" w:tplc="66204A42">
      <w:numFmt w:val="bullet"/>
      <w:lvlText w:val="•"/>
      <w:lvlJc w:val="left"/>
      <w:pPr>
        <w:ind w:left="3106" w:hanging="720"/>
      </w:pPr>
      <w:rPr>
        <w:rFonts w:hint="default"/>
      </w:rPr>
    </w:lvl>
    <w:lvl w:ilvl="3" w:tplc="232A8AF4">
      <w:numFmt w:val="bullet"/>
      <w:lvlText w:val="•"/>
      <w:lvlJc w:val="left"/>
      <w:pPr>
        <w:ind w:left="3879" w:hanging="720"/>
      </w:pPr>
      <w:rPr>
        <w:rFonts w:hint="default"/>
      </w:rPr>
    </w:lvl>
    <w:lvl w:ilvl="4" w:tplc="2062A384">
      <w:numFmt w:val="bullet"/>
      <w:lvlText w:val="•"/>
      <w:lvlJc w:val="left"/>
      <w:pPr>
        <w:ind w:left="4652" w:hanging="720"/>
      </w:pPr>
      <w:rPr>
        <w:rFonts w:hint="default"/>
      </w:rPr>
    </w:lvl>
    <w:lvl w:ilvl="5" w:tplc="972276CE">
      <w:numFmt w:val="bullet"/>
      <w:lvlText w:val="•"/>
      <w:lvlJc w:val="left"/>
      <w:pPr>
        <w:ind w:left="5425" w:hanging="720"/>
      </w:pPr>
      <w:rPr>
        <w:rFonts w:hint="default"/>
      </w:rPr>
    </w:lvl>
    <w:lvl w:ilvl="6" w:tplc="5AB2DD92">
      <w:numFmt w:val="bullet"/>
      <w:lvlText w:val="•"/>
      <w:lvlJc w:val="left"/>
      <w:pPr>
        <w:ind w:left="6198" w:hanging="720"/>
      </w:pPr>
      <w:rPr>
        <w:rFonts w:hint="default"/>
      </w:rPr>
    </w:lvl>
    <w:lvl w:ilvl="7" w:tplc="CC0442AE">
      <w:numFmt w:val="bullet"/>
      <w:lvlText w:val="•"/>
      <w:lvlJc w:val="left"/>
      <w:pPr>
        <w:ind w:left="6971" w:hanging="720"/>
      </w:pPr>
      <w:rPr>
        <w:rFonts w:hint="default"/>
      </w:rPr>
    </w:lvl>
    <w:lvl w:ilvl="8" w:tplc="A210D08E">
      <w:numFmt w:val="bullet"/>
      <w:lvlText w:val="•"/>
      <w:lvlJc w:val="left"/>
      <w:pPr>
        <w:ind w:left="7744" w:hanging="720"/>
      </w:pPr>
      <w:rPr>
        <w:rFonts w:hint="default"/>
      </w:rPr>
    </w:lvl>
  </w:abstractNum>
  <w:abstractNum w:abstractNumId="26" w15:restartNumberingAfterBreak="0">
    <w:nsid w:val="4B136E2A"/>
    <w:multiLevelType w:val="hybridMultilevel"/>
    <w:tmpl w:val="29341194"/>
    <w:lvl w:ilvl="0" w:tplc="BC24389C">
      <w:start w:val="1"/>
      <w:numFmt w:val="upperRoman"/>
      <w:lvlText w:val="%1."/>
      <w:lvlJc w:val="left"/>
      <w:pPr>
        <w:ind w:left="778" w:hanging="660"/>
      </w:pPr>
      <w:rPr>
        <w:rFonts w:ascii="Times New Roman" w:eastAsia="Times New Roman" w:hAnsi="Times New Roman" w:cs="Times New Roman" w:hint="default"/>
        <w:b/>
        <w:bCs/>
        <w:w w:val="100"/>
        <w:sz w:val="22"/>
        <w:szCs w:val="22"/>
      </w:rPr>
    </w:lvl>
    <w:lvl w:ilvl="1" w:tplc="315CF7EC">
      <w:start w:val="1"/>
      <w:numFmt w:val="upperLetter"/>
      <w:lvlText w:val="%2."/>
      <w:lvlJc w:val="left"/>
      <w:pPr>
        <w:ind w:left="1014" w:hanging="675"/>
        <w:jc w:val="right"/>
      </w:pPr>
      <w:rPr>
        <w:rFonts w:hint="default"/>
        <w:spacing w:val="-1"/>
        <w:w w:val="100"/>
      </w:rPr>
    </w:lvl>
    <w:lvl w:ilvl="2" w:tplc="A37C530E">
      <w:start w:val="1"/>
      <w:numFmt w:val="decimal"/>
      <w:lvlText w:val="%3."/>
      <w:lvlJc w:val="left"/>
      <w:pPr>
        <w:ind w:left="1014" w:hanging="675"/>
      </w:pPr>
      <w:rPr>
        <w:rFonts w:ascii="Times New Roman" w:eastAsia="Times New Roman" w:hAnsi="Times New Roman" w:cs="Times New Roman" w:hint="default"/>
        <w:b/>
        <w:bCs/>
        <w:spacing w:val="0"/>
        <w:w w:val="99"/>
        <w:sz w:val="20"/>
        <w:szCs w:val="20"/>
      </w:rPr>
    </w:lvl>
    <w:lvl w:ilvl="3" w:tplc="9D322320">
      <w:numFmt w:val="bullet"/>
      <w:lvlText w:val="•"/>
      <w:lvlJc w:val="left"/>
      <w:pPr>
        <w:ind w:left="2026" w:hanging="675"/>
      </w:pPr>
      <w:rPr>
        <w:rFonts w:hint="default"/>
      </w:rPr>
    </w:lvl>
    <w:lvl w:ilvl="4" w:tplc="096AABEA">
      <w:numFmt w:val="bullet"/>
      <w:lvlText w:val="•"/>
      <w:lvlJc w:val="left"/>
      <w:pPr>
        <w:ind w:left="3032" w:hanging="675"/>
      </w:pPr>
      <w:rPr>
        <w:rFonts w:hint="default"/>
      </w:rPr>
    </w:lvl>
    <w:lvl w:ilvl="5" w:tplc="BE126068">
      <w:numFmt w:val="bullet"/>
      <w:lvlText w:val="•"/>
      <w:lvlJc w:val="left"/>
      <w:pPr>
        <w:ind w:left="4039" w:hanging="675"/>
      </w:pPr>
      <w:rPr>
        <w:rFonts w:hint="default"/>
      </w:rPr>
    </w:lvl>
    <w:lvl w:ilvl="6" w:tplc="07BC2ED2">
      <w:numFmt w:val="bullet"/>
      <w:lvlText w:val="•"/>
      <w:lvlJc w:val="left"/>
      <w:pPr>
        <w:ind w:left="5045" w:hanging="675"/>
      </w:pPr>
      <w:rPr>
        <w:rFonts w:hint="default"/>
      </w:rPr>
    </w:lvl>
    <w:lvl w:ilvl="7" w:tplc="89EA6E9A">
      <w:numFmt w:val="bullet"/>
      <w:lvlText w:val="•"/>
      <w:lvlJc w:val="left"/>
      <w:pPr>
        <w:ind w:left="6052" w:hanging="675"/>
      </w:pPr>
      <w:rPr>
        <w:rFonts w:hint="default"/>
      </w:rPr>
    </w:lvl>
    <w:lvl w:ilvl="8" w:tplc="91E0B972">
      <w:numFmt w:val="bullet"/>
      <w:lvlText w:val="•"/>
      <w:lvlJc w:val="left"/>
      <w:pPr>
        <w:ind w:left="7058" w:hanging="675"/>
      </w:pPr>
      <w:rPr>
        <w:rFonts w:hint="default"/>
      </w:rPr>
    </w:lvl>
  </w:abstractNum>
  <w:abstractNum w:abstractNumId="27" w15:restartNumberingAfterBreak="0">
    <w:nsid w:val="4DF3222C"/>
    <w:multiLevelType w:val="hybridMultilevel"/>
    <w:tmpl w:val="53DECE36"/>
    <w:lvl w:ilvl="0" w:tplc="894E19C6">
      <w:start w:val="1"/>
      <w:numFmt w:val="decimal"/>
      <w:lvlText w:val="%1."/>
      <w:lvlJc w:val="left"/>
      <w:pPr>
        <w:ind w:left="836" w:hanging="360"/>
      </w:pPr>
      <w:rPr>
        <w:rFonts w:ascii="Times New Roman" w:eastAsia="Times New Roman" w:hAnsi="Times New Roman" w:cs="Times New Roman" w:hint="default"/>
        <w:b/>
        <w:bCs/>
        <w:spacing w:val="0"/>
        <w:w w:val="99"/>
        <w:sz w:val="20"/>
        <w:szCs w:val="20"/>
      </w:rPr>
    </w:lvl>
    <w:lvl w:ilvl="1" w:tplc="14DA356C">
      <w:start w:val="1"/>
      <w:numFmt w:val="lowerLetter"/>
      <w:lvlText w:val="(%2)"/>
      <w:lvlJc w:val="left"/>
      <w:pPr>
        <w:ind w:left="1126" w:hanging="356"/>
        <w:jc w:val="right"/>
      </w:pPr>
      <w:rPr>
        <w:rFonts w:ascii="Times New Roman" w:eastAsia="Times New Roman" w:hAnsi="Times New Roman" w:cs="Times New Roman" w:hint="default"/>
        <w:w w:val="99"/>
        <w:sz w:val="20"/>
        <w:szCs w:val="20"/>
      </w:rPr>
    </w:lvl>
    <w:lvl w:ilvl="2" w:tplc="B996306C">
      <w:numFmt w:val="bullet"/>
      <w:lvlText w:val="-"/>
      <w:lvlJc w:val="left"/>
      <w:pPr>
        <w:ind w:left="1484" w:hanging="358"/>
      </w:pPr>
      <w:rPr>
        <w:rFonts w:ascii="Arial" w:eastAsia="Arial" w:hAnsi="Arial" w:cs="Arial" w:hint="default"/>
        <w:w w:val="99"/>
        <w:sz w:val="20"/>
        <w:szCs w:val="20"/>
      </w:rPr>
    </w:lvl>
    <w:lvl w:ilvl="3" w:tplc="1E609CA2">
      <w:numFmt w:val="bullet"/>
      <w:lvlText w:val="•"/>
      <w:lvlJc w:val="left"/>
      <w:pPr>
        <w:ind w:left="1860" w:hanging="358"/>
      </w:pPr>
      <w:rPr>
        <w:rFonts w:hint="default"/>
      </w:rPr>
    </w:lvl>
    <w:lvl w:ilvl="4" w:tplc="881C3760">
      <w:numFmt w:val="bullet"/>
      <w:lvlText w:val="•"/>
      <w:lvlJc w:val="left"/>
      <w:pPr>
        <w:ind w:left="2924" w:hanging="358"/>
      </w:pPr>
      <w:rPr>
        <w:rFonts w:hint="default"/>
      </w:rPr>
    </w:lvl>
    <w:lvl w:ilvl="5" w:tplc="E42E5642">
      <w:numFmt w:val="bullet"/>
      <w:lvlText w:val="•"/>
      <w:lvlJc w:val="left"/>
      <w:pPr>
        <w:ind w:left="3988" w:hanging="358"/>
      </w:pPr>
      <w:rPr>
        <w:rFonts w:hint="default"/>
      </w:rPr>
    </w:lvl>
    <w:lvl w:ilvl="6" w:tplc="72606BE2">
      <w:numFmt w:val="bullet"/>
      <w:lvlText w:val="•"/>
      <w:lvlJc w:val="left"/>
      <w:pPr>
        <w:ind w:left="5053" w:hanging="358"/>
      </w:pPr>
      <w:rPr>
        <w:rFonts w:hint="default"/>
      </w:rPr>
    </w:lvl>
    <w:lvl w:ilvl="7" w:tplc="57223BE6">
      <w:numFmt w:val="bullet"/>
      <w:lvlText w:val="•"/>
      <w:lvlJc w:val="left"/>
      <w:pPr>
        <w:ind w:left="6117" w:hanging="358"/>
      </w:pPr>
      <w:rPr>
        <w:rFonts w:hint="default"/>
      </w:rPr>
    </w:lvl>
    <w:lvl w:ilvl="8" w:tplc="6D5E0B1E">
      <w:numFmt w:val="bullet"/>
      <w:lvlText w:val="•"/>
      <w:lvlJc w:val="left"/>
      <w:pPr>
        <w:ind w:left="7182" w:hanging="358"/>
      </w:pPr>
      <w:rPr>
        <w:rFonts w:hint="default"/>
      </w:rPr>
    </w:lvl>
  </w:abstractNum>
  <w:abstractNum w:abstractNumId="28" w15:restartNumberingAfterBreak="0">
    <w:nsid w:val="523D25AB"/>
    <w:multiLevelType w:val="hybridMultilevel"/>
    <w:tmpl w:val="AD40E5C8"/>
    <w:lvl w:ilvl="0" w:tplc="E1B2F2E8">
      <w:start w:val="1"/>
      <w:numFmt w:val="decimal"/>
      <w:lvlText w:val="%1."/>
      <w:lvlJc w:val="left"/>
      <w:pPr>
        <w:ind w:left="836" w:hanging="360"/>
      </w:pPr>
      <w:rPr>
        <w:rFonts w:ascii="Times New Roman" w:eastAsia="Times New Roman" w:hAnsi="Times New Roman" w:cs="Times New Roman" w:hint="default"/>
        <w:b/>
        <w:bCs/>
        <w:spacing w:val="0"/>
        <w:w w:val="99"/>
        <w:sz w:val="20"/>
        <w:szCs w:val="20"/>
      </w:rPr>
    </w:lvl>
    <w:lvl w:ilvl="1" w:tplc="4CFA8002">
      <w:start w:val="1"/>
      <w:numFmt w:val="lowerLetter"/>
      <w:lvlText w:val="%2."/>
      <w:lvlJc w:val="left"/>
      <w:pPr>
        <w:ind w:left="1558" w:hanging="360"/>
      </w:pPr>
      <w:rPr>
        <w:rFonts w:ascii="Times New Roman" w:eastAsia="Times New Roman" w:hAnsi="Times New Roman" w:cs="Times New Roman" w:hint="default"/>
        <w:w w:val="99"/>
        <w:sz w:val="20"/>
        <w:szCs w:val="20"/>
      </w:rPr>
    </w:lvl>
    <w:lvl w:ilvl="2" w:tplc="3C422598">
      <w:numFmt w:val="bullet"/>
      <w:lvlText w:val="•"/>
      <w:lvlJc w:val="left"/>
      <w:pPr>
        <w:ind w:left="2421" w:hanging="360"/>
      </w:pPr>
      <w:rPr>
        <w:rFonts w:hint="default"/>
      </w:rPr>
    </w:lvl>
    <w:lvl w:ilvl="3" w:tplc="96047DBA">
      <w:numFmt w:val="bullet"/>
      <w:lvlText w:val="•"/>
      <w:lvlJc w:val="left"/>
      <w:pPr>
        <w:ind w:left="3282" w:hanging="360"/>
      </w:pPr>
      <w:rPr>
        <w:rFonts w:hint="default"/>
      </w:rPr>
    </w:lvl>
    <w:lvl w:ilvl="4" w:tplc="AE626C70">
      <w:numFmt w:val="bullet"/>
      <w:lvlText w:val="•"/>
      <w:lvlJc w:val="left"/>
      <w:pPr>
        <w:ind w:left="4143" w:hanging="360"/>
      </w:pPr>
      <w:rPr>
        <w:rFonts w:hint="default"/>
      </w:rPr>
    </w:lvl>
    <w:lvl w:ilvl="5" w:tplc="75BAC4CE">
      <w:numFmt w:val="bullet"/>
      <w:lvlText w:val="•"/>
      <w:lvlJc w:val="left"/>
      <w:pPr>
        <w:ind w:left="5004" w:hanging="360"/>
      </w:pPr>
      <w:rPr>
        <w:rFonts w:hint="default"/>
      </w:rPr>
    </w:lvl>
    <w:lvl w:ilvl="6" w:tplc="98D24B26">
      <w:numFmt w:val="bullet"/>
      <w:lvlText w:val="•"/>
      <w:lvlJc w:val="left"/>
      <w:pPr>
        <w:ind w:left="5866" w:hanging="360"/>
      </w:pPr>
      <w:rPr>
        <w:rFonts w:hint="default"/>
      </w:rPr>
    </w:lvl>
    <w:lvl w:ilvl="7" w:tplc="8098B1C4">
      <w:numFmt w:val="bullet"/>
      <w:lvlText w:val="•"/>
      <w:lvlJc w:val="left"/>
      <w:pPr>
        <w:ind w:left="6727" w:hanging="360"/>
      </w:pPr>
      <w:rPr>
        <w:rFonts w:hint="default"/>
      </w:rPr>
    </w:lvl>
    <w:lvl w:ilvl="8" w:tplc="25F45CE8">
      <w:numFmt w:val="bullet"/>
      <w:lvlText w:val="•"/>
      <w:lvlJc w:val="left"/>
      <w:pPr>
        <w:ind w:left="7588" w:hanging="360"/>
      </w:pPr>
      <w:rPr>
        <w:rFonts w:hint="default"/>
      </w:rPr>
    </w:lvl>
  </w:abstractNum>
  <w:abstractNum w:abstractNumId="29"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30" w15:restartNumberingAfterBreak="0">
    <w:nsid w:val="57454AB1"/>
    <w:multiLevelType w:val="multilevel"/>
    <w:tmpl w:val="075A666C"/>
    <w:numStyleLink w:val="LegalHeadings"/>
  </w:abstractNum>
  <w:abstractNum w:abstractNumId="31"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32" w15:restartNumberingAfterBreak="0">
    <w:nsid w:val="59DE5D79"/>
    <w:multiLevelType w:val="hybridMultilevel"/>
    <w:tmpl w:val="5E627106"/>
    <w:lvl w:ilvl="0" w:tplc="8C3C6C3A">
      <w:start w:val="1"/>
      <w:numFmt w:val="lowerLetter"/>
      <w:lvlText w:val="(%1)"/>
      <w:lvlJc w:val="left"/>
      <w:pPr>
        <w:ind w:left="1291" w:hanging="720"/>
      </w:pPr>
      <w:rPr>
        <w:rFonts w:ascii="Times New Roman" w:eastAsia="Times New Roman" w:hAnsi="Times New Roman" w:cs="Times New Roman" w:hint="default"/>
        <w:spacing w:val="-2"/>
        <w:w w:val="99"/>
        <w:sz w:val="20"/>
        <w:szCs w:val="20"/>
      </w:rPr>
    </w:lvl>
    <w:lvl w:ilvl="1" w:tplc="6C5EE0BE">
      <w:numFmt w:val="bullet"/>
      <w:lvlText w:val="•"/>
      <w:lvlJc w:val="left"/>
      <w:pPr>
        <w:ind w:left="2063" w:hanging="720"/>
      </w:pPr>
      <w:rPr>
        <w:rFonts w:hint="default"/>
      </w:rPr>
    </w:lvl>
    <w:lvl w:ilvl="2" w:tplc="7A4C19F8">
      <w:numFmt w:val="bullet"/>
      <w:lvlText w:val="•"/>
      <w:lvlJc w:val="left"/>
      <w:pPr>
        <w:ind w:left="2826" w:hanging="720"/>
      </w:pPr>
      <w:rPr>
        <w:rFonts w:hint="default"/>
      </w:rPr>
    </w:lvl>
    <w:lvl w:ilvl="3" w:tplc="AE3A7A1E">
      <w:numFmt w:val="bullet"/>
      <w:lvlText w:val="•"/>
      <w:lvlJc w:val="left"/>
      <w:pPr>
        <w:ind w:left="3589" w:hanging="720"/>
      </w:pPr>
      <w:rPr>
        <w:rFonts w:hint="default"/>
      </w:rPr>
    </w:lvl>
    <w:lvl w:ilvl="4" w:tplc="4A983988">
      <w:numFmt w:val="bullet"/>
      <w:lvlText w:val="•"/>
      <w:lvlJc w:val="left"/>
      <w:pPr>
        <w:ind w:left="4352" w:hanging="720"/>
      </w:pPr>
      <w:rPr>
        <w:rFonts w:hint="default"/>
      </w:rPr>
    </w:lvl>
    <w:lvl w:ilvl="5" w:tplc="A47E23FC">
      <w:numFmt w:val="bullet"/>
      <w:lvlText w:val="•"/>
      <w:lvlJc w:val="left"/>
      <w:pPr>
        <w:ind w:left="5115" w:hanging="720"/>
      </w:pPr>
      <w:rPr>
        <w:rFonts w:hint="default"/>
      </w:rPr>
    </w:lvl>
    <w:lvl w:ilvl="6" w:tplc="CD8ABDF6">
      <w:numFmt w:val="bullet"/>
      <w:lvlText w:val="•"/>
      <w:lvlJc w:val="left"/>
      <w:pPr>
        <w:ind w:left="5878" w:hanging="720"/>
      </w:pPr>
      <w:rPr>
        <w:rFonts w:hint="default"/>
      </w:rPr>
    </w:lvl>
    <w:lvl w:ilvl="7" w:tplc="0F6AC138">
      <w:numFmt w:val="bullet"/>
      <w:lvlText w:val="•"/>
      <w:lvlJc w:val="left"/>
      <w:pPr>
        <w:ind w:left="6641" w:hanging="720"/>
      </w:pPr>
      <w:rPr>
        <w:rFonts w:hint="default"/>
      </w:rPr>
    </w:lvl>
    <w:lvl w:ilvl="8" w:tplc="353A3B9E">
      <w:numFmt w:val="bullet"/>
      <w:lvlText w:val="•"/>
      <w:lvlJc w:val="left"/>
      <w:pPr>
        <w:ind w:left="7404" w:hanging="720"/>
      </w:pPr>
      <w:rPr>
        <w:rFonts w:hint="default"/>
      </w:rPr>
    </w:lvl>
  </w:abstractNum>
  <w:abstractNum w:abstractNumId="3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6EE7AB8"/>
    <w:multiLevelType w:val="hybridMultilevel"/>
    <w:tmpl w:val="59AEC6A4"/>
    <w:lvl w:ilvl="0" w:tplc="F36620CE">
      <w:numFmt w:val="bullet"/>
      <w:lvlText w:val="-"/>
      <w:lvlJc w:val="left"/>
      <w:pPr>
        <w:ind w:left="135" w:hanging="269"/>
      </w:pPr>
      <w:rPr>
        <w:rFonts w:ascii="Arial" w:eastAsia="Arial" w:hAnsi="Arial" w:cs="Arial" w:hint="default"/>
        <w:w w:val="99"/>
        <w:sz w:val="20"/>
        <w:szCs w:val="20"/>
      </w:rPr>
    </w:lvl>
    <w:lvl w:ilvl="1" w:tplc="C38C462A">
      <w:numFmt w:val="bullet"/>
      <w:lvlText w:val="•"/>
      <w:lvlJc w:val="left"/>
      <w:pPr>
        <w:ind w:left="1021" w:hanging="269"/>
      </w:pPr>
      <w:rPr>
        <w:rFonts w:hint="default"/>
      </w:rPr>
    </w:lvl>
    <w:lvl w:ilvl="2" w:tplc="0A62D4D0">
      <w:numFmt w:val="bullet"/>
      <w:lvlText w:val="•"/>
      <w:lvlJc w:val="left"/>
      <w:pPr>
        <w:ind w:left="1902" w:hanging="269"/>
      </w:pPr>
      <w:rPr>
        <w:rFonts w:hint="default"/>
      </w:rPr>
    </w:lvl>
    <w:lvl w:ilvl="3" w:tplc="BEAEA86C">
      <w:numFmt w:val="bullet"/>
      <w:lvlText w:val="•"/>
      <w:lvlJc w:val="left"/>
      <w:pPr>
        <w:ind w:left="2783" w:hanging="269"/>
      </w:pPr>
      <w:rPr>
        <w:rFonts w:hint="default"/>
      </w:rPr>
    </w:lvl>
    <w:lvl w:ilvl="4" w:tplc="AFE456BE">
      <w:numFmt w:val="bullet"/>
      <w:lvlText w:val="•"/>
      <w:lvlJc w:val="left"/>
      <w:pPr>
        <w:ind w:left="3664" w:hanging="269"/>
      </w:pPr>
      <w:rPr>
        <w:rFonts w:hint="default"/>
      </w:rPr>
    </w:lvl>
    <w:lvl w:ilvl="5" w:tplc="1DE8BD0C">
      <w:numFmt w:val="bullet"/>
      <w:lvlText w:val="•"/>
      <w:lvlJc w:val="left"/>
      <w:pPr>
        <w:ind w:left="4545" w:hanging="269"/>
      </w:pPr>
      <w:rPr>
        <w:rFonts w:hint="default"/>
      </w:rPr>
    </w:lvl>
    <w:lvl w:ilvl="6" w:tplc="F466AB5E">
      <w:numFmt w:val="bullet"/>
      <w:lvlText w:val="•"/>
      <w:lvlJc w:val="left"/>
      <w:pPr>
        <w:ind w:left="5426" w:hanging="269"/>
      </w:pPr>
      <w:rPr>
        <w:rFonts w:hint="default"/>
      </w:rPr>
    </w:lvl>
    <w:lvl w:ilvl="7" w:tplc="C3F6384A">
      <w:numFmt w:val="bullet"/>
      <w:lvlText w:val="•"/>
      <w:lvlJc w:val="left"/>
      <w:pPr>
        <w:ind w:left="6307" w:hanging="269"/>
      </w:pPr>
      <w:rPr>
        <w:rFonts w:hint="default"/>
      </w:rPr>
    </w:lvl>
    <w:lvl w:ilvl="8" w:tplc="FFEA613E">
      <w:numFmt w:val="bullet"/>
      <w:lvlText w:val="•"/>
      <w:lvlJc w:val="left"/>
      <w:pPr>
        <w:ind w:left="7188" w:hanging="269"/>
      </w:pPr>
      <w:rPr>
        <w:rFonts w:hint="default"/>
      </w:rPr>
    </w:lvl>
  </w:abstractNum>
  <w:abstractNum w:abstractNumId="35" w15:restartNumberingAfterBreak="0">
    <w:nsid w:val="6A4C3008"/>
    <w:multiLevelType w:val="hybridMultilevel"/>
    <w:tmpl w:val="A2062EB2"/>
    <w:lvl w:ilvl="0" w:tplc="A73C1872">
      <w:start w:val="1"/>
      <w:numFmt w:val="lowerLetter"/>
      <w:lvlText w:val="%1-"/>
      <w:lvlJc w:val="left"/>
      <w:pPr>
        <w:ind w:left="931" w:hanging="360"/>
      </w:pPr>
      <w:rPr>
        <w:rFonts w:ascii="Times New Roman" w:eastAsia="Times New Roman" w:hAnsi="Times New Roman" w:cs="Times New Roman" w:hint="default"/>
        <w:w w:val="99"/>
        <w:sz w:val="20"/>
        <w:szCs w:val="20"/>
      </w:rPr>
    </w:lvl>
    <w:lvl w:ilvl="1" w:tplc="3EF6F6FC">
      <w:numFmt w:val="bullet"/>
      <w:lvlText w:val="•"/>
      <w:lvlJc w:val="left"/>
      <w:pPr>
        <w:ind w:left="1739" w:hanging="360"/>
      </w:pPr>
      <w:rPr>
        <w:rFonts w:hint="default"/>
      </w:rPr>
    </w:lvl>
    <w:lvl w:ilvl="2" w:tplc="B0B211BA">
      <w:numFmt w:val="bullet"/>
      <w:lvlText w:val="•"/>
      <w:lvlJc w:val="left"/>
      <w:pPr>
        <w:ind w:left="2538" w:hanging="360"/>
      </w:pPr>
      <w:rPr>
        <w:rFonts w:hint="default"/>
      </w:rPr>
    </w:lvl>
    <w:lvl w:ilvl="3" w:tplc="8034EEDE">
      <w:numFmt w:val="bullet"/>
      <w:lvlText w:val="•"/>
      <w:lvlJc w:val="left"/>
      <w:pPr>
        <w:ind w:left="3337" w:hanging="360"/>
      </w:pPr>
      <w:rPr>
        <w:rFonts w:hint="default"/>
      </w:rPr>
    </w:lvl>
    <w:lvl w:ilvl="4" w:tplc="7CE844A8">
      <w:numFmt w:val="bullet"/>
      <w:lvlText w:val="•"/>
      <w:lvlJc w:val="left"/>
      <w:pPr>
        <w:ind w:left="4136" w:hanging="360"/>
      </w:pPr>
      <w:rPr>
        <w:rFonts w:hint="default"/>
      </w:rPr>
    </w:lvl>
    <w:lvl w:ilvl="5" w:tplc="75909E42">
      <w:numFmt w:val="bullet"/>
      <w:lvlText w:val="•"/>
      <w:lvlJc w:val="left"/>
      <w:pPr>
        <w:ind w:left="4935" w:hanging="360"/>
      </w:pPr>
      <w:rPr>
        <w:rFonts w:hint="default"/>
      </w:rPr>
    </w:lvl>
    <w:lvl w:ilvl="6" w:tplc="BB0E912C">
      <w:numFmt w:val="bullet"/>
      <w:lvlText w:val="•"/>
      <w:lvlJc w:val="left"/>
      <w:pPr>
        <w:ind w:left="5734" w:hanging="360"/>
      </w:pPr>
      <w:rPr>
        <w:rFonts w:hint="default"/>
      </w:rPr>
    </w:lvl>
    <w:lvl w:ilvl="7" w:tplc="CE1EE8CC">
      <w:numFmt w:val="bullet"/>
      <w:lvlText w:val="•"/>
      <w:lvlJc w:val="left"/>
      <w:pPr>
        <w:ind w:left="6533" w:hanging="360"/>
      </w:pPr>
      <w:rPr>
        <w:rFonts w:hint="default"/>
      </w:rPr>
    </w:lvl>
    <w:lvl w:ilvl="8" w:tplc="7012DE30">
      <w:numFmt w:val="bullet"/>
      <w:lvlText w:val="•"/>
      <w:lvlJc w:val="left"/>
      <w:pPr>
        <w:ind w:left="7332" w:hanging="360"/>
      </w:pPr>
      <w:rPr>
        <w:rFonts w:hint="default"/>
      </w:rPr>
    </w:lvl>
  </w:abstractNum>
  <w:abstractNum w:abstractNumId="36" w15:restartNumberingAfterBreak="0">
    <w:nsid w:val="6B32257A"/>
    <w:multiLevelType w:val="hybridMultilevel"/>
    <w:tmpl w:val="C33EB08E"/>
    <w:lvl w:ilvl="0" w:tplc="A9FE2828">
      <w:start w:val="1"/>
      <w:numFmt w:val="decimal"/>
      <w:lvlText w:val="%1."/>
      <w:lvlJc w:val="left"/>
      <w:pPr>
        <w:ind w:left="685" w:hanging="360"/>
        <w:jc w:val="right"/>
      </w:pPr>
      <w:rPr>
        <w:rFonts w:ascii="Times New Roman" w:eastAsia="Times New Roman" w:hAnsi="Times New Roman" w:cs="Times New Roman" w:hint="default"/>
        <w:b/>
        <w:bCs/>
        <w:spacing w:val="0"/>
        <w:w w:val="99"/>
        <w:sz w:val="20"/>
        <w:szCs w:val="20"/>
      </w:rPr>
    </w:lvl>
    <w:lvl w:ilvl="1" w:tplc="D752110E">
      <w:start w:val="1"/>
      <w:numFmt w:val="lowerRoman"/>
      <w:lvlText w:val="%2."/>
      <w:lvlJc w:val="left"/>
      <w:pPr>
        <w:ind w:left="1198" w:hanging="466"/>
        <w:jc w:val="right"/>
      </w:pPr>
      <w:rPr>
        <w:rFonts w:ascii="Times New Roman" w:eastAsia="Times New Roman" w:hAnsi="Times New Roman" w:cs="Times New Roman" w:hint="default"/>
        <w:spacing w:val="-1"/>
        <w:w w:val="99"/>
        <w:sz w:val="20"/>
        <w:szCs w:val="20"/>
      </w:rPr>
    </w:lvl>
    <w:lvl w:ilvl="2" w:tplc="8BE202DE">
      <w:start w:val="1"/>
      <w:numFmt w:val="lowerLetter"/>
      <w:lvlText w:val="%3."/>
      <w:lvlJc w:val="left"/>
      <w:pPr>
        <w:ind w:left="1558" w:hanging="360"/>
      </w:pPr>
      <w:rPr>
        <w:rFonts w:ascii="Times New Roman" w:eastAsia="Times New Roman" w:hAnsi="Times New Roman" w:cs="Times New Roman" w:hint="default"/>
        <w:w w:val="99"/>
        <w:sz w:val="20"/>
        <w:szCs w:val="20"/>
      </w:rPr>
    </w:lvl>
    <w:lvl w:ilvl="3" w:tplc="60F620E6">
      <w:numFmt w:val="bullet"/>
      <w:lvlText w:val="•"/>
      <w:lvlJc w:val="left"/>
      <w:pPr>
        <w:ind w:left="1200" w:hanging="360"/>
      </w:pPr>
      <w:rPr>
        <w:rFonts w:hint="default"/>
      </w:rPr>
    </w:lvl>
    <w:lvl w:ilvl="4" w:tplc="95427552">
      <w:numFmt w:val="bullet"/>
      <w:lvlText w:val="•"/>
      <w:lvlJc w:val="left"/>
      <w:pPr>
        <w:ind w:left="1560" w:hanging="360"/>
      </w:pPr>
      <w:rPr>
        <w:rFonts w:hint="default"/>
      </w:rPr>
    </w:lvl>
    <w:lvl w:ilvl="5" w:tplc="69D6C4A0">
      <w:numFmt w:val="bullet"/>
      <w:lvlText w:val="•"/>
      <w:lvlJc w:val="left"/>
      <w:pPr>
        <w:ind w:left="2788" w:hanging="360"/>
      </w:pPr>
      <w:rPr>
        <w:rFonts w:hint="default"/>
      </w:rPr>
    </w:lvl>
    <w:lvl w:ilvl="6" w:tplc="AE7C6D3C">
      <w:numFmt w:val="bullet"/>
      <w:lvlText w:val="•"/>
      <w:lvlJc w:val="left"/>
      <w:pPr>
        <w:ind w:left="4017" w:hanging="360"/>
      </w:pPr>
      <w:rPr>
        <w:rFonts w:hint="default"/>
      </w:rPr>
    </w:lvl>
    <w:lvl w:ilvl="7" w:tplc="1762571C">
      <w:numFmt w:val="bullet"/>
      <w:lvlText w:val="•"/>
      <w:lvlJc w:val="left"/>
      <w:pPr>
        <w:ind w:left="5245" w:hanging="360"/>
      </w:pPr>
      <w:rPr>
        <w:rFonts w:hint="default"/>
      </w:rPr>
    </w:lvl>
    <w:lvl w:ilvl="8" w:tplc="30E06BD4">
      <w:numFmt w:val="bullet"/>
      <w:lvlText w:val="•"/>
      <w:lvlJc w:val="left"/>
      <w:pPr>
        <w:ind w:left="6474" w:hanging="360"/>
      </w:pPr>
      <w:rPr>
        <w:rFonts w:hint="default"/>
      </w:rPr>
    </w:lvl>
  </w:abstractNum>
  <w:abstractNum w:abstractNumId="37" w15:restartNumberingAfterBreak="0">
    <w:nsid w:val="70D27124"/>
    <w:multiLevelType w:val="hybridMultilevel"/>
    <w:tmpl w:val="A55678C4"/>
    <w:lvl w:ilvl="0" w:tplc="63D078CC">
      <w:numFmt w:val="bullet"/>
      <w:lvlText w:val="-"/>
      <w:lvlJc w:val="left"/>
      <w:pPr>
        <w:ind w:left="818" w:hanging="360"/>
      </w:pPr>
      <w:rPr>
        <w:rFonts w:ascii="Times New Roman" w:eastAsia="Times New Roman" w:hAnsi="Times New Roman" w:cs="Times New Roman" w:hint="default"/>
        <w:w w:val="100"/>
        <w:sz w:val="22"/>
        <w:szCs w:val="22"/>
      </w:rPr>
    </w:lvl>
    <w:lvl w:ilvl="1" w:tplc="863C1A92">
      <w:numFmt w:val="bullet"/>
      <w:lvlText w:val="•"/>
      <w:lvlJc w:val="left"/>
      <w:pPr>
        <w:ind w:left="1629" w:hanging="360"/>
      </w:pPr>
      <w:rPr>
        <w:rFonts w:hint="default"/>
      </w:rPr>
    </w:lvl>
    <w:lvl w:ilvl="2" w:tplc="B2DADC30">
      <w:numFmt w:val="bullet"/>
      <w:lvlText w:val="•"/>
      <w:lvlJc w:val="left"/>
      <w:pPr>
        <w:ind w:left="2438" w:hanging="360"/>
      </w:pPr>
      <w:rPr>
        <w:rFonts w:hint="default"/>
      </w:rPr>
    </w:lvl>
    <w:lvl w:ilvl="3" w:tplc="A652313E">
      <w:numFmt w:val="bullet"/>
      <w:lvlText w:val="•"/>
      <w:lvlJc w:val="left"/>
      <w:pPr>
        <w:ind w:left="3247" w:hanging="360"/>
      </w:pPr>
      <w:rPr>
        <w:rFonts w:hint="default"/>
      </w:rPr>
    </w:lvl>
    <w:lvl w:ilvl="4" w:tplc="8F60BDF0">
      <w:numFmt w:val="bullet"/>
      <w:lvlText w:val="•"/>
      <w:lvlJc w:val="left"/>
      <w:pPr>
        <w:ind w:left="4056" w:hanging="360"/>
      </w:pPr>
      <w:rPr>
        <w:rFonts w:hint="default"/>
      </w:rPr>
    </w:lvl>
    <w:lvl w:ilvl="5" w:tplc="2D8A6FDE">
      <w:numFmt w:val="bullet"/>
      <w:lvlText w:val="•"/>
      <w:lvlJc w:val="left"/>
      <w:pPr>
        <w:ind w:left="4865" w:hanging="360"/>
      </w:pPr>
      <w:rPr>
        <w:rFonts w:hint="default"/>
      </w:rPr>
    </w:lvl>
    <w:lvl w:ilvl="6" w:tplc="1556D36A">
      <w:numFmt w:val="bullet"/>
      <w:lvlText w:val="•"/>
      <w:lvlJc w:val="left"/>
      <w:pPr>
        <w:ind w:left="5674" w:hanging="360"/>
      </w:pPr>
      <w:rPr>
        <w:rFonts w:hint="default"/>
      </w:rPr>
    </w:lvl>
    <w:lvl w:ilvl="7" w:tplc="03066368">
      <w:numFmt w:val="bullet"/>
      <w:lvlText w:val="•"/>
      <w:lvlJc w:val="left"/>
      <w:pPr>
        <w:ind w:left="6483" w:hanging="360"/>
      </w:pPr>
      <w:rPr>
        <w:rFonts w:hint="default"/>
      </w:rPr>
    </w:lvl>
    <w:lvl w:ilvl="8" w:tplc="FF9C8F5A">
      <w:numFmt w:val="bullet"/>
      <w:lvlText w:val="•"/>
      <w:lvlJc w:val="left"/>
      <w:pPr>
        <w:ind w:left="7292" w:hanging="360"/>
      </w:pPr>
      <w:rPr>
        <w:rFonts w:hint="default"/>
      </w:rPr>
    </w:lvl>
  </w:abstractNum>
  <w:abstractNum w:abstractNumId="38" w15:restartNumberingAfterBreak="0">
    <w:nsid w:val="713D0B8F"/>
    <w:multiLevelType w:val="hybridMultilevel"/>
    <w:tmpl w:val="52DE7FAC"/>
    <w:lvl w:ilvl="0" w:tplc="92264E44">
      <w:start w:val="2"/>
      <w:numFmt w:val="lowerLetter"/>
      <w:lvlText w:val="(%1)"/>
      <w:lvlJc w:val="left"/>
      <w:pPr>
        <w:ind w:left="750" w:hanging="286"/>
      </w:pPr>
      <w:rPr>
        <w:rFonts w:ascii="Times New Roman" w:eastAsia="Times New Roman" w:hAnsi="Times New Roman" w:cs="Times New Roman" w:hint="default"/>
        <w:w w:val="99"/>
        <w:sz w:val="20"/>
        <w:szCs w:val="20"/>
      </w:rPr>
    </w:lvl>
    <w:lvl w:ilvl="1" w:tplc="1FC08F0C">
      <w:numFmt w:val="bullet"/>
      <w:lvlText w:val="•"/>
      <w:lvlJc w:val="left"/>
      <w:pPr>
        <w:ind w:left="1579" w:hanging="286"/>
      </w:pPr>
      <w:rPr>
        <w:rFonts w:hint="default"/>
      </w:rPr>
    </w:lvl>
    <w:lvl w:ilvl="2" w:tplc="21D07D36">
      <w:numFmt w:val="bullet"/>
      <w:lvlText w:val="•"/>
      <w:lvlJc w:val="left"/>
      <w:pPr>
        <w:ind w:left="2398" w:hanging="286"/>
      </w:pPr>
      <w:rPr>
        <w:rFonts w:hint="default"/>
      </w:rPr>
    </w:lvl>
    <w:lvl w:ilvl="3" w:tplc="EC6EEBB4">
      <w:numFmt w:val="bullet"/>
      <w:lvlText w:val="•"/>
      <w:lvlJc w:val="left"/>
      <w:pPr>
        <w:ind w:left="3217" w:hanging="286"/>
      </w:pPr>
      <w:rPr>
        <w:rFonts w:hint="default"/>
      </w:rPr>
    </w:lvl>
    <w:lvl w:ilvl="4" w:tplc="06D67B90">
      <w:numFmt w:val="bullet"/>
      <w:lvlText w:val="•"/>
      <w:lvlJc w:val="left"/>
      <w:pPr>
        <w:ind w:left="4036" w:hanging="286"/>
      </w:pPr>
      <w:rPr>
        <w:rFonts w:hint="default"/>
      </w:rPr>
    </w:lvl>
    <w:lvl w:ilvl="5" w:tplc="B32632D6">
      <w:numFmt w:val="bullet"/>
      <w:lvlText w:val="•"/>
      <w:lvlJc w:val="left"/>
      <w:pPr>
        <w:ind w:left="4855" w:hanging="286"/>
      </w:pPr>
      <w:rPr>
        <w:rFonts w:hint="default"/>
      </w:rPr>
    </w:lvl>
    <w:lvl w:ilvl="6" w:tplc="A0345DA6">
      <w:numFmt w:val="bullet"/>
      <w:lvlText w:val="•"/>
      <w:lvlJc w:val="left"/>
      <w:pPr>
        <w:ind w:left="5674" w:hanging="286"/>
      </w:pPr>
      <w:rPr>
        <w:rFonts w:hint="default"/>
      </w:rPr>
    </w:lvl>
    <w:lvl w:ilvl="7" w:tplc="0AEA0FF6">
      <w:numFmt w:val="bullet"/>
      <w:lvlText w:val="•"/>
      <w:lvlJc w:val="left"/>
      <w:pPr>
        <w:ind w:left="6493" w:hanging="286"/>
      </w:pPr>
      <w:rPr>
        <w:rFonts w:hint="default"/>
      </w:rPr>
    </w:lvl>
    <w:lvl w:ilvl="8" w:tplc="C386774A">
      <w:numFmt w:val="bullet"/>
      <w:lvlText w:val="•"/>
      <w:lvlJc w:val="left"/>
      <w:pPr>
        <w:ind w:left="7312" w:hanging="286"/>
      </w:pPr>
      <w:rPr>
        <w:rFonts w:hint="default"/>
      </w:rPr>
    </w:lvl>
  </w:abstractNum>
  <w:abstractNum w:abstractNumId="39" w15:restartNumberingAfterBreak="0">
    <w:nsid w:val="71907507"/>
    <w:multiLevelType w:val="hybridMultilevel"/>
    <w:tmpl w:val="BE684E04"/>
    <w:lvl w:ilvl="0" w:tplc="57E44046">
      <w:start w:val="1"/>
      <w:numFmt w:val="decimal"/>
      <w:lvlText w:val="%1."/>
      <w:lvlJc w:val="left"/>
      <w:pPr>
        <w:ind w:left="836" w:hanging="360"/>
      </w:pPr>
      <w:rPr>
        <w:rFonts w:ascii="Times New Roman" w:eastAsia="Times New Roman" w:hAnsi="Times New Roman" w:cs="Times New Roman" w:hint="default"/>
        <w:b/>
        <w:bCs/>
        <w:spacing w:val="0"/>
        <w:w w:val="99"/>
        <w:sz w:val="20"/>
        <w:szCs w:val="20"/>
      </w:rPr>
    </w:lvl>
    <w:lvl w:ilvl="1" w:tplc="35B49FD6">
      <w:start w:val="1"/>
      <w:numFmt w:val="lowerRoman"/>
      <w:lvlText w:val="%2."/>
      <w:lvlJc w:val="left"/>
      <w:pPr>
        <w:ind w:left="1169" w:hanging="466"/>
        <w:jc w:val="right"/>
      </w:pPr>
      <w:rPr>
        <w:rFonts w:ascii="Times New Roman" w:eastAsia="Times New Roman" w:hAnsi="Times New Roman" w:cs="Times New Roman" w:hint="default"/>
        <w:spacing w:val="-1"/>
        <w:w w:val="99"/>
        <w:sz w:val="20"/>
        <w:szCs w:val="20"/>
      </w:rPr>
    </w:lvl>
    <w:lvl w:ilvl="2" w:tplc="7D56BC4E">
      <w:numFmt w:val="bullet"/>
      <w:lvlText w:val=""/>
      <w:lvlJc w:val="left"/>
      <w:pPr>
        <w:ind w:left="1889" w:hanging="361"/>
      </w:pPr>
      <w:rPr>
        <w:rFonts w:ascii="Symbol" w:eastAsia="Symbol" w:hAnsi="Symbol" w:cs="Symbol" w:hint="default"/>
        <w:w w:val="99"/>
        <w:sz w:val="20"/>
        <w:szCs w:val="20"/>
      </w:rPr>
    </w:lvl>
    <w:lvl w:ilvl="3" w:tplc="B694F37A">
      <w:numFmt w:val="bullet"/>
      <w:lvlText w:val="•"/>
      <w:lvlJc w:val="left"/>
      <w:pPr>
        <w:ind w:left="2761" w:hanging="361"/>
      </w:pPr>
      <w:rPr>
        <w:rFonts w:hint="default"/>
      </w:rPr>
    </w:lvl>
    <w:lvl w:ilvl="4" w:tplc="2146F37A">
      <w:numFmt w:val="bullet"/>
      <w:lvlText w:val="•"/>
      <w:lvlJc w:val="left"/>
      <w:pPr>
        <w:ind w:left="3642" w:hanging="361"/>
      </w:pPr>
      <w:rPr>
        <w:rFonts w:hint="default"/>
      </w:rPr>
    </w:lvl>
    <w:lvl w:ilvl="5" w:tplc="0EAE7ED6">
      <w:numFmt w:val="bullet"/>
      <w:lvlText w:val="•"/>
      <w:lvlJc w:val="left"/>
      <w:pPr>
        <w:ind w:left="4524" w:hanging="361"/>
      </w:pPr>
      <w:rPr>
        <w:rFonts w:hint="default"/>
      </w:rPr>
    </w:lvl>
    <w:lvl w:ilvl="6" w:tplc="7708E5A2">
      <w:numFmt w:val="bullet"/>
      <w:lvlText w:val="•"/>
      <w:lvlJc w:val="left"/>
      <w:pPr>
        <w:ind w:left="5405" w:hanging="361"/>
      </w:pPr>
      <w:rPr>
        <w:rFonts w:hint="default"/>
      </w:rPr>
    </w:lvl>
    <w:lvl w:ilvl="7" w:tplc="F7A4EBD2">
      <w:numFmt w:val="bullet"/>
      <w:lvlText w:val="•"/>
      <w:lvlJc w:val="left"/>
      <w:pPr>
        <w:ind w:left="6287" w:hanging="361"/>
      </w:pPr>
      <w:rPr>
        <w:rFonts w:hint="default"/>
      </w:rPr>
    </w:lvl>
    <w:lvl w:ilvl="8" w:tplc="603AF9C2">
      <w:numFmt w:val="bullet"/>
      <w:lvlText w:val="•"/>
      <w:lvlJc w:val="left"/>
      <w:pPr>
        <w:ind w:left="7168" w:hanging="361"/>
      </w:pPr>
      <w:rPr>
        <w:rFonts w:hint="default"/>
      </w:rPr>
    </w:lvl>
  </w:abstractNum>
  <w:abstractNum w:abstractNumId="40" w15:restartNumberingAfterBreak="0">
    <w:nsid w:val="76E57BAA"/>
    <w:multiLevelType w:val="hybridMultilevel"/>
    <w:tmpl w:val="E3D06840"/>
    <w:lvl w:ilvl="0" w:tplc="B4FC9D98">
      <w:numFmt w:val="bullet"/>
      <w:lvlText w:val="-"/>
      <w:lvlJc w:val="left"/>
      <w:pPr>
        <w:ind w:left="1296" w:hanging="118"/>
      </w:pPr>
      <w:rPr>
        <w:rFonts w:ascii="Times New Roman" w:eastAsia="Times New Roman" w:hAnsi="Times New Roman" w:cs="Times New Roman" w:hint="default"/>
        <w:w w:val="99"/>
        <w:sz w:val="20"/>
        <w:szCs w:val="20"/>
      </w:rPr>
    </w:lvl>
    <w:lvl w:ilvl="1" w:tplc="5C30FC8A">
      <w:numFmt w:val="bullet"/>
      <w:lvlText w:val="•"/>
      <w:lvlJc w:val="left"/>
      <w:pPr>
        <w:ind w:left="2063" w:hanging="118"/>
      </w:pPr>
      <w:rPr>
        <w:rFonts w:hint="default"/>
      </w:rPr>
    </w:lvl>
    <w:lvl w:ilvl="2" w:tplc="E54A0A76">
      <w:numFmt w:val="bullet"/>
      <w:lvlText w:val="•"/>
      <w:lvlJc w:val="left"/>
      <w:pPr>
        <w:ind w:left="2826" w:hanging="118"/>
      </w:pPr>
      <w:rPr>
        <w:rFonts w:hint="default"/>
      </w:rPr>
    </w:lvl>
    <w:lvl w:ilvl="3" w:tplc="C956914A">
      <w:numFmt w:val="bullet"/>
      <w:lvlText w:val="•"/>
      <w:lvlJc w:val="left"/>
      <w:pPr>
        <w:ind w:left="3589" w:hanging="118"/>
      </w:pPr>
      <w:rPr>
        <w:rFonts w:hint="default"/>
      </w:rPr>
    </w:lvl>
    <w:lvl w:ilvl="4" w:tplc="2F728246">
      <w:numFmt w:val="bullet"/>
      <w:lvlText w:val="•"/>
      <w:lvlJc w:val="left"/>
      <w:pPr>
        <w:ind w:left="4352" w:hanging="118"/>
      </w:pPr>
      <w:rPr>
        <w:rFonts w:hint="default"/>
      </w:rPr>
    </w:lvl>
    <w:lvl w:ilvl="5" w:tplc="1974B662">
      <w:numFmt w:val="bullet"/>
      <w:lvlText w:val="•"/>
      <w:lvlJc w:val="left"/>
      <w:pPr>
        <w:ind w:left="5115" w:hanging="118"/>
      </w:pPr>
      <w:rPr>
        <w:rFonts w:hint="default"/>
      </w:rPr>
    </w:lvl>
    <w:lvl w:ilvl="6" w:tplc="6C266E9A">
      <w:numFmt w:val="bullet"/>
      <w:lvlText w:val="•"/>
      <w:lvlJc w:val="left"/>
      <w:pPr>
        <w:ind w:left="5878" w:hanging="118"/>
      </w:pPr>
      <w:rPr>
        <w:rFonts w:hint="default"/>
      </w:rPr>
    </w:lvl>
    <w:lvl w:ilvl="7" w:tplc="A7B2D3F4">
      <w:numFmt w:val="bullet"/>
      <w:lvlText w:val="•"/>
      <w:lvlJc w:val="left"/>
      <w:pPr>
        <w:ind w:left="6641" w:hanging="118"/>
      </w:pPr>
      <w:rPr>
        <w:rFonts w:hint="default"/>
      </w:rPr>
    </w:lvl>
    <w:lvl w:ilvl="8" w:tplc="CDF02B28">
      <w:numFmt w:val="bullet"/>
      <w:lvlText w:val="•"/>
      <w:lvlJc w:val="left"/>
      <w:pPr>
        <w:ind w:left="7404" w:hanging="118"/>
      </w:pPr>
      <w:rPr>
        <w:rFonts w:hint="default"/>
      </w:rPr>
    </w:lvl>
  </w:abstractNum>
  <w:abstractNum w:abstractNumId="41" w15:restartNumberingAfterBreak="0">
    <w:nsid w:val="79B7317B"/>
    <w:multiLevelType w:val="hybridMultilevel"/>
    <w:tmpl w:val="F3F83034"/>
    <w:lvl w:ilvl="0" w:tplc="A2C84916">
      <w:start w:val="1"/>
      <w:numFmt w:val="upperRoman"/>
      <w:lvlText w:val="%1."/>
      <w:lvlJc w:val="left"/>
      <w:pPr>
        <w:ind w:left="685" w:hanging="567"/>
        <w:jc w:val="right"/>
      </w:pPr>
      <w:rPr>
        <w:rFonts w:ascii="Times New Roman" w:eastAsia="Times New Roman" w:hAnsi="Times New Roman" w:cs="Times New Roman" w:hint="default"/>
        <w:b/>
        <w:bCs/>
        <w:w w:val="100"/>
        <w:sz w:val="22"/>
        <w:szCs w:val="22"/>
      </w:rPr>
    </w:lvl>
    <w:lvl w:ilvl="1" w:tplc="2598A480">
      <w:start w:val="1"/>
      <w:numFmt w:val="upperLetter"/>
      <w:lvlText w:val="%2."/>
      <w:lvlJc w:val="left"/>
      <w:pPr>
        <w:ind w:left="1189" w:hanging="360"/>
        <w:jc w:val="right"/>
      </w:pPr>
      <w:rPr>
        <w:rFonts w:hint="default"/>
        <w:spacing w:val="-1"/>
        <w:w w:val="100"/>
      </w:rPr>
    </w:lvl>
    <w:lvl w:ilvl="2" w:tplc="3A729572">
      <w:numFmt w:val="bullet"/>
      <w:lvlText w:val="•"/>
      <w:lvlJc w:val="left"/>
      <w:pPr>
        <w:ind w:left="1240" w:hanging="360"/>
      </w:pPr>
      <w:rPr>
        <w:rFonts w:hint="default"/>
      </w:rPr>
    </w:lvl>
    <w:lvl w:ilvl="3" w:tplc="C5F856D8">
      <w:numFmt w:val="bullet"/>
      <w:lvlText w:val="•"/>
      <w:lvlJc w:val="left"/>
      <w:pPr>
        <w:ind w:left="2246" w:hanging="360"/>
      </w:pPr>
      <w:rPr>
        <w:rFonts w:hint="default"/>
      </w:rPr>
    </w:lvl>
    <w:lvl w:ilvl="4" w:tplc="19E60C2A">
      <w:numFmt w:val="bullet"/>
      <w:lvlText w:val="•"/>
      <w:lvlJc w:val="left"/>
      <w:pPr>
        <w:ind w:left="3252" w:hanging="360"/>
      </w:pPr>
      <w:rPr>
        <w:rFonts w:hint="default"/>
      </w:rPr>
    </w:lvl>
    <w:lvl w:ilvl="5" w:tplc="0D14036C">
      <w:numFmt w:val="bullet"/>
      <w:lvlText w:val="•"/>
      <w:lvlJc w:val="left"/>
      <w:pPr>
        <w:ind w:left="4259" w:hanging="360"/>
      </w:pPr>
      <w:rPr>
        <w:rFonts w:hint="default"/>
      </w:rPr>
    </w:lvl>
    <w:lvl w:ilvl="6" w:tplc="A370ACC2">
      <w:numFmt w:val="bullet"/>
      <w:lvlText w:val="•"/>
      <w:lvlJc w:val="left"/>
      <w:pPr>
        <w:ind w:left="5265" w:hanging="360"/>
      </w:pPr>
      <w:rPr>
        <w:rFonts w:hint="default"/>
      </w:rPr>
    </w:lvl>
    <w:lvl w:ilvl="7" w:tplc="0440895C">
      <w:numFmt w:val="bullet"/>
      <w:lvlText w:val="•"/>
      <w:lvlJc w:val="left"/>
      <w:pPr>
        <w:ind w:left="6272" w:hanging="360"/>
      </w:pPr>
      <w:rPr>
        <w:rFonts w:hint="default"/>
      </w:rPr>
    </w:lvl>
    <w:lvl w:ilvl="8" w:tplc="11B6C630">
      <w:numFmt w:val="bullet"/>
      <w:lvlText w:val="•"/>
      <w:lvlJc w:val="left"/>
      <w:pPr>
        <w:ind w:left="7278" w:hanging="360"/>
      </w:pPr>
      <w:rPr>
        <w:rFonts w:hint="default"/>
      </w:rPr>
    </w:lvl>
  </w:abstractNum>
  <w:abstractNum w:abstractNumId="42" w15:restartNumberingAfterBreak="0">
    <w:nsid w:val="7E6424E5"/>
    <w:multiLevelType w:val="hybridMultilevel"/>
    <w:tmpl w:val="494C4B12"/>
    <w:lvl w:ilvl="0" w:tplc="419EA32E">
      <w:start w:val="2"/>
      <w:numFmt w:val="lowerLetter"/>
      <w:lvlText w:val="(%1)"/>
      <w:lvlJc w:val="left"/>
      <w:pPr>
        <w:ind w:left="763" w:hanging="285"/>
      </w:pPr>
      <w:rPr>
        <w:rFonts w:ascii="Times New Roman" w:eastAsia="Times New Roman" w:hAnsi="Times New Roman" w:cs="Times New Roman" w:hint="default"/>
        <w:w w:val="99"/>
        <w:sz w:val="20"/>
        <w:szCs w:val="20"/>
      </w:rPr>
    </w:lvl>
    <w:lvl w:ilvl="1" w:tplc="838AD572">
      <w:numFmt w:val="bullet"/>
      <w:lvlText w:val="•"/>
      <w:lvlJc w:val="left"/>
      <w:pPr>
        <w:ind w:left="1579" w:hanging="285"/>
      </w:pPr>
      <w:rPr>
        <w:rFonts w:hint="default"/>
      </w:rPr>
    </w:lvl>
    <w:lvl w:ilvl="2" w:tplc="02B08826">
      <w:numFmt w:val="bullet"/>
      <w:lvlText w:val="•"/>
      <w:lvlJc w:val="left"/>
      <w:pPr>
        <w:ind w:left="2398" w:hanging="285"/>
      </w:pPr>
      <w:rPr>
        <w:rFonts w:hint="default"/>
      </w:rPr>
    </w:lvl>
    <w:lvl w:ilvl="3" w:tplc="92D2FC36">
      <w:numFmt w:val="bullet"/>
      <w:lvlText w:val="•"/>
      <w:lvlJc w:val="left"/>
      <w:pPr>
        <w:ind w:left="3217" w:hanging="285"/>
      </w:pPr>
      <w:rPr>
        <w:rFonts w:hint="default"/>
      </w:rPr>
    </w:lvl>
    <w:lvl w:ilvl="4" w:tplc="71C4081E">
      <w:numFmt w:val="bullet"/>
      <w:lvlText w:val="•"/>
      <w:lvlJc w:val="left"/>
      <w:pPr>
        <w:ind w:left="4036" w:hanging="285"/>
      </w:pPr>
      <w:rPr>
        <w:rFonts w:hint="default"/>
      </w:rPr>
    </w:lvl>
    <w:lvl w:ilvl="5" w:tplc="A6C2F458">
      <w:numFmt w:val="bullet"/>
      <w:lvlText w:val="•"/>
      <w:lvlJc w:val="left"/>
      <w:pPr>
        <w:ind w:left="4855" w:hanging="285"/>
      </w:pPr>
      <w:rPr>
        <w:rFonts w:hint="default"/>
      </w:rPr>
    </w:lvl>
    <w:lvl w:ilvl="6" w:tplc="726E4B94">
      <w:numFmt w:val="bullet"/>
      <w:lvlText w:val="•"/>
      <w:lvlJc w:val="left"/>
      <w:pPr>
        <w:ind w:left="5674" w:hanging="285"/>
      </w:pPr>
      <w:rPr>
        <w:rFonts w:hint="default"/>
      </w:rPr>
    </w:lvl>
    <w:lvl w:ilvl="7" w:tplc="F536D57E">
      <w:numFmt w:val="bullet"/>
      <w:lvlText w:val="•"/>
      <w:lvlJc w:val="left"/>
      <w:pPr>
        <w:ind w:left="6493" w:hanging="285"/>
      </w:pPr>
      <w:rPr>
        <w:rFonts w:hint="default"/>
      </w:rPr>
    </w:lvl>
    <w:lvl w:ilvl="8" w:tplc="FC76F7D0">
      <w:numFmt w:val="bullet"/>
      <w:lvlText w:val="•"/>
      <w:lvlJc w:val="left"/>
      <w:pPr>
        <w:ind w:left="7312" w:hanging="285"/>
      </w:pPr>
      <w:rPr>
        <w:rFonts w:hint="default"/>
      </w:rPr>
    </w:lvl>
  </w:abstractNum>
  <w:abstractNum w:abstractNumId="43" w15:restartNumberingAfterBreak="0">
    <w:nsid w:val="7F6B0634"/>
    <w:multiLevelType w:val="hybridMultilevel"/>
    <w:tmpl w:val="344CB428"/>
    <w:lvl w:ilvl="0" w:tplc="D494D568">
      <w:start w:val="1"/>
      <w:numFmt w:val="lowerLetter"/>
      <w:lvlText w:val="%1."/>
      <w:lvlJc w:val="left"/>
      <w:pPr>
        <w:ind w:left="931" w:hanging="360"/>
      </w:pPr>
      <w:rPr>
        <w:rFonts w:ascii="Times New Roman" w:eastAsia="Times New Roman" w:hAnsi="Times New Roman" w:cs="Times New Roman" w:hint="default"/>
        <w:w w:val="99"/>
        <w:sz w:val="20"/>
        <w:szCs w:val="20"/>
      </w:rPr>
    </w:lvl>
    <w:lvl w:ilvl="1" w:tplc="936AF2C0">
      <w:numFmt w:val="bullet"/>
      <w:lvlText w:val="•"/>
      <w:lvlJc w:val="left"/>
      <w:pPr>
        <w:ind w:left="1739" w:hanging="360"/>
      </w:pPr>
      <w:rPr>
        <w:rFonts w:hint="default"/>
      </w:rPr>
    </w:lvl>
    <w:lvl w:ilvl="2" w:tplc="5D88C646">
      <w:numFmt w:val="bullet"/>
      <w:lvlText w:val="•"/>
      <w:lvlJc w:val="left"/>
      <w:pPr>
        <w:ind w:left="2538" w:hanging="360"/>
      </w:pPr>
      <w:rPr>
        <w:rFonts w:hint="default"/>
      </w:rPr>
    </w:lvl>
    <w:lvl w:ilvl="3" w:tplc="F232233A">
      <w:numFmt w:val="bullet"/>
      <w:lvlText w:val="•"/>
      <w:lvlJc w:val="left"/>
      <w:pPr>
        <w:ind w:left="3337" w:hanging="360"/>
      </w:pPr>
      <w:rPr>
        <w:rFonts w:hint="default"/>
      </w:rPr>
    </w:lvl>
    <w:lvl w:ilvl="4" w:tplc="F22E7892">
      <w:numFmt w:val="bullet"/>
      <w:lvlText w:val="•"/>
      <w:lvlJc w:val="left"/>
      <w:pPr>
        <w:ind w:left="4136" w:hanging="360"/>
      </w:pPr>
      <w:rPr>
        <w:rFonts w:hint="default"/>
      </w:rPr>
    </w:lvl>
    <w:lvl w:ilvl="5" w:tplc="19181FD6">
      <w:numFmt w:val="bullet"/>
      <w:lvlText w:val="•"/>
      <w:lvlJc w:val="left"/>
      <w:pPr>
        <w:ind w:left="4935" w:hanging="360"/>
      </w:pPr>
      <w:rPr>
        <w:rFonts w:hint="default"/>
      </w:rPr>
    </w:lvl>
    <w:lvl w:ilvl="6" w:tplc="C94E4A50">
      <w:numFmt w:val="bullet"/>
      <w:lvlText w:val="•"/>
      <w:lvlJc w:val="left"/>
      <w:pPr>
        <w:ind w:left="5734" w:hanging="360"/>
      </w:pPr>
      <w:rPr>
        <w:rFonts w:hint="default"/>
      </w:rPr>
    </w:lvl>
    <w:lvl w:ilvl="7" w:tplc="338CD04A">
      <w:numFmt w:val="bullet"/>
      <w:lvlText w:val="•"/>
      <w:lvlJc w:val="left"/>
      <w:pPr>
        <w:ind w:left="6533" w:hanging="360"/>
      </w:pPr>
      <w:rPr>
        <w:rFonts w:hint="default"/>
      </w:rPr>
    </w:lvl>
    <w:lvl w:ilvl="8" w:tplc="5D142CEC">
      <w:numFmt w:val="bullet"/>
      <w:lvlText w:val="•"/>
      <w:lvlJc w:val="left"/>
      <w:pPr>
        <w:ind w:left="7332" w:hanging="3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31"/>
  </w:num>
  <w:num w:numId="7">
    <w:abstractNumId w:val="30"/>
    <w:lvlOverride w:ilvl="0">
      <w:lvl w:ilvl="0">
        <w:start w:val="1"/>
        <w:numFmt w:val="decimal"/>
        <w:pStyle w:val="Heading1"/>
        <w:isLgl/>
        <w:suff w:val="nothing"/>
        <w:lvlText w:val="%1  "/>
        <w:lvlJc w:val="left"/>
        <w:pPr>
          <w:ind w:left="0" w:firstLine="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Heading2"/>
        <w:isLgl/>
        <w:suff w:val="nothing"/>
        <w:lvlText w:val="%1.%2  "/>
        <w:lvlJc w:val="left"/>
        <w:pPr>
          <w:ind w:left="0" w:firstLine="0"/>
        </w:pPr>
        <w:rPr>
          <w:rFonts w:hint="default"/>
        </w:rPr>
      </w:lvl>
    </w:lvlOverride>
    <w:lvlOverride w:ilvl="2">
      <w:lvl w:ilvl="2">
        <w:start w:val="1"/>
        <w:numFmt w:val="decimal"/>
        <w:pStyle w:val="Heading3"/>
        <w:isLgl/>
        <w:suff w:val="nothing"/>
        <w:lvlText w:val="%1.%2.%3  "/>
        <w:lvlJc w:val="left"/>
        <w:pPr>
          <w:ind w:left="0" w:firstLine="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8">
    <w:abstractNumId w:val="29"/>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num>
  <w:num w:numId="11">
    <w:abstractNumId w:val="8"/>
  </w:num>
  <w:num w:numId="12">
    <w:abstractNumId w:val="3"/>
  </w:num>
  <w:num w:numId="13">
    <w:abstractNumId w:val="2"/>
  </w:num>
  <w:num w:numId="14">
    <w:abstractNumId w:val="1"/>
  </w:num>
  <w:num w:numId="15">
    <w:abstractNumId w:val="0"/>
  </w:num>
  <w:num w:numId="16">
    <w:abstractNumId w:val="21"/>
  </w:num>
  <w:num w:numId="17">
    <w:abstractNumId w:val="11"/>
  </w:num>
  <w:num w:numId="18">
    <w:abstractNumId w:val="14"/>
  </w:num>
  <w:num w:numId="19">
    <w:abstractNumId w:val="28"/>
  </w:num>
  <w:num w:numId="20">
    <w:abstractNumId w:val="32"/>
  </w:num>
  <w:num w:numId="21">
    <w:abstractNumId w:val="22"/>
  </w:num>
  <w:num w:numId="22">
    <w:abstractNumId w:val="39"/>
  </w:num>
  <w:num w:numId="23">
    <w:abstractNumId w:val="17"/>
  </w:num>
  <w:num w:numId="24">
    <w:abstractNumId w:val="36"/>
  </w:num>
  <w:num w:numId="25">
    <w:abstractNumId w:val="13"/>
  </w:num>
  <w:num w:numId="26">
    <w:abstractNumId w:val="15"/>
  </w:num>
  <w:num w:numId="27">
    <w:abstractNumId w:val="27"/>
  </w:num>
  <w:num w:numId="28">
    <w:abstractNumId w:val="40"/>
  </w:num>
  <w:num w:numId="29">
    <w:abstractNumId w:val="38"/>
  </w:num>
  <w:num w:numId="30">
    <w:abstractNumId w:val="34"/>
  </w:num>
  <w:num w:numId="31">
    <w:abstractNumId w:val="42"/>
  </w:num>
  <w:num w:numId="32">
    <w:abstractNumId w:val="24"/>
  </w:num>
  <w:num w:numId="33">
    <w:abstractNumId w:val="19"/>
  </w:num>
  <w:num w:numId="34">
    <w:abstractNumId w:val="43"/>
  </w:num>
  <w:num w:numId="35">
    <w:abstractNumId w:val="35"/>
  </w:num>
  <w:num w:numId="36">
    <w:abstractNumId w:val="23"/>
  </w:num>
  <w:num w:numId="37">
    <w:abstractNumId w:val="12"/>
  </w:num>
  <w:num w:numId="38">
    <w:abstractNumId w:val="16"/>
  </w:num>
  <w:num w:numId="39">
    <w:abstractNumId w:val="18"/>
  </w:num>
  <w:num w:numId="40">
    <w:abstractNumId w:val="37"/>
  </w:num>
  <w:num w:numId="41">
    <w:abstractNumId w:val="10"/>
  </w:num>
  <w:num w:numId="42">
    <w:abstractNumId w:val="25"/>
  </w:num>
  <w:num w:numId="43">
    <w:abstractNumId w:val="20"/>
  </w:num>
  <w:num w:numId="44">
    <w:abstractNumId w:val="41"/>
  </w:num>
  <w:num w:numId="45">
    <w:abstractNumId w:val="26"/>
  </w:num>
  <w:num w:numId="46">
    <w:abstractNumId w:val="30"/>
  </w:num>
  <w:num w:numId="47">
    <w:abstractNumId w:val="30"/>
  </w:num>
  <w:num w:numId="48">
    <w:abstractNumId w:val="30"/>
    <w:lvlOverride w:ilvl="0">
      <w:lvl w:ilvl="0">
        <w:start w:val="1"/>
        <w:numFmt w:val="decimal"/>
        <w:pStyle w:val="Heading1"/>
        <w:isLgl/>
        <w:suff w:val="nothing"/>
        <w:lvlText w:val="%1  "/>
        <w:lvlJc w:val="left"/>
        <w:pPr>
          <w:ind w:left="0" w:firstLine="0"/>
        </w:pPr>
        <w:rPr>
          <w:rFonts w:hint="default"/>
        </w:rPr>
      </w:lvl>
    </w:lvlOverride>
    <w:lvlOverride w:ilvl="1">
      <w:lvl w:ilvl="1">
        <w:start w:val="1"/>
        <w:numFmt w:val="decimal"/>
        <w:pStyle w:val="Heading2"/>
        <w:isLgl/>
        <w:suff w:val="nothing"/>
        <w:lvlText w:val="%1.%2  "/>
        <w:lvlJc w:val="left"/>
        <w:pPr>
          <w:ind w:left="0" w:firstLine="0"/>
        </w:pPr>
        <w:rPr>
          <w:rFonts w:hint="default"/>
        </w:rPr>
      </w:lvl>
    </w:lvlOverride>
    <w:lvlOverride w:ilvl="2">
      <w:lvl w:ilvl="2">
        <w:start w:val="1"/>
        <w:numFmt w:val="decimal"/>
        <w:pStyle w:val="Heading3"/>
        <w:isLgl/>
        <w:suff w:val="nothing"/>
        <w:lvlText w:val="%1.%2.%3  "/>
        <w:lvlJc w:val="left"/>
        <w:pPr>
          <w:ind w:left="0" w:firstLine="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CB1"/>
    <w:rsid w:val="000220FB"/>
    <w:rsid w:val="000272F6"/>
    <w:rsid w:val="00033E7E"/>
    <w:rsid w:val="00037AC4"/>
    <w:rsid w:val="000423BF"/>
    <w:rsid w:val="00046481"/>
    <w:rsid w:val="00053643"/>
    <w:rsid w:val="000862BC"/>
    <w:rsid w:val="00086E7C"/>
    <w:rsid w:val="000A4945"/>
    <w:rsid w:val="000B31E1"/>
    <w:rsid w:val="000B5F71"/>
    <w:rsid w:val="000C1FD4"/>
    <w:rsid w:val="000E7E3A"/>
    <w:rsid w:val="000F11B2"/>
    <w:rsid w:val="0011356B"/>
    <w:rsid w:val="00124788"/>
    <w:rsid w:val="00130009"/>
    <w:rsid w:val="00131565"/>
    <w:rsid w:val="0013337F"/>
    <w:rsid w:val="0015289D"/>
    <w:rsid w:val="00154297"/>
    <w:rsid w:val="00182B84"/>
    <w:rsid w:val="001B5432"/>
    <w:rsid w:val="001B7691"/>
    <w:rsid w:val="001C472A"/>
    <w:rsid w:val="001D3DC0"/>
    <w:rsid w:val="001E0325"/>
    <w:rsid w:val="001E05F1"/>
    <w:rsid w:val="001E291F"/>
    <w:rsid w:val="001F6EC9"/>
    <w:rsid w:val="002018F4"/>
    <w:rsid w:val="002073B6"/>
    <w:rsid w:val="00210174"/>
    <w:rsid w:val="00210966"/>
    <w:rsid w:val="00220CEE"/>
    <w:rsid w:val="0022572C"/>
    <w:rsid w:val="00233408"/>
    <w:rsid w:val="00244858"/>
    <w:rsid w:val="002573E2"/>
    <w:rsid w:val="0027067B"/>
    <w:rsid w:val="00285393"/>
    <w:rsid w:val="00287133"/>
    <w:rsid w:val="002C253F"/>
    <w:rsid w:val="002C575B"/>
    <w:rsid w:val="002D297B"/>
    <w:rsid w:val="002D5B57"/>
    <w:rsid w:val="002E3754"/>
    <w:rsid w:val="002F29F8"/>
    <w:rsid w:val="003156C6"/>
    <w:rsid w:val="00317C1B"/>
    <w:rsid w:val="00323D7B"/>
    <w:rsid w:val="00324CD1"/>
    <w:rsid w:val="003572B4"/>
    <w:rsid w:val="00371A26"/>
    <w:rsid w:val="0037342B"/>
    <w:rsid w:val="00390AB2"/>
    <w:rsid w:val="003935AA"/>
    <w:rsid w:val="0039466D"/>
    <w:rsid w:val="003A325E"/>
    <w:rsid w:val="003B05F8"/>
    <w:rsid w:val="003E5845"/>
    <w:rsid w:val="003F1215"/>
    <w:rsid w:val="004059B2"/>
    <w:rsid w:val="0041276A"/>
    <w:rsid w:val="004235D6"/>
    <w:rsid w:val="00444713"/>
    <w:rsid w:val="00446D21"/>
    <w:rsid w:val="00467032"/>
    <w:rsid w:val="0046754A"/>
    <w:rsid w:val="00471503"/>
    <w:rsid w:val="004A3026"/>
    <w:rsid w:val="004A6E67"/>
    <w:rsid w:val="004C6299"/>
    <w:rsid w:val="004F203A"/>
    <w:rsid w:val="005111D4"/>
    <w:rsid w:val="005336B8"/>
    <w:rsid w:val="00543579"/>
    <w:rsid w:val="00544326"/>
    <w:rsid w:val="00547B5F"/>
    <w:rsid w:val="00552342"/>
    <w:rsid w:val="0055521E"/>
    <w:rsid w:val="00585CDC"/>
    <w:rsid w:val="005937E6"/>
    <w:rsid w:val="005A1A22"/>
    <w:rsid w:val="005A1BF4"/>
    <w:rsid w:val="005A1DD5"/>
    <w:rsid w:val="005B04B9"/>
    <w:rsid w:val="005B68C7"/>
    <w:rsid w:val="005B7054"/>
    <w:rsid w:val="005B768C"/>
    <w:rsid w:val="005C0D22"/>
    <w:rsid w:val="005D5981"/>
    <w:rsid w:val="005E2739"/>
    <w:rsid w:val="005F30CB"/>
    <w:rsid w:val="00612644"/>
    <w:rsid w:val="0062354D"/>
    <w:rsid w:val="00647798"/>
    <w:rsid w:val="00657303"/>
    <w:rsid w:val="0066191A"/>
    <w:rsid w:val="00674CCD"/>
    <w:rsid w:val="00687B13"/>
    <w:rsid w:val="00697B49"/>
    <w:rsid w:val="006A3354"/>
    <w:rsid w:val="006A51FC"/>
    <w:rsid w:val="006A661E"/>
    <w:rsid w:val="006E19E3"/>
    <w:rsid w:val="006F1775"/>
    <w:rsid w:val="006F5826"/>
    <w:rsid w:val="006F74C2"/>
    <w:rsid w:val="00700181"/>
    <w:rsid w:val="00706F0F"/>
    <w:rsid w:val="007141CF"/>
    <w:rsid w:val="00716FF8"/>
    <w:rsid w:val="00734F61"/>
    <w:rsid w:val="00736099"/>
    <w:rsid w:val="00745146"/>
    <w:rsid w:val="007500A2"/>
    <w:rsid w:val="007577E3"/>
    <w:rsid w:val="00760DB3"/>
    <w:rsid w:val="00770C0E"/>
    <w:rsid w:val="007773C0"/>
    <w:rsid w:val="00781675"/>
    <w:rsid w:val="007957C1"/>
    <w:rsid w:val="007A6B46"/>
    <w:rsid w:val="007B7965"/>
    <w:rsid w:val="007D7DE1"/>
    <w:rsid w:val="007D7DF8"/>
    <w:rsid w:val="007E143C"/>
    <w:rsid w:val="007E515D"/>
    <w:rsid w:val="007E6507"/>
    <w:rsid w:val="007F2B8E"/>
    <w:rsid w:val="007F32D1"/>
    <w:rsid w:val="00807247"/>
    <w:rsid w:val="00834E87"/>
    <w:rsid w:val="00840C2B"/>
    <w:rsid w:val="00852538"/>
    <w:rsid w:val="0085442A"/>
    <w:rsid w:val="008739FD"/>
    <w:rsid w:val="0088538A"/>
    <w:rsid w:val="00893E85"/>
    <w:rsid w:val="008955F3"/>
    <w:rsid w:val="008B12B1"/>
    <w:rsid w:val="008B3C56"/>
    <w:rsid w:val="008C5E6C"/>
    <w:rsid w:val="008D36F6"/>
    <w:rsid w:val="008E372C"/>
    <w:rsid w:val="008F4F0F"/>
    <w:rsid w:val="008F6310"/>
    <w:rsid w:val="00900CB1"/>
    <w:rsid w:val="00905170"/>
    <w:rsid w:val="009065AD"/>
    <w:rsid w:val="009218C2"/>
    <w:rsid w:val="00931E54"/>
    <w:rsid w:val="00937FD3"/>
    <w:rsid w:val="0094013E"/>
    <w:rsid w:val="00982E71"/>
    <w:rsid w:val="009A05CD"/>
    <w:rsid w:val="009A1D79"/>
    <w:rsid w:val="009A6F54"/>
    <w:rsid w:val="009B718B"/>
    <w:rsid w:val="009D0D1C"/>
    <w:rsid w:val="009D3682"/>
    <w:rsid w:val="00A21B90"/>
    <w:rsid w:val="00A33EB6"/>
    <w:rsid w:val="00A40C34"/>
    <w:rsid w:val="00A52308"/>
    <w:rsid w:val="00A523A9"/>
    <w:rsid w:val="00A6057A"/>
    <w:rsid w:val="00A64C58"/>
    <w:rsid w:val="00A74017"/>
    <w:rsid w:val="00A850FF"/>
    <w:rsid w:val="00A90663"/>
    <w:rsid w:val="00A94220"/>
    <w:rsid w:val="00AA332C"/>
    <w:rsid w:val="00AC27F8"/>
    <w:rsid w:val="00AD4C72"/>
    <w:rsid w:val="00AD5E12"/>
    <w:rsid w:val="00AE2AEE"/>
    <w:rsid w:val="00AF6C0D"/>
    <w:rsid w:val="00B0013F"/>
    <w:rsid w:val="00B00276"/>
    <w:rsid w:val="00B230EC"/>
    <w:rsid w:val="00B26EDE"/>
    <w:rsid w:val="00B52738"/>
    <w:rsid w:val="00B5644F"/>
    <w:rsid w:val="00B56EDC"/>
    <w:rsid w:val="00B56FF5"/>
    <w:rsid w:val="00B70665"/>
    <w:rsid w:val="00B8635D"/>
    <w:rsid w:val="00BA1A1A"/>
    <w:rsid w:val="00BA4B96"/>
    <w:rsid w:val="00BB1F84"/>
    <w:rsid w:val="00BD7724"/>
    <w:rsid w:val="00BE5468"/>
    <w:rsid w:val="00BF0E7A"/>
    <w:rsid w:val="00C11EAC"/>
    <w:rsid w:val="00C141DE"/>
    <w:rsid w:val="00C1522B"/>
    <w:rsid w:val="00C15F6D"/>
    <w:rsid w:val="00C175A6"/>
    <w:rsid w:val="00C305D7"/>
    <w:rsid w:val="00C30F2A"/>
    <w:rsid w:val="00C3639E"/>
    <w:rsid w:val="00C43456"/>
    <w:rsid w:val="00C44D39"/>
    <w:rsid w:val="00C6248D"/>
    <w:rsid w:val="00C65C0C"/>
    <w:rsid w:val="00C75A49"/>
    <w:rsid w:val="00C808FC"/>
    <w:rsid w:val="00C80BF1"/>
    <w:rsid w:val="00CB6F4C"/>
    <w:rsid w:val="00CD7D97"/>
    <w:rsid w:val="00CE086D"/>
    <w:rsid w:val="00CE3EE6"/>
    <w:rsid w:val="00CE4BA1"/>
    <w:rsid w:val="00CE709D"/>
    <w:rsid w:val="00D000C7"/>
    <w:rsid w:val="00D16E31"/>
    <w:rsid w:val="00D221B8"/>
    <w:rsid w:val="00D32562"/>
    <w:rsid w:val="00D4388C"/>
    <w:rsid w:val="00D5205F"/>
    <w:rsid w:val="00D52A9D"/>
    <w:rsid w:val="00D55AAD"/>
    <w:rsid w:val="00D747AE"/>
    <w:rsid w:val="00D9226C"/>
    <w:rsid w:val="00DA20BD"/>
    <w:rsid w:val="00DA590E"/>
    <w:rsid w:val="00DB3923"/>
    <w:rsid w:val="00DC27E4"/>
    <w:rsid w:val="00DE4948"/>
    <w:rsid w:val="00DE50DB"/>
    <w:rsid w:val="00DF6AE1"/>
    <w:rsid w:val="00DF72BB"/>
    <w:rsid w:val="00E04802"/>
    <w:rsid w:val="00E26C36"/>
    <w:rsid w:val="00E40B31"/>
    <w:rsid w:val="00E46FD5"/>
    <w:rsid w:val="00E51B6D"/>
    <w:rsid w:val="00E544BB"/>
    <w:rsid w:val="00E56545"/>
    <w:rsid w:val="00E671F2"/>
    <w:rsid w:val="00E87144"/>
    <w:rsid w:val="00EA5D4F"/>
    <w:rsid w:val="00EB6C56"/>
    <w:rsid w:val="00ED1D47"/>
    <w:rsid w:val="00ED54E0"/>
    <w:rsid w:val="00EF6587"/>
    <w:rsid w:val="00F04A9D"/>
    <w:rsid w:val="00F21DD7"/>
    <w:rsid w:val="00F32397"/>
    <w:rsid w:val="00F40595"/>
    <w:rsid w:val="00F50C63"/>
    <w:rsid w:val="00F61396"/>
    <w:rsid w:val="00F63AB9"/>
    <w:rsid w:val="00F8527C"/>
    <w:rsid w:val="00F90970"/>
    <w:rsid w:val="00F95642"/>
    <w:rsid w:val="00FA46C2"/>
    <w:rsid w:val="00FA5EBC"/>
    <w:rsid w:val="00FA694B"/>
    <w:rsid w:val="00FC3A15"/>
    <w:rsid w:val="00FD224A"/>
    <w:rsid w:val="00FD53E2"/>
    <w:rsid w:val="00FD6B71"/>
    <w:rsid w:val="00FF4616"/>
  </w:rsids>
  <m:mathPr>
    <m:mathFont m:val="Cambria Math"/>
    <m:brkBin m:val="before"/>
    <m:brkBinSub m:val="--"/>
    <m:smallFrac m:val="0"/>
    <m:dispDef/>
    <m:lMargin m:val="0"/>
    <m:rMargin m:val="0"/>
    <m:defJc m:val="centerGroup"/>
    <m:wrapIndent m:val="1440"/>
    <m:intLim m:val="subSup"/>
    <m:naryLim m:val="undOvr"/>
  </m:mathPr>
  <w:themeFontLang w:val="en-GB" w:bidi="km-K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06B345"/>
  <w15:docId w15:val="{04B68CFB-AB91-4281-B0D8-7E76BDAF7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738"/>
    <w:pPr>
      <w:spacing w:after="0" w:line="240" w:lineRule="auto"/>
      <w:jc w:val="both"/>
    </w:pPr>
    <w:rPr>
      <w:rFonts w:ascii="Verdana" w:hAnsi="Verdana"/>
      <w:sz w:val="18"/>
    </w:rPr>
  </w:style>
  <w:style w:type="paragraph" w:styleId="Heading1">
    <w:name w:val="heading 1"/>
    <w:basedOn w:val="Normal"/>
    <w:next w:val="Heading2"/>
    <w:link w:val="Heading1Char"/>
    <w:uiPriority w:val="9"/>
    <w:qFormat/>
    <w:rsid w:val="00B230EC"/>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9"/>
    <w:qFormat/>
    <w:rsid w:val="00B230EC"/>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9"/>
    <w:qFormat/>
    <w:rsid w:val="00B230EC"/>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uiPriority w:val="5"/>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834E87"/>
    <w:pPr>
      <w:tabs>
        <w:tab w:val="right" w:leader="dot" w:pos="9027"/>
      </w:tabs>
      <w:spacing w:before="120" w:after="120"/>
      <w:ind w:right="-46"/>
      <w:jc w:val="left"/>
    </w:pPr>
    <w:rPr>
      <w:rFonts w:eastAsia="Calibri" w:cs="Times New Roman"/>
      <w:b/>
      <w:caps/>
      <w:szCs w:val="18"/>
      <w:lang w:eastAsia="en-GB"/>
    </w:rPr>
  </w:style>
  <w:style w:type="paragraph" w:styleId="TOC2">
    <w:name w:val="toc 2"/>
    <w:basedOn w:val="Normal"/>
    <w:next w:val="Normal"/>
    <w:autoRedefine/>
    <w:uiPriority w:val="39"/>
    <w:rsid w:val="00285393"/>
    <w:pPr>
      <w:tabs>
        <w:tab w:val="right" w:leader="dot" w:pos="9027"/>
      </w:tabs>
      <w:spacing w:before="120" w:after="120"/>
      <w:ind w:right="-46"/>
      <w:jc w:val="left"/>
    </w:pPr>
    <w:rPr>
      <w:rFonts w:eastAsia="Calibri" w:cs="Times New Roman"/>
      <w:szCs w:val="18"/>
      <w:lang w:eastAsia="en-GB"/>
    </w:rPr>
  </w:style>
  <w:style w:type="paragraph" w:styleId="TOC3">
    <w:name w:val="toc 3"/>
    <w:basedOn w:val="Normal"/>
    <w:next w:val="Normal"/>
    <w:autoRedefine/>
    <w:uiPriority w:val="39"/>
    <w:rsid w:val="00552342"/>
    <w:pPr>
      <w:tabs>
        <w:tab w:val="right" w:leader="dot" w:pos="9027"/>
      </w:tabs>
      <w:spacing w:before="120" w:after="120"/>
      <w:ind w:right="-46"/>
      <w:jc w:val="left"/>
    </w:pPr>
    <w:rPr>
      <w:rFonts w:eastAsia="Calibri" w:cs="Times New Roman"/>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ListParagraph">
    <w:name w:val="List Paragraph"/>
    <w:basedOn w:val="Normal"/>
    <w:uiPriority w:val="1"/>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9"/>
    <w:unhideWhenUsed/>
    <w:rsid w:val="00B52738"/>
    <w:rPr>
      <w:color w:val="0000FF" w:themeColor="hyperlink"/>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basedOn w:val="DefaultParagraphFont"/>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basedOn w:val="BodyTextIndent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basedOn w:val="DefaultParagraphFont"/>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47B5F"/>
    <w:rPr>
      <w:rFonts w:ascii="Verdana" w:hAnsi="Verdana"/>
      <w:sz w:val="16"/>
      <w:szCs w:val="16"/>
    </w:rPr>
  </w:style>
  <w:style w:type="character" w:styleId="BookTitle">
    <w:name w:val="Book Title"/>
    <w:basedOn w:val="DefaultParagraphFont"/>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basedOn w:val="DefaultParagraphFont"/>
    <w:link w:val="Closing"/>
    <w:uiPriority w:val="99"/>
    <w:semiHidden/>
    <w:rsid w:val="00547B5F"/>
    <w:rPr>
      <w:rFonts w:ascii="Verdana" w:hAnsi="Verdana"/>
      <w:sz w:val="18"/>
    </w:rPr>
  </w:style>
  <w:style w:type="character" w:styleId="CommentReference">
    <w:name w:val="annotation reference"/>
    <w:basedOn w:val="DefaultParagraphFont"/>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basedOn w:val="DefaultParagraphFont"/>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basedOn w:val="CommentText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basedOn w:val="DefaultParagraphFont"/>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basedOn w:val="DefaultParagraphFont"/>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basedOn w:val="DefaultParagraphFont"/>
    <w:link w:val="E-mailSignature"/>
    <w:uiPriority w:val="99"/>
    <w:semiHidden/>
    <w:rsid w:val="00547B5F"/>
    <w:rPr>
      <w:rFonts w:ascii="Verdana" w:hAnsi="Verdana"/>
      <w:sz w:val="18"/>
    </w:rPr>
  </w:style>
  <w:style w:type="character" w:styleId="Emphasis">
    <w:name w:val="Emphasis"/>
    <w:basedOn w:val="DefaultParagraphFont"/>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47B5F"/>
    <w:rPr>
      <w:color w:val="800080" w:themeColor="followedHyperlink"/>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basedOn w:val="DefaultParagraphFont"/>
    <w:link w:val="HTMLAddress"/>
    <w:uiPriority w:val="99"/>
    <w:semiHidden/>
    <w:rsid w:val="00547B5F"/>
    <w:rPr>
      <w:rFonts w:ascii="Verdana" w:hAnsi="Verdana"/>
      <w:i/>
      <w:iCs/>
      <w:sz w:val="18"/>
    </w:rPr>
  </w:style>
  <w:style w:type="character" w:styleId="HTMLCite">
    <w:name w:val="HTML Cite"/>
    <w:basedOn w:val="DefaultParagraphFont"/>
    <w:uiPriority w:val="99"/>
    <w:semiHidden/>
    <w:unhideWhenUsed/>
    <w:rsid w:val="00547B5F"/>
    <w:rPr>
      <w:i/>
      <w:iCs/>
    </w:rPr>
  </w:style>
  <w:style w:type="character" w:styleId="HTMLCode">
    <w:name w:val="HTML Code"/>
    <w:basedOn w:val="DefaultParagraphFont"/>
    <w:uiPriority w:val="99"/>
    <w:semiHidden/>
    <w:unhideWhenUsed/>
    <w:rsid w:val="00547B5F"/>
    <w:rPr>
      <w:rFonts w:ascii="Consolas" w:hAnsi="Consolas" w:cs="Consolas"/>
      <w:sz w:val="20"/>
      <w:szCs w:val="20"/>
    </w:rPr>
  </w:style>
  <w:style w:type="character" w:styleId="HTMLDefinition">
    <w:name w:val="HTML Definition"/>
    <w:basedOn w:val="DefaultParagraphFont"/>
    <w:uiPriority w:val="99"/>
    <w:semiHidden/>
    <w:unhideWhenUsed/>
    <w:rsid w:val="00547B5F"/>
    <w:rPr>
      <w:i/>
      <w:iCs/>
    </w:rPr>
  </w:style>
  <w:style w:type="character" w:styleId="HTMLKeyboard">
    <w:name w:val="HTML Keyboard"/>
    <w:basedOn w:val="DefaultParagraphFont"/>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47B5F"/>
    <w:rPr>
      <w:rFonts w:ascii="Consolas" w:hAnsi="Consolas" w:cs="Consolas"/>
      <w:sz w:val="20"/>
      <w:szCs w:val="20"/>
    </w:rPr>
  </w:style>
  <w:style w:type="character" w:styleId="HTMLSample">
    <w:name w:val="HTML Sample"/>
    <w:basedOn w:val="DefaultParagraphFont"/>
    <w:uiPriority w:val="99"/>
    <w:semiHidden/>
    <w:unhideWhenUsed/>
    <w:rsid w:val="00547B5F"/>
    <w:rPr>
      <w:rFonts w:ascii="Consolas" w:hAnsi="Consolas" w:cs="Consolas"/>
      <w:sz w:val="24"/>
      <w:szCs w:val="24"/>
    </w:rPr>
  </w:style>
  <w:style w:type="character" w:styleId="HTMLTypewriter">
    <w:name w:val="HTML Typewriter"/>
    <w:basedOn w:val="DefaultParagraphFont"/>
    <w:uiPriority w:val="99"/>
    <w:semiHidden/>
    <w:unhideWhenUsed/>
    <w:rsid w:val="00547B5F"/>
    <w:rPr>
      <w:rFonts w:ascii="Consolas" w:hAnsi="Consolas" w:cs="Consolas"/>
      <w:sz w:val="20"/>
      <w:szCs w:val="20"/>
    </w:rPr>
  </w:style>
  <w:style w:type="character" w:styleId="HTMLVariable">
    <w:name w:val="HTML Variable"/>
    <w:basedOn w:val="DefaultParagraphFon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47B5F"/>
    <w:rPr>
      <w:b/>
      <w:bCs/>
      <w:i/>
      <w:iCs/>
      <w:color w:val="4F81BD" w:themeColor="accent1"/>
    </w:rPr>
  </w:style>
  <w:style w:type="paragraph" w:styleId="IntenseQuote">
    <w:name w:val="Intense Quote"/>
    <w:basedOn w:val="Normal"/>
    <w:next w:val="Normal"/>
    <w:link w:val="IntenseQuoteChar"/>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547B5F"/>
    <w:rPr>
      <w:rFonts w:ascii="Verdana" w:hAnsi="Verdana"/>
      <w:b/>
      <w:bCs/>
      <w:i/>
      <w:iCs/>
      <w:color w:val="4F81BD" w:themeColor="accent1"/>
      <w:sz w:val="18"/>
    </w:rPr>
  </w:style>
  <w:style w:type="character" w:styleId="IntenseReference">
    <w:name w:val="Intense Reference"/>
    <w:basedOn w:val="DefaultParagraphFont"/>
    <w:uiPriority w:val="99"/>
    <w:semiHidden/>
    <w:qFormat/>
    <w:rsid w:val="00547B5F"/>
    <w:rPr>
      <w:b/>
      <w:bCs/>
      <w:smallCaps/>
      <w:color w:val="C0504D" w:themeColor="accent2"/>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7B5F"/>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cs="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basedOn w:val="DefaultParagraphFont"/>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basedOn w:val="DefaultParagraphFon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basedOn w:val="DefaultParagraphFont"/>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themeColor="text1"/>
    </w:rPr>
  </w:style>
  <w:style w:type="character" w:customStyle="1" w:styleId="QuoteChar">
    <w:name w:val="Quote Char"/>
    <w:basedOn w:val="DefaultParagraphFont"/>
    <w:link w:val="Quote"/>
    <w:uiPriority w:val="99"/>
    <w:semiHidden/>
    <w:rsid w:val="00547B5F"/>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basedOn w:val="DefaultParagraphFont"/>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basedOn w:val="DefaultParagraphFont"/>
    <w:link w:val="Signature"/>
    <w:uiPriority w:val="99"/>
    <w:semiHidden/>
    <w:rsid w:val="00547B5F"/>
    <w:rPr>
      <w:rFonts w:ascii="Verdana" w:hAnsi="Verdana"/>
      <w:sz w:val="18"/>
    </w:rPr>
  </w:style>
  <w:style w:type="character" w:styleId="Strong">
    <w:name w:val="Strong"/>
    <w:basedOn w:val="DefaultParagraphFont"/>
    <w:uiPriority w:val="99"/>
    <w:semiHidden/>
    <w:qFormat/>
    <w:rsid w:val="00547B5F"/>
    <w:rPr>
      <w:b/>
      <w:bCs/>
    </w:rPr>
  </w:style>
  <w:style w:type="character" w:styleId="SubtleEmphasis">
    <w:name w:val="Subtle Emphasis"/>
    <w:basedOn w:val="DefaultParagraphFont"/>
    <w:uiPriority w:val="99"/>
    <w:semiHidden/>
    <w:qFormat/>
    <w:rsid w:val="00547B5F"/>
    <w:rPr>
      <w:i/>
      <w:iCs/>
      <w:color w:val="808080" w:themeColor="text1" w:themeTint="7F"/>
    </w:rPr>
  </w:style>
  <w:style w:type="character" w:styleId="SubtleReference">
    <w:name w:val="Subtle Reference"/>
    <w:basedOn w:val="DefaultParagraphFont"/>
    <w:uiPriority w:val="99"/>
    <w:semiHidden/>
    <w:qFormat/>
    <w:rsid w:val="00547B5F"/>
    <w:rPr>
      <w:smallCaps/>
      <w:color w:val="C0504D" w:themeColor="accent2"/>
      <w:u w:val="single"/>
    </w:rPr>
  </w:style>
  <w:style w:type="paragraph" w:styleId="TOAHeading">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rFonts w:eastAsia="Calibri" w:cs="Times New Roman"/>
      <w:color w:val="006283"/>
    </w:rPr>
  </w:style>
  <w:style w:type="paragraph" w:customStyle="1" w:styleId="TableParagraph">
    <w:name w:val="Table Paragraph"/>
    <w:basedOn w:val="Normal"/>
    <w:uiPriority w:val="1"/>
    <w:qFormat/>
    <w:rsid w:val="00900CB1"/>
    <w:pPr>
      <w:widowControl w:val="0"/>
      <w:autoSpaceDE w:val="0"/>
      <w:autoSpaceDN w:val="0"/>
      <w:ind w:left="103"/>
      <w:jc w:val="left"/>
    </w:pPr>
    <w:rPr>
      <w:rFonts w:ascii="Times New Roman" w:eastAsia="Times New Roman" w:hAnsi="Times New Roman" w:cs="Times New Roman"/>
      <w:sz w:val="22"/>
      <w:lang w:val="en-US"/>
    </w:rPr>
  </w:style>
  <w:style w:type="character" w:customStyle="1" w:styleId="UnresolvedMention1">
    <w:name w:val="Unresolved Mention1"/>
    <w:basedOn w:val="DefaultParagraphFont"/>
    <w:uiPriority w:val="99"/>
    <w:semiHidden/>
    <w:unhideWhenUsed/>
    <w:rsid w:val="00285393"/>
    <w:rPr>
      <w:color w:val="605E5C"/>
      <w:shd w:val="clear" w:color="auto" w:fill="E1DFDD"/>
    </w:rPr>
  </w:style>
  <w:style w:type="paragraph" w:styleId="Revision">
    <w:name w:val="Revision"/>
    <w:hidden/>
    <w:uiPriority w:val="99"/>
    <w:semiHidden/>
    <w:rsid w:val="00A64C58"/>
    <w:pPr>
      <w:spacing w:after="0" w:line="240" w:lineRule="auto"/>
    </w:pPr>
    <w:rPr>
      <w:rFonts w:ascii="Verdana" w:hAnsi="Verdana"/>
      <w:sz w:val="18"/>
    </w:rPr>
  </w:style>
  <w:style w:type="character" w:styleId="UnresolvedMention">
    <w:name w:val="Unresolved Mention"/>
    <w:basedOn w:val="DefaultParagraphFont"/>
    <w:uiPriority w:val="99"/>
    <w:semiHidden/>
    <w:unhideWhenUsed/>
    <w:rsid w:val="004447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245537">
      <w:bodyDiv w:val="1"/>
      <w:marLeft w:val="0"/>
      <w:marRight w:val="0"/>
      <w:marTop w:val="0"/>
      <w:marBottom w:val="0"/>
      <w:divBdr>
        <w:top w:val="none" w:sz="0" w:space="0" w:color="auto"/>
        <w:left w:val="none" w:sz="0" w:space="0" w:color="auto"/>
        <w:bottom w:val="none" w:sz="0" w:space="0" w:color="auto"/>
        <w:right w:val="none" w:sz="0" w:space="0" w:color="auto"/>
      </w:divBdr>
    </w:div>
    <w:div w:id="5200480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ppc.int/static/media/files/reportingobligation/2015/03/30/1310109048_Cam_PQ_procedure_kh-Eng_with_ann_2013042321-18En.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ippc.int/en/countries/cambodi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sw.gov.kh/"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ter-Johnson\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EDF28-71FB-461A-A601-52F3A70C3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64</TotalTime>
  <Pages>35</Pages>
  <Words>14410</Words>
  <Characters>82139</Characters>
  <Application>Microsoft Office Word</Application>
  <DocSecurity>0</DocSecurity>
  <Lines>684</Lines>
  <Paragraphs>192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Giraud, Irena</dc:creator>
  <cp:lastModifiedBy>Carter-Johnson, Victoria</cp:lastModifiedBy>
  <cp:revision>9</cp:revision>
  <cp:lastPrinted>2022-01-20T15:19:00Z</cp:lastPrinted>
  <dcterms:created xsi:type="dcterms:W3CDTF">2022-01-18T08:45:00Z</dcterms:created>
  <dcterms:modified xsi:type="dcterms:W3CDTF">2022-01-20T16:05:00Z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G/LIC/N/3/KHM/4</vt:lpwstr>
  </property>
  <property fmtid="{D5CDD505-2E9C-101B-9397-08002B2CF9AE}" pid="3" name="TitusGUID">
    <vt:lpwstr>3eaa4d2e-3b5d-4bdb-9780-5cf9a395c4fe</vt:lpwstr>
  </property>
  <property fmtid="{D5CDD505-2E9C-101B-9397-08002B2CF9AE}" pid="4" name="WTOCLASSIFICATION">
    <vt:lpwstr>WTO OFFICIAL</vt:lpwstr>
  </property>
</Properties>
</file>