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15" w:rsidRPr="00EC705C" w:rsidRDefault="006133DB" w:rsidP="00525D15">
      <w:pPr>
        <w:pStyle w:val="Title"/>
      </w:pPr>
      <w:bookmarkStart w:id="0" w:name="_GoBack"/>
      <w:bookmarkEnd w:id="0"/>
      <w:r>
        <w:t xml:space="preserve">Draft </w:t>
      </w:r>
      <w:r w:rsidR="00525D15">
        <w:t>REPORT (201</w:t>
      </w:r>
      <w:r>
        <w:t>9</w:t>
      </w:r>
      <w:r w:rsidR="00525D15" w:rsidRPr="00EC705C">
        <w:t>) OF THE COMMITTEE ON IMPORT LICENSING</w:t>
      </w:r>
    </w:p>
    <w:p w:rsidR="00525D15" w:rsidRPr="00EC705C" w:rsidRDefault="00525D15" w:rsidP="00525D15">
      <w:pPr>
        <w:pStyle w:val="Title"/>
      </w:pPr>
      <w:r w:rsidRPr="00EC705C">
        <w:t>TO THE COUNCIL FOR TRADE IN GOODS</w:t>
      </w:r>
    </w:p>
    <w:p w:rsidR="00525D15" w:rsidRPr="00EC705C" w:rsidRDefault="00525D15" w:rsidP="00525D15">
      <w:pPr>
        <w:jc w:val="center"/>
      </w:pPr>
    </w:p>
    <w:p w:rsidR="00525D15" w:rsidRDefault="00722BB1" w:rsidP="00EE0697">
      <w:pPr>
        <w:tabs>
          <w:tab w:val="left" w:pos="567"/>
        </w:tabs>
      </w:pPr>
      <w:r>
        <w:t xml:space="preserve">1.  </w:t>
      </w:r>
      <w:r w:rsidR="00525D15" w:rsidRPr="00EC705C">
        <w:t xml:space="preserve">The Agreement on Import Licensing Procedures (hereinafter "the Agreement") which entered into force on 1 January 1995, establishes disciplines on users of import licensing systems with the principal objective of ensuring that the procedures applied for granting import licences do not in themselves restrict trade. It aims to simplify, clarify and minimize the administrative requirements </w:t>
      </w:r>
      <w:r w:rsidR="00525D15" w:rsidRPr="003965E6">
        <w:t>necessary to obtain import licences.</w:t>
      </w:r>
    </w:p>
    <w:p w:rsidR="00525D15" w:rsidRPr="00EC705C" w:rsidRDefault="00525D15" w:rsidP="00525D15"/>
    <w:p w:rsidR="00525D15" w:rsidRDefault="00722BB1" w:rsidP="00525D15">
      <w:r>
        <w:t xml:space="preserve">2.  </w:t>
      </w:r>
      <w:r w:rsidR="00525D15" w:rsidRPr="00EC705C">
        <w:t>The Committee on Import Licensing was established to afford Members the opportunity of consulting on any matter relating to the operation of the Agreement or the furtherance of its objectives. The Committee's Rules of Procedure, which were approved by the Council for Trade in Goods, are contained in document G/L/147.</w:t>
      </w:r>
    </w:p>
    <w:p w:rsidR="00525D15" w:rsidRPr="00EC705C" w:rsidRDefault="00525D15" w:rsidP="00525D15"/>
    <w:p w:rsidR="00525D15" w:rsidRDefault="00722BB1" w:rsidP="00525D15">
      <w:r>
        <w:t xml:space="preserve">3.  </w:t>
      </w:r>
      <w:r w:rsidR="00525D15" w:rsidRPr="00EC705C">
        <w:t xml:space="preserve">All Members of the WTO are </w:t>
      </w:r>
      <w:r w:rsidR="00525D15" w:rsidRPr="00EC705C">
        <w:rPr>
          <w:i/>
        </w:rPr>
        <w:t>ipso facto</w:t>
      </w:r>
      <w:r w:rsidR="00525D15" w:rsidRPr="00EC705C">
        <w:t xml:space="preserve"> members of the Committee. Observer governments in the General Council of the WTO have Observer status in the Committee. The International Monetary Fund, the World Bank and UNCTAD have regular </w:t>
      </w:r>
      <w:r w:rsidR="008D4D44">
        <w:t>o</w:t>
      </w:r>
      <w:r w:rsidR="00525D15" w:rsidRPr="00EC705C">
        <w:t>bserver status in the Committee.</w:t>
      </w:r>
    </w:p>
    <w:p w:rsidR="00525D15" w:rsidRPr="00EC705C" w:rsidRDefault="00525D15" w:rsidP="00525D15"/>
    <w:p w:rsidR="00525D15" w:rsidRDefault="00722BB1" w:rsidP="006C7E2A">
      <w:r>
        <w:t xml:space="preserve">4.  </w:t>
      </w:r>
      <w:r w:rsidR="00525D15" w:rsidRPr="00EC705C">
        <w:t xml:space="preserve">The focus of this report is on the period since the Committee's last annual report </w:t>
      </w:r>
      <w:r w:rsidR="00525D15" w:rsidRPr="002E3B6F">
        <w:t>(</w:t>
      </w:r>
      <w:r w:rsidR="00525D15" w:rsidRPr="00385CAF">
        <w:t>G/L/</w:t>
      </w:r>
      <w:r w:rsidR="00D810CD">
        <w:t>1269</w:t>
      </w:r>
      <w:r w:rsidR="00525D15" w:rsidRPr="002E3B6F">
        <w:t>),</w:t>
      </w:r>
      <w:r w:rsidR="00525D15" w:rsidRPr="00EC705C">
        <w:t xml:space="preserve"> </w:t>
      </w:r>
      <w:r w:rsidR="004C1609">
        <w:t>namely</w:t>
      </w:r>
      <w:r w:rsidR="00525D15" w:rsidRPr="00EC705C">
        <w:t xml:space="preserve"> </w:t>
      </w:r>
      <w:r w:rsidR="002473C7" w:rsidRPr="002473C7">
        <w:rPr>
          <w:u w:val="single"/>
        </w:rPr>
        <w:t>23</w:t>
      </w:r>
      <w:r w:rsidR="00C95BAA" w:rsidRPr="002473C7">
        <w:rPr>
          <w:u w:val="single"/>
        </w:rPr>
        <w:t xml:space="preserve"> October 201</w:t>
      </w:r>
      <w:r w:rsidR="002473C7" w:rsidRPr="002473C7">
        <w:rPr>
          <w:u w:val="single"/>
        </w:rPr>
        <w:t>8</w:t>
      </w:r>
      <w:r w:rsidR="00610209" w:rsidRPr="002473C7">
        <w:rPr>
          <w:u w:val="single"/>
        </w:rPr>
        <w:t xml:space="preserve"> - </w:t>
      </w:r>
      <w:r w:rsidR="002473C7" w:rsidRPr="002473C7">
        <w:rPr>
          <w:u w:val="single"/>
        </w:rPr>
        <w:t>4</w:t>
      </w:r>
      <w:r w:rsidR="00610209" w:rsidRPr="002473C7">
        <w:rPr>
          <w:u w:val="single"/>
        </w:rPr>
        <w:t xml:space="preserve"> </w:t>
      </w:r>
      <w:r w:rsidR="00525D15" w:rsidRPr="002473C7">
        <w:rPr>
          <w:u w:val="single"/>
        </w:rPr>
        <w:t>October 201</w:t>
      </w:r>
      <w:r w:rsidR="002473C7" w:rsidRPr="002473C7">
        <w:rPr>
          <w:u w:val="single"/>
        </w:rPr>
        <w:t>9</w:t>
      </w:r>
      <w:r w:rsidR="00525D15" w:rsidRPr="00EC705C">
        <w:t xml:space="preserve"> (hereinafter "the review period"). </w:t>
      </w:r>
      <w:r w:rsidR="001D4755">
        <w:t>In 201</w:t>
      </w:r>
      <w:r w:rsidR="002473C7">
        <w:t>9</w:t>
      </w:r>
      <w:r w:rsidR="001D4755">
        <w:t>, t</w:t>
      </w:r>
      <w:r w:rsidR="00525D15" w:rsidRPr="00EC705C">
        <w:t>he C</w:t>
      </w:r>
      <w:r w:rsidR="00610209">
        <w:t xml:space="preserve">ommittee held two </w:t>
      </w:r>
      <w:r w:rsidR="001D4755">
        <w:t xml:space="preserve">formal </w:t>
      </w:r>
      <w:r w:rsidR="00610209">
        <w:t xml:space="preserve">meetings on </w:t>
      </w:r>
      <w:r w:rsidR="002473C7">
        <w:t xml:space="preserve">4 </w:t>
      </w:r>
      <w:r w:rsidR="002705E9">
        <w:t>April</w:t>
      </w:r>
      <w:r w:rsidR="00525D15">
        <w:t xml:space="preserve"> and </w:t>
      </w:r>
      <w:r w:rsidR="002473C7">
        <w:t>4</w:t>
      </w:r>
      <w:r w:rsidR="001D4755">
        <w:t xml:space="preserve"> </w:t>
      </w:r>
      <w:r w:rsidR="002F0912">
        <w:t>October</w:t>
      </w:r>
      <w:r w:rsidR="001D4755">
        <w:t xml:space="preserve"> </w:t>
      </w:r>
      <w:r w:rsidR="0012678B">
        <w:t>2019</w:t>
      </w:r>
      <w:r w:rsidR="00525D15" w:rsidRPr="00EC705C">
        <w:t>(G/LIC/M/</w:t>
      </w:r>
      <w:r w:rsidR="00610209">
        <w:t>4</w:t>
      </w:r>
      <w:r w:rsidR="002473C7">
        <w:t>9</w:t>
      </w:r>
      <w:r w:rsidR="00525D15">
        <w:t xml:space="preserve"> and </w:t>
      </w:r>
      <w:r w:rsidR="0012678B">
        <w:t>[</w:t>
      </w:r>
      <w:r w:rsidR="00525D15">
        <w:t>G/LIC/M/</w:t>
      </w:r>
      <w:r w:rsidR="002473C7">
        <w:t>50</w:t>
      </w:r>
      <w:r w:rsidR="0012678B">
        <w:t>]</w:t>
      </w:r>
      <w:r w:rsidR="00525D15" w:rsidRPr="00EC705C">
        <w:t>)</w:t>
      </w:r>
      <w:r w:rsidR="00091392">
        <w:t xml:space="preserve"> and two informal meetings on 8 March and 18 September</w:t>
      </w:r>
      <w:r w:rsidR="0012678B">
        <w:t xml:space="preserve"> 2019</w:t>
      </w:r>
      <w:r w:rsidR="00610209">
        <w:t xml:space="preserve">. </w:t>
      </w:r>
      <w:r w:rsidR="00EB1D44">
        <w:t xml:space="preserve">On </w:t>
      </w:r>
      <w:r w:rsidR="00091392">
        <w:t>6</w:t>
      </w:r>
      <w:r w:rsidR="003F2603">
        <w:t> </w:t>
      </w:r>
      <w:r w:rsidR="00091392">
        <w:t>June</w:t>
      </w:r>
      <w:r w:rsidR="00EB1D44">
        <w:t xml:space="preserve">, </w:t>
      </w:r>
      <w:r w:rsidR="002705E9">
        <w:t xml:space="preserve">the Committee elected by acclamation, </w:t>
      </w:r>
      <w:r w:rsidR="00BA1DDE">
        <w:t>M</w:t>
      </w:r>
      <w:r w:rsidR="002705E9">
        <w:t>s</w:t>
      </w:r>
      <w:r w:rsidR="00BA1DDE">
        <w:t>. </w:t>
      </w:r>
      <w:r w:rsidR="002473C7">
        <w:t>Carol Tsang</w:t>
      </w:r>
      <w:r w:rsidR="002705E9">
        <w:t xml:space="preserve"> </w:t>
      </w:r>
      <w:r w:rsidR="005B3E40" w:rsidRPr="00EC705C">
        <w:t>(</w:t>
      </w:r>
      <w:r w:rsidR="002473C7">
        <w:t>Hong Kong, China</w:t>
      </w:r>
      <w:r w:rsidR="005B3E40" w:rsidRPr="00EC705C">
        <w:t>)</w:t>
      </w:r>
      <w:r w:rsidR="005B3E40">
        <w:t xml:space="preserve"> </w:t>
      </w:r>
      <w:r w:rsidR="005B3E40" w:rsidRPr="00EC705C">
        <w:t xml:space="preserve">as </w:t>
      </w:r>
      <w:r w:rsidR="005B3E40">
        <w:t>Chairperson for the Committee</w:t>
      </w:r>
      <w:r w:rsidR="002705E9">
        <w:t xml:space="preserve"> of 201</w:t>
      </w:r>
      <w:r w:rsidR="002473C7">
        <w:t>9</w:t>
      </w:r>
      <w:r w:rsidR="005B3E40">
        <w:t xml:space="preserve">. </w:t>
      </w:r>
      <w:r w:rsidR="00525D15" w:rsidRPr="00EC705C">
        <w:t>Pursuant to</w:t>
      </w:r>
      <w:r w:rsidR="009310B8">
        <w:t xml:space="preserve"> the</w:t>
      </w:r>
      <w:r w:rsidR="00525D15" w:rsidRPr="00EC705C">
        <w:t xml:space="preserve"> Committee's Rules of Procedure, the</w:t>
      </w:r>
      <w:r w:rsidR="00887F5B">
        <w:t xml:space="preserve"> officers</w:t>
      </w:r>
      <w:r w:rsidR="00150111">
        <w:t xml:space="preserve"> shall hold office until the end of the first meeting of the following year</w:t>
      </w:r>
      <w:r w:rsidR="00525D15" w:rsidRPr="00EC705C">
        <w:t xml:space="preserve">. </w:t>
      </w:r>
    </w:p>
    <w:p w:rsidR="00525D15" w:rsidRPr="00EC705C" w:rsidRDefault="00525D15" w:rsidP="006C7E2A"/>
    <w:p w:rsidR="00525D15" w:rsidRPr="00EC705C" w:rsidRDefault="00525D15" w:rsidP="00525D15">
      <w:r>
        <w:t xml:space="preserve">5.  </w:t>
      </w:r>
      <w:r w:rsidRPr="00EC705C">
        <w:t>Pursuant to Articles 1.4(a) and/or 8.2(b) of the Agreement and procedures agreed by the Committee, all Members are required, to notify the</w:t>
      </w:r>
      <w:r w:rsidR="00D54FE9">
        <w:t xml:space="preserve">ir </w:t>
      </w:r>
      <w:r w:rsidRPr="00EC705C">
        <w:t>laws, regulations and administrative procedures relevant to import licensing</w:t>
      </w:r>
      <w:r w:rsidR="00D54FE9">
        <w:t xml:space="preserve"> and </w:t>
      </w:r>
      <w:r w:rsidR="004C1609">
        <w:t xml:space="preserve">to </w:t>
      </w:r>
      <w:r w:rsidR="00D54FE9">
        <w:t>submit copies of any relevant publications or laws and regulations upon becoming a WTO Member</w:t>
      </w:r>
      <w:r w:rsidRPr="00EC705C">
        <w:t xml:space="preserve">. Any subsequent changes to these laws, regulations and administrative procedures are also required to be published and notified. During the review period, the Committee </w:t>
      </w:r>
      <w:r w:rsidR="002B5936">
        <w:t>reviewed</w:t>
      </w:r>
      <w:r w:rsidRPr="00EC705C">
        <w:t xml:space="preserve"> </w:t>
      </w:r>
      <w:r w:rsidR="000054B4">
        <w:t>2</w:t>
      </w:r>
      <w:r w:rsidRPr="00EC705C">
        <w:t xml:space="preserve"> notifications</w:t>
      </w:r>
      <w:r>
        <w:t xml:space="preserve"> (Annex </w:t>
      </w:r>
      <w:r w:rsidR="00AD0950">
        <w:t>I</w:t>
      </w:r>
      <w:r w:rsidR="008D63F4">
        <w:t xml:space="preserve">) from the following </w:t>
      </w:r>
      <w:r w:rsidR="000054B4">
        <w:t>2</w:t>
      </w:r>
      <w:r w:rsidRPr="00EC705C">
        <w:t xml:space="preserve"> </w:t>
      </w:r>
      <w:r>
        <w:t>M</w:t>
      </w:r>
      <w:r w:rsidRPr="00EC705C">
        <w:t>embers:</w:t>
      </w:r>
      <w:r w:rsidR="002473C7">
        <w:t xml:space="preserve"> Myanmar; Tajikistan</w:t>
      </w:r>
      <w:r w:rsidRPr="00EC705C">
        <w:t xml:space="preserve">. These notifications </w:t>
      </w:r>
      <w:r>
        <w:t xml:space="preserve">can </w:t>
      </w:r>
      <w:r w:rsidR="00D037A3">
        <w:t xml:space="preserve">be </w:t>
      </w:r>
      <w:r w:rsidRPr="00EC705C">
        <w:t xml:space="preserve">found in </w:t>
      </w:r>
      <w:r w:rsidR="006B43E1">
        <w:t xml:space="preserve">the </w:t>
      </w:r>
      <w:r w:rsidRPr="00EC705C">
        <w:t>document series G/LIC/N/1/-.</w:t>
      </w:r>
      <w:r>
        <w:t xml:space="preserve"> </w:t>
      </w:r>
      <w:r w:rsidR="008871EE">
        <w:t>Copies of publications and legislation submitted with these notifications a</w:t>
      </w:r>
      <w:r w:rsidR="004C1609">
        <w:t>re available for consultation via</w:t>
      </w:r>
      <w:r w:rsidR="008871EE">
        <w:t xml:space="preserve"> the Secretariat.</w:t>
      </w:r>
    </w:p>
    <w:p w:rsidR="00525D15" w:rsidRDefault="00525D15" w:rsidP="00525D15"/>
    <w:p w:rsidR="00525D15" w:rsidRDefault="00525D15" w:rsidP="00EE0697">
      <w:pPr>
        <w:tabs>
          <w:tab w:val="left" w:pos="567"/>
        </w:tabs>
      </w:pPr>
      <w:r w:rsidRPr="00EC705C">
        <w:t>6.</w:t>
      </w:r>
      <w:r w:rsidR="00722BB1">
        <w:t xml:space="preserve">  </w:t>
      </w:r>
      <w:r w:rsidRPr="00EC705C">
        <w:t xml:space="preserve">The Committee also </w:t>
      </w:r>
      <w:r w:rsidR="002B5936">
        <w:t>reviewed</w:t>
      </w:r>
      <w:r w:rsidRPr="00EC705C">
        <w:t xml:space="preserve">, pursuant to paragraphs 5.1-5.4 of Article 5, </w:t>
      </w:r>
      <w:r w:rsidR="000054B4">
        <w:t>18</w:t>
      </w:r>
      <w:r w:rsidR="002473C7">
        <w:t xml:space="preserve"> </w:t>
      </w:r>
      <w:r w:rsidRPr="00EC705C">
        <w:t>notifications</w:t>
      </w:r>
      <w:r>
        <w:t xml:space="preserve"> (Annex II) </w:t>
      </w:r>
      <w:r w:rsidRPr="00EC705C">
        <w:t xml:space="preserve">relating to the institution of new import licensing procedures or changes in these procedures from </w:t>
      </w:r>
      <w:r w:rsidR="000054B4">
        <w:t>9</w:t>
      </w:r>
      <w:r w:rsidR="002473C7">
        <w:t xml:space="preserve"> </w:t>
      </w:r>
      <w:r w:rsidRPr="00EC705C">
        <w:t>Members:</w:t>
      </w:r>
      <w:r w:rsidR="002473C7">
        <w:t xml:space="preserve"> Angola; Costa Rica; Hong Kong, China; </w:t>
      </w:r>
      <w:r w:rsidR="002D5C7D">
        <w:t>Morocco; Myanmar; the Russian Federation; Singapore; Switzerland and Ukraine</w:t>
      </w:r>
      <w:r w:rsidRPr="00EC705C">
        <w:t xml:space="preserve">. These notifications </w:t>
      </w:r>
      <w:r>
        <w:t>can</w:t>
      </w:r>
      <w:r w:rsidRPr="00EC705C">
        <w:t xml:space="preserve"> be found in documents series G/LIC/N/2/-.</w:t>
      </w:r>
      <w:r>
        <w:t xml:space="preserve"> </w:t>
      </w:r>
      <w:r w:rsidRPr="00EC705C">
        <w:t xml:space="preserve">Article 5.5 of the Agreement allows Members to submit reverse notifications, where a Member considers that another Member has not notified the institution of a licensing procedure or changes in the procedures. </w:t>
      </w:r>
      <w:r w:rsidR="008871EE">
        <w:t>However, n</w:t>
      </w:r>
      <w:r w:rsidRPr="00EC705C">
        <w:t>o such reverse notifications have been received</w:t>
      </w:r>
      <w:r>
        <w:t xml:space="preserve"> </w:t>
      </w:r>
      <w:r w:rsidR="008871EE">
        <w:t>under this provision since the entry into force of this Agreement</w:t>
      </w:r>
      <w:r w:rsidRPr="00EC705C">
        <w:t>.</w:t>
      </w:r>
    </w:p>
    <w:p w:rsidR="002D5C7D" w:rsidRPr="00EC705C" w:rsidRDefault="002D5C7D" w:rsidP="00EE0697">
      <w:pPr>
        <w:tabs>
          <w:tab w:val="left" w:pos="567"/>
        </w:tabs>
      </w:pPr>
    </w:p>
    <w:p w:rsidR="00525D15" w:rsidRPr="00EC705C" w:rsidRDefault="00722BB1" w:rsidP="00525D15">
      <w:r>
        <w:t xml:space="preserve">7.  </w:t>
      </w:r>
      <w:r w:rsidR="00525D15" w:rsidRPr="00EC705C">
        <w:t>Article 7.3 of the Agreement requires all Members to provide replies to the Questionnaire on Import Licensing Procedures</w:t>
      </w:r>
      <w:r w:rsidR="00525D15" w:rsidRPr="00EC705C">
        <w:rPr>
          <w:rStyle w:val="FootnoteReference"/>
        </w:rPr>
        <w:footnoteReference w:id="1"/>
      </w:r>
      <w:r w:rsidR="00525D15" w:rsidRPr="00EC705C">
        <w:t xml:space="preserve"> by 30 September each year. During the review p</w:t>
      </w:r>
      <w:r w:rsidR="00525D15">
        <w:t xml:space="preserve">eriod, the Committee </w:t>
      </w:r>
      <w:r w:rsidR="002B5936">
        <w:t>reviewed</w:t>
      </w:r>
      <w:r w:rsidR="00525D15">
        <w:t xml:space="preserve"> </w:t>
      </w:r>
      <w:r w:rsidR="00823144">
        <w:t>2</w:t>
      </w:r>
      <w:r w:rsidR="008D4D44">
        <w:t>3</w:t>
      </w:r>
      <w:r w:rsidR="00F83DDF">
        <w:t xml:space="preserve"> </w:t>
      </w:r>
      <w:r w:rsidR="00525D15" w:rsidRPr="00EC705C">
        <w:t xml:space="preserve">notifications </w:t>
      </w:r>
      <w:r w:rsidR="00525D15">
        <w:t xml:space="preserve">(Annex </w:t>
      </w:r>
      <w:r w:rsidR="009310B8">
        <w:t>III</w:t>
      </w:r>
      <w:r w:rsidR="00525D15">
        <w:t xml:space="preserve">) </w:t>
      </w:r>
      <w:r w:rsidR="00525D15" w:rsidRPr="00EC705C">
        <w:t xml:space="preserve">from the following </w:t>
      </w:r>
      <w:r w:rsidR="00823144">
        <w:t>1</w:t>
      </w:r>
      <w:r w:rsidR="008D4D44">
        <w:t>9</w:t>
      </w:r>
      <w:r w:rsidR="00525D15" w:rsidRPr="00EC705C">
        <w:t xml:space="preserve"> Members: </w:t>
      </w:r>
      <w:r w:rsidR="00DF5BFA">
        <w:t xml:space="preserve">Argentina; </w:t>
      </w:r>
      <w:r w:rsidR="00525D15">
        <w:t xml:space="preserve">Australia; </w:t>
      </w:r>
      <w:r w:rsidR="00F275B7">
        <w:t>C</w:t>
      </w:r>
      <w:r w:rsidR="00465347">
        <w:t>anada</w:t>
      </w:r>
      <w:r w:rsidR="00F275B7">
        <w:t>;</w:t>
      </w:r>
      <w:r w:rsidR="00E767E9">
        <w:t xml:space="preserve"> </w:t>
      </w:r>
      <w:r w:rsidR="0012678B">
        <w:t xml:space="preserve">Colombia; Costa Rica; </w:t>
      </w:r>
      <w:r w:rsidR="00465347">
        <w:t xml:space="preserve">El Salvador; </w:t>
      </w:r>
      <w:r w:rsidR="004E6DDC">
        <w:t xml:space="preserve">the </w:t>
      </w:r>
      <w:r>
        <w:t>European </w:t>
      </w:r>
      <w:r w:rsidR="00525D15">
        <w:t>Union;</w:t>
      </w:r>
      <w:r w:rsidR="00E767E9">
        <w:t xml:space="preserve"> </w:t>
      </w:r>
      <w:r w:rsidR="00465347">
        <w:t>Georgia; India; Kazakhstan</w:t>
      </w:r>
      <w:r w:rsidR="00E767E9">
        <w:t xml:space="preserve">; </w:t>
      </w:r>
      <w:r w:rsidR="00465347">
        <w:t xml:space="preserve">Macao, China; </w:t>
      </w:r>
      <w:r w:rsidR="00380187">
        <w:lastRenderedPageBreak/>
        <w:t xml:space="preserve">Mauritius; </w:t>
      </w:r>
      <w:r w:rsidR="0012678B">
        <w:t xml:space="preserve">Mexico; </w:t>
      </w:r>
      <w:r w:rsidR="00465347">
        <w:t>Montenegro;</w:t>
      </w:r>
      <w:r w:rsidR="00D810CD">
        <w:t xml:space="preserve"> </w:t>
      </w:r>
      <w:r w:rsidR="00E767E9">
        <w:t>Nicaragua;</w:t>
      </w:r>
      <w:r w:rsidR="00D810CD">
        <w:t xml:space="preserve"> Panama</w:t>
      </w:r>
      <w:r w:rsidR="00465347">
        <w:t xml:space="preserve">; </w:t>
      </w:r>
      <w:r w:rsidR="00E767E9">
        <w:t xml:space="preserve">Singapore; </w:t>
      </w:r>
      <w:r w:rsidR="00D810CD">
        <w:t>South Africa;</w:t>
      </w:r>
      <w:r w:rsidR="005E0553">
        <w:t xml:space="preserve"> </w:t>
      </w:r>
      <w:r w:rsidR="0034623A">
        <w:t>and Uruguay</w:t>
      </w:r>
      <w:r w:rsidR="00525D15" w:rsidRPr="00EC705C">
        <w:t>.</w:t>
      </w:r>
      <w:r w:rsidR="0099173B">
        <w:rPr>
          <w:rStyle w:val="FootnoteReference"/>
        </w:rPr>
        <w:footnoteReference w:id="2"/>
      </w:r>
      <w:r w:rsidR="00525D15" w:rsidRPr="00EC705C">
        <w:t xml:space="preserve"> These notifications </w:t>
      </w:r>
      <w:r w:rsidR="00525D15">
        <w:t>can</w:t>
      </w:r>
      <w:r w:rsidR="00525D15" w:rsidRPr="00EC705C">
        <w:t xml:space="preserve"> be found in document series G/LIC/N/3/-.</w:t>
      </w:r>
    </w:p>
    <w:p w:rsidR="005666AC" w:rsidRDefault="005666AC" w:rsidP="00621739"/>
    <w:p w:rsidR="00621739" w:rsidRDefault="00621739" w:rsidP="00621739">
      <w:r>
        <w:t xml:space="preserve">8. During the review </w:t>
      </w:r>
      <w:r w:rsidR="00D834D9">
        <w:t xml:space="preserve">period, </w:t>
      </w:r>
      <w:r w:rsidR="002D5C7D">
        <w:t xml:space="preserve">Myanmar </w:t>
      </w:r>
      <w:r>
        <w:t xml:space="preserve">submitted </w:t>
      </w:r>
      <w:r w:rsidR="00091392">
        <w:t xml:space="preserve">its first </w:t>
      </w:r>
      <w:r w:rsidR="00CB7BB9">
        <w:t>notification to this Committee</w:t>
      </w:r>
      <w:r w:rsidR="00091392">
        <w:t xml:space="preserve">. </w:t>
      </w:r>
      <w:r>
        <w:t xml:space="preserve">The Chair urged Members who had not yet notified and </w:t>
      </w:r>
      <w:r w:rsidR="00DD0770">
        <w:t xml:space="preserve">those </w:t>
      </w:r>
      <w:r w:rsidR="005B3E40">
        <w:t xml:space="preserve">who </w:t>
      </w:r>
      <w:r>
        <w:t>had not updated their notifications</w:t>
      </w:r>
      <w:r w:rsidR="005666AC">
        <w:t xml:space="preserve"> to do so as soon as possible.</w:t>
      </w:r>
    </w:p>
    <w:p w:rsidR="005666AC" w:rsidRPr="00621739" w:rsidRDefault="005666AC" w:rsidP="00621739"/>
    <w:p w:rsidR="00525D15" w:rsidRDefault="005666AC" w:rsidP="00EE0697">
      <w:pPr>
        <w:pStyle w:val="BodyText"/>
        <w:numPr>
          <w:ilvl w:val="0"/>
          <w:numId w:val="0"/>
        </w:numPr>
        <w:tabs>
          <w:tab w:val="left" w:pos="567"/>
        </w:tabs>
      </w:pPr>
      <w:r>
        <w:t>9</w:t>
      </w:r>
      <w:r w:rsidR="00722BB1">
        <w:t xml:space="preserve">.  </w:t>
      </w:r>
      <w:r w:rsidR="000E6FE3">
        <w:t xml:space="preserve">The Committee has provided a regular forum for exchanging views on </w:t>
      </w:r>
      <w:r w:rsidR="008D4D44">
        <w:t xml:space="preserve">notifications submitted </w:t>
      </w:r>
      <w:r w:rsidR="000E6FE3">
        <w:t xml:space="preserve">by Members. </w:t>
      </w:r>
      <w:r w:rsidR="00525D15">
        <w:t xml:space="preserve">Written </w:t>
      </w:r>
      <w:r w:rsidR="00056D14">
        <w:t xml:space="preserve">comments and </w:t>
      </w:r>
      <w:r w:rsidR="00525D15" w:rsidRPr="007C3667">
        <w:t xml:space="preserve">questions </w:t>
      </w:r>
      <w:r w:rsidR="00525D15">
        <w:t xml:space="preserve">concerning notifications submitted to the Committee and/or on import licensing procedures maintained by Members, </w:t>
      </w:r>
      <w:r w:rsidR="00056D14">
        <w:t>and replies thereto, may</w:t>
      </w:r>
      <w:r w:rsidR="00525D15">
        <w:t xml:space="preserve"> be found in </w:t>
      </w:r>
      <w:r w:rsidR="006B43E1">
        <w:t xml:space="preserve">the </w:t>
      </w:r>
      <w:r w:rsidR="00525D15">
        <w:t xml:space="preserve">document </w:t>
      </w:r>
      <w:r w:rsidR="00525D15" w:rsidRPr="009C7DF4">
        <w:t xml:space="preserve">series G/LIC/Q/-. During the </w:t>
      </w:r>
      <w:r w:rsidR="00056D14">
        <w:t xml:space="preserve">review </w:t>
      </w:r>
      <w:r w:rsidR="00525D15" w:rsidRPr="009C7DF4">
        <w:t xml:space="preserve">period: </w:t>
      </w:r>
      <w:r w:rsidR="006E6008">
        <w:t xml:space="preserve">the European Union posed </w:t>
      </w:r>
      <w:r w:rsidR="002D5C7D">
        <w:t xml:space="preserve">follow-up </w:t>
      </w:r>
      <w:r w:rsidR="006E6008">
        <w:t>questions</w:t>
      </w:r>
      <w:r w:rsidR="00D810CD">
        <w:t xml:space="preserve"> or comments</w:t>
      </w:r>
      <w:r w:rsidR="00C66E67">
        <w:t xml:space="preserve"> </w:t>
      </w:r>
      <w:r w:rsidR="006E6008">
        <w:t>to</w:t>
      </w:r>
      <w:r w:rsidR="00B47C82">
        <w:t xml:space="preserve"> </w:t>
      </w:r>
      <w:r w:rsidR="003A5FB9">
        <w:t>Brazil (G/LIC/Q/BRA/2</w:t>
      </w:r>
      <w:r w:rsidR="002D5C7D">
        <w:t>3 and 24</w:t>
      </w:r>
      <w:r w:rsidR="000E6FE3">
        <w:t xml:space="preserve">); </w:t>
      </w:r>
      <w:r w:rsidR="003A5FB9">
        <w:t xml:space="preserve">China </w:t>
      </w:r>
      <w:r w:rsidR="000E6FE3">
        <w:t>(G/LIC/Q/</w:t>
      </w:r>
      <w:r w:rsidR="003A5FB9">
        <w:t>CHN/27</w:t>
      </w:r>
      <w:r w:rsidR="000E6FE3">
        <w:t xml:space="preserve">); </w:t>
      </w:r>
      <w:r w:rsidR="003A5FB9">
        <w:t>and Thailand (G/LIC/Q/THA/4</w:t>
      </w:r>
      <w:r w:rsidR="000E6FE3">
        <w:t>)</w:t>
      </w:r>
      <w:r w:rsidR="00C94C1A">
        <w:t>.</w:t>
      </w:r>
      <w:r w:rsidR="00620443">
        <w:t xml:space="preserve"> </w:t>
      </w:r>
      <w:r w:rsidR="002D5C7D">
        <w:t xml:space="preserve">The United States posed questions to the Dominican Republic (G/LIC/Q/DOM/1); Ghana (G/LIC/Q/GHA/2 and 4); and Myanmar (G/LIC/Q/MMR/1). </w:t>
      </w:r>
      <w:r w:rsidR="00620443">
        <w:t xml:space="preserve">The following Members provided written responses to comments and questions: </w:t>
      </w:r>
      <w:r w:rsidR="005A1EBE">
        <w:t>the</w:t>
      </w:r>
      <w:r w:rsidR="002D5C7D">
        <w:t xml:space="preserve"> Russian Federation to </w:t>
      </w:r>
      <w:r w:rsidR="005A1EBE">
        <w:t xml:space="preserve">the </w:t>
      </w:r>
      <w:r w:rsidR="002D5C7D">
        <w:t xml:space="preserve">European Union </w:t>
      </w:r>
      <w:r w:rsidR="003A5FB9">
        <w:t>(G/LIC/Q/</w:t>
      </w:r>
      <w:r w:rsidR="002D5C7D">
        <w:t>RUS</w:t>
      </w:r>
      <w:r w:rsidR="00C94C1A">
        <w:t>/</w:t>
      </w:r>
      <w:r w:rsidR="002D5C7D">
        <w:t>5</w:t>
      </w:r>
      <w:r w:rsidR="00C94C1A">
        <w:t>)</w:t>
      </w:r>
      <w:r w:rsidR="00E62555">
        <w:t xml:space="preserve">; and </w:t>
      </w:r>
      <w:r w:rsidR="005A1EBE">
        <w:t xml:space="preserve">Ghana </w:t>
      </w:r>
      <w:r w:rsidR="00E62555">
        <w:t xml:space="preserve">to the </w:t>
      </w:r>
      <w:r w:rsidR="005A1EBE">
        <w:t xml:space="preserve">United States </w:t>
      </w:r>
      <w:r w:rsidR="00E62555">
        <w:t>(G/LIC/Q/</w:t>
      </w:r>
      <w:r w:rsidR="005A1EBE">
        <w:t>GHA</w:t>
      </w:r>
      <w:r w:rsidR="00E62555">
        <w:t>/3).</w:t>
      </w:r>
      <w:r w:rsidR="00276723">
        <w:t xml:space="preserve"> </w:t>
      </w:r>
      <w:r w:rsidR="002B42F7">
        <w:t xml:space="preserve">At the Committee meetings, </w:t>
      </w:r>
      <w:r w:rsidR="00276723">
        <w:t xml:space="preserve">Members exchanged views on </w:t>
      </w:r>
      <w:r w:rsidR="002B42F7">
        <w:t xml:space="preserve">the </w:t>
      </w:r>
      <w:r w:rsidR="00276723">
        <w:t>issues raised.</w:t>
      </w:r>
    </w:p>
    <w:p w:rsidR="00525D15" w:rsidRDefault="00441B52" w:rsidP="00717AE8">
      <w:pPr>
        <w:pStyle w:val="BodyText"/>
        <w:numPr>
          <w:ilvl w:val="0"/>
          <w:numId w:val="0"/>
        </w:numPr>
        <w:tabs>
          <w:tab w:val="left" w:pos="567"/>
        </w:tabs>
      </w:pPr>
      <w:r>
        <w:t>10.</w:t>
      </w:r>
      <w:r w:rsidR="006665DE">
        <w:t xml:space="preserve"> In addition</w:t>
      </w:r>
      <w:r w:rsidR="000E6FE3">
        <w:t xml:space="preserve">, </w:t>
      </w:r>
      <w:r w:rsidR="00CC2840">
        <w:t xml:space="preserve">the following Members requested to include in the agenda </w:t>
      </w:r>
      <w:r w:rsidR="00717AE8">
        <w:t xml:space="preserve">specific issues regarding </w:t>
      </w:r>
      <w:r>
        <w:t>other Members' import licensing regimes/measures.</w:t>
      </w:r>
      <w:r w:rsidR="00717AE8">
        <w:t xml:space="preserve"> </w:t>
      </w:r>
      <w:r w:rsidR="00780C1F">
        <w:t xml:space="preserve">At </w:t>
      </w:r>
      <w:r w:rsidR="004E019C">
        <w:t xml:space="preserve">the </w:t>
      </w:r>
      <w:r w:rsidR="00780C1F">
        <w:t xml:space="preserve">Committee meeting(s) </w:t>
      </w:r>
      <w:r w:rsidR="004E019C">
        <w:t xml:space="preserve">held </w:t>
      </w:r>
      <w:r w:rsidR="00780C1F">
        <w:t xml:space="preserve">during the review period, the United States made statements on Indonesia's import licensing regime for </w:t>
      </w:r>
      <w:proofErr w:type="spellStart"/>
      <w:r w:rsidR="00780C1F">
        <w:t>cellphones</w:t>
      </w:r>
      <w:proofErr w:type="spellEnd"/>
      <w:r w:rsidR="00780C1F">
        <w:t>, handheld computers and tablets;</w:t>
      </w:r>
      <w:r w:rsidR="00CC2840">
        <w:t xml:space="preserve"> </w:t>
      </w:r>
      <w:r w:rsidR="00780C1F">
        <w:t>on India's import licens</w:t>
      </w:r>
      <w:r w:rsidR="00364997">
        <w:t>ing requirements for boric acid</w:t>
      </w:r>
      <w:r w:rsidR="00276723">
        <w:t xml:space="preserve">; on </w:t>
      </w:r>
      <w:r w:rsidR="007E3316">
        <w:t>Myanmar</w:t>
      </w:r>
      <w:r w:rsidR="00276723">
        <w:t xml:space="preserve">'s </w:t>
      </w:r>
      <w:r w:rsidR="007E3316">
        <w:t>import licensing requirements on agricultural products;</w:t>
      </w:r>
      <w:r w:rsidR="00276723">
        <w:t xml:space="preserve"> </w:t>
      </w:r>
      <w:r w:rsidR="00C66E67">
        <w:t xml:space="preserve">on Viet Nam's import licensing for cyber security products; on Dominican Republic's import permits for agricultural products; </w:t>
      </w:r>
      <w:r w:rsidR="00276723">
        <w:t xml:space="preserve">on China's import </w:t>
      </w:r>
      <w:r w:rsidR="003E71B5">
        <w:t>licensing on certain recoverable materials</w:t>
      </w:r>
      <w:r w:rsidR="007E3316">
        <w:t xml:space="preserve"> and on Ghana's </w:t>
      </w:r>
      <w:r w:rsidR="00C66E67">
        <w:t>import licensing requirements for poultry products</w:t>
      </w:r>
      <w:r w:rsidR="006E1AA9">
        <w:t xml:space="preserve">. </w:t>
      </w:r>
      <w:r w:rsidR="00C66E67">
        <w:t xml:space="preserve">Canada </w:t>
      </w:r>
      <w:r w:rsidR="00364997">
        <w:t>made</w:t>
      </w:r>
      <w:r w:rsidR="006B43E1">
        <w:t xml:space="preserve"> a</w:t>
      </w:r>
      <w:r w:rsidR="00364997">
        <w:t xml:space="preserve"> statement on India's</w:t>
      </w:r>
      <w:r w:rsidR="00C66E67">
        <w:t xml:space="preserve"> quantitative restrictions on certain pulses</w:t>
      </w:r>
      <w:r w:rsidR="00364997">
        <w:t xml:space="preserve">. </w:t>
      </w:r>
      <w:r w:rsidR="00C66E67">
        <w:t>The European Union made a statement on Tunis</w:t>
      </w:r>
      <w:r w:rsidR="00091392">
        <w:t>i</w:t>
      </w:r>
      <w:r w:rsidR="00C66E67">
        <w:t>a's import restrictive measures introduced on 28 November 2018</w:t>
      </w:r>
      <w:r w:rsidR="00BE37CA">
        <w:t xml:space="preserve">. </w:t>
      </w:r>
      <w:r w:rsidR="00214AAD">
        <w:t xml:space="preserve">Members whose licensing measures </w:t>
      </w:r>
      <w:r w:rsidR="00EB7072">
        <w:t>ha</w:t>
      </w:r>
      <w:r w:rsidR="002B42F7">
        <w:t>d</w:t>
      </w:r>
      <w:r w:rsidR="00EB7072">
        <w:t xml:space="preserve"> </w:t>
      </w:r>
      <w:r w:rsidR="00214AAD">
        <w:t>been questioned responded at the meeting</w:t>
      </w:r>
      <w:r w:rsidR="00D76743">
        <w:t>s</w:t>
      </w:r>
      <w:r w:rsidR="00F501AC">
        <w:t xml:space="preserve"> and other interested Members made comments as well</w:t>
      </w:r>
      <w:r w:rsidR="00214AAD">
        <w:t>.</w:t>
      </w:r>
      <w:r w:rsidR="00577B2D">
        <w:t xml:space="preserve"> </w:t>
      </w:r>
    </w:p>
    <w:p w:rsidR="00273683" w:rsidRDefault="000137E0" w:rsidP="00C66E67">
      <w:pPr>
        <w:pStyle w:val="BodyText"/>
        <w:numPr>
          <w:ilvl w:val="0"/>
          <w:numId w:val="0"/>
        </w:numPr>
        <w:tabs>
          <w:tab w:val="left" w:pos="567"/>
        </w:tabs>
      </w:pPr>
      <w:r>
        <w:t>11.</w:t>
      </w:r>
      <w:r w:rsidR="00525D15" w:rsidRPr="007D1135">
        <w:t xml:space="preserve"> </w:t>
      </w:r>
      <w:r w:rsidR="00525D15">
        <w:t xml:space="preserve"> </w:t>
      </w:r>
      <w:r w:rsidR="00273683">
        <w:t>Improving transparency in notification procedures and templates has been a standing issue on the agenda of the Committee's meetings. At the informal meeting held on 8 March,</w:t>
      </w:r>
      <w:r w:rsidR="00F31E24">
        <w:t xml:space="preserve"> with a view to clarify and streamline notification requirements under different provisions of the Agreement, the Secretariat made a presentation </w:t>
      </w:r>
      <w:r w:rsidR="005A7ABC">
        <w:t>(circulated in document RD/LIC/13)</w:t>
      </w:r>
      <w:r w:rsidR="00AD163F">
        <w:t xml:space="preserve"> </w:t>
      </w:r>
      <w:r w:rsidR="00F31E24">
        <w:t xml:space="preserve">on a new </w:t>
      </w:r>
      <w:r w:rsidR="005A7ABC">
        <w:t xml:space="preserve">form </w:t>
      </w:r>
      <w:r w:rsidR="00F31E24">
        <w:t>for notification</w:t>
      </w:r>
      <w:r w:rsidR="00F501AC">
        <w:t>s</w:t>
      </w:r>
      <w:r w:rsidR="00F31E24">
        <w:t xml:space="preserve"> under Article</w:t>
      </w:r>
      <w:r w:rsidR="00F501AC">
        <w:t>s</w:t>
      </w:r>
      <w:r w:rsidR="00F31E24">
        <w:t xml:space="preserve"> 5.1-5.4</w:t>
      </w:r>
      <w:r w:rsidR="005A7ABC">
        <w:t>, which can also be used for notification under Article 1.4(a) and Article 8.2(b)</w:t>
      </w:r>
      <w:r w:rsidR="00F31E24">
        <w:t>. The template ha</w:t>
      </w:r>
      <w:r w:rsidR="00F501AC">
        <w:t>d</w:t>
      </w:r>
      <w:r w:rsidR="00F31E24">
        <w:t xml:space="preserve"> been drafted based on </w:t>
      </w:r>
      <w:r w:rsidR="00AD163F">
        <w:t xml:space="preserve">views </w:t>
      </w:r>
      <w:r w:rsidR="00F31E24">
        <w:t xml:space="preserve">expressed </w:t>
      </w:r>
      <w:r w:rsidR="00AD163F">
        <w:t>and best practices of</w:t>
      </w:r>
      <w:r w:rsidR="00F31E24">
        <w:t xml:space="preserve"> Members. </w:t>
      </w:r>
      <w:r w:rsidR="005A7ABC">
        <w:t xml:space="preserve">At its formal meeting held on 4 April, some </w:t>
      </w:r>
      <w:r w:rsidR="00AD163F">
        <w:t xml:space="preserve">Members including Myanmar, Japan, Colombia, Chinese Taipei </w:t>
      </w:r>
      <w:r w:rsidR="005A7ABC">
        <w:t xml:space="preserve">shared their experience </w:t>
      </w:r>
      <w:r w:rsidR="00AD163F">
        <w:t>in using the new form</w:t>
      </w:r>
      <w:r w:rsidR="005A7ABC">
        <w:t xml:space="preserve">. The Committee agreed that the notification form, circulated in G/LIC/W/28, be used by Members on a voluntary basis for notifications under respective provisions. </w:t>
      </w:r>
    </w:p>
    <w:p w:rsidR="00364997" w:rsidRDefault="00C66E67" w:rsidP="00C66E67">
      <w:pPr>
        <w:pStyle w:val="BodyText"/>
        <w:numPr>
          <w:ilvl w:val="0"/>
          <w:numId w:val="0"/>
        </w:numPr>
        <w:tabs>
          <w:tab w:val="left" w:pos="567"/>
        </w:tabs>
      </w:pPr>
      <w:r>
        <w:t>12.</w:t>
      </w:r>
      <w:r w:rsidR="00AD163F">
        <w:t xml:space="preserve"> On the new import licensing website (</w:t>
      </w:r>
      <w:hyperlink r:id="rId8" w:history="1">
        <w:r w:rsidR="00AD163F" w:rsidRPr="00E9066D">
          <w:rPr>
            <w:rStyle w:val="Hyperlink"/>
          </w:rPr>
          <w:t>https://importlicensing.wto.org</w:t>
        </w:r>
      </w:hyperlink>
      <w:r w:rsidR="00AD163F">
        <w:t xml:space="preserve">), at the formal meeting on 4 April, </w:t>
      </w:r>
      <w:r w:rsidR="008D053D">
        <w:t>the Secretariat</w:t>
      </w:r>
      <w:r w:rsidR="00AD163F">
        <w:t xml:space="preserve"> informed the Committee that all Member Profiles, which h</w:t>
      </w:r>
      <w:r w:rsidR="009C29BB">
        <w:t>ad been prepared for each Member based on its notifications,</w:t>
      </w:r>
      <w:r w:rsidR="00AD163F">
        <w:t xml:space="preserve"> ha</w:t>
      </w:r>
      <w:r w:rsidR="009C29BB">
        <w:t>d</w:t>
      </w:r>
      <w:r w:rsidR="00AD163F">
        <w:t xml:space="preserve"> been uploaded on the website</w:t>
      </w:r>
      <w:r w:rsidR="009C29BB">
        <w:t xml:space="preserve"> for verification by Members</w:t>
      </w:r>
      <w:r w:rsidR="00665BDF">
        <w:t xml:space="preserve">. </w:t>
      </w:r>
      <w:r w:rsidR="009C29BB">
        <w:t xml:space="preserve">Members appreciated the work by the Secretariat and believed that </w:t>
      </w:r>
      <w:r w:rsidR="00F501AC">
        <w:t>the website</w:t>
      </w:r>
      <w:r w:rsidR="009C29BB">
        <w:t xml:space="preserve"> would enhance transparency and facilitate trade after </w:t>
      </w:r>
      <w:r w:rsidR="00F501AC" w:rsidRPr="00454B66">
        <w:t>its</w:t>
      </w:r>
      <w:r w:rsidR="009C29BB" w:rsidRPr="00454B66">
        <w:t xml:space="preserve"> official launch</w:t>
      </w:r>
      <w:r w:rsidR="009C29BB">
        <w:t xml:space="preserve">. So far, while a few Members have completed their verifications, the work is still ongoing for most other Members. </w:t>
      </w:r>
      <w:r w:rsidR="00E13640">
        <w:t>The website will be launched when the verification work is completed.</w:t>
      </w:r>
    </w:p>
    <w:p w:rsidR="005A7ABC" w:rsidRDefault="009C29BB" w:rsidP="003E032E">
      <w:pPr>
        <w:pStyle w:val="BodyText"/>
        <w:numPr>
          <w:ilvl w:val="0"/>
          <w:numId w:val="0"/>
        </w:numPr>
      </w:pPr>
      <w:r>
        <w:t xml:space="preserve">13. </w:t>
      </w:r>
      <w:r w:rsidR="00C06867">
        <w:t xml:space="preserve">Regarding future work of the </w:t>
      </w:r>
      <w:r w:rsidR="00E13640">
        <w:t>Committee</w:t>
      </w:r>
      <w:r w:rsidR="00C06867">
        <w:t xml:space="preserve">, </w:t>
      </w:r>
      <w:r w:rsidR="00E13640">
        <w:t xml:space="preserve">the Chairperson tabled </w:t>
      </w:r>
      <w:proofErr w:type="gramStart"/>
      <w:r w:rsidR="00E13640">
        <w:t>a number of</w:t>
      </w:r>
      <w:proofErr w:type="gramEnd"/>
      <w:r w:rsidR="00E13640">
        <w:t xml:space="preserve"> issues for discussion </w:t>
      </w:r>
      <w:r w:rsidR="00C06867">
        <w:t xml:space="preserve">with </w:t>
      </w:r>
      <w:r w:rsidR="00E13640">
        <w:t xml:space="preserve">Members at the informal meeting held on 18 September, </w:t>
      </w:r>
      <w:r w:rsidR="00F501AC">
        <w:t>including</w:t>
      </w:r>
      <w:r w:rsidR="00E13640">
        <w:t xml:space="preserve"> </w:t>
      </w:r>
      <w:r w:rsidR="00F501AC">
        <w:t>h</w:t>
      </w:r>
      <w:r w:rsidR="00E13640">
        <w:t>ow to improve the level of notification performance</w:t>
      </w:r>
      <w:r w:rsidR="00F501AC">
        <w:t xml:space="preserve"> and</w:t>
      </w:r>
      <w:r w:rsidR="00E13640">
        <w:t xml:space="preserve"> the functioning of the Committee to facilitate Members' </w:t>
      </w:r>
      <w:r w:rsidR="00C06867">
        <w:t xml:space="preserve">active </w:t>
      </w:r>
      <w:r w:rsidR="00E13640">
        <w:t>participation</w:t>
      </w:r>
      <w:r w:rsidR="00C06867">
        <w:t xml:space="preserve"> in </w:t>
      </w:r>
      <w:r w:rsidR="00C401FD">
        <w:t xml:space="preserve">its </w:t>
      </w:r>
      <w:r w:rsidR="00C06867">
        <w:t xml:space="preserve">work. In response, Members provided some preliminary feedback and floated some new ideas and the Chairperson </w:t>
      </w:r>
      <w:r w:rsidR="00F501AC">
        <w:t>propos</w:t>
      </w:r>
      <w:r w:rsidR="00C06867">
        <w:t>ed to organize further consultations to follow</w:t>
      </w:r>
      <w:r w:rsidR="00F501AC">
        <w:t xml:space="preserve"> </w:t>
      </w:r>
      <w:r w:rsidR="00C06867">
        <w:t xml:space="preserve">up </w:t>
      </w:r>
      <w:r w:rsidR="00F501AC">
        <w:t xml:space="preserve">on </w:t>
      </w:r>
      <w:r w:rsidR="00C06867">
        <w:t>the discussions.</w:t>
      </w:r>
    </w:p>
    <w:p w:rsidR="007D3300" w:rsidRDefault="001C277E" w:rsidP="003E032E">
      <w:pPr>
        <w:pStyle w:val="BodyText"/>
        <w:numPr>
          <w:ilvl w:val="0"/>
          <w:numId w:val="0"/>
        </w:numPr>
      </w:pPr>
      <w:r>
        <w:t>1</w:t>
      </w:r>
      <w:r w:rsidR="009C29BB">
        <w:t>4</w:t>
      </w:r>
      <w:r w:rsidR="00364997">
        <w:t xml:space="preserve">. </w:t>
      </w:r>
      <w:r w:rsidR="002B5532">
        <w:t>With a view to address</w:t>
      </w:r>
      <w:r w:rsidR="00B15C1E">
        <w:t>ing</w:t>
      </w:r>
      <w:r w:rsidR="002B5532">
        <w:t xml:space="preserve"> developing Members'</w:t>
      </w:r>
      <w:r w:rsidR="002B42F7">
        <w:t xml:space="preserve"> capacity constraints in fulfilling their notification obligations under the Agreement</w:t>
      </w:r>
      <w:r w:rsidR="002B5532">
        <w:t xml:space="preserve">, </w:t>
      </w:r>
      <w:proofErr w:type="gramStart"/>
      <w:r w:rsidR="002B5532">
        <w:t xml:space="preserve">in particular </w:t>
      </w:r>
      <w:r w:rsidR="002B42F7">
        <w:t>those</w:t>
      </w:r>
      <w:proofErr w:type="gramEnd"/>
      <w:r w:rsidR="002B42F7">
        <w:t xml:space="preserve"> of </w:t>
      </w:r>
      <w:r w:rsidR="002B5532">
        <w:t>Least-Develop</w:t>
      </w:r>
      <w:r w:rsidR="00B15C1E">
        <w:t>ed</w:t>
      </w:r>
      <w:r w:rsidR="002B5532">
        <w:t xml:space="preserve"> </w:t>
      </w:r>
      <w:r w:rsidR="00D76743">
        <w:t>Countrie</w:t>
      </w:r>
      <w:r w:rsidR="002B5532">
        <w:t xml:space="preserve">s, </w:t>
      </w:r>
      <w:r w:rsidR="00364997">
        <w:t xml:space="preserve">the </w:t>
      </w:r>
      <w:r w:rsidR="00C66E67">
        <w:t>thir</w:t>
      </w:r>
      <w:r w:rsidR="00364997">
        <w:t xml:space="preserve">d </w:t>
      </w:r>
      <w:r w:rsidR="00AB047C">
        <w:t>W</w:t>
      </w:r>
      <w:r w:rsidR="002B5532">
        <w:t xml:space="preserve">orkshop on Import Licensing was </w:t>
      </w:r>
      <w:r w:rsidR="00364997">
        <w:t xml:space="preserve">held </w:t>
      </w:r>
      <w:r w:rsidR="002B42F7">
        <w:t>from</w:t>
      </w:r>
      <w:r w:rsidR="00343079">
        <w:t xml:space="preserve"> </w:t>
      </w:r>
      <w:r w:rsidR="00C66E67">
        <w:t>30 September</w:t>
      </w:r>
      <w:r w:rsidR="00343079">
        <w:t> </w:t>
      </w:r>
      <w:r w:rsidR="002B5532">
        <w:t xml:space="preserve">to </w:t>
      </w:r>
      <w:r w:rsidR="00C66E67">
        <w:t>4 October</w:t>
      </w:r>
      <w:r w:rsidR="00BE37CA">
        <w:t xml:space="preserve"> 201</w:t>
      </w:r>
      <w:r w:rsidR="00C66E67">
        <w:t>9</w:t>
      </w:r>
      <w:r w:rsidR="002B5532">
        <w:t xml:space="preserve"> in Geneva. </w:t>
      </w:r>
      <w:r w:rsidR="00B15C1E" w:rsidRPr="001C277E">
        <w:t>Thirty</w:t>
      </w:r>
      <w:r w:rsidR="00BD476C">
        <w:noBreakHyphen/>
      </w:r>
      <w:r w:rsidR="00C66E67">
        <w:t>one</w:t>
      </w:r>
      <w:r w:rsidR="002B5532">
        <w:t xml:space="preserve"> </w:t>
      </w:r>
      <w:r w:rsidR="002B5532">
        <w:lastRenderedPageBreak/>
        <w:t xml:space="preserve">participants representing </w:t>
      </w:r>
      <w:r w:rsidR="0031110D">
        <w:t xml:space="preserve">31 </w:t>
      </w:r>
      <w:r w:rsidR="002B5532">
        <w:t xml:space="preserve">WTO </w:t>
      </w:r>
      <w:r w:rsidR="00AB047C">
        <w:t xml:space="preserve">developing </w:t>
      </w:r>
      <w:r w:rsidR="002B5532">
        <w:t>Members</w:t>
      </w:r>
      <w:r w:rsidR="00AB047C">
        <w:t xml:space="preserve"> (including LDCs)</w:t>
      </w:r>
      <w:r w:rsidR="002B5532">
        <w:t xml:space="preserve"> participated in this workshop.</w:t>
      </w:r>
      <w:r w:rsidR="0048589F">
        <w:t xml:space="preserve"> </w:t>
      </w:r>
      <w:r w:rsidR="00AB047C">
        <w:t>In addition, d</w:t>
      </w:r>
      <w:r w:rsidR="0048589F">
        <w:t xml:space="preserve">uring </w:t>
      </w:r>
      <w:r w:rsidR="0031110D">
        <w:t>the review period</w:t>
      </w:r>
      <w:r w:rsidR="00F9590F">
        <w:t xml:space="preserve">, upon </w:t>
      </w:r>
      <w:r w:rsidR="000155AF">
        <w:t xml:space="preserve">the </w:t>
      </w:r>
      <w:r w:rsidR="00F9590F">
        <w:t xml:space="preserve">request of </w:t>
      </w:r>
      <w:r w:rsidR="000155AF">
        <w:t xml:space="preserve">individual </w:t>
      </w:r>
      <w:r w:rsidR="00F9590F">
        <w:t>Member</w:t>
      </w:r>
      <w:r w:rsidR="00DE1EE0">
        <w:t>s</w:t>
      </w:r>
      <w:r w:rsidR="00F9590F">
        <w:t xml:space="preserve">, </w:t>
      </w:r>
      <w:r w:rsidR="0080514D">
        <w:t>Member</w:t>
      </w:r>
      <w:r w:rsidR="00BD476C">
        <w:noBreakHyphen/>
      </w:r>
      <w:r w:rsidR="0080514D">
        <w:t xml:space="preserve">specific </w:t>
      </w:r>
      <w:r w:rsidR="00D45E01">
        <w:t xml:space="preserve">technical assistance </w:t>
      </w:r>
      <w:r w:rsidR="000155AF">
        <w:t>workshops on import licensing</w:t>
      </w:r>
      <w:r w:rsidR="00D45E01">
        <w:t xml:space="preserve"> and notifications</w:t>
      </w:r>
      <w:r w:rsidR="000155AF">
        <w:t xml:space="preserve"> were held</w:t>
      </w:r>
      <w:r w:rsidR="00091392">
        <w:t xml:space="preserve"> </w:t>
      </w:r>
      <w:r w:rsidR="000155AF">
        <w:t xml:space="preserve">in </w:t>
      </w:r>
      <w:r w:rsidR="00C66E67">
        <w:t>Myanmar</w:t>
      </w:r>
      <w:r w:rsidR="00AF1FB3">
        <w:t>, Bahrain</w:t>
      </w:r>
      <w:r w:rsidR="00D45E01">
        <w:t>, Philippines, Lao PDR and Chinese Taipei.</w:t>
      </w:r>
      <w:r w:rsidR="00AB047C">
        <w:t xml:space="preserve"> These technical assistance activities</w:t>
      </w:r>
      <w:r w:rsidR="00276723">
        <w:t xml:space="preserve"> not only </w:t>
      </w:r>
      <w:r w:rsidR="00AB047C">
        <w:t xml:space="preserve">improved </w:t>
      </w:r>
      <w:r w:rsidR="006B43E1">
        <w:t xml:space="preserve">the </w:t>
      </w:r>
      <w:r w:rsidR="009E4C96">
        <w:t xml:space="preserve">overall </w:t>
      </w:r>
      <w:r w:rsidR="00AB047C">
        <w:t xml:space="preserve">understanding of the Agreement, </w:t>
      </w:r>
      <w:r w:rsidR="008A7791">
        <w:t xml:space="preserve">but </w:t>
      </w:r>
      <w:r w:rsidR="00276723">
        <w:t xml:space="preserve">also </w:t>
      </w:r>
      <w:r w:rsidR="00AB047C">
        <w:t xml:space="preserve">effectively enhanced the </w:t>
      </w:r>
      <w:r w:rsidR="0048589F">
        <w:t>capacities</w:t>
      </w:r>
      <w:r w:rsidR="000155AF">
        <w:t xml:space="preserve"> </w:t>
      </w:r>
      <w:r w:rsidR="0048589F">
        <w:t>of government</w:t>
      </w:r>
      <w:r w:rsidR="000155AF">
        <w:t xml:space="preserve"> officials</w:t>
      </w:r>
      <w:r w:rsidR="0049090F">
        <w:t xml:space="preserve"> of</w:t>
      </w:r>
      <w:r w:rsidR="0048589F">
        <w:t xml:space="preserve"> relevant administrative bodies </w:t>
      </w:r>
      <w:r w:rsidR="000155AF">
        <w:t xml:space="preserve">in these countries to prepare </w:t>
      </w:r>
      <w:r w:rsidR="009E4C96">
        <w:t xml:space="preserve">their </w:t>
      </w:r>
      <w:r w:rsidR="000155AF">
        <w:t xml:space="preserve">import licensing notifications. </w:t>
      </w:r>
    </w:p>
    <w:p w:rsidR="007D3300" w:rsidRDefault="007D3300" w:rsidP="007D3300"/>
    <w:p w:rsidR="007D3300" w:rsidRDefault="007D3300" w:rsidP="007D3300">
      <w:pPr>
        <w:jc w:val="center"/>
        <w:rPr>
          <w:b/>
        </w:rPr>
      </w:pPr>
      <w:r>
        <w:rPr>
          <w:b/>
        </w:rPr>
        <w:t>_______________</w:t>
      </w:r>
    </w:p>
    <w:p w:rsidR="007D3300" w:rsidRDefault="007D3300" w:rsidP="007D3300"/>
    <w:p w:rsidR="00834EEF" w:rsidRDefault="00196536" w:rsidP="007D3300">
      <w:r>
        <w:t xml:space="preserve"> </w:t>
      </w:r>
    </w:p>
    <w:p w:rsidR="009E4C96" w:rsidRDefault="009E4C96" w:rsidP="003E032E">
      <w:pPr>
        <w:pStyle w:val="BodyText"/>
        <w:numPr>
          <w:ilvl w:val="0"/>
          <w:numId w:val="0"/>
        </w:numPr>
      </w:pPr>
    </w:p>
    <w:p w:rsidR="000137E0" w:rsidRDefault="000137E0">
      <w:pPr>
        <w:jc w:val="left"/>
        <w:rPr>
          <w:rFonts w:eastAsia="Times New Roman"/>
          <w:b/>
          <w:caps/>
          <w:color w:val="006283"/>
          <w:kern w:val="28"/>
          <w:szCs w:val="52"/>
        </w:rPr>
      </w:pPr>
      <w:r>
        <w:br w:type="page"/>
      </w:r>
    </w:p>
    <w:p w:rsidR="003E032E" w:rsidRDefault="003E032E" w:rsidP="003E032E">
      <w:pPr>
        <w:pStyle w:val="Title"/>
        <w:ind w:left="567" w:hanging="567"/>
      </w:pPr>
      <w:r w:rsidRPr="00EC705C">
        <w:lastRenderedPageBreak/>
        <w:t xml:space="preserve">ANNEX </w:t>
      </w:r>
      <w:r>
        <w:t>I</w:t>
      </w:r>
      <w:r w:rsidRPr="00EC705C">
        <w:t xml:space="preserve">: NOTIFICATIONS </w:t>
      </w:r>
      <w:r>
        <w:t xml:space="preserve">REviewED </w:t>
      </w:r>
      <w:r w:rsidRPr="00EC705C">
        <w:t xml:space="preserve">DURING THE REVIEW PERIOD PURSUANT </w:t>
      </w:r>
      <w:r>
        <w:br/>
      </w:r>
      <w:r w:rsidRPr="00EC705C">
        <w:t xml:space="preserve">TO ARTICLES 1.4(A) AND/OR 8.2(B) OF THE AGREEMENT </w:t>
      </w:r>
    </w:p>
    <w:p w:rsidR="003E032E" w:rsidRDefault="003E032E" w:rsidP="003E032E">
      <w:pPr>
        <w:pStyle w:val="Title"/>
      </w:pPr>
      <w:r>
        <w:t xml:space="preserve">From </w:t>
      </w:r>
      <w:r w:rsidR="002D62BC">
        <w:t>23</w:t>
      </w:r>
      <w:r>
        <w:t xml:space="preserve"> october 201</w:t>
      </w:r>
      <w:r w:rsidR="002D62BC">
        <w:t>8</w:t>
      </w:r>
      <w:r w:rsidR="00961FEE">
        <w:t xml:space="preserve"> TO </w:t>
      </w:r>
      <w:r w:rsidR="002D62BC">
        <w:t>4</w:t>
      </w:r>
      <w:r w:rsidRPr="00EC705C">
        <w:t xml:space="preserve"> </w:t>
      </w:r>
      <w:r>
        <w:t>October</w:t>
      </w:r>
      <w:r w:rsidRPr="00EC705C">
        <w:t xml:space="preserve"> 201</w:t>
      </w:r>
      <w:r w:rsidR="002D62BC">
        <w:t>9</w:t>
      </w:r>
    </w:p>
    <w:p w:rsidR="00693E57" w:rsidRPr="00693E57" w:rsidRDefault="00693E57" w:rsidP="00693E57"/>
    <w:tbl>
      <w:tblPr>
        <w:tblStyle w:val="WTOTable1"/>
        <w:tblW w:w="9242" w:type="dxa"/>
        <w:tblLook w:val="04A0" w:firstRow="1" w:lastRow="0" w:firstColumn="1" w:lastColumn="0" w:noHBand="0" w:noVBand="1"/>
      </w:tblPr>
      <w:tblGrid>
        <w:gridCol w:w="3332"/>
        <w:gridCol w:w="2730"/>
        <w:gridCol w:w="3180"/>
      </w:tblGrid>
      <w:tr w:rsidR="006821C7" w:rsidRPr="00662678" w:rsidTr="00884B5F">
        <w:trPr>
          <w:cnfStyle w:val="100000000000" w:firstRow="1" w:lastRow="0" w:firstColumn="0" w:lastColumn="0" w:oddVBand="0" w:evenVBand="0" w:oddHBand="0" w:evenHBand="0" w:firstRowFirstColumn="0" w:firstRowLastColumn="0" w:lastRowFirstColumn="0" w:lastRowLastColumn="0"/>
          <w:trHeight w:val="600"/>
        </w:trPr>
        <w:tc>
          <w:tcPr>
            <w:tcW w:w="3332" w:type="dxa"/>
            <w:hideMark/>
          </w:tcPr>
          <w:p w:rsidR="006821C7" w:rsidRPr="00662678" w:rsidRDefault="006821C7" w:rsidP="00884B5F">
            <w:pPr>
              <w:jc w:val="center"/>
              <w:rPr>
                <w:rFonts w:eastAsia="Times New Roman"/>
                <w:szCs w:val="18"/>
              </w:rPr>
            </w:pPr>
            <w:r w:rsidRPr="00662678">
              <w:rPr>
                <w:rFonts w:eastAsia="Times New Roman"/>
                <w:szCs w:val="18"/>
              </w:rPr>
              <w:t>MEMBER</w:t>
            </w:r>
          </w:p>
        </w:tc>
        <w:tc>
          <w:tcPr>
            <w:tcW w:w="2730" w:type="dxa"/>
            <w:noWrap/>
            <w:hideMark/>
          </w:tcPr>
          <w:p w:rsidR="006821C7" w:rsidRPr="00662678" w:rsidRDefault="006821C7" w:rsidP="00884B5F">
            <w:pPr>
              <w:jc w:val="center"/>
              <w:rPr>
                <w:rFonts w:eastAsia="Times New Roman"/>
                <w:szCs w:val="18"/>
              </w:rPr>
            </w:pPr>
            <w:r w:rsidRPr="00662678">
              <w:rPr>
                <w:rFonts w:eastAsia="Times New Roman"/>
                <w:szCs w:val="18"/>
              </w:rPr>
              <w:t>DOCUMENT</w:t>
            </w:r>
          </w:p>
        </w:tc>
        <w:tc>
          <w:tcPr>
            <w:tcW w:w="3180" w:type="dxa"/>
            <w:hideMark/>
          </w:tcPr>
          <w:p w:rsidR="006821C7" w:rsidRPr="00662678" w:rsidRDefault="006821C7" w:rsidP="00884B5F">
            <w:pPr>
              <w:jc w:val="center"/>
              <w:rPr>
                <w:rFonts w:eastAsia="Times New Roman"/>
                <w:szCs w:val="18"/>
              </w:rPr>
            </w:pPr>
            <w:r w:rsidRPr="00662678">
              <w:rPr>
                <w:rFonts w:eastAsia="Times New Roman"/>
                <w:szCs w:val="18"/>
              </w:rPr>
              <w:t>DATE OF ISSUANCE OF THE DOCUMENT</w:t>
            </w:r>
          </w:p>
        </w:tc>
      </w:tr>
      <w:tr w:rsidR="006821C7" w:rsidRPr="00E428AE" w:rsidTr="00884B5F">
        <w:trPr>
          <w:trHeight w:val="300"/>
        </w:trPr>
        <w:tc>
          <w:tcPr>
            <w:tcW w:w="3332" w:type="dxa"/>
            <w:noWrap/>
          </w:tcPr>
          <w:p w:rsidR="006821C7" w:rsidRDefault="006821C7" w:rsidP="00884B5F">
            <w:pPr>
              <w:jc w:val="left"/>
              <w:rPr>
                <w:rFonts w:eastAsia="Times New Roman"/>
                <w:szCs w:val="18"/>
              </w:rPr>
            </w:pPr>
            <w:r>
              <w:rPr>
                <w:rFonts w:eastAsia="Times New Roman"/>
                <w:szCs w:val="18"/>
              </w:rPr>
              <w:t>MYANMAR</w:t>
            </w:r>
          </w:p>
        </w:tc>
        <w:tc>
          <w:tcPr>
            <w:tcW w:w="2730" w:type="dxa"/>
            <w:noWrap/>
          </w:tcPr>
          <w:p w:rsidR="006821C7" w:rsidRPr="00E428AE" w:rsidRDefault="006821C7" w:rsidP="00884B5F">
            <w:pPr>
              <w:jc w:val="center"/>
              <w:rPr>
                <w:rFonts w:eastAsia="Times New Roman"/>
                <w:szCs w:val="18"/>
              </w:rPr>
            </w:pPr>
            <w:r>
              <w:rPr>
                <w:rFonts w:eastAsia="Times New Roman"/>
                <w:szCs w:val="18"/>
              </w:rPr>
              <w:t>G/LIC/N/1/MMR/1</w:t>
            </w:r>
          </w:p>
        </w:tc>
        <w:tc>
          <w:tcPr>
            <w:tcW w:w="3180" w:type="dxa"/>
            <w:noWrap/>
          </w:tcPr>
          <w:p w:rsidR="006821C7" w:rsidRPr="00E428AE" w:rsidRDefault="00344192" w:rsidP="00884B5F">
            <w:pPr>
              <w:jc w:val="center"/>
              <w:rPr>
                <w:rFonts w:eastAsia="Times New Roman"/>
                <w:szCs w:val="18"/>
              </w:rPr>
            </w:pPr>
            <w:r>
              <w:rPr>
                <w:rFonts w:eastAsia="Times New Roman"/>
                <w:szCs w:val="18"/>
              </w:rPr>
              <w:t>25</w:t>
            </w:r>
            <w:r w:rsidR="006821C7">
              <w:rPr>
                <w:rFonts w:eastAsia="Times New Roman"/>
                <w:szCs w:val="18"/>
              </w:rPr>
              <w:t>.03.2019</w:t>
            </w:r>
          </w:p>
        </w:tc>
      </w:tr>
      <w:tr w:rsidR="006821C7" w:rsidRPr="00E428AE" w:rsidTr="00884B5F">
        <w:trPr>
          <w:cnfStyle w:val="000000010000" w:firstRow="0" w:lastRow="0" w:firstColumn="0" w:lastColumn="0" w:oddVBand="0" w:evenVBand="0" w:oddHBand="0" w:evenHBand="1" w:firstRowFirstColumn="0" w:firstRowLastColumn="0" w:lastRowFirstColumn="0" w:lastRowLastColumn="0"/>
          <w:trHeight w:val="300"/>
        </w:trPr>
        <w:tc>
          <w:tcPr>
            <w:tcW w:w="3332" w:type="dxa"/>
            <w:noWrap/>
          </w:tcPr>
          <w:p w:rsidR="006821C7" w:rsidRPr="00E428AE" w:rsidRDefault="006821C7" w:rsidP="00884B5F">
            <w:pPr>
              <w:jc w:val="left"/>
              <w:rPr>
                <w:rFonts w:eastAsia="Times New Roman"/>
                <w:szCs w:val="18"/>
              </w:rPr>
            </w:pPr>
            <w:r>
              <w:rPr>
                <w:rFonts w:eastAsia="Times New Roman"/>
                <w:szCs w:val="18"/>
              </w:rPr>
              <w:t>TAJIKISTAN</w:t>
            </w:r>
          </w:p>
        </w:tc>
        <w:tc>
          <w:tcPr>
            <w:tcW w:w="2730" w:type="dxa"/>
            <w:noWrap/>
          </w:tcPr>
          <w:p w:rsidR="006821C7" w:rsidRPr="00E428AE" w:rsidRDefault="006821C7" w:rsidP="00884B5F">
            <w:pPr>
              <w:jc w:val="center"/>
              <w:rPr>
                <w:rFonts w:eastAsia="Times New Roman"/>
                <w:szCs w:val="18"/>
              </w:rPr>
            </w:pPr>
            <w:r>
              <w:rPr>
                <w:rFonts w:eastAsia="Times New Roman"/>
                <w:color w:val="000000"/>
                <w:szCs w:val="18"/>
              </w:rPr>
              <w:t>G/LIC/N/1/TJK/2</w:t>
            </w:r>
          </w:p>
        </w:tc>
        <w:tc>
          <w:tcPr>
            <w:tcW w:w="3180" w:type="dxa"/>
            <w:noWrap/>
          </w:tcPr>
          <w:p w:rsidR="006821C7" w:rsidRPr="00E428AE" w:rsidRDefault="006821C7" w:rsidP="00884B5F">
            <w:pPr>
              <w:jc w:val="center"/>
              <w:rPr>
                <w:rFonts w:eastAsia="Times New Roman"/>
                <w:szCs w:val="18"/>
              </w:rPr>
            </w:pPr>
            <w:r>
              <w:rPr>
                <w:rFonts w:eastAsia="Times New Roman"/>
                <w:szCs w:val="18"/>
              </w:rPr>
              <w:t>19.12.2018</w:t>
            </w:r>
          </w:p>
        </w:tc>
      </w:tr>
    </w:tbl>
    <w:p w:rsidR="008A7791" w:rsidRDefault="008A7791" w:rsidP="003E032E">
      <w:pPr>
        <w:pStyle w:val="Title"/>
        <w:ind w:left="567" w:hanging="567"/>
      </w:pPr>
    </w:p>
    <w:p w:rsidR="008A7791" w:rsidRDefault="008A7791" w:rsidP="008A7791">
      <w:pPr>
        <w:rPr>
          <w:rFonts w:eastAsia="Times New Roman"/>
          <w:color w:val="006283"/>
          <w:kern w:val="28"/>
          <w:szCs w:val="52"/>
        </w:rPr>
      </w:pPr>
      <w:r>
        <w:br w:type="page"/>
      </w:r>
    </w:p>
    <w:p w:rsidR="00961FEE" w:rsidRDefault="003E032E" w:rsidP="003E032E">
      <w:pPr>
        <w:pStyle w:val="Title"/>
        <w:ind w:left="567" w:hanging="567"/>
      </w:pPr>
      <w:r w:rsidRPr="00EC705C">
        <w:lastRenderedPageBreak/>
        <w:t xml:space="preserve">ANNEX </w:t>
      </w:r>
      <w:r>
        <w:t>II</w:t>
      </w:r>
      <w:r w:rsidRPr="00EC705C">
        <w:t xml:space="preserve">: NOTIFICATIONS </w:t>
      </w:r>
      <w:r>
        <w:t xml:space="preserve">REVIEWED </w:t>
      </w:r>
      <w:r w:rsidRPr="00EC705C">
        <w:t xml:space="preserve">DURING THE REVIEW PERIOD </w:t>
      </w:r>
    </w:p>
    <w:p w:rsidR="00961FEE" w:rsidRDefault="003E032E" w:rsidP="00961FEE">
      <w:pPr>
        <w:pStyle w:val="Title"/>
        <w:ind w:left="567" w:hanging="567"/>
      </w:pPr>
      <w:r w:rsidRPr="00EC705C">
        <w:t xml:space="preserve">PURSUANT TO ARTICLE </w:t>
      </w:r>
      <w:r w:rsidR="00961FEE" w:rsidRPr="00EC705C">
        <w:t xml:space="preserve">5.1-5.4 </w:t>
      </w:r>
      <w:r w:rsidRPr="00EC705C">
        <w:t>OF THE AGREEMENT</w:t>
      </w:r>
    </w:p>
    <w:p w:rsidR="003E032E" w:rsidRDefault="003E032E" w:rsidP="00961FEE">
      <w:pPr>
        <w:pStyle w:val="Title"/>
        <w:ind w:left="567" w:hanging="567"/>
      </w:pPr>
      <w:r w:rsidRPr="00EC705C">
        <w:t xml:space="preserve"> </w:t>
      </w:r>
      <w:r>
        <w:t xml:space="preserve">From </w:t>
      </w:r>
      <w:r w:rsidR="002D62BC">
        <w:t>23</w:t>
      </w:r>
      <w:r>
        <w:t xml:space="preserve"> October 201</w:t>
      </w:r>
      <w:r w:rsidR="002D62BC">
        <w:t>8</w:t>
      </w:r>
      <w:r w:rsidR="006D6C54">
        <w:t xml:space="preserve"> TO </w:t>
      </w:r>
      <w:r w:rsidR="002D62BC">
        <w:t>4</w:t>
      </w:r>
      <w:r w:rsidRPr="00EC705C">
        <w:t xml:space="preserve"> </w:t>
      </w:r>
      <w:r>
        <w:t>October</w:t>
      </w:r>
      <w:r w:rsidRPr="00EC705C">
        <w:t xml:space="preserve"> 201</w:t>
      </w:r>
      <w:r w:rsidR="002D62BC">
        <w:t>9</w:t>
      </w:r>
    </w:p>
    <w:p w:rsidR="00693E57" w:rsidRPr="00693E57" w:rsidRDefault="00693E57" w:rsidP="00693E57"/>
    <w:tbl>
      <w:tblPr>
        <w:tblStyle w:val="WTOTable11"/>
        <w:tblW w:w="8505" w:type="dxa"/>
        <w:tblLayout w:type="fixed"/>
        <w:tblLook w:val="04A0" w:firstRow="1" w:lastRow="0" w:firstColumn="1" w:lastColumn="0" w:noHBand="0" w:noVBand="1"/>
      </w:tblPr>
      <w:tblGrid>
        <w:gridCol w:w="2693"/>
        <w:gridCol w:w="3122"/>
        <w:gridCol w:w="2690"/>
      </w:tblGrid>
      <w:tr w:rsidR="006821C7" w:rsidRPr="00662678" w:rsidTr="00884B5F">
        <w:trPr>
          <w:cnfStyle w:val="100000000000" w:firstRow="1" w:lastRow="0" w:firstColumn="0" w:lastColumn="0" w:oddVBand="0" w:evenVBand="0" w:oddHBand="0" w:evenHBand="0" w:firstRowFirstColumn="0" w:firstRowLastColumn="0" w:lastRowFirstColumn="0" w:lastRowLastColumn="0"/>
          <w:trHeight w:val="600"/>
        </w:trPr>
        <w:tc>
          <w:tcPr>
            <w:tcW w:w="2693" w:type="dxa"/>
            <w:hideMark/>
          </w:tcPr>
          <w:p w:rsidR="006821C7" w:rsidRPr="00662678" w:rsidRDefault="006821C7" w:rsidP="00884B5F">
            <w:pPr>
              <w:jc w:val="center"/>
              <w:rPr>
                <w:rFonts w:eastAsia="Times New Roman"/>
                <w:szCs w:val="18"/>
              </w:rPr>
            </w:pPr>
            <w:bookmarkStart w:id="1" w:name="_Hlk526251240"/>
            <w:r w:rsidRPr="00662678">
              <w:rPr>
                <w:rFonts w:eastAsia="Times New Roman"/>
                <w:szCs w:val="18"/>
              </w:rPr>
              <w:t>MEMBER</w:t>
            </w:r>
          </w:p>
        </w:tc>
        <w:tc>
          <w:tcPr>
            <w:tcW w:w="3122" w:type="dxa"/>
            <w:noWrap/>
            <w:hideMark/>
          </w:tcPr>
          <w:p w:rsidR="006821C7" w:rsidRPr="00662678" w:rsidRDefault="006821C7" w:rsidP="00884B5F">
            <w:pPr>
              <w:jc w:val="center"/>
              <w:rPr>
                <w:rFonts w:eastAsia="Times New Roman"/>
                <w:szCs w:val="18"/>
              </w:rPr>
            </w:pPr>
            <w:r w:rsidRPr="00662678">
              <w:rPr>
                <w:rFonts w:eastAsia="Times New Roman"/>
                <w:szCs w:val="18"/>
              </w:rPr>
              <w:t>DOCUMENT</w:t>
            </w:r>
          </w:p>
        </w:tc>
        <w:tc>
          <w:tcPr>
            <w:tcW w:w="2690" w:type="dxa"/>
            <w:hideMark/>
          </w:tcPr>
          <w:p w:rsidR="006821C7" w:rsidRPr="00662678" w:rsidRDefault="006821C7" w:rsidP="00884B5F">
            <w:pPr>
              <w:jc w:val="center"/>
              <w:rPr>
                <w:rFonts w:eastAsia="Times New Roman"/>
                <w:szCs w:val="18"/>
              </w:rPr>
            </w:pPr>
            <w:r w:rsidRPr="00662678">
              <w:rPr>
                <w:rFonts w:eastAsia="Times New Roman"/>
                <w:szCs w:val="18"/>
              </w:rPr>
              <w:t>DATE OF ISSUANCE OF THE DOCUMENT</w:t>
            </w:r>
          </w:p>
        </w:tc>
      </w:tr>
      <w:tr w:rsidR="006821C7" w:rsidRPr="00693E57" w:rsidTr="00884B5F">
        <w:trPr>
          <w:trHeight w:val="300"/>
        </w:trPr>
        <w:tc>
          <w:tcPr>
            <w:tcW w:w="2693" w:type="dxa"/>
            <w:noWrap/>
          </w:tcPr>
          <w:p w:rsidR="006821C7" w:rsidRPr="00693E57" w:rsidRDefault="006821C7" w:rsidP="00884B5F">
            <w:pPr>
              <w:jc w:val="left"/>
              <w:rPr>
                <w:rFonts w:eastAsia="Times New Roman"/>
                <w:color w:val="000000"/>
                <w:szCs w:val="18"/>
                <w:lang w:val="pt-PT"/>
              </w:rPr>
            </w:pPr>
            <w:r>
              <w:rPr>
                <w:rFonts w:eastAsia="Times New Roman"/>
                <w:color w:val="000000"/>
                <w:szCs w:val="18"/>
                <w:lang w:val="pt-PT"/>
              </w:rPr>
              <w:t>ANGOLA</w:t>
            </w:r>
          </w:p>
        </w:tc>
        <w:tc>
          <w:tcPr>
            <w:tcW w:w="3122" w:type="dxa"/>
            <w:noWrap/>
          </w:tcPr>
          <w:p w:rsidR="006821C7" w:rsidRDefault="006821C7" w:rsidP="00884B5F">
            <w:pPr>
              <w:jc w:val="center"/>
              <w:rPr>
                <w:rFonts w:eastAsia="Times New Roman"/>
                <w:color w:val="000000"/>
                <w:szCs w:val="18"/>
              </w:rPr>
            </w:pPr>
            <w:r>
              <w:rPr>
                <w:rFonts w:eastAsia="Times New Roman"/>
                <w:color w:val="000000"/>
                <w:szCs w:val="18"/>
              </w:rPr>
              <w:t>G/LIC/N/2/AGO/1</w:t>
            </w:r>
          </w:p>
          <w:p w:rsidR="006821C7" w:rsidRPr="00693E57" w:rsidRDefault="006821C7" w:rsidP="00884B5F">
            <w:pPr>
              <w:jc w:val="center"/>
              <w:rPr>
                <w:rFonts w:eastAsia="Times New Roman"/>
                <w:color w:val="000000"/>
                <w:szCs w:val="18"/>
              </w:rPr>
            </w:pPr>
            <w:r>
              <w:rPr>
                <w:rFonts w:eastAsia="Times New Roman"/>
                <w:color w:val="000000"/>
                <w:szCs w:val="18"/>
              </w:rPr>
              <w:t>G/LIC/N/2/AGO/2</w:t>
            </w:r>
          </w:p>
        </w:tc>
        <w:tc>
          <w:tcPr>
            <w:tcW w:w="2690" w:type="dxa"/>
            <w:noWrap/>
          </w:tcPr>
          <w:p w:rsidR="006821C7" w:rsidRDefault="006821C7" w:rsidP="00884B5F">
            <w:pPr>
              <w:jc w:val="center"/>
              <w:rPr>
                <w:rFonts w:eastAsia="Times New Roman"/>
                <w:color w:val="000000"/>
                <w:szCs w:val="18"/>
              </w:rPr>
            </w:pPr>
            <w:r>
              <w:rPr>
                <w:rFonts w:eastAsia="Times New Roman"/>
                <w:color w:val="000000"/>
                <w:szCs w:val="18"/>
              </w:rPr>
              <w:t>30.10.2018</w:t>
            </w:r>
          </w:p>
          <w:p w:rsidR="006821C7" w:rsidRPr="00693E57" w:rsidRDefault="006821C7" w:rsidP="00884B5F">
            <w:pPr>
              <w:jc w:val="center"/>
              <w:rPr>
                <w:rFonts w:eastAsia="Times New Roman"/>
                <w:color w:val="000000"/>
                <w:szCs w:val="18"/>
              </w:rPr>
            </w:pPr>
            <w:r>
              <w:rPr>
                <w:rFonts w:eastAsia="Times New Roman"/>
                <w:color w:val="000000"/>
                <w:szCs w:val="18"/>
              </w:rPr>
              <w:t>30.10.2018</w:t>
            </w:r>
          </w:p>
        </w:tc>
      </w:tr>
      <w:tr w:rsidR="006821C7" w:rsidRPr="00693E57" w:rsidTr="00884B5F">
        <w:trPr>
          <w:cnfStyle w:val="000000010000" w:firstRow="0" w:lastRow="0" w:firstColumn="0" w:lastColumn="0" w:oddVBand="0" w:evenVBand="0" w:oddHBand="0" w:evenHBand="1" w:firstRowFirstColumn="0" w:firstRowLastColumn="0" w:lastRowFirstColumn="0" w:lastRowLastColumn="0"/>
          <w:trHeight w:val="300"/>
        </w:trPr>
        <w:tc>
          <w:tcPr>
            <w:tcW w:w="2693" w:type="dxa"/>
            <w:noWrap/>
          </w:tcPr>
          <w:p w:rsidR="006821C7" w:rsidRPr="00693E57" w:rsidRDefault="006821C7" w:rsidP="00884B5F">
            <w:pPr>
              <w:jc w:val="left"/>
              <w:rPr>
                <w:rFonts w:eastAsia="Times New Roman"/>
                <w:szCs w:val="18"/>
              </w:rPr>
            </w:pPr>
            <w:r>
              <w:rPr>
                <w:rFonts w:eastAsia="Times New Roman"/>
                <w:szCs w:val="18"/>
              </w:rPr>
              <w:t>COSTA RICA</w:t>
            </w:r>
          </w:p>
        </w:tc>
        <w:tc>
          <w:tcPr>
            <w:tcW w:w="3122" w:type="dxa"/>
            <w:noWrap/>
          </w:tcPr>
          <w:p w:rsidR="006821C7" w:rsidRPr="00693E57" w:rsidRDefault="006821C7" w:rsidP="00884B5F">
            <w:pPr>
              <w:jc w:val="center"/>
              <w:rPr>
                <w:rFonts w:eastAsia="Times New Roman"/>
                <w:szCs w:val="18"/>
              </w:rPr>
            </w:pPr>
            <w:r>
              <w:rPr>
                <w:rFonts w:eastAsia="Times New Roman"/>
                <w:szCs w:val="18"/>
              </w:rPr>
              <w:t>G/LIC/N/2/CRI/3</w:t>
            </w:r>
          </w:p>
        </w:tc>
        <w:tc>
          <w:tcPr>
            <w:tcW w:w="2690" w:type="dxa"/>
            <w:noWrap/>
          </w:tcPr>
          <w:p w:rsidR="006821C7" w:rsidRPr="00693E57" w:rsidRDefault="006821C7" w:rsidP="00884B5F">
            <w:pPr>
              <w:jc w:val="center"/>
              <w:rPr>
                <w:rFonts w:eastAsia="Times New Roman"/>
                <w:szCs w:val="18"/>
              </w:rPr>
            </w:pPr>
            <w:r>
              <w:rPr>
                <w:rFonts w:eastAsia="Times New Roman"/>
                <w:szCs w:val="18"/>
              </w:rPr>
              <w:t>12.12.2018</w:t>
            </w:r>
          </w:p>
        </w:tc>
      </w:tr>
      <w:tr w:rsidR="006821C7" w:rsidRPr="00693E57" w:rsidTr="00884B5F">
        <w:trPr>
          <w:trHeight w:val="300"/>
        </w:trPr>
        <w:tc>
          <w:tcPr>
            <w:tcW w:w="2693" w:type="dxa"/>
            <w:noWrap/>
          </w:tcPr>
          <w:p w:rsidR="006821C7" w:rsidRPr="00693E57" w:rsidRDefault="006821C7" w:rsidP="00884B5F">
            <w:pPr>
              <w:jc w:val="left"/>
              <w:rPr>
                <w:rFonts w:eastAsia="Times New Roman"/>
                <w:color w:val="000000"/>
                <w:szCs w:val="18"/>
                <w:lang w:val="pt-PT"/>
              </w:rPr>
            </w:pPr>
            <w:r>
              <w:rPr>
                <w:rFonts w:eastAsia="Times New Roman"/>
                <w:color w:val="000000"/>
                <w:szCs w:val="18"/>
                <w:lang w:val="pt-PT"/>
              </w:rPr>
              <w:t>HONG KONG, CHINA</w:t>
            </w:r>
          </w:p>
        </w:tc>
        <w:tc>
          <w:tcPr>
            <w:tcW w:w="3122" w:type="dxa"/>
            <w:noWrap/>
          </w:tcPr>
          <w:p w:rsidR="006821C7" w:rsidRPr="00975176" w:rsidRDefault="006821C7" w:rsidP="00884B5F">
            <w:pPr>
              <w:jc w:val="center"/>
              <w:rPr>
                <w:rFonts w:eastAsia="Times New Roman"/>
                <w:color w:val="000000"/>
                <w:szCs w:val="18"/>
                <w:lang w:val="pt-PT"/>
              </w:rPr>
            </w:pPr>
            <w:r w:rsidRPr="00975176">
              <w:rPr>
                <w:rFonts w:eastAsia="Times New Roman"/>
                <w:color w:val="000000"/>
                <w:szCs w:val="18"/>
                <w:lang w:val="pt-PT"/>
              </w:rPr>
              <w:t>G/LIC/N/2/HKG/9</w:t>
            </w:r>
          </w:p>
          <w:p w:rsidR="006821C7" w:rsidRPr="00975176" w:rsidRDefault="006821C7" w:rsidP="00884B5F">
            <w:pPr>
              <w:jc w:val="center"/>
              <w:rPr>
                <w:rFonts w:eastAsia="Times New Roman"/>
                <w:color w:val="000000"/>
                <w:szCs w:val="18"/>
                <w:lang w:val="pt-PT"/>
              </w:rPr>
            </w:pPr>
            <w:r w:rsidRPr="00975176">
              <w:rPr>
                <w:rFonts w:eastAsia="Times New Roman"/>
                <w:color w:val="000000"/>
                <w:szCs w:val="18"/>
                <w:lang w:val="pt-PT"/>
              </w:rPr>
              <w:t>G/LIC/N/2/HKG/10</w:t>
            </w:r>
          </w:p>
          <w:p w:rsidR="006821C7" w:rsidRPr="00975176" w:rsidRDefault="006821C7" w:rsidP="00884B5F">
            <w:pPr>
              <w:jc w:val="center"/>
              <w:rPr>
                <w:rFonts w:eastAsia="Times New Roman"/>
                <w:color w:val="000000"/>
                <w:szCs w:val="18"/>
                <w:lang w:val="pt-PT"/>
              </w:rPr>
            </w:pPr>
            <w:r w:rsidRPr="00975176">
              <w:rPr>
                <w:rFonts w:eastAsia="Times New Roman"/>
                <w:color w:val="000000"/>
                <w:szCs w:val="18"/>
                <w:lang w:val="pt-PT"/>
              </w:rPr>
              <w:t>G/LIC/N/2/HKG/11</w:t>
            </w:r>
          </w:p>
          <w:p w:rsidR="006821C7" w:rsidRPr="00975176" w:rsidRDefault="006821C7" w:rsidP="00884B5F">
            <w:pPr>
              <w:jc w:val="center"/>
              <w:rPr>
                <w:rFonts w:eastAsia="Times New Roman"/>
                <w:color w:val="000000"/>
                <w:szCs w:val="18"/>
                <w:lang w:val="pt-PT"/>
              </w:rPr>
            </w:pPr>
            <w:r w:rsidRPr="00975176">
              <w:rPr>
                <w:rFonts w:eastAsia="Times New Roman"/>
                <w:color w:val="000000"/>
                <w:szCs w:val="18"/>
                <w:lang w:val="pt-PT"/>
              </w:rPr>
              <w:t>G/LIC/N/2/HKG/12</w:t>
            </w:r>
          </w:p>
          <w:p w:rsidR="00344192" w:rsidRPr="00693E57" w:rsidRDefault="00344192" w:rsidP="00884B5F">
            <w:pPr>
              <w:jc w:val="center"/>
              <w:rPr>
                <w:rFonts w:eastAsia="Times New Roman"/>
                <w:color w:val="000000"/>
                <w:szCs w:val="18"/>
              </w:rPr>
            </w:pPr>
            <w:r>
              <w:rPr>
                <w:rFonts w:eastAsia="Times New Roman"/>
                <w:color w:val="000000"/>
                <w:szCs w:val="18"/>
              </w:rPr>
              <w:t>G/LIC/N/2/HKG/13</w:t>
            </w:r>
          </w:p>
        </w:tc>
        <w:tc>
          <w:tcPr>
            <w:tcW w:w="2690" w:type="dxa"/>
            <w:noWrap/>
          </w:tcPr>
          <w:p w:rsidR="006821C7" w:rsidRDefault="00344192" w:rsidP="00884B5F">
            <w:pPr>
              <w:jc w:val="center"/>
              <w:rPr>
                <w:rFonts w:eastAsia="Times New Roman"/>
                <w:color w:val="000000"/>
                <w:szCs w:val="18"/>
              </w:rPr>
            </w:pPr>
            <w:r>
              <w:rPr>
                <w:rFonts w:eastAsia="Times New Roman"/>
                <w:color w:val="000000"/>
                <w:szCs w:val="18"/>
              </w:rPr>
              <w:t>08</w:t>
            </w:r>
            <w:r w:rsidR="006821C7">
              <w:rPr>
                <w:rFonts w:eastAsia="Times New Roman"/>
                <w:color w:val="000000"/>
                <w:szCs w:val="18"/>
              </w:rPr>
              <w:t>.02.2019</w:t>
            </w:r>
          </w:p>
          <w:p w:rsidR="006821C7" w:rsidRDefault="00344192" w:rsidP="00884B5F">
            <w:pPr>
              <w:jc w:val="center"/>
              <w:rPr>
                <w:rFonts w:eastAsia="Times New Roman"/>
                <w:color w:val="000000"/>
                <w:szCs w:val="18"/>
              </w:rPr>
            </w:pPr>
            <w:r>
              <w:rPr>
                <w:rFonts w:eastAsia="Times New Roman"/>
                <w:color w:val="000000"/>
                <w:szCs w:val="18"/>
              </w:rPr>
              <w:t>08</w:t>
            </w:r>
            <w:r w:rsidR="006821C7">
              <w:rPr>
                <w:rFonts w:eastAsia="Times New Roman"/>
                <w:color w:val="000000"/>
                <w:szCs w:val="18"/>
              </w:rPr>
              <w:t>.02.2019</w:t>
            </w:r>
          </w:p>
          <w:p w:rsidR="006821C7" w:rsidRDefault="00344192" w:rsidP="00884B5F">
            <w:pPr>
              <w:jc w:val="center"/>
              <w:rPr>
                <w:rFonts w:eastAsia="Times New Roman"/>
                <w:color w:val="000000"/>
                <w:szCs w:val="18"/>
              </w:rPr>
            </w:pPr>
            <w:r>
              <w:rPr>
                <w:rFonts w:eastAsia="Times New Roman"/>
                <w:color w:val="000000"/>
                <w:szCs w:val="18"/>
              </w:rPr>
              <w:t>08</w:t>
            </w:r>
            <w:r w:rsidR="006821C7">
              <w:rPr>
                <w:rFonts w:eastAsia="Times New Roman"/>
                <w:color w:val="000000"/>
                <w:szCs w:val="18"/>
              </w:rPr>
              <w:t>.02.2019</w:t>
            </w:r>
          </w:p>
          <w:p w:rsidR="006821C7" w:rsidRDefault="00344192" w:rsidP="00884B5F">
            <w:pPr>
              <w:jc w:val="center"/>
              <w:rPr>
                <w:rFonts w:eastAsia="Times New Roman"/>
                <w:color w:val="000000"/>
                <w:szCs w:val="18"/>
              </w:rPr>
            </w:pPr>
            <w:r>
              <w:rPr>
                <w:rFonts w:eastAsia="Times New Roman"/>
                <w:color w:val="000000"/>
                <w:szCs w:val="18"/>
              </w:rPr>
              <w:t>07</w:t>
            </w:r>
            <w:r w:rsidR="006821C7">
              <w:rPr>
                <w:rFonts w:eastAsia="Times New Roman"/>
                <w:color w:val="000000"/>
                <w:szCs w:val="18"/>
              </w:rPr>
              <w:t>.03.2019</w:t>
            </w:r>
          </w:p>
          <w:p w:rsidR="00344192" w:rsidRPr="00693E57" w:rsidRDefault="00344192" w:rsidP="00884B5F">
            <w:pPr>
              <w:jc w:val="center"/>
              <w:rPr>
                <w:rFonts w:eastAsia="Times New Roman"/>
                <w:color w:val="000000"/>
                <w:szCs w:val="18"/>
              </w:rPr>
            </w:pPr>
            <w:r>
              <w:rPr>
                <w:rFonts w:eastAsia="Times New Roman"/>
                <w:color w:val="000000"/>
                <w:szCs w:val="18"/>
              </w:rPr>
              <w:t>12.09.2019</w:t>
            </w:r>
          </w:p>
        </w:tc>
      </w:tr>
      <w:tr w:rsidR="006821C7" w:rsidRPr="00693E57" w:rsidTr="00884B5F">
        <w:trPr>
          <w:cnfStyle w:val="000000010000" w:firstRow="0" w:lastRow="0" w:firstColumn="0" w:lastColumn="0" w:oddVBand="0" w:evenVBand="0" w:oddHBand="0" w:evenHBand="1" w:firstRowFirstColumn="0" w:firstRowLastColumn="0" w:lastRowFirstColumn="0" w:lastRowLastColumn="0"/>
          <w:trHeight w:val="300"/>
        </w:trPr>
        <w:tc>
          <w:tcPr>
            <w:tcW w:w="2693" w:type="dxa"/>
            <w:noWrap/>
          </w:tcPr>
          <w:p w:rsidR="006821C7" w:rsidRPr="00693E57" w:rsidRDefault="00344192" w:rsidP="00884B5F">
            <w:pPr>
              <w:jc w:val="left"/>
              <w:rPr>
                <w:rFonts w:eastAsia="Times New Roman"/>
                <w:color w:val="000000"/>
                <w:szCs w:val="18"/>
                <w:lang w:val="pt-PT"/>
              </w:rPr>
            </w:pPr>
            <w:r>
              <w:rPr>
                <w:rFonts w:eastAsia="Times New Roman"/>
                <w:color w:val="000000"/>
                <w:szCs w:val="18"/>
                <w:lang w:val="pt-PT"/>
              </w:rPr>
              <w:t>MOROCCO</w:t>
            </w:r>
          </w:p>
        </w:tc>
        <w:tc>
          <w:tcPr>
            <w:tcW w:w="3122" w:type="dxa"/>
            <w:noWrap/>
          </w:tcPr>
          <w:p w:rsidR="006821C7" w:rsidRDefault="00344192" w:rsidP="00884B5F">
            <w:pPr>
              <w:jc w:val="center"/>
              <w:rPr>
                <w:rFonts w:eastAsia="Times New Roman"/>
                <w:color w:val="000000"/>
                <w:szCs w:val="18"/>
                <w:lang w:val="pt-PT"/>
              </w:rPr>
            </w:pPr>
            <w:r>
              <w:rPr>
                <w:rFonts w:eastAsia="Times New Roman"/>
                <w:color w:val="000000"/>
                <w:szCs w:val="18"/>
                <w:lang w:val="pt-PT"/>
              </w:rPr>
              <w:t>G/LIC/N/2/MAR/2</w:t>
            </w:r>
          </w:p>
          <w:p w:rsidR="00344192" w:rsidRDefault="00344192" w:rsidP="00884B5F">
            <w:pPr>
              <w:jc w:val="center"/>
              <w:rPr>
                <w:rFonts w:eastAsia="Times New Roman"/>
                <w:color w:val="000000"/>
                <w:szCs w:val="18"/>
                <w:lang w:val="pt-PT"/>
              </w:rPr>
            </w:pPr>
            <w:r>
              <w:rPr>
                <w:rFonts w:eastAsia="Times New Roman"/>
                <w:color w:val="000000"/>
                <w:szCs w:val="18"/>
                <w:lang w:val="pt-PT"/>
              </w:rPr>
              <w:t>G/LIC/N/2/MAR/3</w:t>
            </w:r>
          </w:p>
          <w:p w:rsidR="0060160E" w:rsidRPr="00693E57" w:rsidRDefault="0060160E" w:rsidP="00884B5F">
            <w:pPr>
              <w:jc w:val="center"/>
              <w:rPr>
                <w:rFonts w:eastAsia="Times New Roman"/>
                <w:color w:val="000000"/>
                <w:szCs w:val="18"/>
                <w:lang w:val="pt-PT"/>
              </w:rPr>
            </w:pPr>
            <w:r>
              <w:rPr>
                <w:rFonts w:eastAsia="Times New Roman"/>
                <w:color w:val="000000"/>
                <w:szCs w:val="18"/>
                <w:lang w:val="pt-PT"/>
              </w:rPr>
              <w:t>G/LIC/N/2/MAR/4</w:t>
            </w:r>
          </w:p>
        </w:tc>
        <w:tc>
          <w:tcPr>
            <w:tcW w:w="2690" w:type="dxa"/>
            <w:noWrap/>
          </w:tcPr>
          <w:p w:rsidR="006821C7" w:rsidRDefault="00344192" w:rsidP="00884B5F">
            <w:pPr>
              <w:jc w:val="center"/>
              <w:rPr>
                <w:rFonts w:eastAsia="Times New Roman"/>
                <w:color w:val="000000"/>
                <w:szCs w:val="18"/>
                <w:lang w:val="pt-PT"/>
              </w:rPr>
            </w:pPr>
            <w:r>
              <w:rPr>
                <w:rFonts w:eastAsia="Times New Roman"/>
                <w:color w:val="000000"/>
                <w:szCs w:val="18"/>
                <w:lang w:val="pt-PT"/>
              </w:rPr>
              <w:t>12.09.2019</w:t>
            </w:r>
          </w:p>
          <w:p w:rsidR="00344192" w:rsidRDefault="00344192" w:rsidP="00884B5F">
            <w:pPr>
              <w:jc w:val="center"/>
              <w:rPr>
                <w:rFonts w:eastAsia="Times New Roman"/>
                <w:color w:val="000000"/>
                <w:szCs w:val="18"/>
                <w:lang w:val="pt-PT"/>
              </w:rPr>
            </w:pPr>
            <w:r>
              <w:rPr>
                <w:rFonts w:eastAsia="Times New Roman"/>
                <w:color w:val="000000"/>
                <w:szCs w:val="18"/>
                <w:lang w:val="pt-PT"/>
              </w:rPr>
              <w:t>12.09.2019</w:t>
            </w:r>
          </w:p>
          <w:p w:rsidR="0060160E" w:rsidRPr="00693E57" w:rsidRDefault="0060160E" w:rsidP="00884B5F">
            <w:pPr>
              <w:jc w:val="center"/>
              <w:rPr>
                <w:rFonts w:eastAsia="Times New Roman"/>
                <w:color w:val="000000"/>
                <w:szCs w:val="18"/>
                <w:lang w:val="pt-PT"/>
              </w:rPr>
            </w:pPr>
            <w:r>
              <w:rPr>
                <w:rFonts w:eastAsia="Times New Roman"/>
                <w:color w:val="000000"/>
                <w:szCs w:val="18"/>
                <w:lang w:val="pt-PT"/>
              </w:rPr>
              <w:t>12.09.2019</w:t>
            </w:r>
          </w:p>
        </w:tc>
      </w:tr>
      <w:tr w:rsidR="006821C7" w:rsidRPr="00693E57" w:rsidTr="00884B5F">
        <w:trPr>
          <w:trHeight w:val="300"/>
        </w:trPr>
        <w:tc>
          <w:tcPr>
            <w:tcW w:w="2693" w:type="dxa"/>
            <w:noWrap/>
          </w:tcPr>
          <w:p w:rsidR="006821C7" w:rsidRPr="00693E57" w:rsidRDefault="006821C7" w:rsidP="00884B5F">
            <w:pPr>
              <w:jc w:val="left"/>
              <w:rPr>
                <w:rFonts w:eastAsia="Times New Roman"/>
                <w:color w:val="000000"/>
                <w:szCs w:val="18"/>
                <w:lang w:val="pt-PT"/>
              </w:rPr>
            </w:pPr>
            <w:r>
              <w:rPr>
                <w:rFonts w:eastAsia="Times New Roman"/>
                <w:color w:val="000000"/>
                <w:szCs w:val="18"/>
                <w:lang w:val="pt-PT"/>
              </w:rPr>
              <w:t>MYANMAR</w:t>
            </w:r>
          </w:p>
        </w:tc>
        <w:tc>
          <w:tcPr>
            <w:tcW w:w="3122" w:type="dxa"/>
            <w:noWrap/>
          </w:tcPr>
          <w:p w:rsidR="006821C7" w:rsidRPr="00693E57" w:rsidRDefault="006821C7" w:rsidP="00884B5F">
            <w:pPr>
              <w:jc w:val="center"/>
              <w:rPr>
                <w:rFonts w:eastAsia="Times New Roman"/>
                <w:color w:val="000000"/>
                <w:szCs w:val="18"/>
                <w:lang w:val="en-US"/>
              </w:rPr>
            </w:pPr>
            <w:r>
              <w:rPr>
                <w:rFonts w:eastAsia="Times New Roman"/>
                <w:color w:val="000000"/>
                <w:szCs w:val="18"/>
                <w:lang w:val="en-US"/>
              </w:rPr>
              <w:t>G/LIC/N/2/MMR/1</w:t>
            </w:r>
          </w:p>
        </w:tc>
        <w:tc>
          <w:tcPr>
            <w:tcW w:w="2690" w:type="dxa"/>
            <w:noWrap/>
          </w:tcPr>
          <w:p w:rsidR="006821C7" w:rsidRPr="00693E57" w:rsidRDefault="00344192" w:rsidP="00884B5F">
            <w:pPr>
              <w:jc w:val="center"/>
              <w:rPr>
                <w:rFonts w:eastAsia="Times New Roman"/>
                <w:color w:val="000000"/>
                <w:szCs w:val="18"/>
                <w:lang w:val="en-US"/>
              </w:rPr>
            </w:pPr>
            <w:r>
              <w:rPr>
                <w:rFonts w:eastAsia="Times New Roman"/>
                <w:color w:val="000000"/>
                <w:szCs w:val="18"/>
                <w:lang w:val="en-US"/>
              </w:rPr>
              <w:t>25</w:t>
            </w:r>
            <w:r w:rsidR="006821C7">
              <w:rPr>
                <w:rFonts w:eastAsia="Times New Roman"/>
                <w:color w:val="000000"/>
                <w:szCs w:val="18"/>
                <w:lang w:val="en-US"/>
              </w:rPr>
              <w:t>.03.2019</w:t>
            </w:r>
          </w:p>
        </w:tc>
      </w:tr>
      <w:tr w:rsidR="006821C7" w:rsidRPr="00693E57" w:rsidTr="00884B5F">
        <w:trPr>
          <w:cnfStyle w:val="000000010000" w:firstRow="0" w:lastRow="0" w:firstColumn="0" w:lastColumn="0" w:oddVBand="0" w:evenVBand="0" w:oddHBand="0" w:evenHBand="1" w:firstRowFirstColumn="0" w:firstRowLastColumn="0" w:lastRowFirstColumn="0" w:lastRowLastColumn="0"/>
          <w:trHeight w:val="300"/>
        </w:trPr>
        <w:tc>
          <w:tcPr>
            <w:tcW w:w="2693" w:type="dxa"/>
            <w:noWrap/>
          </w:tcPr>
          <w:p w:rsidR="006821C7" w:rsidRPr="00693E57" w:rsidRDefault="00344192" w:rsidP="00884B5F">
            <w:pPr>
              <w:jc w:val="left"/>
              <w:rPr>
                <w:rFonts w:eastAsia="Times New Roman"/>
                <w:color w:val="000000"/>
                <w:szCs w:val="18"/>
              </w:rPr>
            </w:pPr>
            <w:r>
              <w:rPr>
                <w:rFonts w:eastAsia="Times New Roman"/>
                <w:color w:val="000000"/>
                <w:szCs w:val="18"/>
              </w:rPr>
              <w:t>RUSSIAN FEDERATION</w:t>
            </w:r>
          </w:p>
        </w:tc>
        <w:tc>
          <w:tcPr>
            <w:tcW w:w="3122" w:type="dxa"/>
            <w:noWrap/>
          </w:tcPr>
          <w:p w:rsidR="006821C7" w:rsidRPr="00975176" w:rsidRDefault="00344192" w:rsidP="00884B5F">
            <w:pPr>
              <w:jc w:val="center"/>
              <w:rPr>
                <w:rFonts w:eastAsia="Times New Roman"/>
                <w:color w:val="000000"/>
                <w:szCs w:val="18"/>
                <w:lang w:val="pt-BR"/>
              </w:rPr>
            </w:pPr>
            <w:r w:rsidRPr="00975176">
              <w:rPr>
                <w:rFonts w:eastAsia="Times New Roman"/>
                <w:color w:val="000000"/>
                <w:szCs w:val="18"/>
                <w:lang w:val="pt-BR"/>
              </w:rPr>
              <w:t>G/LIC/N/2/RUS/3</w:t>
            </w:r>
          </w:p>
          <w:p w:rsidR="00344192" w:rsidRPr="00975176" w:rsidRDefault="00344192" w:rsidP="00884B5F">
            <w:pPr>
              <w:jc w:val="center"/>
              <w:rPr>
                <w:rFonts w:eastAsia="Times New Roman"/>
                <w:color w:val="000000"/>
                <w:szCs w:val="18"/>
                <w:lang w:val="pt-BR"/>
              </w:rPr>
            </w:pPr>
            <w:r w:rsidRPr="00975176">
              <w:rPr>
                <w:rFonts w:eastAsia="Times New Roman"/>
                <w:color w:val="000000"/>
                <w:szCs w:val="18"/>
                <w:lang w:val="pt-BR"/>
              </w:rPr>
              <w:t>G/LIC/N/2/RUS/4</w:t>
            </w:r>
          </w:p>
        </w:tc>
        <w:tc>
          <w:tcPr>
            <w:tcW w:w="2690" w:type="dxa"/>
            <w:noWrap/>
          </w:tcPr>
          <w:p w:rsidR="006821C7" w:rsidRDefault="00344192" w:rsidP="00884B5F">
            <w:pPr>
              <w:jc w:val="center"/>
              <w:rPr>
                <w:rFonts w:eastAsia="Times New Roman"/>
                <w:color w:val="000000"/>
                <w:szCs w:val="18"/>
              </w:rPr>
            </w:pPr>
            <w:r>
              <w:rPr>
                <w:rFonts w:eastAsia="Times New Roman"/>
                <w:color w:val="000000"/>
                <w:szCs w:val="18"/>
              </w:rPr>
              <w:t>09.08.2019</w:t>
            </w:r>
          </w:p>
          <w:p w:rsidR="00344192" w:rsidRPr="00693E57" w:rsidRDefault="00344192" w:rsidP="00884B5F">
            <w:pPr>
              <w:jc w:val="center"/>
              <w:rPr>
                <w:rFonts w:eastAsia="Times New Roman"/>
                <w:color w:val="000000"/>
                <w:szCs w:val="18"/>
              </w:rPr>
            </w:pPr>
            <w:r>
              <w:rPr>
                <w:rFonts w:eastAsia="Times New Roman"/>
                <w:color w:val="000000"/>
                <w:szCs w:val="18"/>
              </w:rPr>
              <w:t>09.08.2019</w:t>
            </w:r>
          </w:p>
        </w:tc>
      </w:tr>
      <w:tr w:rsidR="009858CA" w:rsidRPr="00693E57" w:rsidTr="00884B5F">
        <w:trPr>
          <w:trHeight w:val="300"/>
        </w:trPr>
        <w:tc>
          <w:tcPr>
            <w:tcW w:w="2693" w:type="dxa"/>
            <w:noWrap/>
          </w:tcPr>
          <w:p w:rsidR="009858CA" w:rsidRDefault="00B37DDD" w:rsidP="00884B5F">
            <w:pPr>
              <w:jc w:val="left"/>
              <w:rPr>
                <w:rFonts w:eastAsia="Times New Roman"/>
                <w:color w:val="000000"/>
                <w:szCs w:val="18"/>
              </w:rPr>
            </w:pPr>
            <w:r>
              <w:rPr>
                <w:rFonts w:eastAsia="Times New Roman"/>
                <w:color w:val="000000"/>
                <w:szCs w:val="18"/>
              </w:rPr>
              <w:t>SINGAPORE</w:t>
            </w:r>
          </w:p>
        </w:tc>
        <w:tc>
          <w:tcPr>
            <w:tcW w:w="3122" w:type="dxa"/>
            <w:noWrap/>
          </w:tcPr>
          <w:p w:rsidR="009858CA" w:rsidRDefault="009858CA" w:rsidP="00884B5F">
            <w:pPr>
              <w:jc w:val="center"/>
              <w:rPr>
                <w:rFonts w:eastAsia="Times New Roman"/>
                <w:color w:val="000000"/>
                <w:szCs w:val="18"/>
              </w:rPr>
            </w:pPr>
            <w:r>
              <w:rPr>
                <w:rFonts w:eastAsia="Times New Roman"/>
                <w:color w:val="000000"/>
                <w:szCs w:val="18"/>
              </w:rPr>
              <w:t>G/LIC/N/2/SGP/6</w:t>
            </w:r>
          </w:p>
        </w:tc>
        <w:tc>
          <w:tcPr>
            <w:tcW w:w="2690" w:type="dxa"/>
            <w:noWrap/>
          </w:tcPr>
          <w:p w:rsidR="009858CA" w:rsidRDefault="009858CA" w:rsidP="00884B5F">
            <w:pPr>
              <w:jc w:val="center"/>
              <w:rPr>
                <w:rFonts w:eastAsia="Times New Roman"/>
                <w:color w:val="000000"/>
                <w:szCs w:val="18"/>
              </w:rPr>
            </w:pPr>
            <w:r>
              <w:rPr>
                <w:rFonts w:eastAsia="Times New Roman"/>
                <w:color w:val="000000"/>
                <w:szCs w:val="18"/>
              </w:rPr>
              <w:t>13.09.2019</w:t>
            </w:r>
          </w:p>
        </w:tc>
      </w:tr>
      <w:tr w:rsidR="00B37DDD" w:rsidRPr="00693E57" w:rsidTr="00884B5F">
        <w:trPr>
          <w:cnfStyle w:val="000000010000" w:firstRow="0" w:lastRow="0" w:firstColumn="0" w:lastColumn="0" w:oddVBand="0" w:evenVBand="0" w:oddHBand="0" w:evenHBand="1" w:firstRowFirstColumn="0" w:firstRowLastColumn="0" w:lastRowFirstColumn="0" w:lastRowLastColumn="0"/>
          <w:trHeight w:val="300"/>
        </w:trPr>
        <w:tc>
          <w:tcPr>
            <w:tcW w:w="2693" w:type="dxa"/>
            <w:noWrap/>
          </w:tcPr>
          <w:p w:rsidR="006821C7" w:rsidRPr="00693E57" w:rsidRDefault="006821C7" w:rsidP="00884B5F">
            <w:pPr>
              <w:jc w:val="left"/>
              <w:rPr>
                <w:rFonts w:eastAsia="Times New Roman"/>
                <w:color w:val="000000"/>
                <w:szCs w:val="18"/>
              </w:rPr>
            </w:pPr>
            <w:r>
              <w:rPr>
                <w:rFonts w:eastAsia="Times New Roman"/>
                <w:color w:val="000000"/>
                <w:szCs w:val="18"/>
              </w:rPr>
              <w:t>SWITZERLAND</w:t>
            </w:r>
          </w:p>
        </w:tc>
        <w:tc>
          <w:tcPr>
            <w:tcW w:w="3122" w:type="dxa"/>
            <w:noWrap/>
          </w:tcPr>
          <w:p w:rsidR="006821C7" w:rsidRPr="007C37CE" w:rsidRDefault="006821C7" w:rsidP="00884B5F">
            <w:pPr>
              <w:jc w:val="center"/>
              <w:rPr>
                <w:rFonts w:eastAsia="Times New Roman"/>
                <w:color w:val="000000"/>
                <w:szCs w:val="18"/>
              </w:rPr>
            </w:pPr>
            <w:r>
              <w:rPr>
                <w:rFonts w:eastAsia="Times New Roman"/>
                <w:color w:val="000000"/>
                <w:szCs w:val="18"/>
              </w:rPr>
              <w:t>G/LIC/N/2/CHE/3</w:t>
            </w:r>
          </w:p>
        </w:tc>
        <w:tc>
          <w:tcPr>
            <w:tcW w:w="2690" w:type="dxa"/>
            <w:noWrap/>
          </w:tcPr>
          <w:p w:rsidR="006821C7" w:rsidRPr="007C37CE" w:rsidRDefault="00344192" w:rsidP="00884B5F">
            <w:pPr>
              <w:jc w:val="center"/>
              <w:rPr>
                <w:rFonts w:eastAsia="Times New Roman"/>
                <w:color w:val="000000"/>
                <w:szCs w:val="18"/>
              </w:rPr>
            </w:pPr>
            <w:r>
              <w:rPr>
                <w:rFonts w:eastAsia="Times New Roman"/>
                <w:color w:val="000000"/>
                <w:szCs w:val="18"/>
              </w:rPr>
              <w:t>07</w:t>
            </w:r>
            <w:r w:rsidR="006821C7">
              <w:rPr>
                <w:rFonts w:eastAsia="Times New Roman"/>
                <w:color w:val="000000"/>
                <w:szCs w:val="18"/>
              </w:rPr>
              <w:t>.03.2019</w:t>
            </w:r>
          </w:p>
        </w:tc>
      </w:tr>
      <w:tr w:rsidR="006821C7" w:rsidRPr="00693E57" w:rsidTr="00884B5F">
        <w:trPr>
          <w:trHeight w:val="300"/>
        </w:trPr>
        <w:tc>
          <w:tcPr>
            <w:tcW w:w="2693" w:type="dxa"/>
            <w:noWrap/>
          </w:tcPr>
          <w:p w:rsidR="006821C7" w:rsidRDefault="006821C7" w:rsidP="00884B5F">
            <w:pPr>
              <w:jc w:val="left"/>
              <w:rPr>
                <w:rFonts w:eastAsia="Times New Roman"/>
                <w:color w:val="000000"/>
                <w:szCs w:val="18"/>
              </w:rPr>
            </w:pPr>
            <w:r>
              <w:rPr>
                <w:rFonts w:eastAsia="Times New Roman"/>
                <w:color w:val="000000"/>
                <w:szCs w:val="18"/>
              </w:rPr>
              <w:t>UKRAINE</w:t>
            </w:r>
          </w:p>
        </w:tc>
        <w:tc>
          <w:tcPr>
            <w:tcW w:w="3122" w:type="dxa"/>
            <w:noWrap/>
          </w:tcPr>
          <w:p w:rsidR="006821C7" w:rsidRDefault="006821C7" w:rsidP="00884B5F">
            <w:pPr>
              <w:jc w:val="center"/>
              <w:rPr>
                <w:rFonts w:eastAsia="Times New Roman"/>
                <w:color w:val="000000"/>
                <w:szCs w:val="18"/>
              </w:rPr>
            </w:pPr>
            <w:r>
              <w:rPr>
                <w:rFonts w:eastAsia="Times New Roman"/>
                <w:color w:val="000000"/>
                <w:szCs w:val="18"/>
              </w:rPr>
              <w:t>G/LIC/N/2/UKR/8</w:t>
            </w:r>
          </w:p>
          <w:p w:rsidR="00344192" w:rsidRDefault="00344192" w:rsidP="00884B5F">
            <w:pPr>
              <w:jc w:val="center"/>
              <w:rPr>
                <w:rFonts w:eastAsia="Times New Roman"/>
                <w:color w:val="000000"/>
                <w:szCs w:val="18"/>
              </w:rPr>
            </w:pPr>
            <w:r>
              <w:rPr>
                <w:rFonts w:eastAsia="Times New Roman"/>
                <w:color w:val="000000"/>
                <w:szCs w:val="18"/>
              </w:rPr>
              <w:t>G/LIC/N/2/UKR/8/ADD.1</w:t>
            </w:r>
          </w:p>
        </w:tc>
        <w:tc>
          <w:tcPr>
            <w:tcW w:w="2690" w:type="dxa"/>
            <w:noWrap/>
          </w:tcPr>
          <w:p w:rsidR="006821C7" w:rsidRDefault="00344192" w:rsidP="00884B5F">
            <w:pPr>
              <w:jc w:val="center"/>
              <w:rPr>
                <w:rFonts w:eastAsia="Times New Roman"/>
                <w:color w:val="000000"/>
                <w:szCs w:val="18"/>
              </w:rPr>
            </w:pPr>
            <w:r>
              <w:rPr>
                <w:rFonts w:eastAsia="Times New Roman"/>
                <w:color w:val="000000"/>
                <w:szCs w:val="18"/>
              </w:rPr>
              <w:t>26</w:t>
            </w:r>
            <w:r w:rsidR="006821C7">
              <w:rPr>
                <w:rFonts w:eastAsia="Times New Roman"/>
                <w:color w:val="000000"/>
                <w:szCs w:val="18"/>
              </w:rPr>
              <w:t>.03.2019</w:t>
            </w:r>
          </w:p>
          <w:p w:rsidR="00344192" w:rsidRDefault="00344192" w:rsidP="00884B5F">
            <w:pPr>
              <w:jc w:val="center"/>
              <w:rPr>
                <w:rFonts w:eastAsia="Times New Roman"/>
                <w:color w:val="000000"/>
                <w:szCs w:val="18"/>
              </w:rPr>
            </w:pPr>
            <w:r>
              <w:rPr>
                <w:rFonts w:eastAsia="Times New Roman"/>
                <w:color w:val="000000"/>
                <w:szCs w:val="18"/>
              </w:rPr>
              <w:t>02.04.2019</w:t>
            </w:r>
          </w:p>
        </w:tc>
      </w:tr>
      <w:bookmarkEnd w:id="1"/>
    </w:tbl>
    <w:p w:rsidR="003E032E" w:rsidRDefault="003E032E" w:rsidP="003E032E">
      <w:pPr>
        <w:pStyle w:val="Title"/>
        <w:ind w:left="567" w:hanging="567"/>
      </w:pPr>
      <w:r>
        <w:br w:type="page"/>
      </w:r>
      <w:r w:rsidRPr="00C15EED">
        <w:lastRenderedPageBreak/>
        <w:t xml:space="preserve">ANNEX III: NOTIFICATIONS </w:t>
      </w:r>
      <w:r>
        <w:t xml:space="preserve">REVIEWED </w:t>
      </w:r>
      <w:r w:rsidRPr="00C15EED">
        <w:t xml:space="preserve">DURING THE REVIEW PERIOD </w:t>
      </w:r>
      <w:r>
        <w:br/>
      </w:r>
      <w:r w:rsidRPr="00C15EED">
        <w:t xml:space="preserve">PURSUANT </w:t>
      </w:r>
      <w:r>
        <w:t xml:space="preserve">to </w:t>
      </w:r>
      <w:r w:rsidRPr="00C15EED">
        <w:t>ARTIC</w:t>
      </w:r>
      <w:r>
        <w:t>L</w:t>
      </w:r>
      <w:r w:rsidR="00961FEE">
        <w:t xml:space="preserve">E 7.3 OF THE AGREEMENT </w:t>
      </w:r>
      <w:r w:rsidR="00961FEE">
        <w:br/>
        <w:t xml:space="preserve">From </w:t>
      </w:r>
      <w:r w:rsidR="00510456">
        <w:t>23</w:t>
      </w:r>
      <w:r>
        <w:t xml:space="preserve"> OCTOBER 201</w:t>
      </w:r>
      <w:r w:rsidR="00510456">
        <w:t>8</w:t>
      </w:r>
      <w:r>
        <w:t xml:space="preserve"> TO </w:t>
      </w:r>
      <w:r w:rsidR="00510456">
        <w:t>4</w:t>
      </w:r>
      <w:r w:rsidRPr="00EC705C">
        <w:t xml:space="preserve"> </w:t>
      </w:r>
      <w:r>
        <w:t>October</w:t>
      </w:r>
      <w:r w:rsidRPr="00EC705C">
        <w:t xml:space="preserve"> 201</w:t>
      </w:r>
      <w:r w:rsidR="00510456">
        <w:t>9</w:t>
      </w:r>
    </w:p>
    <w:tbl>
      <w:tblPr>
        <w:tblStyle w:val="WTOTable12"/>
        <w:tblW w:w="8500" w:type="dxa"/>
        <w:jc w:val="center"/>
        <w:tblLayout w:type="fixed"/>
        <w:tblLook w:val="04A0" w:firstRow="1" w:lastRow="0" w:firstColumn="1" w:lastColumn="0" w:noHBand="0" w:noVBand="1"/>
      </w:tblPr>
      <w:tblGrid>
        <w:gridCol w:w="2405"/>
        <w:gridCol w:w="2693"/>
        <w:gridCol w:w="1276"/>
        <w:gridCol w:w="2126"/>
      </w:tblGrid>
      <w:tr w:rsidR="006821C7" w:rsidRPr="00662678" w:rsidTr="00662678">
        <w:trPr>
          <w:cnfStyle w:val="100000000000" w:firstRow="1" w:lastRow="0" w:firstColumn="0" w:lastColumn="0" w:oddVBand="0" w:evenVBand="0" w:oddHBand="0" w:evenHBand="0" w:firstRowFirstColumn="0" w:firstRowLastColumn="0" w:lastRowFirstColumn="0" w:lastRowLastColumn="0"/>
          <w:trHeight w:val="600"/>
          <w:tblHeader/>
          <w:jc w:val="center"/>
        </w:trPr>
        <w:tc>
          <w:tcPr>
            <w:tcW w:w="2405" w:type="dxa"/>
            <w:hideMark/>
          </w:tcPr>
          <w:p w:rsidR="006821C7" w:rsidRPr="00662678" w:rsidRDefault="006821C7" w:rsidP="00884B5F">
            <w:pPr>
              <w:jc w:val="center"/>
              <w:rPr>
                <w:rFonts w:eastAsia="Times New Roman"/>
                <w:szCs w:val="18"/>
              </w:rPr>
            </w:pPr>
            <w:r w:rsidRPr="00662678">
              <w:rPr>
                <w:rFonts w:eastAsia="Times New Roman"/>
                <w:szCs w:val="18"/>
              </w:rPr>
              <w:t>MEMBER</w:t>
            </w:r>
          </w:p>
        </w:tc>
        <w:tc>
          <w:tcPr>
            <w:tcW w:w="3969" w:type="dxa"/>
            <w:gridSpan w:val="2"/>
            <w:noWrap/>
            <w:hideMark/>
          </w:tcPr>
          <w:p w:rsidR="006821C7" w:rsidRPr="00662678" w:rsidRDefault="006821C7" w:rsidP="00344192">
            <w:pPr>
              <w:jc w:val="center"/>
              <w:rPr>
                <w:rFonts w:eastAsia="Times New Roman"/>
                <w:szCs w:val="18"/>
              </w:rPr>
            </w:pPr>
            <w:r w:rsidRPr="00662678">
              <w:rPr>
                <w:rFonts w:eastAsia="Times New Roman"/>
                <w:szCs w:val="18"/>
              </w:rPr>
              <w:t>DOCUMENT</w:t>
            </w:r>
          </w:p>
          <w:p w:rsidR="006821C7" w:rsidRPr="00662678" w:rsidRDefault="006821C7" w:rsidP="00344192">
            <w:pPr>
              <w:jc w:val="center"/>
              <w:rPr>
                <w:rFonts w:eastAsia="Times New Roman"/>
                <w:szCs w:val="18"/>
              </w:rPr>
            </w:pPr>
            <w:r w:rsidRPr="00662678">
              <w:rPr>
                <w:rFonts w:eastAsia="Times New Roman"/>
                <w:szCs w:val="18"/>
              </w:rPr>
              <w:t>(YEAR NOTIFIED FOR)</w:t>
            </w:r>
          </w:p>
        </w:tc>
        <w:tc>
          <w:tcPr>
            <w:tcW w:w="2126" w:type="dxa"/>
            <w:hideMark/>
          </w:tcPr>
          <w:p w:rsidR="006821C7" w:rsidRPr="00662678" w:rsidRDefault="006821C7" w:rsidP="00662678">
            <w:pPr>
              <w:jc w:val="center"/>
              <w:rPr>
                <w:rFonts w:eastAsia="Times New Roman"/>
                <w:szCs w:val="18"/>
              </w:rPr>
            </w:pPr>
            <w:r w:rsidRPr="00662678">
              <w:rPr>
                <w:rFonts w:eastAsia="Times New Roman"/>
                <w:szCs w:val="18"/>
              </w:rPr>
              <w:t>DATE OF ISSUANCE OF THE DOCUMENT</w:t>
            </w:r>
          </w:p>
        </w:tc>
      </w:tr>
      <w:tr w:rsidR="006821C7" w:rsidRPr="00693E57" w:rsidTr="00662678">
        <w:trPr>
          <w:trHeight w:val="300"/>
          <w:jc w:val="center"/>
        </w:trPr>
        <w:tc>
          <w:tcPr>
            <w:tcW w:w="2405" w:type="dxa"/>
            <w:noWrap/>
          </w:tcPr>
          <w:p w:rsidR="006821C7" w:rsidRPr="00693E57" w:rsidRDefault="006821C7" w:rsidP="00884B5F">
            <w:pPr>
              <w:jc w:val="left"/>
              <w:rPr>
                <w:rFonts w:eastAsia="Times New Roman"/>
                <w:color w:val="000000"/>
                <w:szCs w:val="18"/>
              </w:rPr>
            </w:pPr>
            <w:r>
              <w:rPr>
                <w:rFonts w:eastAsia="Times New Roman"/>
                <w:color w:val="000000"/>
                <w:szCs w:val="18"/>
              </w:rPr>
              <w:t>ARGENTINA</w:t>
            </w:r>
          </w:p>
        </w:tc>
        <w:tc>
          <w:tcPr>
            <w:tcW w:w="2693" w:type="dxa"/>
            <w:noWrap/>
          </w:tcPr>
          <w:p w:rsidR="006821C7" w:rsidRPr="00693E57" w:rsidRDefault="009858CA" w:rsidP="00344192">
            <w:pPr>
              <w:jc w:val="center"/>
              <w:rPr>
                <w:rFonts w:eastAsia="Times New Roman"/>
                <w:szCs w:val="18"/>
              </w:rPr>
            </w:pPr>
            <w:r>
              <w:rPr>
                <w:rFonts w:eastAsia="Times New Roman"/>
                <w:szCs w:val="18"/>
              </w:rPr>
              <w:t>G/LIC/</w:t>
            </w:r>
            <w:r w:rsidR="00D94210">
              <w:rPr>
                <w:rFonts w:eastAsia="Times New Roman"/>
                <w:szCs w:val="18"/>
              </w:rPr>
              <w:t>N</w:t>
            </w:r>
            <w:r>
              <w:rPr>
                <w:rFonts w:eastAsia="Times New Roman"/>
                <w:szCs w:val="18"/>
              </w:rPr>
              <w:t>/3/ARG/</w:t>
            </w:r>
            <w:r w:rsidR="00D94210">
              <w:rPr>
                <w:rFonts w:eastAsia="Times New Roman"/>
                <w:szCs w:val="18"/>
              </w:rPr>
              <w:t>15</w:t>
            </w:r>
          </w:p>
        </w:tc>
        <w:tc>
          <w:tcPr>
            <w:tcW w:w="1276" w:type="dxa"/>
          </w:tcPr>
          <w:p w:rsidR="006821C7" w:rsidRPr="00693E57" w:rsidRDefault="00D94210" w:rsidP="00344192">
            <w:pPr>
              <w:jc w:val="center"/>
              <w:rPr>
                <w:rFonts w:eastAsia="Times New Roman"/>
                <w:szCs w:val="18"/>
              </w:rPr>
            </w:pPr>
            <w:r>
              <w:rPr>
                <w:rFonts w:eastAsia="Times New Roman"/>
                <w:szCs w:val="18"/>
              </w:rPr>
              <w:t>2019</w:t>
            </w:r>
          </w:p>
        </w:tc>
        <w:tc>
          <w:tcPr>
            <w:tcW w:w="2126" w:type="dxa"/>
            <w:noWrap/>
          </w:tcPr>
          <w:p w:rsidR="006821C7" w:rsidRPr="00693E57" w:rsidRDefault="0060160E" w:rsidP="00884B5F">
            <w:pPr>
              <w:jc w:val="center"/>
              <w:rPr>
                <w:rFonts w:eastAsia="Times New Roman"/>
                <w:szCs w:val="18"/>
              </w:rPr>
            </w:pPr>
            <w:r>
              <w:rPr>
                <w:rFonts w:eastAsia="Times New Roman"/>
                <w:szCs w:val="18"/>
              </w:rPr>
              <w:t>19.09.2019</w:t>
            </w:r>
          </w:p>
        </w:tc>
      </w:tr>
      <w:tr w:rsidR="006821C7" w:rsidRPr="00693E57" w:rsidTr="00662678">
        <w:trPr>
          <w:cnfStyle w:val="000000010000" w:firstRow="0" w:lastRow="0" w:firstColumn="0" w:lastColumn="0" w:oddVBand="0" w:evenVBand="0" w:oddHBand="0" w:evenHBand="1" w:firstRowFirstColumn="0" w:firstRowLastColumn="0" w:lastRowFirstColumn="0" w:lastRowLastColumn="0"/>
          <w:trHeight w:val="300"/>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AUSTRALIA</w:t>
            </w:r>
          </w:p>
        </w:tc>
        <w:tc>
          <w:tcPr>
            <w:tcW w:w="2693" w:type="dxa"/>
            <w:noWrap/>
          </w:tcPr>
          <w:p w:rsidR="006821C7" w:rsidRPr="00975176" w:rsidRDefault="00D94210" w:rsidP="00344192">
            <w:pPr>
              <w:jc w:val="center"/>
              <w:rPr>
                <w:rFonts w:eastAsia="Times New Roman"/>
                <w:color w:val="000000"/>
                <w:szCs w:val="18"/>
                <w:lang w:val="de-CH"/>
              </w:rPr>
            </w:pPr>
            <w:r w:rsidRPr="00975176">
              <w:rPr>
                <w:rFonts w:eastAsia="Times New Roman"/>
                <w:color w:val="000000"/>
                <w:szCs w:val="18"/>
                <w:lang w:val="de-CH"/>
              </w:rPr>
              <w:t>G/LIC/N/3/AUS/11</w:t>
            </w:r>
          </w:p>
          <w:p w:rsidR="00D94210" w:rsidRPr="00975176" w:rsidRDefault="00D94210" w:rsidP="00344192">
            <w:pPr>
              <w:jc w:val="center"/>
              <w:rPr>
                <w:rFonts w:eastAsia="Times New Roman"/>
                <w:color w:val="000000"/>
                <w:szCs w:val="18"/>
                <w:lang w:val="de-CH"/>
              </w:rPr>
            </w:pPr>
            <w:r w:rsidRPr="00975176">
              <w:rPr>
                <w:rFonts w:eastAsia="Times New Roman"/>
                <w:color w:val="000000"/>
                <w:szCs w:val="18"/>
                <w:lang w:val="de-CH"/>
              </w:rPr>
              <w:t>G/LIC/N/3/AUS/12</w:t>
            </w:r>
          </w:p>
        </w:tc>
        <w:tc>
          <w:tcPr>
            <w:tcW w:w="1276" w:type="dxa"/>
          </w:tcPr>
          <w:p w:rsidR="006821C7" w:rsidRDefault="00D94210" w:rsidP="00344192">
            <w:pPr>
              <w:jc w:val="center"/>
              <w:rPr>
                <w:rFonts w:eastAsia="Times New Roman"/>
                <w:color w:val="000000"/>
                <w:szCs w:val="18"/>
              </w:rPr>
            </w:pPr>
            <w:r>
              <w:rPr>
                <w:rFonts w:eastAsia="Times New Roman"/>
                <w:color w:val="000000"/>
                <w:szCs w:val="18"/>
              </w:rPr>
              <w:t>2018</w:t>
            </w:r>
          </w:p>
          <w:p w:rsidR="00D94210" w:rsidRPr="00693E57" w:rsidRDefault="00D94210" w:rsidP="00344192">
            <w:pPr>
              <w:jc w:val="center"/>
              <w:rPr>
                <w:rFonts w:eastAsia="Times New Roman"/>
                <w:color w:val="000000"/>
                <w:szCs w:val="18"/>
              </w:rPr>
            </w:pPr>
            <w:r>
              <w:rPr>
                <w:rFonts w:eastAsia="Times New Roman"/>
                <w:color w:val="000000"/>
                <w:szCs w:val="18"/>
              </w:rPr>
              <w:t>2019</w:t>
            </w:r>
          </w:p>
        </w:tc>
        <w:tc>
          <w:tcPr>
            <w:tcW w:w="2126" w:type="dxa"/>
            <w:noWrap/>
          </w:tcPr>
          <w:p w:rsidR="006821C7" w:rsidRDefault="00D94210" w:rsidP="00884B5F">
            <w:pPr>
              <w:jc w:val="center"/>
              <w:rPr>
                <w:rFonts w:eastAsia="Times New Roman"/>
                <w:szCs w:val="18"/>
              </w:rPr>
            </w:pPr>
            <w:r>
              <w:rPr>
                <w:rFonts w:eastAsia="Times New Roman"/>
                <w:szCs w:val="18"/>
              </w:rPr>
              <w:t>20.09.2019</w:t>
            </w:r>
          </w:p>
          <w:p w:rsidR="00D94210" w:rsidRPr="00693E57" w:rsidRDefault="00D94210" w:rsidP="00884B5F">
            <w:pPr>
              <w:jc w:val="center"/>
              <w:rPr>
                <w:rFonts w:eastAsia="Times New Roman"/>
                <w:szCs w:val="18"/>
              </w:rPr>
            </w:pPr>
            <w:r>
              <w:rPr>
                <w:rFonts w:eastAsia="Times New Roman"/>
                <w:szCs w:val="18"/>
              </w:rPr>
              <w:t>23.09.2019</w:t>
            </w:r>
          </w:p>
        </w:tc>
      </w:tr>
      <w:tr w:rsidR="006821C7" w:rsidRPr="00693E57" w:rsidTr="00662678">
        <w:trPr>
          <w:trHeight w:val="300"/>
          <w:jc w:val="center"/>
        </w:trPr>
        <w:tc>
          <w:tcPr>
            <w:tcW w:w="2405" w:type="dxa"/>
            <w:noWrap/>
          </w:tcPr>
          <w:p w:rsidR="006821C7" w:rsidRPr="00823144" w:rsidRDefault="006821C7" w:rsidP="00884B5F">
            <w:pPr>
              <w:jc w:val="left"/>
              <w:rPr>
                <w:rFonts w:eastAsia="Times New Roman"/>
                <w:color w:val="000000"/>
                <w:szCs w:val="18"/>
              </w:rPr>
            </w:pPr>
            <w:r w:rsidRPr="00823144">
              <w:rPr>
                <w:rFonts w:eastAsia="Times New Roman"/>
                <w:color w:val="000000"/>
                <w:szCs w:val="18"/>
              </w:rPr>
              <w:t>CANADA</w:t>
            </w:r>
          </w:p>
        </w:tc>
        <w:tc>
          <w:tcPr>
            <w:tcW w:w="2693" w:type="dxa"/>
            <w:noWrap/>
          </w:tcPr>
          <w:p w:rsidR="006821C7" w:rsidRPr="00823144" w:rsidRDefault="00B37DDD" w:rsidP="00344192">
            <w:pPr>
              <w:jc w:val="center"/>
              <w:rPr>
                <w:rFonts w:eastAsia="Times New Roman"/>
                <w:color w:val="000000"/>
                <w:szCs w:val="18"/>
              </w:rPr>
            </w:pPr>
            <w:r w:rsidRPr="00823144">
              <w:rPr>
                <w:rFonts w:eastAsia="Times New Roman"/>
                <w:color w:val="000000"/>
                <w:szCs w:val="18"/>
              </w:rPr>
              <w:t>G/LIC/N/3/CAN/1</w:t>
            </w:r>
            <w:r w:rsidR="00456EBA">
              <w:rPr>
                <w:rFonts w:eastAsia="Times New Roman"/>
                <w:color w:val="000000"/>
                <w:szCs w:val="18"/>
              </w:rPr>
              <w:t>8</w:t>
            </w:r>
          </w:p>
        </w:tc>
        <w:tc>
          <w:tcPr>
            <w:tcW w:w="1276" w:type="dxa"/>
          </w:tcPr>
          <w:p w:rsidR="006821C7" w:rsidRPr="00693E57" w:rsidRDefault="000054B4" w:rsidP="00344192">
            <w:pPr>
              <w:jc w:val="center"/>
              <w:rPr>
                <w:rFonts w:eastAsia="Times New Roman"/>
                <w:color w:val="000000"/>
                <w:szCs w:val="18"/>
              </w:rPr>
            </w:pPr>
            <w:r>
              <w:rPr>
                <w:rFonts w:eastAsia="Times New Roman"/>
                <w:color w:val="000000"/>
                <w:szCs w:val="18"/>
              </w:rPr>
              <w:t>2018</w:t>
            </w:r>
          </w:p>
        </w:tc>
        <w:tc>
          <w:tcPr>
            <w:tcW w:w="2126" w:type="dxa"/>
            <w:noWrap/>
          </w:tcPr>
          <w:p w:rsidR="006821C7" w:rsidRPr="00693E57" w:rsidRDefault="00791180" w:rsidP="00884B5F">
            <w:pPr>
              <w:jc w:val="center"/>
              <w:rPr>
                <w:rFonts w:eastAsia="Times New Roman"/>
                <w:szCs w:val="18"/>
              </w:rPr>
            </w:pPr>
            <w:r>
              <w:rPr>
                <w:rFonts w:eastAsia="Times New Roman"/>
                <w:szCs w:val="18"/>
              </w:rPr>
              <w:t>24.09.2019</w:t>
            </w:r>
          </w:p>
        </w:tc>
      </w:tr>
      <w:tr w:rsidR="006821C7" w:rsidRPr="00693E57" w:rsidTr="00662678">
        <w:trPr>
          <w:cnfStyle w:val="000000010000" w:firstRow="0" w:lastRow="0" w:firstColumn="0" w:lastColumn="0" w:oddVBand="0" w:evenVBand="0" w:oddHBand="0" w:evenHBand="1" w:firstRowFirstColumn="0" w:firstRowLastColumn="0" w:lastRowFirstColumn="0" w:lastRowLastColumn="0"/>
          <w:trHeight w:val="300"/>
          <w:jc w:val="center"/>
        </w:trPr>
        <w:tc>
          <w:tcPr>
            <w:tcW w:w="2405" w:type="dxa"/>
            <w:noWrap/>
          </w:tcPr>
          <w:p w:rsidR="006821C7" w:rsidRPr="00693E57" w:rsidRDefault="006821C7" w:rsidP="00884B5F">
            <w:pPr>
              <w:jc w:val="left"/>
              <w:rPr>
                <w:rFonts w:eastAsia="Times New Roman"/>
                <w:color w:val="000000"/>
                <w:szCs w:val="18"/>
              </w:rPr>
            </w:pPr>
            <w:r>
              <w:rPr>
                <w:rFonts w:eastAsia="Times New Roman"/>
                <w:color w:val="000000"/>
                <w:szCs w:val="18"/>
              </w:rPr>
              <w:t>COLOMBIA</w:t>
            </w:r>
          </w:p>
        </w:tc>
        <w:tc>
          <w:tcPr>
            <w:tcW w:w="2693" w:type="dxa"/>
            <w:noWrap/>
          </w:tcPr>
          <w:p w:rsidR="006821C7" w:rsidRPr="00BD764A" w:rsidRDefault="006821C7" w:rsidP="00344192">
            <w:pPr>
              <w:jc w:val="center"/>
              <w:rPr>
                <w:rFonts w:eastAsia="Times New Roman"/>
                <w:color w:val="000000"/>
                <w:szCs w:val="18"/>
              </w:rPr>
            </w:pPr>
            <w:r w:rsidRPr="00BD764A">
              <w:rPr>
                <w:rFonts w:eastAsia="Times New Roman"/>
                <w:color w:val="000000"/>
                <w:szCs w:val="18"/>
              </w:rPr>
              <w:t>G/LIC/N/3</w:t>
            </w:r>
            <w:r>
              <w:rPr>
                <w:rFonts w:eastAsia="Times New Roman"/>
                <w:color w:val="000000"/>
                <w:szCs w:val="18"/>
              </w:rPr>
              <w:t>/COL/12</w:t>
            </w:r>
          </w:p>
        </w:tc>
        <w:tc>
          <w:tcPr>
            <w:tcW w:w="1276" w:type="dxa"/>
          </w:tcPr>
          <w:p w:rsidR="006821C7" w:rsidRPr="00693E57" w:rsidRDefault="00344192" w:rsidP="00344192">
            <w:pPr>
              <w:jc w:val="center"/>
              <w:rPr>
                <w:rFonts w:eastAsia="Times New Roman"/>
                <w:color w:val="000000"/>
                <w:szCs w:val="18"/>
              </w:rPr>
            </w:pPr>
            <w:r>
              <w:rPr>
                <w:rFonts w:eastAsia="Times New Roman"/>
                <w:color w:val="000000"/>
                <w:szCs w:val="18"/>
              </w:rPr>
              <w:t>2018</w:t>
            </w:r>
          </w:p>
        </w:tc>
        <w:tc>
          <w:tcPr>
            <w:tcW w:w="2126" w:type="dxa"/>
            <w:noWrap/>
          </w:tcPr>
          <w:p w:rsidR="006821C7" w:rsidRPr="00693E57" w:rsidRDefault="00344192" w:rsidP="00884B5F">
            <w:pPr>
              <w:jc w:val="center"/>
              <w:rPr>
                <w:rFonts w:eastAsia="Times New Roman"/>
                <w:szCs w:val="18"/>
              </w:rPr>
            </w:pPr>
            <w:r>
              <w:rPr>
                <w:rFonts w:eastAsia="Times New Roman"/>
                <w:szCs w:val="18"/>
              </w:rPr>
              <w:t>22.03.2019</w:t>
            </w:r>
          </w:p>
        </w:tc>
      </w:tr>
      <w:tr w:rsidR="006821C7" w:rsidRPr="00693E57" w:rsidTr="00662678">
        <w:trPr>
          <w:trHeight w:val="300"/>
          <w:jc w:val="center"/>
        </w:trPr>
        <w:tc>
          <w:tcPr>
            <w:tcW w:w="2405" w:type="dxa"/>
            <w:noWrap/>
          </w:tcPr>
          <w:p w:rsidR="006821C7" w:rsidRPr="00693E57" w:rsidRDefault="006821C7" w:rsidP="00884B5F">
            <w:pPr>
              <w:jc w:val="left"/>
              <w:rPr>
                <w:rFonts w:eastAsia="Times New Roman"/>
                <w:color w:val="000000"/>
                <w:szCs w:val="18"/>
              </w:rPr>
            </w:pPr>
            <w:r>
              <w:rPr>
                <w:rFonts w:eastAsia="Times New Roman"/>
                <w:color w:val="000000"/>
                <w:szCs w:val="18"/>
              </w:rPr>
              <w:t>COSTA RICA</w:t>
            </w:r>
          </w:p>
        </w:tc>
        <w:tc>
          <w:tcPr>
            <w:tcW w:w="2693" w:type="dxa"/>
            <w:noWrap/>
          </w:tcPr>
          <w:p w:rsidR="006821C7" w:rsidRPr="00975176" w:rsidRDefault="006821C7" w:rsidP="00344192">
            <w:pPr>
              <w:jc w:val="center"/>
              <w:rPr>
                <w:rFonts w:eastAsia="Times New Roman"/>
                <w:color w:val="000000"/>
                <w:szCs w:val="18"/>
                <w:lang w:val="pt-BR"/>
              </w:rPr>
            </w:pPr>
            <w:r w:rsidRPr="00975176">
              <w:rPr>
                <w:rFonts w:eastAsia="Times New Roman"/>
                <w:color w:val="000000"/>
                <w:szCs w:val="18"/>
                <w:lang w:val="pt-BR"/>
              </w:rPr>
              <w:t>G/LIC/N/3/CRI/13 G/LIC/N/3/CRI/14</w:t>
            </w:r>
          </w:p>
          <w:p w:rsidR="006821C7" w:rsidRPr="00EE4B2E" w:rsidRDefault="006821C7" w:rsidP="00344192">
            <w:pPr>
              <w:jc w:val="center"/>
              <w:rPr>
                <w:rFonts w:eastAsia="Times New Roman"/>
                <w:color w:val="000000"/>
                <w:szCs w:val="18"/>
              </w:rPr>
            </w:pPr>
            <w:r>
              <w:rPr>
                <w:rFonts w:eastAsia="Times New Roman"/>
                <w:color w:val="000000"/>
                <w:szCs w:val="18"/>
              </w:rPr>
              <w:t>G/LIC/N/3/CRI/15</w:t>
            </w:r>
          </w:p>
        </w:tc>
        <w:tc>
          <w:tcPr>
            <w:tcW w:w="1276" w:type="dxa"/>
          </w:tcPr>
          <w:p w:rsidR="006821C7" w:rsidRDefault="006821C7" w:rsidP="00344192">
            <w:pPr>
              <w:jc w:val="center"/>
              <w:rPr>
                <w:rFonts w:eastAsia="Times New Roman"/>
                <w:color w:val="000000"/>
                <w:szCs w:val="18"/>
              </w:rPr>
            </w:pPr>
            <w:r>
              <w:rPr>
                <w:rFonts w:eastAsia="Times New Roman"/>
                <w:color w:val="000000"/>
                <w:szCs w:val="18"/>
              </w:rPr>
              <w:t>2016</w:t>
            </w:r>
          </w:p>
          <w:p w:rsidR="006821C7" w:rsidRDefault="006821C7" w:rsidP="00344192">
            <w:pPr>
              <w:jc w:val="center"/>
              <w:rPr>
                <w:rFonts w:eastAsia="Times New Roman"/>
                <w:color w:val="000000"/>
                <w:szCs w:val="18"/>
              </w:rPr>
            </w:pPr>
            <w:r>
              <w:rPr>
                <w:rFonts w:eastAsia="Times New Roman"/>
                <w:color w:val="000000"/>
                <w:szCs w:val="18"/>
              </w:rPr>
              <w:t>2017</w:t>
            </w:r>
          </w:p>
          <w:p w:rsidR="006821C7" w:rsidRPr="00EE4B2E" w:rsidRDefault="006821C7" w:rsidP="00344192">
            <w:pPr>
              <w:jc w:val="center"/>
              <w:rPr>
                <w:rFonts w:eastAsia="Times New Roman"/>
                <w:color w:val="000000"/>
                <w:szCs w:val="18"/>
              </w:rPr>
            </w:pPr>
            <w:r>
              <w:rPr>
                <w:rFonts w:eastAsia="Times New Roman"/>
                <w:color w:val="000000"/>
                <w:szCs w:val="18"/>
              </w:rPr>
              <w:t>2018</w:t>
            </w:r>
          </w:p>
        </w:tc>
        <w:tc>
          <w:tcPr>
            <w:tcW w:w="2126" w:type="dxa"/>
          </w:tcPr>
          <w:p w:rsidR="006821C7" w:rsidRDefault="006821C7" w:rsidP="00884B5F">
            <w:pPr>
              <w:jc w:val="center"/>
              <w:rPr>
                <w:rFonts w:eastAsia="Times New Roman"/>
                <w:szCs w:val="18"/>
              </w:rPr>
            </w:pPr>
            <w:r>
              <w:rPr>
                <w:rFonts w:eastAsia="Times New Roman"/>
                <w:szCs w:val="18"/>
              </w:rPr>
              <w:t>12.12.2018</w:t>
            </w:r>
          </w:p>
          <w:p w:rsidR="006821C7" w:rsidRDefault="006821C7" w:rsidP="00884B5F">
            <w:pPr>
              <w:jc w:val="center"/>
              <w:rPr>
                <w:rFonts w:eastAsia="Times New Roman"/>
                <w:szCs w:val="18"/>
              </w:rPr>
            </w:pPr>
            <w:r>
              <w:rPr>
                <w:rFonts w:eastAsia="Times New Roman"/>
                <w:szCs w:val="18"/>
              </w:rPr>
              <w:t>12.12.2018</w:t>
            </w:r>
          </w:p>
          <w:p w:rsidR="006821C7" w:rsidRPr="00EE4B2E" w:rsidRDefault="006821C7" w:rsidP="00884B5F">
            <w:pPr>
              <w:jc w:val="center"/>
              <w:rPr>
                <w:rFonts w:eastAsia="Times New Roman"/>
                <w:szCs w:val="18"/>
              </w:rPr>
            </w:pPr>
            <w:r>
              <w:rPr>
                <w:rFonts w:eastAsia="Times New Roman"/>
                <w:szCs w:val="18"/>
              </w:rPr>
              <w:t>12.12.2018</w:t>
            </w:r>
          </w:p>
        </w:tc>
      </w:tr>
      <w:tr w:rsidR="006821C7" w:rsidRPr="00693E57" w:rsidTr="00662678">
        <w:trPr>
          <w:cnfStyle w:val="000000010000" w:firstRow="0" w:lastRow="0" w:firstColumn="0" w:lastColumn="0" w:oddVBand="0" w:evenVBand="0" w:oddHBand="0" w:evenHBand="1" w:firstRowFirstColumn="0" w:firstRowLastColumn="0" w:lastRowFirstColumn="0" w:lastRowLastColumn="0"/>
          <w:trHeight w:val="300"/>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EL SALVADOR</w:t>
            </w:r>
          </w:p>
        </w:tc>
        <w:tc>
          <w:tcPr>
            <w:tcW w:w="2693" w:type="dxa"/>
            <w:noWrap/>
          </w:tcPr>
          <w:p w:rsidR="006821C7" w:rsidRPr="00EE4B2E" w:rsidRDefault="006821C7" w:rsidP="00344192">
            <w:pPr>
              <w:jc w:val="center"/>
              <w:rPr>
                <w:rFonts w:eastAsia="Times New Roman"/>
                <w:szCs w:val="18"/>
              </w:rPr>
            </w:pPr>
            <w:r>
              <w:rPr>
                <w:rFonts w:eastAsia="Times New Roman"/>
                <w:szCs w:val="18"/>
              </w:rPr>
              <w:t>G/LIC/N/3/SLV/3</w:t>
            </w:r>
          </w:p>
        </w:tc>
        <w:tc>
          <w:tcPr>
            <w:tcW w:w="1276" w:type="dxa"/>
          </w:tcPr>
          <w:p w:rsidR="006821C7" w:rsidRPr="00EE4B2E" w:rsidRDefault="006821C7" w:rsidP="00344192">
            <w:pPr>
              <w:jc w:val="center"/>
              <w:rPr>
                <w:rFonts w:eastAsia="Times New Roman"/>
                <w:color w:val="000000"/>
                <w:szCs w:val="18"/>
              </w:rPr>
            </w:pPr>
            <w:r>
              <w:rPr>
                <w:rFonts w:eastAsia="Times New Roman"/>
                <w:color w:val="000000"/>
                <w:szCs w:val="18"/>
              </w:rPr>
              <w:t>2018</w:t>
            </w:r>
          </w:p>
        </w:tc>
        <w:tc>
          <w:tcPr>
            <w:tcW w:w="2126" w:type="dxa"/>
          </w:tcPr>
          <w:p w:rsidR="006821C7" w:rsidRPr="00EE4B2E" w:rsidRDefault="006821C7" w:rsidP="00884B5F">
            <w:pPr>
              <w:jc w:val="center"/>
              <w:rPr>
                <w:rFonts w:eastAsia="Times New Roman"/>
                <w:szCs w:val="18"/>
              </w:rPr>
            </w:pPr>
            <w:r>
              <w:rPr>
                <w:rFonts w:eastAsia="Times New Roman"/>
                <w:szCs w:val="18"/>
              </w:rPr>
              <w:t>17.12.2018</w:t>
            </w:r>
          </w:p>
        </w:tc>
      </w:tr>
      <w:tr w:rsidR="006821C7" w:rsidRPr="00693E57" w:rsidTr="00662678">
        <w:trPr>
          <w:trHeight w:val="300"/>
          <w:jc w:val="center"/>
        </w:trPr>
        <w:tc>
          <w:tcPr>
            <w:tcW w:w="2405" w:type="dxa"/>
            <w:noWrap/>
          </w:tcPr>
          <w:p w:rsidR="006821C7" w:rsidRPr="000054B4" w:rsidRDefault="006821C7" w:rsidP="00884B5F">
            <w:pPr>
              <w:jc w:val="left"/>
              <w:rPr>
                <w:rFonts w:eastAsia="Times New Roman"/>
                <w:color w:val="000000"/>
                <w:szCs w:val="18"/>
              </w:rPr>
            </w:pPr>
            <w:r w:rsidRPr="000054B4">
              <w:rPr>
                <w:rFonts w:eastAsia="Times New Roman"/>
                <w:color w:val="000000"/>
                <w:szCs w:val="18"/>
              </w:rPr>
              <w:t>EUROPEAN UNION</w:t>
            </w:r>
          </w:p>
        </w:tc>
        <w:tc>
          <w:tcPr>
            <w:tcW w:w="2693" w:type="dxa"/>
            <w:noWrap/>
          </w:tcPr>
          <w:p w:rsidR="006821C7" w:rsidRPr="000054B4" w:rsidRDefault="00B37DDD" w:rsidP="00344192">
            <w:pPr>
              <w:jc w:val="center"/>
              <w:rPr>
                <w:rFonts w:eastAsia="Times New Roman"/>
                <w:color w:val="000000"/>
                <w:szCs w:val="18"/>
                <w:lang w:val="fr-CH"/>
              </w:rPr>
            </w:pPr>
            <w:r w:rsidRPr="000054B4">
              <w:rPr>
                <w:rFonts w:eastAsia="Times New Roman"/>
                <w:color w:val="000000"/>
                <w:szCs w:val="18"/>
                <w:lang w:val="fr-CH"/>
              </w:rPr>
              <w:t>G/LIC/N/3/EU/</w:t>
            </w:r>
            <w:r w:rsidR="000054B4" w:rsidRPr="000054B4">
              <w:rPr>
                <w:rFonts w:eastAsia="Times New Roman"/>
                <w:color w:val="000000"/>
                <w:szCs w:val="18"/>
                <w:lang w:val="fr-CH"/>
              </w:rPr>
              <w:t>8</w:t>
            </w:r>
          </w:p>
        </w:tc>
        <w:tc>
          <w:tcPr>
            <w:tcW w:w="1276" w:type="dxa"/>
          </w:tcPr>
          <w:p w:rsidR="006821C7" w:rsidRPr="00EE4B2E" w:rsidRDefault="0028422B" w:rsidP="00344192">
            <w:pPr>
              <w:jc w:val="center"/>
              <w:rPr>
                <w:rFonts w:eastAsia="Times New Roman"/>
                <w:color w:val="000000"/>
                <w:szCs w:val="18"/>
              </w:rPr>
            </w:pPr>
            <w:r>
              <w:rPr>
                <w:rFonts w:eastAsia="Times New Roman"/>
                <w:color w:val="000000"/>
                <w:szCs w:val="18"/>
              </w:rPr>
              <w:t>2019</w:t>
            </w:r>
          </w:p>
        </w:tc>
        <w:tc>
          <w:tcPr>
            <w:tcW w:w="2126" w:type="dxa"/>
          </w:tcPr>
          <w:p w:rsidR="006821C7" w:rsidRPr="00EE4B2E" w:rsidRDefault="00791180" w:rsidP="00884B5F">
            <w:pPr>
              <w:jc w:val="center"/>
              <w:rPr>
                <w:rFonts w:eastAsia="Times New Roman"/>
                <w:szCs w:val="18"/>
              </w:rPr>
            </w:pPr>
            <w:r>
              <w:rPr>
                <w:rFonts w:eastAsia="Times New Roman"/>
                <w:szCs w:val="18"/>
              </w:rPr>
              <w:t>24.09.2019</w:t>
            </w:r>
          </w:p>
        </w:tc>
      </w:tr>
      <w:tr w:rsidR="006821C7" w:rsidRPr="00693E57" w:rsidTr="00662678">
        <w:trPr>
          <w:cnfStyle w:val="000000010000" w:firstRow="0" w:lastRow="0" w:firstColumn="0" w:lastColumn="0" w:oddVBand="0" w:evenVBand="0" w:oddHBand="0" w:evenHBand="1" w:firstRowFirstColumn="0" w:firstRowLastColumn="0" w:lastRowFirstColumn="0" w:lastRowLastColumn="0"/>
          <w:trHeight w:val="300"/>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GEORGIA</w:t>
            </w:r>
          </w:p>
        </w:tc>
        <w:tc>
          <w:tcPr>
            <w:tcW w:w="2693" w:type="dxa"/>
            <w:noWrap/>
          </w:tcPr>
          <w:p w:rsidR="006821C7" w:rsidRPr="00EE4B2E" w:rsidRDefault="006821C7" w:rsidP="00344192">
            <w:pPr>
              <w:jc w:val="center"/>
              <w:rPr>
                <w:rFonts w:eastAsia="Times New Roman"/>
                <w:color w:val="000000"/>
                <w:szCs w:val="18"/>
              </w:rPr>
            </w:pPr>
            <w:r>
              <w:rPr>
                <w:rFonts w:eastAsia="Times New Roman"/>
                <w:color w:val="000000"/>
                <w:szCs w:val="18"/>
              </w:rPr>
              <w:t>G/LIC/N/3/GEO/8</w:t>
            </w:r>
          </w:p>
        </w:tc>
        <w:tc>
          <w:tcPr>
            <w:tcW w:w="1276" w:type="dxa"/>
          </w:tcPr>
          <w:p w:rsidR="006821C7" w:rsidRPr="00EE4B2E" w:rsidRDefault="006821C7" w:rsidP="00344192">
            <w:pPr>
              <w:jc w:val="center"/>
              <w:rPr>
                <w:rFonts w:eastAsia="Times New Roman"/>
                <w:color w:val="000000"/>
                <w:szCs w:val="18"/>
              </w:rPr>
            </w:pPr>
            <w:r>
              <w:rPr>
                <w:rFonts w:eastAsia="Times New Roman"/>
                <w:color w:val="000000"/>
                <w:szCs w:val="18"/>
              </w:rPr>
              <w:t>2018</w:t>
            </w:r>
          </w:p>
        </w:tc>
        <w:tc>
          <w:tcPr>
            <w:tcW w:w="2126" w:type="dxa"/>
          </w:tcPr>
          <w:p w:rsidR="006821C7" w:rsidRPr="00EE4B2E" w:rsidRDefault="006821C7" w:rsidP="00884B5F">
            <w:pPr>
              <w:jc w:val="center"/>
              <w:rPr>
                <w:rFonts w:eastAsia="Times New Roman"/>
                <w:szCs w:val="18"/>
              </w:rPr>
            </w:pPr>
            <w:r>
              <w:rPr>
                <w:rFonts w:eastAsia="Times New Roman"/>
                <w:szCs w:val="18"/>
              </w:rPr>
              <w:t>19.11.2018</w:t>
            </w:r>
          </w:p>
        </w:tc>
      </w:tr>
      <w:tr w:rsidR="00B37DDD" w:rsidRPr="00693E57" w:rsidTr="00662678">
        <w:trPr>
          <w:trHeight w:val="300"/>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INDIA</w:t>
            </w:r>
          </w:p>
        </w:tc>
        <w:tc>
          <w:tcPr>
            <w:tcW w:w="2693" w:type="dxa"/>
            <w:noWrap/>
          </w:tcPr>
          <w:p w:rsidR="006821C7" w:rsidRPr="00693E57" w:rsidRDefault="006821C7" w:rsidP="00344192">
            <w:pPr>
              <w:jc w:val="center"/>
              <w:rPr>
                <w:rFonts w:eastAsia="Times New Roman"/>
                <w:szCs w:val="18"/>
              </w:rPr>
            </w:pPr>
            <w:r>
              <w:rPr>
                <w:rFonts w:eastAsia="Times New Roman"/>
                <w:szCs w:val="18"/>
              </w:rPr>
              <w:t>G/LIC/N/3/IND/18</w:t>
            </w:r>
          </w:p>
        </w:tc>
        <w:tc>
          <w:tcPr>
            <w:tcW w:w="1276" w:type="dxa"/>
          </w:tcPr>
          <w:p w:rsidR="006821C7" w:rsidRPr="00693E57" w:rsidRDefault="006821C7" w:rsidP="00344192">
            <w:pPr>
              <w:jc w:val="center"/>
              <w:rPr>
                <w:rFonts w:eastAsia="Times New Roman"/>
                <w:szCs w:val="18"/>
              </w:rPr>
            </w:pPr>
            <w:r>
              <w:rPr>
                <w:rFonts w:eastAsia="Times New Roman"/>
                <w:szCs w:val="18"/>
              </w:rPr>
              <w:t>2018</w:t>
            </w:r>
          </w:p>
        </w:tc>
        <w:tc>
          <w:tcPr>
            <w:tcW w:w="2126" w:type="dxa"/>
            <w:noWrap/>
          </w:tcPr>
          <w:p w:rsidR="006821C7" w:rsidRPr="00693E57" w:rsidRDefault="006821C7" w:rsidP="00884B5F">
            <w:pPr>
              <w:jc w:val="center"/>
              <w:rPr>
                <w:rFonts w:eastAsia="Times New Roman"/>
                <w:color w:val="FF0000"/>
                <w:szCs w:val="18"/>
              </w:rPr>
            </w:pPr>
            <w:r w:rsidRPr="00CE1038">
              <w:rPr>
                <w:rFonts w:eastAsia="Times New Roman"/>
                <w:color w:val="000000"/>
                <w:szCs w:val="18"/>
              </w:rPr>
              <w:t>17.01.2019</w:t>
            </w:r>
          </w:p>
        </w:tc>
      </w:tr>
      <w:tr w:rsidR="006821C7" w:rsidRPr="00693E57" w:rsidTr="00662678">
        <w:trPr>
          <w:cnfStyle w:val="000000010000" w:firstRow="0" w:lastRow="0" w:firstColumn="0" w:lastColumn="0" w:oddVBand="0" w:evenVBand="0" w:oddHBand="0" w:evenHBand="1" w:firstRowFirstColumn="0" w:firstRowLastColumn="0" w:lastRowFirstColumn="0" w:lastRowLastColumn="0"/>
          <w:trHeight w:val="300"/>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KAZAK</w:t>
            </w:r>
            <w:r>
              <w:rPr>
                <w:rFonts w:eastAsia="Times New Roman"/>
                <w:color w:val="000000"/>
                <w:szCs w:val="18"/>
              </w:rPr>
              <w:t>H</w:t>
            </w:r>
            <w:r w:rsidRPr="00693E57">
              <w:rPr>
                <w:rFonts w:eastAsia="Times New Roman"/>
                <w:color w:val="000000"/>
                <w:szCs w:val="18"/>
              </w:rPr>
              <w:t>STAN</w:t>
            </w:r>
          </w:p>
        </w:tc>
        <w:tc>
          <w:tcPr>
            <w:tcW w:w="2693" w:type="dxa"/>
            <w:noWrap/>
          </w:tcPr>
          <w:p w:rsidR="006821C7" w:rsidRPr="00693E57" w:rsidRDefault="006821C7" w:rsidP="00344192">
            <w:pPr>
              <w:jc w:val="center"/>
              <w:rPr>
                <w:rFonts w:eastAsia="Times New Roman"/>
                <w:color w:val="000000"/>
                <w:szCs w:val="18"/>
              </w:rPr>
            </w:pPr>
            <w:r>
              <w:rPr>
                <w:rFonts w:eastAsia="Times New Roman"/>
                <w:color w:val="000000"/>
                <w:szCs w:val="18"/>
              </w:rPr>
              <w:t>G/LIC/N/3/KAZ/3</w:t>
            </w:r>
          </w:p>
        </w:tc>
        <w:tc>
          <w:tcPr>
            <w:tcW w:w="1276" w:type="dxa"/>
          </w:tcPr>
          <w:p w:rsidR="006821C7" w:rsidRPr="00693E57" w:rsidRDefault="006821C7" w:rsidP="00344192">
            <w:pPr>
              <w:jc w:val="center"/>
              <w:rPr>
                <w:rFonts w:eastAsia="Times New Roman"/>
                <w:color w:val="000000"/>
                <w:szCs w:val="18"/>
                <w:highlight w:val="yellow"/>
              </w:rPr>
            </w:pPr>
            <w:r w:rsidRPr="00D314B9">
              <w:rPr>
                <w:rFonts w:eastAsia="Times New Roman"/>
                <w:szCs w:val="18"/>
              </w:rPr>
              <w:t>2018</w:t>
            </w:r>
          </w:p>
        </w:tc>
        <w:tc>
          <w:tcPr>
            <w:tcW w:w="2126" w:type="dxa"/>
            <w:noWrap/>
          </w:tcPr>
          <w:p w:rsidR="006821C7" w:rsidRPr="00693E57" w:rsidRDefault="006821C7" w:rsidP="00884B5F">
            <w:pPr>
              <w:jc w:val="center"/>
              <w:rPr>
                <w:rFonts w:eastAsia="Times New Roman"/>
                <w:szCs w:val="18"/>
              </w:rPr>
            </w:pPr>
            <w:r>
              <w:rPr>
                <w:rFonts w:eastAsia="Times New Roman"/>
                <w:szCs w:val="18"/>
              </w:rPr>
              <w:t>26.02.2019</w:t>
            </w:r>
          </w:p>
        </w:tc>
      </w:tr>
      <w:tr w:rsidR="00B37DDD" w:rsidRPr="00693E57" w:rsidTr="00662678">
        <w:trPr>
          <w:trHeight w:val="140"/>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MACAO, CHINA</w:t>
            </w:r>
          </w:p>
        </w:tc>
        <w:tc>
          <w:tcPr>
            <w:tcW w:w="2693" w:type="dxa"/>
            <w:noWrap/>
          </w:tcPr>
          <w:p w:rsidR="006821C7" w:rsidRPr="00693E57" w:rsidRDefault="006821C7" w:rsidP="00344192">
            <w:pPr>
              <w:jc w:val="center"/>
              <w:rPr>
                <w:rFonts w:eastAsia="Times New Roman"/>
                <w:color w:val="000000"/>
                <w:szCs w:val="18"/>
              </w:rPr>
            </w:pPr>
            <w:r>
              <w:rPr>
                <w:rFonts w:eastAsia="Times New Roman"/>
                <w:color w:val="000000"/>
                <w:szCs w:val="18"/>
              </w:rPr>
              <w:t>G/LIC/N/3/MAC/22</w:t>
            </w:r>
          </w:p>
        </w:tc>
        <w:tc>
          <w:tcPr>
            <w:tcW w:w="1276" w:type="dxa"/>
          </w:tcPr>
          <w:p w:rsidR="006821C7" w:rsidRPr="00693E57" w:rsidRDefault="006821C7" w:rsidP="00344192">
            <w:pPr>
              <w:jc w:val="center"/>
              <w:rPr>
                <w:rFonts w:eastAsia="Times New Roman"/>
                <w:color w:val="000000"/>
                <w:szCs w:val="18"/>
              </w:rPr>
            </w:pPr>
            <w:r>
              <w:rPr>
                <w:rFonts w:eastAsia="Times New Roman"/>
                <w:color w:val="000000"/>
                <w:szCs w:val="18"/>
              </w:rPr>
              <w:t>2019</w:t>
            </w:r>
          </w:p>
        </w:tc>
        <w:tc>
          <w:tcPr>
            <w:tcW w:w="2126" w:type="dxa"/>
            <w:noWrap/>
          </w:tcPr>
          <w:p w:rsidR="006821C7" w:rsidRPr="00693E57" w:rsidRDefault="00344192" w:rsidP="00884B5F">
            <w:pPr>
              <w:jc w:val="center"/>
              <w:rPr>
                <w:rFonts w:eastAsia="Times New Roman"/>
                <w:szCs w:val="18"/>
              </w:rPr>
            </w:pPr>
            <w:r>
              <w:rPr>
                <w:rFonts w:eastAsia="Times New Roman"/>
                <w:szCs w:val="18"/>
              </w:rPr>
              <w:t>27</w:t>
            </w:r>
            <w:r w:rsidR="006821C7">
              <w:rPr>
                <w:rFonts w:eastAsia="Times New Roman"/>
                <w:szCs w:val="18"/>
              </w:rPr>
              <w:t>.05.2019</w:t>
            </w:r>
          </w:p>
        </w:tc>
      </w:tr>
      <w:tr w:rsidR="006821C7" w:rsidRPr="00693E57" w:rsidTr="00662678">
        <w:trPr>
          <w:cnfStyle w:val="000000010000" w:firstRow="0" w:lastRow="0" w:firstColumn="0" w:lastColumn="0" w:oddVBand="0" w:evenVBand="0" w:oddHBand="0" w:evenHBand="1" w:firstRowFirstColumn="0" w:firstRowLastColumn="0" w:lastRowFirstColumn="0" w:lastRowLastColumn="0"/>
          <w:trHeight w:val="298"/>
          <w:jc w:val="center"/>
        </w:trPr>
        <w:tc>
          <w:tcPr>
            <w:tcW w:w="2405" w:type="dxa"/>
            <w:noWrap/>
          </w:tcPr>
          <w:p w:rsidR="006821C7" w:rsidRPr="00693E57" w:rsidRDefault="006821C7" w:rsidP="00884B5F">
            <w:pPr>
              <w:jc w:val="left"/>
              <w:rPr>
                <w:rFonts w:eastAsia="Times New Roman"/>
                <w:color w:val="000000"/>
                <w:szCs w:val="18"/>
              </w:rPr>
            </w:pPr>
            <w:r w:rsidRPr="00823144">
              <w:rPr>
                <w:rFonts w:eastAsia="Times New Roman"/>
                <w:color w:val="000000"/>
                <w:szCs w:val="18"/>
              </w:rPr>
              <w:t>MAURITIUS</w:t>
            </w:r>
          </w:p>
        </w:tc>
        <w:tc>
          <w:tcPr>
            <w:tcW w:w="2693" w:type="dxa"/>
            <w:noWrap/>
          </w:tcPr>
          <w:p w:rsidR="006821C7" w:rsidRDefault="006821C7" w:rsidP="00344192">
            <w:pPr>
              <w:jc w:val="center"/>
              <w:rPr>
                <w:rFonts w:eastAsia="Times New Roman"/>
                <w:color w:val="000000"/>
                <w:szCs w:val="18"/>
              </w:rPr>
            </w:pPr>
            <w:r>
              <w:rPr>
                <w:rFonts w:eastAsia="Times New Roman"/>
                <w:color w:val="000000"/>
                <w:szCs w:val="18"/>
              </w:rPr>
              <w:t>G/LIC/N/3/MUS/8</w:t>
            </w:r>
          </w:p>
          <w:p w:rsidR="00B37DDD" w:rsidRPr="00693E57" w:rsidRDefault="00B37DDD" w:rsidP="00344192">
            <w:pPr>
              <w:jc w:val="center"/>
              <w:rPr>
                <w:rFonts w:eastAsia="Times New Roman"/>
                <w:color w:val="000000"/>
                <w:szCs w:val="18"/>
              </w:rPr>
            </w:pPr>
          </w:p>
        </w:tc>
        <w:tc>
          <w:tcPr>
            <w:tcW w:w="1276" w:type="dxa"/>
          </w:tcPr>
          <w:p w:rsidR="006821C7" w:rsidRDefault="006821C7" w:rsidP="00344192">
            <w:pPr>
              <w:jc w:val="center"/>
              <w:rPr>
                <w:rFonts w:eastAsia="Times New Roman"/>
                <w:color w:val="000000"/>
                <w:szCs w:val="18"/>
              </w:rPr>
            </w:pPr>
            <w:r>
              <w:rPr>
                <w:rFonts w:eastAsia="Times New Roman"/>
                <w:color w:val="000000"/>
                <w:szCs w:val="18"/>
              </w:rPr>
              <w:t>2018</w:t>
            </w:r>
          </w:p>
          <w:p w:rsidR="00B37DDD" w:rsidRPr="00693E57" w:rsidRDefault="00B37DDD" w:rsidP="00344192">
            <w:pPr>
              <w:jc w:val="center"/>
              <w:rPr>
                <w:rFonts w:eastAsia="Times New Roman"/>
                <w:color w:val="000000"/>
                <w:szCs w:val="18"/>
              </w:rPr>
            </w:pPr>
          </w:p>
        </w:tc>
        <w:tc>
          <w:tcPr>
            <w:tcW w:w="2126" w:type="dxa"/>
            <w:noWrap/>
          </w:tcPr>
          <w:p w:rsidR="006821C7" w:rsidRPr="00693E57" w:rsidRDefault="006821C7" w:rsidP="00884B5F">
            <w:pPr>
              <w:jc w:val="center"/>
              <w:rPr>
                <w:rFonts w:eastAsia="Times New Roman"/>
                <w:szCs w:val="18"/>
              </w:rPr>
            </w:pPr>
            <w:r>
              <w:rPr>
                <w:rFonts w:eastAsia="Times New Roman"/>
                <w:szCs w:val="18"/>
              </w:rPr>
              <w:t>12.10.2018</w:t>
            </w:r>
          </w:p>
        </w:tc>
      </w:tr>
      <w:tr w:rsidR="00791180" w:rsidRPr="00693E57" w:rsidTr="00662678">
        <w:trPr>
          <w:trHeight w:val="298"/>
          <w:jc w:val="center"/>
        </w:trPr>
        <w:tc>
          <w:tcPr>
            <w:tcW w:w="2405" w:type="dxa"/>
            <w:noWrap/>
          </w:tcPr>
          <w:p w:rsidR="00791180" w:rsidRPr="00823144" w:rsidRDefault="00791180" w:rsidP="00884B5F">
            <w:pPr>
              <w:jc w:val="left"/>
              <w:rPr>
                <w:rFonts w:eastAsia="Times New Roman"/>
                <w:color w:val="000000"/>
                <w:szCs w:val="18"/>
              </w:rPr>
            </w:pPr>
            <w:r>
              <w:rPr>
                <w:rFonts w:eastAsia="Times New Roman"/>
                <w:color w:val="000000"/>
                <w:szCs w:val="18"/>
              </w:rPr>
              <w:t>M</w:t>
            </w:r>
            <w:r w:rsidR="002032E2">
              <w:rPr>
                <w:rFonts w:eastAsia="Times New Roman"/>
                <w:color w:val="000000"/>
                <w:szCs w:val="18"/>
              </w:rPr>
              <w:t>EXICO</w:t>
            </w:r>
          </w:p>
        </w:tc>
        <w:tc>
          <w:tcPr>
            <w:tcW w:w="2693" w:type="dxa"/>
            <w:noWrap/>
          </w:tcPr>
          <w:p w:rsidR="00791180" w:rsidRDefault="00791180" w:rsidP="00344192">
            <w:pPr>
              <w:jc w:val="center"/>
              <w:rPr>
                <w:rFonts w:eastAsia="Times New Roman"/>
                <w:color w:val="000000"/>
                <w:szCs w:val="18"/>
              </w:rPr>
            </w:pPr>
            <w:r>
              <w:rPr>
                <w:rFonts w:eastAsia="Times New Roman"/>
                <w:color w:val="000000"/>
                <w:szCs w:val="18"/>
              </w:rPr>
              <w:t>G/LIC/N/3/MEX/6</w:t>
            </w:r>
          </w:p>
        </w:tc>
        <w:tc>
          <w:tcPr>
            <w:tcW w:w="1276" w:type="dxa"/>
          </w:tcPr>
          <w:p w:rsidR="00791180" w:rsidRDefault="00791180" w:rsidP="00344192">
            <w:pPr>
              <w:jc w:val="center"/>
              <w:rPr>
                <w:rFonts w:eastAsia="Times New Roman"/>
                <w:color w:val="000000"/>
                <w:szCs w:val="18"/>
              </w:rPr>
            </w:pPr>
            <w:r>
              <w:rPr>
                <w:rFonts w:eastAsia="Times New Roman"/>
                <w:color w:val="000000"/>
                <w:szCs w:val="18"/>
              </w:rPr>
              <w:t>2019</w:t>
            </w:r>
          </w:p>
        </w:tc>
        <w:tc>
          <w:tcPr>
            <w:tcW w:w="2126" w:type="dxa"/>
            <w:noWrap/>
          </w:tcPr>
          <w:p w:rsidR="00791180" w:rsidRDefault="00791180" w:rsidP="00884B5F">
            <w:pPr>
              <w:jc w:val="center"/>
              <w:rPr>
                <w:rFonts w:eastAsia="Times New Roman"/>
                <w:szCs w:val="18"/>
              </w:rPr>
            </w:pPr>
            <w:r>
              <w:rPr>
                <w:rFonts w:eastAsia="Times New Roman"/>
                <w:szCs w:val="18"/>
              </w:rPr>
              <w:t>24.09.2019</w:t>
            </w:r>
          </w:p>
        </w:tc>
      </w:tr>
      <w:tr w:rsidR="00B37DDD" w:rsidRPr="00693E57" w:rsidTr="00662678">
        <w:trPr>
          <w:cnfStyle w:val="000000010000" w:firstRow="0" w:lastRow="0" w:firstColumn="0" w:lastColumn="0" w:oddVBand="0" w:evenVBand="0" w:oddHBand="0" w:evenHBand="1" w:firstRowFirstColumn="0" w:firstRowLastColumn="0" w:lastRowFirstColumn="0" w:lastRowLastColumn="0"/>
          <w:trHeight w:val="298"/>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MONTENEGRO</w:t>
            </w:r>
          </w:p>
        </w:tc>
        <w:tc>
          <w:tcPr>
            <w:tcW w:w="2693" w:type="dxa"/>
            <w:noWrap/>
          </w:tcPr>
          <w:p w:rsidR="006821C7" w:rsidRPr="00693E57" w:rsidRDefault="006821C7" w:rsidP="00344192">
            <w:pPr>
              <w:jc w:val="center"/>
              <w:rPr>
                <w:rFonts w:eastAsia="Times New Roman"/>
                <w:color w:val="000000"/>
                <w:szCs w:val="18"/>
              </w:rPr>
            </w:pPr>
            <w:r>
              <w:rPr>
                <w:rFonts w:eastAsia="Times New Roman"/>
                <w:color w:val="000000"/>
                <w:szCs w:val="18"/>
              </w:rPr>
              <w:t>G/LIC/N/3/MNE/3</w:t>
            </w:r>
          </w:p>
        </w:tc>
        <w:tc>
          <w:tcPr>
            <w:tcW w:w="1276" w:type="dxa"/>
          </w:tcPr>
          <w:p w:rsidR="006821C7" w:rsidRPr="00693E57" w:rsidRDefault="006821C7" w:rsidP="00344192">
            <w:pPr>
              <w:jc w:val="center"/>
              <w:rPr>
                <w:rFonts w:eastAsia="Times New Roman"/>
                <w:color w:val="000000"/>
                <w:szCs w:val="18"/>
              </w:rPr>
            </w:pPr>
            <w:r>
              <w:rPr>
                <w:rFonts w:eastAsia="Times New Roman"/>
                <w:color w:val="000000"/>
                <w:szCs w:val="18"/>
              </w:rPr>
              <w:t>2019</w:t>
            </w:r>
          </w:p>
        </w:tc>
        <w:tc>
          <w:tcPr>
            <w:tcW w:w="2126" w:type="dxa"/>
            <w:noWrap/>
          </w:tcPr>
          <w:p w:rsidR="006821C7" w:rsidRPr="00693E57" w:rsidRDefault="00344192" w:rsidP="00884B5F">
            <w:pPr>
              <w:jc w:val="center"/>
              <w:rPr>
                <w:rFonts w:eastAsia="Times New Roman"/>
                <w:szCs w:val="18"/>
              </w:rPr>
            </w:pPr>
            <w:r>
              <w:rPr>
                <w:rFonts w:eastAsia="Times New Roman"/>
                <w:szCs w:val="18"/>
              </w:rPr>
              <w:t>27</w:t>
            </w:r>
            <w:r w:rsidR="006821C7">
              <w:rPr>
                <w:rFonts w:eastAsia="Times New Roman"/>
                <w:szCs w:val="18"/>
              </w:rPr>
              <w:t>.05.2019</w:t>
            </w:r>
          </w:p>
        </w:tc>
      </w:tr>
      <w:tr w:rsidR="00B37DDD" w:rsidRPr="00693E57" w:rsidTr="00662678">
        <w:trPr>
          <w:trHeight w:val="300"/>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NICARAGUA</w:t>
            </w:r>
          </w:p>
        </w:tc>
        <w:tc>
          <w:tcPr>
            <w:tcW w:w="2693" w:type="dxa"/>
            <w:noWrap/>
          </w:tcPr>
          <w:p w:rsidR="006821C7" w:rsidRPr="00693E57" w:rsidRDefault="006821C7" w:rsidP="00344192">
            <w:pPr>
              <w:jc w:val="center"/>
              <w:rPr>
                <w:rFonts w:eastAsia="Times New Roman"/>
                <w:color w:val="000000"/>
                <w:szCs w:val="18"/>
              </w:rPr>
            </w:pPr>
            <w:r>
              <w:rPr>
                <w:rFonts w:eastAsia="Times New Roman"/>
                <w:color w:val="000000"/>
                <w:szCs w:val="18"/>
              </w:rPr>
              <w:t>G/LIC/N/3/NIC/10</w:t>
            </w:r>
          </w:p>
        </w:tc>
        <w:tc>
          <w:tcPr>
            <w:tcW w:w="1276" w:type="dxa"/>
          </w:tcPr>
          <w:p w:rsidR="006821C7" w:rsidRPr="00693E57" w:rsidRDefault="006821C7" w:rsidP="00344192">
            <w:pPr>
              <w:jc w:val="center"/>
              <w:rPr>
                <w:rFonts w:eastAsia="Times New Roman"/>
                <w:color w:val="000000"/>
                <w:szCs w:val="18"/>
              </w:rPr>
            </w:pPr>
            <w:r>
              <w:rPr>
                <w:rFonts w:eastAsia="Times New Roman"/>
                <w:color w:val="000000"/>
                <w:szCs w:val="18"/>
              </w:rPr>
              <w:t>2018</w:t>
            </w:r>
          </w:p>
        </w:tc>
        <w:tc>
          <w:tcPr>
            <w:tcW w:w="2126" w:type="dxa"/>
            <w:noWrap/>
          </w:tcPr>
          <w:p w:rsidR="006821C7" w:rsidRPr="00693E57" w:rsidRDefault="00344192" w:rsidP="00884B5F">
            <w:pPr>
              <w:jc w:val="center"/>
              <w:rPr>
                <w:rFonts w:eastAsia="Times New Roman"/>
                <w:szCs w:val="18"/>
              </w:rPr>
            </w:pPr>
            <w:r>
              <w:rPr>
                <w:rFonts w:eastAsia="Times New Roman"/>
                <w:szCs w:val="18"/>
              </w:rPr>
              <w:t>14</w:t>
            </w:r>
            <w:r w:rsidR="006821C7">
              <w:rPr>
                <w:rFonts w:eastAsia="Times New Roman"/>
                <w:szCs w:val="18"/>
              </w:rPr>
              <w:t>.0</w:t>
            </w:r>
            <w:r>
              <w:rPr>
                <w:rFonts w:eastAsia="Times New Roman"/>
                <w:szCs w:val="18"/>
              </w:rPr>
              <w:t>3</w:t>
            </w:r>
            <w:r w:rsidR="006821C7">
              <w:rPr>
                <w:rFonts w:eastAsia="Times New Roman"/>
                <w:szCs w:val="18"/>
              </w:rPr>
              <w:t>.2019</w:t>
            </w:r>
          </w:p>
        </w:tc>
      </w:tr>
      <w:tr w:rsidR="00B37DDD" w:rsidRPr="00693E57" w:rsidTr="00662678">
        <w:trPr>
          <w:cnfStyle w:val="000000010000" w:firstRow="0" w:lastRow="0" w:firstColumn="0" w:lastColumn="0" w:oddVBand="0" w:evenVBand="0" w:oddHBand="0" w:evenHBand="1" w:firstRowFirstColumn="0" w:firstRowLastColumn="0" w:lastRowFirstColumn="0" w:lastRowLastColumn="0"/>
          <w:trHeight w:val="300"/>
          <w:jc w:val="center"/>
        </w:trPr>
        <w:tc>
          <w:tcPr>
            <w:tcW w:w="2405" w:type="dxa"/>
            <w:noWrap/>
          </w:tcPr>
          <w:p w:rsidR="006821C7" w:rsidRPr="00693E57" w:rsidRDefault="006821C7" w:rsidP="00884B5F">
            <w:pPr>
              <w:jc w:val="left"/>
              <w:rPr>
                <w:rFonts w:eastAsia="Times New Roman"/>
                <w:color w:val="000000"/>
                <w:szCs w:val="18"/>
              </w:rPr>
            </w:pPr>
            <w:r>
              <w:rPr>
                <w:rFonts w:eastAsia="Times New Roman"/>
                <w:color w:val="000000"/>
                <w:szCs w:val="18"/>
              </w:rPr>
              <w:t>PANAMA</w:t>
            </w:r>
          </w:p>
        </w:tc>
        <w:tc>
          <w:tcPr>
            <w:tcW w:w="2693" w:type="dxa"/>
            <w:noWrap/>
          </w:tcPr>
          <w:p w:rsidR="006821C7" w:rsidRDefault="006821C7" w:rsidP="00344192">
            <w:pPr>
              <w:jc w:val="center"/>
              <w:rPr>
                <w:rFonts w:eastAsia="Times New Roman"/>
                <w:color w:val="000000"/>
                <w:szCs w:val="18"/>
              </w:rPr>
            </w:pPr>
            <w:r>
              <w:rPr>
                <w:rFonts w:eastAsia="Times New Roman"/>
                <w:color w:val="000000"/>
                <w:szCs w:val="18"/>
              </w:rPr>
              <w:t>G/LIC/N/3/PAN/9</w:t>
            </w:r>
          </w:p>
          <w:p w:rsidR="006821C7" w:rsidRPr="00693E57" w:rsidRDefault="006821C7" w:rsidP="00344192">
            <w:pPr>
              <w:jc w:val="center"/>
              <w:rPr>
                <w:rFonts w:eastAsia="Times New Roman"/>
                <w:color w:val="000000"/>
                <w:szCs w:val="18"/>
              </w:rPr>
            </w:pPr>
            <w:r>
              <w:rPr>
                <w:rFonts w:eastAsia="Times New Roman"/>
                <w:color w:val="000000"/>
                <w:szCs w:val="18"/>
              </w:rPr>
              <w:t>G/LIC/N/3/PAN/10</w:t>
            </w:r>
          </w:p>
        </w:tc>
        <w:tc>
          <w:tcPr>
            <w:tcW w:w="1276" w:type="dxa"/>
          </w:tcPr>
          <w:p w:rsidR="006821C7" w:rsidRDefault="006821C7" w:rsidP="00344192">
            <w:pPr>
              <w:jc w:val="center"/>
              <w:rPr>
                <w:rFonts w:eastAsia="Times New Roman"/>
                <w:color w:val="000000"/>
                <w:szCs w:val="18"/>
              </w:rPr>
            </w:pPr>
            <w:r>
              <w:rPr>
                <w:rFonts w:eastAsia="Times New Roman"/>
                <w:color w:val="000000"/>
                <w:szCs w:val="18"/>
              </w:rPr>
              <w:t>2018</w:t>
            </w:r>
          </w:p>
          <w:p w:rsidR="006821C7" w:rsidRPr="00693E57" w:rsidRDefault="006821C7" w:rsidP="00344192">
            <w:pPr>
              <w:jc w:val="center"/>
              <w:rPr>
                <w:rFonts w:eastAsia="Times New Roman"/>
                <w:color w:val="000000"/>
                <w:szCs w:val="18"/>
              </w:rPr>
            </w:pPr>
            <w:r>
              <w:rPr>
                <w:rFonts w:eastAsia="Times New Roman"/>
                <w:color w:val="000000"/>
                <w:szCs w:val="18"/>
              </w:rPr>
              <w:t>2019</w:t>
            </w:r>
          </w:p>
        </w:tc>
        <w:tc>
          <w:tcPr>
            <w:tcW w:w="2126" w:type="dxa"/>
            <w:noWrap/>
          </w:tcPr>
          <w:p w:rsidR="006821C7" w:rsidRDefault="006821C7" w:rsidP="00884B5F">
            <w:pPr>
              <w:jc w:val="center"/>
              <w:rPr>
                <w:rFonts w:eastAsia="Times New Roman"/>
                <w:szCs w:val="18"/>
              </w:rPr>
            </w:pPr>
            <w:r>
              <w:rPr>
                <w:rFonts w:eastAsia="Times New Roman"/>
                <w:szCs w:val="18"/>
              </w:rPr>
              <w:t>20.05.2019</w:t>
            </w:r>
          </w:p>
          <w:p w:rsidR="006821C7" w:rsidRPr="00693E57" w:rsidRDefault="006821C7" w:rsidP="00884B5F">
            <w:pPr>
              <w:jc w:val="center"/>
              <w:rPr>
                <w:rFonts w:eastAsia="Times New Roman"/>
                <w:szCs w:val="18"/>
              </w:rPr>
            </w:pPr>
            <w:r>
              <w:rPr>
                <w:rFonts w:eastAsia="Times New Roman"/>
                <w:szCs w:val="18"/>
              </w:rPr>
              <w:t>20.05.2019</w:t>
            </w:r>
          </w:p>
        </w:tc>
      </w:tr>
      <w:tr w:rsidR="00B37DDD" w:rsidRPr="00693E57" w:rsidTr="00662678">
        <w:trPr>
          <w:trHeight w:val="300"/>
          <w:jc w:val="center"/>
        </w:trPr>
        <w:tc>
          <w:tcPr>
            <w:tcW w:w="2405" w:type="dxa"/>
            <w:noWrap/>
          </w:tcPr>
          <w:p w:rsidR="006821C7" w:rsidRPr="00693E57" w:rsidRDefault="006821C7" w:rsidP="00884B5F">
            <w:pPr>
              <w:jc w:val="left"/>
              <w:rPr>
                <w:rFonts w:eastAsia="Times New Roman"/>
                <w:color w:val="000000"/>
                <w:szCs w:val="18"/>
              </w:rPr>
            </w:pPr>
            <w:r>
              <w:rPr>
                <w:rFonts w:eastAsia="Times New Roman"/>
                <w:color w:val="000000"/>
                <w:szCs w:val="18"/>
              </w:rPr>
              <w:t>SINGAPORE</w:t>
            </w:r>
          </w:p>
        </w:tc>
        <w:tc>
          <w:tcPr>
            <w:tcW w:w="2693" w:type="dxa"/>
            <w:noWrap/>
          </w:tcPr>
          <w:p w:rsidR="006821C7" w:rsidRPr="00693E57" w:rsidRDefault="006821C7" w:rsidP="00344192">
            <w:pPr>
              <w:jc w:val="center"/>
              <w:rPr>
                <w:rFonts w:eastAsia="Times New Roman"/>
                <w:color w:val="000000"/>
                <w:szCs w:val="18"/>
              </w:rPr>
            </w:pPr>
            <w:r>
              <w:rPr>
                <w:rFonts w:eastAsia="Times New Roman"/>
                <w:color w:val="000000"/>
                <w:szCs w:val="18"/>
              </w:rPr>
              <w:t>G/LIC/N/3/SGP/14</w:t>
            </w:r>
          </w:p>
        </w:tc>
        <w:tc>
          <w:tcPr>
            <w:tcW w:w="1276" w:type="dxa"/>
          </w:tcPr>
          <w:p w:rsidR="006821C7" w:rsidRPr="00693E57" w:rsidRDefault="006821C7" w:rsidP="00344192">
            <w:pPr>
              <w:jc w:val="center"/>
              <w:rPr>
                <w:rFonts w:eastAsia="Times New Roman"/>
                <w:color w:val="000000"/>
                <w:szCs w:val="18"/>
              </w:rPr>
            </w:pPr>
            <w:r>
              <w:rPr>
                <w:rFonts w:eastAsia="Times New Roman"/>
                <w:color w:val="000000"/>
                <w:szCs w:val="18"/>
              </w:rPr>
              <w:t>2018</w:t>
            </w:r>
          </w:p>
        </w:tc>
        <w:tc>
          <w:tcPr>
            <w:tcW w:w="2126" w:type="dxa"/>
            <w:noWrap/>
          </w:tcPr>
          <w:p w:rsidR="006821C7" w:rsidRPr="00693E57" w:rsidRDefault="006821C7" w:rsidP="00884B5F">
            <w:pPr>
              <w:jc w:val="center"/>
              <w:rPr>
                <w:rFonts w:eastAsia="Times New Roman"/>
                <w:szCs w:val="18"/>
              </w:rPr>
            </w:pPr>
            <w:r>
              <w:rPr>
                <w:rFonts w:eastAsia="Times New Roman"/>
                <w:szCs w:val="18"/>
              </w:rPr>
              <w:t>26.11.2018</w:t>
            </w:r>
          </w:p>
        </w:tc>
      </w:tr>
      <w:tr w:rsidR="00B37DDD" w:rsidRPr="00693E57" w:rsidTr="00662678">
        <w:trPr>
          <w:cnfStyle w:val="000000010000" w:firstRow="0" w:lastRow="0" w:firstColumn="0" w:lastColumn="0" w:oddVBand="0" w:evenVBand="0" w:oddHBand="0" w:evenHBand="1" w:firstRowFirstColumn="0" w:firstRowLastColumn="0" w:lastRowFirstColumn="0" w:lastRowLastColumn="0"/>
          <w:trHeight w:val="300"/>
          <w:jc w:val="center"/>
        </w:trPr>
        <w:tc>
          <w:tcPr>
            <w:tcW w:w="2405" w:type="dxa"/>
            <w:noWrap/>
          </w:tcPr>
          <w:p w:rsidR="006821C7" w:rsidRPr="00693E57" w:rsidRDefault="006821C7" w:rsidP="00884B5F">
            <w:pPr>
              <w:jc w:val="left"/>
              <w:rPr>
                <w:rFonts w:eastAsia="Times New Roman"/>
                <w:color w:val="000000"/>
                <w:szCs w:val="18"/>
              </w:rPr>
            </w:pPr>
            <w:r>
              <w:rPr>
                <w:rFonts w:eastAsia="Times New Roman"/>
                <w:color w:val="000000"/>
                <w:szCs w:val="18"/>
              </w:rPr>
              <w:t>SOUTH AFRICA</w:t>
            </w:r>
          </w:p>
        </w:tc>
        <w:tc>
          <w:tcPr>
            <w:tcW w:w="2693" w:type="dxa"/>
            <w:noWrap/>
          </w:tcPr>
          <w:p w:rsidR="006821C7" w:rsidRPr="00693E57" w:rsidRDefault="006821C7" w:rsidP="00344192">
            <w:pPr>
              <w:jc w:val="center"/>
              <w:rPr>
                <w:rFonts w:eastAsia="Times New Roman"/>
                <w:color w:val="000000"/>
                <w:szCs w:val="18"/>
              </w:rPr>
            </w:pPr>
            <w:r>
              <w:rPr>
                <w:rFonts w:eastAsia="Times New Roman"/>
                <w:color w:val="000000"/>
                <w:szCs w:val="18"/>
              </w:rPr>
              <w:t>G/LIC/N/3/ZAF/7</w:t>
            </w:r>
          </w:p>
        </w:tc>
        <w:tc>
          <w:tcPr>
            <w:tcW w:w="1276" w:type="dxa"/>
          </w:tcPr>
          <w:p w:rsidR="006821C7" w:rsidRPr="00693E57" w:rsidRDefault="006821C7" w:rsidP="00344192">
            <w:pPr>
              <w:jc w:val="center"/>
              <w:rPr>
                <w:rFonts w:eastAsia="Times New Roman"/>
                <w:color w:val="000000"/>
                <w:szCs w:val="18"/>
              </w:rPr>
            </w:pPr>
            <w:r>
              <w:rPr>
                <w:rFonts w:eastAsia="Times New Roman"/>
                <w:color w:val="000000"/>
                <w:szCs w:val="18"/>
              </w:rPr>
              <w:t>2018</w:t>
            </w:r>
          </w:p>
        </w:tc>
        <w:tc>
          <w:tcPr>
            <w:tcW w:w="2126" w:type="dxa"/>
            <w:noWrap/>
          </w:tcPr>
          <w:p w:rsidR="006821C7" w:rsidRPr="00693E57" w:rsidRDefault="006821C7" w:rsidP="00884B5F">
            <w:pPr>
              <w:jc w:val="center"/>
              <w:rPr>
                <w:rFonts w:eastAsia="Times New Roman"/>
                <w:szCs w:val="18"/>
              </w:rPr>
            </w:pPr>
            <w:r>
              <w:rPr>
                <w:rFonts w:eastAsia="Times New Roman"/>
                <w:szCs w:val="18"/>
              </w:rPr>
              <w:t>19.12.2018</w:t>
            </w:r>
          </w:p>
        </w:tc>
      </w:tr>
      <w:tr w:rsidR="00B37DDD" w:rsidRPr="00693E57" w:rsidTr="00662678">
        <w:trPr>
          <w:trHeight w:val="236"/>
          <w:jc w:val="center"/>
        </w:trPr>
        <w:tc>
          <w:tcPr>
            <w:tcW w:w="2405" w:type="dxa"/>
            <w:noWrap/>
          </w:tcPr>
          <w:p w:rsidR="006821C7" w:rsidRPr="00693E57" w:rsidRDefault="006821C7" w:rsidP="00884B5F">
            <w:pPr>
              <w:jc w:val="left"/>
              <w:rPr>
                <w:rFonts w:eastAsia="Times New Roman"/>
                <w:color w:val="000000"/>
                <w:szCs w:val="18"/>
              </w:rPr>
            </w:pPr>
            <w:r w:rsidRPr="00693E57">
              <w:rPr>
                <w:rFonts w:eastAsia="Times New Roman"/>
                <w:color w:val="000000"/>
                <w:szCs w:val="18"/>
              </w:rPr>
              <w:t>URUGUAY</w:t>
            </w:r>
          </w:p>
        </w:tc>
        <w:tc>
          <w:tcPr>
            <w:tcW w:w="2693" w:type="dxa"/>
            <w:noWrap/>
          </w:tcPr>
          <w:p w:rsidR="006821C7" w:rsidRPr="00693E57" w:rsidRDefault="006821C7" w:rsidP="00344192">
            <w:pPr>
              <w:jc w:val="center"/>
              <w:rPr>
                <w:rFonts w:eastAsia="Times New Roman"/>
                <w:color w:val="000000"/>
                <w:szCs w:val="18"/>
              </w:rPr>
            </w:pPr>
            <w:r>
              <w:rPr>
                <w:rFonts w:eastAsia="Times New Roman"/>
                <w:color w:val="000000"/>
                <w:szCs w:val="18"/>
              </w:rPr>
              <w:t>G/LIC/N/3/URY/12</w:t>
            </w:r>
          </w:p>
          <w:p w:rsidR="006821C7" w:rsidRPr="00693E57" w:rsidRDefault="006821C7" w:rsidP="00344192">
            <w:pPr>
              <w:jc w:val="center"/>
              <w:rPr>
                <w:rFonts w:eastAsia="Times New Roman"/>
                <w:color w:val="000000"/>
                <w:szCs w:val="18"/>
              </w:rPr>
            </w:pPr>
          </w:p>
        </w:tc>
        <w:tc>
          <w:tcPr>
            <w:tcW w:w="1276" w:type="dxa"/>
          </w:tcPr>
          <w:p w:rsidR="006821C7" w:rsidRPr="00693E57" w:rsidRDefault="006821C7" w:rsidP="00344192">
            <w:pPr>
              <w:jc w:val="center"/>
              <w:rPr>
                <w:rFonts w:eastAsia="Times New Roman"/>
                <w:color w:val="000000"/>
                <w:szCs w:val="18"/>
              </w:rPr>
            </w:pPr>
            <w:r w:rsidRPr="00693E57">
              <w:rPr>
                <w:rFonts w:eastAsia="Times New Roman"/>
                <w:szCs w:val="18"/>
              </w:rPr>
              <w:t>201</w:t>
            </w:r>
            <w:r>
              <w:rPr>
                <w:rFonts w:eastAsia="Times New Roman"/>
                <w:szCs w:val="18"/>
              </w:rPr>
              <w:t>8</w:t>
            </w:r>
          </w:p>
        </w:tc>
        <w:tc>
          <w:tcPr>
            <w:tcW w:w="2126" w:type="dxa"/>
            <w:noWrap/>
          </w:tcPr>
          <w:p w:rsidR="006821C7" w:rsidRPr="00693E57" w:rsidRDefault="006821C7" w:rsidP="00884B5F">
            <w:pPr>
              <w:jc w:val="center"/>
              <w:rPr>
                <w:rFonts w:eastAsia="Times New Roman"/>
                <w:szCs w:val="18"/>
              </w:rPr>
            </w:pPr>
            <w:r>
              <w:rPr>
                <w:rFonts w:eastAsia="Times New Roman"/>
                <w:color w:val="000000"/>
                <w:szCs w:val="18"/>
              </w:rPr>
              <w:t>25.01.2019</w:t>
            </w:r>
          </w:p>
        </w:tc>
      </w:tr>
    </w:tbl>
    <w:p w:rsidR="006821C7" w:rsidRPr="006821C7" w:rsidRDefault="006821C7" w:rsidP="006821C7"/>
    <w:p w:rsidR="00F275B7" w:rsidRPr="00F275B7" w:rsidRDefault="003E032E" w:rsidP="007215AC">
      <w:pPr>
        <w:jc w:val="center"/>
        <w:rPr>
          <w:lang w:eastAsia="en-GB"/>
        </w:rPr>
      </w:pPr>
      <w:r>
        <w:rPr>
          <w:b/>
          <w:lang w:eastAsia="en-GB"/>
        </w:rPr>
        <w:t>_________</w:t>
      </w:r>
    </w:p>
    <w:sectPr w:rsidR="00F275B7" w:rsidRPr="00F275B7" w:rsidSect="0066463D">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8B" w:rsidRDefault="0012678B" w:rsidP="00ED54E0">
      <w:r>
        <w:separator/>
      </w:r>
    </w:p>
  </w:endnote>
  <w:endnote w:type="continuationSeparator" w:id="0">
    <w:p w:rsidR="0012678B" w:rsidRDefault="0012678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8B" w:rsidRPr="0066463D" w:rsidRDefault="0066463D" w:rsidP="006646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8B" w:rsidRPr="0066463D" w:rsidRDefault="0066463D" w:rsidP="0066463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8B" w:rsidRDefault="0012678B" w:rsidP="00ED54E0">
      <w:r>
        <w:separator/>
      </w:r>
    </w:p>
  </w:footnote>
  <w:footnote w:type="continuationSeparator" w:id="0">
    <w:p w:rsidR="0012678B" w:rsidRDefault="0012678B" w:rsidP="00ED54E0">
      <w:r>
        <w:continuationSeparator/>
      </w:r>
    </w:p>
  </w:footnote>
  <w:footnote w:id="1">
    <w:p w:rsidR="0012678B" w:rsidRPr="006D719E" w:rsidRDefault="0012678B" w:rsidP="00525D15">
      <w:pPr>
        <w:pStyle w:val="FootnoteText"/>
      </w:pPr>
      <w:r>
        <w:rPr>
          <w:rStyle w:val="FootnoteReference"/>
        </w:rPr>
        <w:footnoteRef/>
      </w:r>
      <w:r>
        <w:t xml:space="preserve"> </w:t>
      </w:r>
      <w:r w:rsidRPr="006D719E">
        <w:rPr>
          <w:spacing w:val="-2"/>
        </w:rPr>
        <w:t>Annexed to document G/LIC/3.</w:t>
      </w:r>
    </w:p>
  </w:footnote>
  <w:footnote w:id="2">
    <w:p w:rsidR="0012678B" w:rsidRDefault="0012678B">
      <w:pPr>
        <w:pStyle w:val="FootnoteText"/>
      </w:pPr>
      <w:r>
        <w:rPr>
          <w:rStyle w:val="FootnoteReference"/>
        </w:rPr>
        <w:footnoteRef/>
      </w:r>
      <w:r w:rsidR="00823144">
        <w:t xml:space="preserve"> N</w:t>
      </w:r>
      <w:r w:rsidRPr="00D810CD">
        <w:t xml:space="preserve">ew notifications have been received from </w:t>
      </w:r>
      <w:r w:rsidR="00823144">
        <w:t xml:space="preserve">Cuba, </w:t>
      </w:r>
      <w:r w:rsidR="00F501AC">
        <w:t>Mauritius (2019)</w:t>
      </w:r>
      <w:r w:rsidR="00823144">
        <w:t xml:space="preserve">, </w:t>
      </w:r>
      <w:r w:rsidR="00F501AC">
        <w:t>Turkey and</w:t>
      </w:r>
      <w:r w:rsidR="00823144">
        <w:t xml:space="preserve"> Sri Lanka </w:t>
      </w:r>
      <w:r w:rsidRPr="00D810CD">
        <w:t xml:space="preserve">which </w:t>
      </w:r>
      <w:r w:rsidR="00823144">
        <w:t xml:space="preserve">are under preparation and </w:t>
      </w:r>
      <w:r w:rsidRPr="00D810CD">
        <w:t xml:space="preserve">will be </w:t>
      </w:r>
      <w:r w:rsidR="00823144">
        <w:t xml:space="preserve">circulated soon. They will be </w:t>
      </w:r>
      <w:r w:rsidRPr="00D810CD">
        <w:t>reviewed at the Committee's next meeting</w:t>
      </w:r>
      <w:r w:rsidR="00F501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3D" w:rsidRPr="0066463D" w:rsidRDefault="0066463D" w:rsidP="0066463D">
    <w:pPr>
      <w:pStyle w:val="Header"/>
      <w:pBdr>
        <w:bottom w:val="single" w:sz="4" w:space="1" w:color="auto"/>
      </w:pBdr>
      <w:tabs>
        <w:tab w:val="clear" w:pos="4513"/>
        <w:tab w:val="clear" w:pos="9027"/>
      </w:tabs>
      <w:jc w:val="center"/>
    </w:pPr>
    <w:r w:rsidRPr="0066463D">
      <w:t>G/LIC/W/52</w:t>
    </w:r>
  </w:p>
  <w:p w:rsidR="0066463D" w:rsidRPr="0066463D" w:rsidRDefault="0066463D" w:rsidP="0066463D">
    <w:pPr>
      <w:pStyle w:val="Header"/>
      <w:pBdr>
        <w:bottom w:val="single" w:sz="4" w:space="1" w:color="auto"/>
      </w:pBdr>
      <w:tabs>
        <w:tab w:val="clear" w:pos="4513"/>
        <w:tab w:val="clear" w:pos="9027"/>
      </w:tabs>
      <w:jc w:val="center"/>
    </w:pPr>
  </w:p>
  <w:p w:rsidR="0066463D" w:rsidRPr="0066463D" w:rsidRDefault="0066463D" w:rsidP="0066463D">
    <w:pPr>
      <w:pStyle w:val="Header"/>
      <w:pBdr>
        <w:bottom w:val="single" w:sz="4" w:space="1" w:color="auto"/>
      </w:pBdr>
      <w:tabs>
        <w:tab w:val="clear" w:pos="4513"/>
        <w:tab w:val="clear" w:pos="9027"/>
      </w:tabs>
      <w:jc w:val="center"/>
    </w:pPr>
    <w:r w:rsidRPr="0066463D">
      <w:t xml:space="preserve">- </w:t>
    </w:r>
    <w:r w:rsidRPr="0066463D">
      <w:fldChar w:fldCharType="begin"/>
    </w:r>
    <w:r w:rsidRPr="0066463D">
      <w:instrText xml:space="preserve"> PAGE </w:instrText>
    </w:r>
    <w:r w:rsidRPr="0066463D">
      <w:fldChar w:fldCharType="separate"/>
    </w:r>
    <w:r w:rsidRPr="0066463D">
      <w:rPr>
        <w:noProof/>
      </w:rPr>
      <w:t>2</w:t>
    </w:r>
    <w:r w:rsidRPr="0066463D">
      <w:fldChar w:fldCharType="end"/>
    </w:r>
    <w:r w:rsidRPr="0066463D">
      <w:t xml:space="preserve"> -</w:t>
    </w:r>
  </w:p>
  <w:p w:rsidR="0012678B" w:rsidRPr="0066463D" w:rsidRDefault="0012678B" w:rsidP="006646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3D" w:rsidRPr="0066463D" w:rsidRDefault="0066463D" w:rsidP="0066463D">
    <w:pPr>
      <w:pStyle w:val="Header"/>
      <w:pBdr>
        <w:bottom w:val="single" w:sz="4" w:space="1" w:color="auto"/>
      </w:pBdr>
      <w:tabs>
        <w:tab w:val="clear" w:pos="4513"/>
        <w:tab w:val="clear" w:pos="9027"/>
      </w:tabs>
      <w:jc w:val="center"/>
    </w:pPr>
    <w:r w:rsidRPr="0066463D">
      <w:t>G/LIC/W/52</w:t>
    </w:r>
  </w:p>
  <w:p w:rsidR="0066463D" w:rsidRPr="0066463D" w:rsidRDefault="0066463D" w:rsidP="0066463D">
    <w:pPr>
      <w:pStyle w:val="Header"/>
      <w:pBdr>
        <w:bottom w:val="single" w:sz="4" w:space="1" w:color="auto"/>
      </w:pBdr>
      <w:tabs>
        <w:tab w:val="clear" w:pos="4513"/>
        <w:tab w:val="clear" w:pos="9027"/>
      </w:tabs>
      <w:jc w:val="center"/>
    </w:pPr>
  </w:p>
  <w:p w:rsidR="0066463D" w:rsidRPr="0066463D" w:rsidRDefault="0066463D" w:rsidP="0066463D">
    <w:pPr>
      <w:pStyle w:val="Header"/>
      <w:pBdr>
        <w:bottom w:val="single" w:sz="4" w:space="1" w:color="auto"/>
      </w:pBdr>
      <w:tabs>
        <w:tab w:val="clear" w:pos="4513"/>
        <w:tab w:val="clear" w:pos="9027"/>
      </w:tabs>
      <w:jc w:val="center"/>
    </w:pPr>
    <w:r w:rsidRPr="0066463D">
      <w:t xml:space="preserve">- </w:t>
    </w:r>
    <w:r w:rsidRPr="0066463D">
      <w:fldChar w:fldCharType="begin"/>
    </w:r>
    <w:r w:rsidRPr="0066463D">
      <w:instrText xml:space="preserve"> PAGE </w:instrText>
    </w:r>
    <w:r w:rsidRPr="0066463D">
      <w:fldChar w:fldCharType="separate"/>
    </w:r>
    <w:r w:rsidRPr="0066463D">
      <w:rPr>
        <w:noProof/>
      </w:rPr>
      <w:t>2</w:t>
    </w:r>
    <w:r w:rsidRPr="0066463D">
      <w:fldChar w:fldCharType="end"/>
    </w:r>
    <w:r w:rsidRPr="0066463D">
      <w:t xml:space="preserve"> -</w:t>
    </w:r>
  </w:p>
  <w:p w:rsidR="0012678B" w:rsidRPr="0066463D" w:rsidRDefault="0012678B" w:rsidP="006646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678B" w:rsidRPr="00525D15" w:rsidTr="00544326">
      <w:trPr>
        <w:trHeight w:val="240"/>
        <w:jc w:val="center"/>
      </w:trPr>
      <w:tc>
        <w:tcPr>
          <w:tcW w:w="3794" w:type="dxa"/>
          <w:shd w:val="clear" w:color="auto" w:fill="FFFFFF"/>
          <w:tcMar>
            <w:left w:w="108" w:type="dxa"/>
            <w:right w:w="108" w:type="dxa"/>
          </w:tcMar>
          <w:vAlign w:val="center"/>
        </w:tcPr>
        <w:p w:rsidR="0012678B" w:rsidRPr="00525D15" w:rsidRDefault="0012678B" w:rsidP="00E25115">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12678B" w:rsidRPr="00525D15" w:rsidRDefault="002032E2" w:rsidP="00E25115">
          <w:pPr>
            <w:jc w:val="right"/>
            <w:rPr>
              <w:b/>
              <w:color w:val="FF0000"/>
              <w:szCs w:val="16"/>
            </w:rPr>
          </w:pPr>
          <w:r>
            <w:rPr>
              <w:b/>
              <w:color w:val="FF0000"/>
              <w:szCs w:val="16"/>
            </w:rPr>
            <w:t>RESTRICTED</w:t>
          </w:r>
        </w:p>
      </w:tc>
    </w:tr>
    <w:bookmarkEnd w:id="2"/>
    <w:tr w:rsidR="0012678B" w:rsidRPr="00525D15" w:rsidTr="00544326">
      <w:trPr>
        <w:trHeight w:val="213"/>
        <w:jc w:val="center"/>
      </w:trPr>
      <w:tc>
        <w:tcPr>
          <w:tcW w:w="3794" w:type="dxa"/>
          <w:vMerge w:val="restart"/>
          <w:shd w:val="clear" w:color="auto" w:fill="FFFFFF"/>
          <w:tcMar>
            <w:left w:w="0" w:type="dxa"/>
            <w:right w:w="0" w:type="dxa"/>
          </w:tcMar>
        </w:tcPr>
        <w:p w:rsidR="0012678B" w:rsidRPr="00525D15" w:rsidRDefault="0012678B" w:rsidP="00E25115">
          <w:pPr>
            <w:jc w:val="left"/>
          </w:pPr>
          <w:r>
            <w:rPr>
              <w:noProof/>
              <w:lang w:val="en-US"/>
            </w:rPr>
            <w:drawing>
              <wp:inline distT="0" distB="0" distL="0" distR="0" wp14:anchorId="55CF0694" wp14:editId="023C402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2678B" w:rsidRPr="00525D15" w:rsidRDefault="0012678B" w:rsidP="00E25115">
          <w:pPr>
            <w:jc w:val="right"/>
            <w:rPr>
              <w:b/>
              <w:szCs w:val="16"/>
            </w:rPr>
          </w:pPr>
        </w:p>
      </w:tc>
    </w:tr>
    <w:tr w:rsidR="0012678B" w:rsidRPr="00525D15" w:rsidTr="00544326">
      <w:trPr>
        <w:trHeight w:val="868"/>
        <w:jc w:val="center"/>
      </w:trPr>
      <w:tc>
        <w:tcPr>
          <w:tcW w:w="3794" w:type="dxa"/>
          <w:vMerge/>
          <w:shd w:val="clear" w:color="auto" w:fill="FFFFFF"/>
          <w:tcMar>
            <w:left w:w="108" w:type="dxa"/>
            <w:right w:w="108" w:type="dxa"/>
          </w:tcMar>
        </w:tcPr>
        <w:p w:rsidR="0012678B" w:rsidRPr="00525D15" w:rsidRDefault="0012678B" w:rsidP="00E25115">
          <w:pPr>
            <w:jc w:val="left"/>
            <w:rPr>
              <w:noProof/>
              <w:lang w:eastAsia="en-GB"/>
            </w:rPr>
          </w:pPr>
        </w:p>
      </w:tc>
      <w:tc>
        <w:tcPr>
          <w:tcW w:w="5448" w:type="dxa"/>
          <w:gridSpan w:val="2"/>
          <w:shd w:val="clear" w:color="auto" w:fill="FFFFFF"/>
          <w:tcMar>
            <w:left w:w="108" w:type="dxa"/>
            <w:right w:w="108" w:type="dxa"/>
          </w:tcMar>
        </w:tcPr>
        <w:p w:rsidR="0066463D" w:rsidRDefault="0066463D" w:rsidP="00E25115">
          <w:pPr>
            <w:jc w:val="right"/>
            <w:rPr>
              <w:b/>
              <w:szCs w:val="16"/>
            </w:rPr>
          </w:pPr>
          <w:bookmarkStart w:id="3" w:name="bmkSymbols"/>
          <w:r>
            <w:rPr>
              <w:b/>
              <w:szCs w:val="16"/>
            </w:rPr>
            <w:t>G/LIC/W/52</w:t>
          </w:r>
        </w:p>
        <w:bookmarkEnd w:id="3"/>
        <w:p w:rsidR="0012678B" w:rsidRPr="00525D15" w:rsidRDefault="0012678B" w:rsidP="00E25115">
          <w:pPr>
            <w:jc w:val="right"/>
            <w:rPr>
              <w:b/>
              <w:szCs w:val="16"/>
            </w:rPr>
          </w:pPr>
        </w:p>
      </w:tc>
    </w:tr>
    <w:tr w:rsidR="0012678B" w:rsidRPr="00525D15" w:rsidTr="00544326">
      <w:trPr>
        <w:trHeight w:val="240"/>
        <w:jc w:val="center"/>
      </w:trPr>
      <w:tc>
        <w:tcPr>
          <w:tcW w:w="3794" w:type="dxa"/>
          <w:vMerge/>
          <w:shd w:val="clear" w:color="auto" w:fill="FFFFFF"/>
          <w:tcMar>
            <w:left w:w="108" w:type="dxa"/>
            <w:right w:w="108" w:type="dxa"/>
          </w:tcMar>
          <w:vAlign w:val="center"/>
        </w:tcPr>
        <w:p w:rsidR="0012678B" w:rsidRPr="00525D15" w:rsidRDefault="0012678B" w:rsidP="00E25115"/>
      </w:tc>
      <w:tc>
        <w:tcPr>
          <w:tcW w:w="5448" w:type="dxa"/>
          <w:gridSpan w:val="2"/>
          <w:shd w:val="clear" w:color="auto" w:fill="FFFFFF"/>
          <w:tcMar>
            <w:left w:w="108" w:type="dxa"/>
            <w:right w:w="108" w:type="dxa"/>
          </w:tcMar>
          <w:vAlign w:val="center"/>
        </w:tcPr>
        <w:p w:rsidR="0012678B" w:rsidRPr="00525D15" w:rsidRDefault="0012678B" w:rsidP="00C95BAA">
          <w:pPr>
            <w:jc w:val="right"/>
            <w:rPr>
              <w:szCs w:val="16"/>
            </w:rPr>
          </w:pPr>
          <w:r>
            <w:rPr>
              <w:szCs w:val="16"/>
            </w:rPr>
            <w:t>2</w:t>
          </w:r>
          <w:r w:rsidR="00975176">
            <w:rPr>
              <w:szCs w:val="16"/>
            </w:rPr>
            <w:t>5</w:t>
          </w:r>
          <w:r>
            <w:rPr>
              <w:szCs w:val="16"/>
            </w:rPr>
            <w:t xml:space="preserve"> September 2019</w:t>
          </w:r>
        </w:p>
      </w:tc>
    </w:tr>
    <w:tr w:rsidR="0012678B" w:rsidRPr="00525D15"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2678B" w:rsidRPr="00525D15" w:rsidRDefault="0012678B" w:rsidP="00E1375C">
          <w:pPr>
            <w:jc w:val="left"/>
            <w:rPr>
              <w:b/>
            </w:rPr>
          </w:pPr>
          <w:bookmarkStart w:id="4" w:name="bmkSerial" w:colFirst="0" w:colLast="0"/>
          <w:r w:rsidRPr="00525D15">
            <w:rPr>
              <w:color w:val="FF0000"/>
              <w:szCs w:val="16"/>
            </w:rPr>
            <w:t>(</w:t>
          </w:r>
          <w:r>
            <w:rPr>
              <w:color w:val="FF0000"/>
              <w:szCs w:val="16"/>
            </w:rPr>
            <w:t>1</w:t>
          </w:r>
          <w:r w:rsidR="00791E6D">
            <w:rPr>
              <w:color w:val="FF0000"/>
              <w:szCs w:val="16"/>
            </w:rPr>
            <w:t>9</w:t>
          </w:r>
          <w:r>
            <w:rPr>
              <w:color w:val="FF0000"/>
              <w:szCs w:val="16"/>
            </w:rPr>
            <w:t>-</w:t>
          </w:r>
          <w:r w:rsidR="00975176">
            <w:rPr>
              <w:color w:val="FF0000"/>
              <w:szCs w:val="16"/>
            </w:rPr>
            <w:t>6146</w:t>
          </w:r>
          <w:r w:rsidRPr="00525D15">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12678B" w:rsidRPr="00525D15" w:rsidRDefault="0012678B" w:rsidP="00E25115">
          <w:pPr>
            <w:jc w:val="right"/>
            <w:rPr>
              <w:szCs w:val="16"/>
            </w:rPr>
          </w:pPr>
          <w:bookmarkStart w:id="5" w:name="bmkTotPages"/>
          <w:r w:rsidRPr="00525D15">
            <w:rPr>
              <w:bCs/>
              <w:szCs w:val="16"/>
            </w:rPr>
            <w:t xml:space="preserve">Page: </w:t>
          </w:r>
          <w:r w:rsidRPr="00525D15">
            <w:rPr>
              <w:bCs/>
              <w:szCs w:val="16"/>
            </w:rPr>
            <w:fldChar w:fldCharType="begin"/>
          </w:r>
          <w:r w:rsidRPr="00525D15">
            <w:rPr>
              <w:bCs/>
              <w:szCs w:val="16"/>
            </w:rPr>
            <w:instrText xml:space="preserve"> PAGE  \* Arabic  \* MERGEFORMAT </w:instrText>
          </w:r>
          <w:r w:rsidRPr="00525D15">
            <w:rPr>
              <w:bCs/>
              <w:szCs w:val="16"/>
            </w:rPr>
            <w:fldChar w:fldCharType="separate"/>
          </w:r>
          <w:r>
            <w:rPr>
              <w:bCs/>
              <w:noProof/>
              <w:szCs w:val="16"/>
            </w:rPr>
            <w:t>1</w:t>
          </w:r>
          <w:r w:rsidRPr="00525D15">
            <w:rPr>
              <w:bCs/>
              <w:szCs w:val="16"/>
            </w:rPr>
            <w:fldChar w:fldCharType="end"/>
          </w:r>
          <w:r w:rsidRPr="00525D15">
            <w:rPr>
              <w:bCs/>
              <w:szCs w:val="16"/>
            </w:rPr>
            <w:t>/</w:t>
          </w:r>
          <w:r w:rsidRPr="00525D15">
            <w:rPr>
              <w:bCs/>
              <w:szCs w:val="16"/>
            </w:rPr>
            <w:fldChar w:fldCharType="begin"/>
          </w:r>
          <w:r w:rsidRPr="00525D15">
            <w:rPr>
              <w:bCs/>
              <w:szCs w:val="16"/>
            </w:rPr>
            <w:instrText xml:space="preserve"> NUMPAGES  \* Arabic  \* MERGEFORMAT </w:instrText>
          </w:r>
          <w:r w:rsidRPr="00525D15">
            <w:rPr>
              <w:bCs/>
              <w:szCs w:val="16"/>
            </w:rPr>
            <w:fldChar w:fldCharType="separate"/>
          </w:r>
          <w:r>
            <w:rPr>
              <w:bCs/>
              <w:noProof/>
              <w:szCs w:val="16"/>
            </w:rPr>
            <w:t>6</w:t>
          </w:r>
          <w:r w:rsidRPr="00525D15">
            <w:rPr>
              <w:bCs/>
              <w:szCs w:val="16"/>
            </w:rPr>
            <w:fldChar w:fldCharType="end"/>
          </w:r>
          <w:bookmarkEnd w:id="5"/>
        </w:p>
      </w:tc>
    </w:tr>
    <w:tr w:rsidR="0012678B" w:rsidRPr="00525D15"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2678B" w:rsidRPr="00525D15" w:rsidRDefault="003C53C5" w:rsidP="00E25115">
          <w:pPr>
            <w:jc w:val="left"/>
            <w:rPr>
              <w:sz w:val="14"/>
              <w:szCs w:val="16"/>
            </w:rPr>
          </w:pPr>
          <w:bookmarkStart w:id="6" w:name="bmkCommittee"/>
          <w:bookmarkStart w:id="7" w:name="bmkLanguage" w:colFirst="1" w:colLast="1"/>
          <w:bookmarkEnd w:id="4"/>
          <w:r>
            <w:rPr>
              <w:b/>
            </w:rPr>
            <w:t>Committee on Import Licensing</w:t>
          </w:r>
          <w:bookmarkEnd w:id="6"/>
        </w:p>
      </w:tc>
      <w:tc>
        <w:tcPr>
          <w:tcW w:w="3325" w:type="dxa"/>
          <w:tcBorders>
            <w:top w:val="single" w:sz="4" w:space="0" w:color="auto"/>
          </w:tcBorders>
          <w:tcMar>
            <w:top w:w="113" w:type="dxa"/>
            <w:left w:w="108" w:type="dxa"/>
            <w:bottom w:w="57" w:type="dxa"/>
            <w:right w:w="108" w:type="dxa"/>
          </w:tcMar>
          <w:vAlign w:val="center"/>
        </w:tcPr>
        <w:p w:rsidR="0012678B" w:rsidRPr="00525D15" w:rsidRDefault="0066463D" w:rsidP="00E25115">
          <w:pPr>
            <w:jc w:val="right"/>
            <w:rPr>
              <w:bCs/>
              <w:szCs w:val="18"/>
            </w:rPr>
          </w:pPr>
          <w:r>
            <w:rPr>
              <w:szCs w:val="18"/>
            </w:rPr>
            <w:t xml:space="preserve"> </w:t>
          </w:r>
        </w:p>
      </w:tc>
    </w:tr>
    <w:bookmarkEnd w:id="7"/>
  </w:tbl>
  <w:p w:rsidR="0012678B" w:rsidRDefault="0012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15"/>
    <w:rsid w:val="000054B4"/>
    <w:rsid w:val="000137E0"/>
    <w:rsid w:val="000155AF"/>
    <w:rsid w:val="000212A3"/>
    <w:rsid w:val="000272F6"/>
    <w:rsid w:val="00037AC4"/>
    <w:rsid w:val="000423BF"/>
    <w:rsid w:val="000461F8"/>
    <w:rsid w:val="00053246"/>
    <w:rsid w:val="00056D14"/>
    <w:rsid w:val="00066FD5"/>
    <w:rsid w:val="00077190"/>
    <w:rsid w:val="00077B9B"/>
    <w:rsid w:val="00091392"/>
    <w:rsid w:val="00091F4E"/>
    <w:rsid w:val="000A4945"/>
    <w:rsid w:val="000A4C83"/>
    <w:rsid w:val="000B31E1"/>
    <w:rsid w:val="000C1773"/>
    <w:rsid w:val="000E1099"/>
    <w:rsid w:val="000E180E"/>
    <w:rsid w:val="000E6392"/>
    <w:rsid w:val="000E6FE3"/>
    <w:rsid w:val="000E7BE4"/>
    <w:rsid w:val="000F179A"/>
    <w:rsid w:val="000F4BE0"/>
    <w:rsid w:val="00105484"/>
    <w:rsid w:val="0011356B"/>
    <w:rsid w:val="00117067"/>
    <w:rsid w:val="00124567"/>
    <w:rsid w:val="001245E1"/>
    <w:rsid w:val="0012678B"/>
    <w:rsid w:val="00130B0A"/>
    <w:rsid w:val="0013337F"/>
    <w:rsid w:val="00150111"/>
    <w:rsid w:val="0016417E"/>
    <w:rsid w:val="00174D87"/>
    <w:rsid w:val="00175C7D"/>
    <w:rsid w:val="00182B84"/>
    <w:rsid w:val="001964A1"/>
    <w:rsid w:val="00196536"/>
    <w:rsid w:val="001B00CC"/>
    <w:rsid w:val="001B0648"/>
    <w:rsid w:val="001B1C85"/>
    <w:rsid w:val="001C277E"/>
    <w:rsid w:val="001C44C9"/>
    <w:rsid w:val="001D245D"/>
    <w:rsid w:val="001D4755"/>
    <w:rsid w:val="001D5340"/>
    <w:rsid w:val="001D5BA6"/>
    <w:rsid w:val="001E291F"/>
    <w:rsid w:val="001F0A08"/>
    <w:rsid w:val="001F4D12"/>
    <w:rsid w:val="00201930"/>
    <w:rsid w:val="002032E2"/>
    <w:rsid w:val="0020417D"/>
    <w:rsid w:val="00205C29"/>
    <w:rsid w:val="00214AAD"/>
    <w:rsid w:val="00225C5E"/>
    <w:rsid w:val="00233408"/>
    <w:rsid w:val="002473C7"/>
    <w:rsid w:val="00256429"/>
    <w:rsid w:val="002608D8"/>
    <w:rsid w:val="002705E9"/>
    <w:rsid w:val="0027067B"/>
    <w:rsid w:val="00273683"/>
    <w:rsid w:val="002736EC"/>
    <w:rsid w:val="00276723"/>
    <w:rsid w:val="0028422B"/>
    <w:rsid w:val="00297FE3"/>
    <w:rsid w:val="002A007F"/>
    <w:rsid w:val="002A1463"/>
    <w:rsid w:val="002A278C"/>
    <w:rsid w:val="002B1F55"/>
    <w:rsid w:val="002B42F7"/>
    <w:rsid w:val="002B5532"/>
    <w:rsid w:val="002B5936"/>
    <w:rsid w:val="002D5C7D"/>
    <w:rsid w:val="002D62BC"/>
    <w:rsid w:val="002E1118"/>
    <w:rsid w:val="002E3B6F"/>
    <w:rsid w:val="002E4BAC"/>
    <w:rsid w:val="002F0912"/>
    <w:rsid w:val="003069E8"/>
    <w:rsid w:val="00307CD3"/>
    <w:rsid w:val="0031110D"/>
    <w:rsid w:val="003113E6"/>
    <w:rsid w:val="00314AD1"/>
    <w:rsid w:val="003156C6"/>
    <w:rsid w:val="00323965"/>
    <w:rsid w:val="003266C2"/>
    <w:rsid w:val="00343079"/>
    <w:rsid w:val="00344192"/>
    <w:rsid w:val="0034623A"/>
    <w:rsid w:val="003572B4"/>
    <w:rsid w:val="00363A31"/>
    <w:rsid w:val="00364997"/>
    <w:rsid w:val="00364FCD"/>
    <w:rsid w:val="00380187"/>
    <w:rsid w:val="00380641"/>
    <w:rsid w:val="00385CAF"/>
    <w:rsid w:val="00393527"/>
    <w:rsid w:val="003965E6"/>
    <w:rsid w:val="003A4F65"/>
    <w:rsid w:val="003A5FB9"/>
    <w:rsid w:val="003A6F5B"/>
    <w:rsid w:val="003C1687"/>
    <w:rsid w:val="003C53C5"/>
    <w:rsid w:val="003E032E"/>
    <w:rsid w:val="003E0704"/>
    <w:rsid w:val="003E71B5"/>
    <w:rsid w:val="003F05A1"/>
    <w:rsid w:val="003F2603"/>
    <w:rsid w:val="003F5037"/>
    <w:rsid w:val="004002B1"/>
    <w:rsid w:val="00403BD4"/>
    <w:rsid w:val="00404D8D"/>
    <w:rsid w:val="00405917"/>
    <w:rsid w:val="004079B8"/>
    <w:rsid w:val="004161F9"/>
    <w:rsid w:val="00433BE0"/>
    <w:rsid w:val="00436E01"/>
    <w:rsid w:val="00441B52"/>
    <w:rsid w:val="00444089"/>
    <w:rsid w:val="004470C6"/>
    <w:rsid w:val="00450956"/>
    <w:rsid w:val="004538B1"/>
    <w:rsid w:val="00454B66"/>
    <w:rsid w:val="00456EBA"/>
    <w:rsid w:val="00460418"/>
    <w:rsid w:val="00465347"/>
    <w:rsid w:val="00467032"/>
    <w:rsid w:val="0046754A"/>
    <w:rsid w:val="00467E88"/>
    <w:rsid w:val="00475DDF"/>
    <w:rsid w:val="004812EC"/>
    <w:rsid w:val="00484B45"/>
    <w:rsid w:val="0048589F"/>
    <w:rsid w:val="00487CBE"/>
    <w:rsid w:val="0049090F"/>
    <w:rsid w:val="004A7F2D"/>
    <w:rsid w:val="004B1028"/>
    <w:rsid w:val="004B30DF"/>
    <w:rsid w:val="004B434B"/>
    <w:rsid w:val="004B555F"/>
    <w:rsid w:val="004C1609"/>
    <w:rsid w:val="004C485E"/>
    <w:rsid w:val="004D24D3"/>
    <w:rsid w:val="004D74EA"/>
    <w:rsid w:val="004E019C"/>
    <w:rsid w:val="004E03C4"/>
    <w:rsid w:val="004E6DDC"/>
    <w:rsid w:val="004E7EBD"/>
    <w:rsid w:val="004F203A"/>
    <w:rsid w:val="004F6BD4"/>
    <w:rsid w:val="005009DC"/>
    <w:rsid w:val="00503B56"/>
    <w:rsid w:val="00510456"/>
    <w:rsid w:val="005131A6"/>
    <w:rsid w:val="00520531"/>
    <w:rsid w:val="00525D15"/>
    <w:rsid w:val="005327B2"/>
    <w:rsid w:val="005336B8"/>
    <w:rsid w:val="0053689F"/>
    <w:rsid w:val="00544326"/>
    <w:rsid w:val="00547B5F"/>
    <w:rsid w:val="005666AC"/>
    <w:rsid w:val="00577B2D"/>
    <w:rsid w:val="00580E5C"/>
    <w:rsid w:val="00581115"/>
    <w:rsid w:val="005A1EBE"/>
    <w:rsid w:val="005A7ABC"/>
    <w:rsid w:val="005B04B9"/>
    <w:rsid w:val="005B3E40"/>
    <w:rsid w:val="005B672A"/>
    <w:rsid w:val="005B68C7"/>
    <w:rsid w:val="005B7054"/>
    <w:rsid w:val="005D21F4"/>
    <w:rsid w:val="005D5981"/>
    <w:rsid w:val="005E0553"/>
    <w:rsid w:val="005E640E"/>
    <w:rsid w:val="005F30CB"/>
    <w:rsid w:val="0060160E"/>
    <w:rsid w:val="00602839"/>
    <w:rsid w:val="00610209"/>
    <w:rsid w:val="00612644"/>
    <w:rsid w:val="006133DB"/>
    <w:rsid w:val="00620443"/>
    <w:rsid w:val="00621739"/>
    <w:rsid w:val="0062278F"/>
    <w:rsid w:val="0063076F"/>
    <w:rsid w:val="00662678"/>
    <w:rsid w:val="0066463D"/>
    <w:rsid w:val="00665BDF"/>
    <w:rsid w:val="006665DE"/>
    <w:rsid w:val="006702E5"/>
    <w:rsid w:val="00674CCD"/>
    <w:rsid w:val="00674E83"/>
    <w:rsid w:val="006821C7"/>
    <w:rsid w:val="00693E57"/>
    <w:rsid w:val="006A2902"/>
    <w:rsid w:val="006B43E1"/>
    <w:rsid w:val="006C53BB"/>
    <w:rsid w:val="006C7E2A"/>
    <w:rsid w:val="006D0464"/>
    <w:rsid w:val="006D641C"/>
    <w:rsid w:val="006D6C54"/>
    <w:rsid w:val="006E1AA9"/>
    <w:rsid w:val="006E417F"/>
    <w:rsid w:val="006E6008"/>
    <w:rsid w:val="006F5826"/>
    <w:rsid w:val="00700181"/>
    <w:rsid w:val="00710EE0"/>
    <w:rsid w:val="007141CF"/>
    <w:rsid w:val="007153E6"/>
    <w:rsid w:val="00717AE8"/>
    <w:rsid w:val="007215AC"/>
    <w:rsid w:val="00722BB1"/>
    <w:rsid w:val="0072314F"/>
    <w:rsid w:val="00730D8A"/>
    <w:rsid w:val="007322E3"/>
    <w:rsid w:val="00734147"/>
    <w:rsid w:val="00737830"/>
    <w:rsid w:val="00740391"/>
    <w:rsid w:val="00745146"/>
    <w:rsid w:val="00750607"/>
    <w:rsid w:val="007522CF"/>
    <w:rsid w:val="007525AD"/>
    <w:rsid w:val="007577E3"/>
    <w:rsid w:val="00760DB3"/>
    <w:rsid w:val="0076304A"/>
    <w:rsid w:val="00767F6D"/>
    <w:rsid w:val="00770834"/>
    <w:rsid w:val="00780C1F"/>
    <w:rsid w:val="00786C67"/>
    <w:rsid w:val="007906D6"/>
    <w:rsid w:val="00791180"/>
    <w:rsid w:val="00791E6D"/>
    <w:rsid w:val="007A23DB"/>
    <w:rsid w:val="007A26B1"/>
    <w:rsid w:val="007B2D7C"/>
    <w:rsid w:val="007C37CE"/>
    <w:rsid w:val="007C54BD"/>
    <w:rsid w:val="007D3300"/>
    <w:rsid w:val="007E2276"/>
    <w:rsid w:val="007E2B24"/>
    <w:rsid w:val="007E3316"/>
    <w:rsid w:val="007E6507"/>
    <w:rsid w:val="007F06C2"/>
    <w:rsid w:val="007F2B8E"/>
    <w:rsid w:val="007F3916"/>
    <w:rsid w:val="007F457A"/>
    <w:rsid w:val="007F50D8"/>
    <w:rsid w:val="0080514D"/>
    <w:rsid w:val="008056C0"/>
    <w:rsid w:val="00807247"/>
    <w:rsid w:val="00816A64"/>
    <w:rsid w:val="00816E52"/>
    <w:rsid w:val="00821CAA"/>
    <w:rsid w:val="00823144"/>
    <w:rsid w:val="00834EEF"/>
    <w:rsid w:val="0083769C"/>
    <w:rsid w:val="00840C2B"/>
    <w:rsid w:val="00845202"/>
    <w:rsid w:val="00850548"/>
    <w:rsid w:val="008739FD"/>
    <w:rsid w:val="0087709A"/>
    <w:rsid w:val="0088018E"/>
    <w:rsid w:val="00884DDE"/>
    <w:rsid w:val="0088556B"/>
    <w:rsid w:val="008871EE"/>
    <w:rsid w:val="00887F5B"/>
    <w:rsid w:val="00893E85"/>
    <w:rsid w:val="0089690B"/>
    <w:rsid w:val="008A4688"/>
    <w:rsid w:val="008A7791"/>
    <w:rsid w:val="008A79DB"/>
    <w:rsid w:val="008B1056"/>
    <w:rsid w:val="008D053D"/>
    <w:rsid w:val="008D4D44"/>
    <w:rsid w:val="008D6104"/>
    <w:rsid w:val="008D63F4"/>
    <w:rsid w:val="008E372C"/>
    <w:rsid w:val="00905AEE"/>
    <w:rsid w:val="00907D9C"/>
    <w:rsid w:val="00913BB0"/>
    <w:rsid w:val="00921ACA"/>
    <w:rsid w:val="009310B8"/>
    <w:rsid w:val="00931AD1"/>
    <w:rsid w:val="009320CF"/>
    <w:rsid w:val="009533CE"/>
    <w:rsid w:val="00961FEE"/>
    <w:rsid w:val="0097127A"/>
    <w:rsid w:val="00975176"/>
    <w:rsid w:val="009821FE"/>
    <w:rsid w:val="00982210"/>
    <w:rsid w:val="009858CA"/>
    <w:rsid w:val="0099173B"/>
    <w:rsid w:val="009929FC"/>
    <w:rsid w:val="00995B6D"/>
    <w:rsid w:val="009A6F54"/>
    <w:rsid w:val="009B76B8"/>
    <w:rsid w:val="009C29BB"/>
    <w:rsid w:val="009C6CDC"/>
    <w:rsid w:val="009D4740"/>
    <w:rsid w:val="009E110B"/>
    <w:rsid w:val="009E2ECA"/>
    <w:rsid w:val="009E4C96"/>
    <w:rsid w:val="00A05874"/>
    <w:rsid w:val="00A22C4A"/>
    <w:rsid w:val="00A33040"/>
    <w:rsid w:val="00A35BFC"/>
    <w:rsid w:val="00A408FD"/>
    <w:rsid w:val="00A50075"/>
    <w:rsid w:val="00A53BEF"/>
    <w:rsid w:val="00A6057A"/>
    <w:rsid w:val="00A616F5"/>
    <w:rsid w:val="00A65363"/>
    <w:rsid w:val="00A7318C"/>
    <w:rsid w:val="00A74017"/>
    <w:rsid w:val="00A84C17"/>
    <w:rsid w:val="00A95AA2"/>
    <w:rsid w:val="00A96DAC"/>
    <w:rsid w:val="00AA0523"/>
    <w:rsid w:val="00AA332C"/>
    <w:rsid w:val="00AB047C"/>
    <w:rsid w:val="00AB67F6"/>
    <w:rsid w:val="00AB7087"/>
    <w:rsid w:val="00AC27F8"/>
    <w:rsid w:val="00AC66B1"/>
    <w:rsid w:val="00AD0950"/>
    <w:rsid w:val="00AD163F"/>
    <w:rsid w:val="00AD4C72"/>
    <w:rsid w:val="00AD7856"/>
    <w:rsid w:val="00AE2AEE"/>
    <w:rsid w:val="00AF1FB3"/>
    <w:rsid w:val="00B00276"/>
    <w:rsid w:val="00B074C8"/>
    <w:rsid w:val="00B15C1E"/>
    <w:rsid w:val="00B16874"/>
    <w:rsid w:val="00B22566"/>
    <w:rsid w:val="00B230EC"/>
    <w:rsid w:val="00B31462"/>
    <w:rsid w:val="00B33D9A"/>
    <w:rsid w:val="00B37DDD"/>
    <w:rsid w:val="00B43864"/>
    <w:rsid w:val="00B451CC"/>
    <w:rsid w:val="00B47C82"/>
    <w:rsid w:val="00B52738"/>
    <w:rsid w:val="00B56EDC"/>
    <w:rsid w:val="00B664C2"/>
    <w:rsid w:val="00BA0935"/>
    <w:rsid w:val="00BA1DDE"/>
    <w:rsid w:val="00BA6CAF"/>
    <w:rsid w:val="00BB1F84"/>
    <w:rsid w:val="00BC7D48"/>
    <w:rsid w:val="00BC7E94"/>
    <w:rsid w:val="00BD1B9E"/>
    <w:rsid w:val="00BD476C"/>
    <w:rsid w:val="00BD6135"/>
    <w:rsid w:val="00BD76B8"/>
    <w:rsid w:val="00BE06E4"/>
    <w:rsid w:val="00BE37CA"/>
    <w:rsid w:val="00BE5468"/>
    <w:rsid w:val="00BF2462"/>
    <w:rsid w:val="00BF6197"/>
    <w:rsid w:val="00BF64DA"/>
    <w:rsid w:val="00C06867"/>
    <w:rsid w:val="00C11EAC"/>
    <w:rsid w:val="00C14D4B"/>
    <w:rsid w:val="00C15F6D"/>
    <w:rsid w:val="00C305D7"/>
    <w:rsid w:val="00C30F2A"/>
    <w:rsid w:val="00C31D64"/>
    <w:rsid w:val="00C401FD"/>
    <w:rsid w:val="00C43456"/>
    <w:rsid w:val="00C579DD"/>
    <w:rsid w:val="00C6486A"/>
    <w:rsid w:val="00C65C0C"/>
    <w:rsid w:val="00C66E67"/>
    <w:rsid w:val="00C676E8"/>
    <w:rsid w:val="00C755F5"/>
    <w:rsid w:val="00C808FC"/>
    <w:rsid w:val="00C82059"/>
    <w:rsid w:val="00C84060"/>
    <w:rsid w:val="00C84107"/>
    <w:rsid w:val="00C94C1A"/>
    <w:rsid w:val="00C95BAA"/>
    <w:rsid w:val="00CA3321"/>
    <w:rsid w:val="00CB6C0E"/>
    <w:rsid w:val="00CB7BB9"/>
    <w:rsid w:val="00CC2840"/>
    <w:rsid w:val="00CD6E48"/>
    <w:rsid w:val="00CD7273"/>
    <w:rsid w:val="00CD7D97"/>
    <w:rsid w:val="00CE3EE6"/>
    <w:rsid w:val="00CE4BA1"/>
    <w:rsid w:val="00CE63B9"/>
    <w:rsid w:val="00CF5832"/>
    <w:rsid w:val="00D000C7"/>
    <w:rsid w:val="00D037A3"/>
    <w:rsid w:val="00D04B08"/>
    <w:rsid w:val="00D10CBE"/>
    <w:rsid w:val="00D120EB"/>
    <w:rsid w:val="00D221B8"/>
    <w:rsid w:val="00D26172"/>
    <w:rsid w:val="00D3619D"/>
    <w:rsid w:val="00D405A6"/>
    <w:rsid w:val="00D40C5E"/>
    <w:rsid w:val="00D41E06"/>
    <w:rsid w:val="00D45E01"/>
    <w:rsid w:val="00D52A9D"/>
    <w:rsid w:val="00D548AC"/>
    <w:rsid w:val="00D54FE9"/>
    <w:rsid w:val="00D55AAD"/>
    <w:rsid w:val="00D719D0"/>
    <w:rsid w:val="00D747AE"/>
    <w:rsid w:val="00D76743"/>
    <w:rsid w:val="00D77BA3"/>
    <w:rsid w:val="00D810CD"/>
    <w:rsid w:val="00D82F7B"/>
    <w:rsid w:val="00D834D9"/>
    <w:rsid w:val="00D83F9A"/>
    <w:rsid w:val="00D9226C"/>
    <w:rsid w:val="00D94210"/>
    <w:rsid w:val="00DA20BD"/>
    <w:rsid w:val="00DA2ECA"/>
    <w:rsid w:val="00DA64A2"/>
    <w:rsid w:val="00DC6F34"/>
    <w:rsid w:val="00DD0770"/>
    <w:rsid w:val="00DD161F"/>
    <w:rsid w:val="00DD629D"/>
    <w:rsid w:val="00DE1EE0"/>
    <w:rsid w:val="00DE50DB"/>
    <w:rsid w:val="00DE6D1E"/>
    <w:rsid w:val="00DF2034"/>
    <w:rsid w:val="00DF5BFA"/>
    <w:rsid w:val="00DF65FC"/>
    <w:rsid w:val="00DF6AE1"/>
    <w:rsid w:val="00E01238"/>
    <w:rsid w:val="00E07745"/>
    <w:rsid w:val="00E13640"/>
    <w:rsid w:val="00E1375C"/>
    <w:rsid w:val="00E22C94"/>
    <w:rsid w:val="00E23697"/>
    <w:rsid w:val="00E25115"/>
    <w:rsid w:val="00E255CF"/>
    <w:rsid w:val="00E3418E"/>
    <w:rsid w:val="00E46FD5"/>
    <w:rsid w:val="00E544BB"/>
    <w:rsid w:val="00E56545"/>
    <w:rsid w:val="00E62555"/>
    <w:rsid w:val="00E62ACF"/>
    <w:rsid w:val="00E707B5"/>
    <w:rsid w:val="00E71053"/>
    <w:rsid w:val="00E767E9"/>
    <w:rsid w:val="00E776BD"/>
    <w:rsid w:val="00E814E9"/>
    <w:rsid w:val="00E94708"/>
    <w:rsid w:val="00EA0F7D"/>
    <w:rsid w:val="00EA20FA"/>
    <w:rsid w:val="00EA5D4F"/>
    <w:rsid w:val="00EB1D44"/>
    <w:rsid w:val="00EB3CC0"/>
    <w:rsid w:val="00EB6C56"/>
    <w:rsid w:val="00EB7072"/>
    <w:rsid w:val="00EC2E29"/>
    <w:rsid w:val="00ED54E0"/>
    <w:rsid w:val="00EE0697"/>
    <w:rsid w:val="00EE1D8D"/>
    <w:rsid w:val="00EE4B2E"/>
    <w:rsid w:val="00EF2C36"/>
    <w:rsid w:val="00F0007F"/>
    <w:rsid w:val="00F0279B"/>
    <w:rsid w:val="00F15BFF"/>
    <w:rsid w:val="00F275B7"/>
    <w:rsid w:val="00F31E24"/>
    <w:rsid w:val="00F32397"/>
    <w:rsid w:val="00F375DD"/>
    <w:rsid w:val="00F40595"/>
    <w:rsid w:val="00F501AC"/>
    <w:rsid w:val="00F512BB"/>
    <w:rsid w:val="00F5246B"/>
    <w:rsid w:val="00F53FA6"/>
    <w:rsid w:val="00F63377"/>
    <w:rsid w:val="00F65CB5"/>
    <w:rsid w:val="00F666E9"/>
    <w:rsid w:val="00F72787"/>
    <w:rsid w:val="00F7301B"/>
    <w:rsid w:val="00F83DDF"/>
    <w:rsid w:val="00F86F47"/>
    <w:rsid w:val="00F9052C"/>
    <w:rsid w:val="00F9590F"/>
    <w:rsid w:val="00FA1EA6"/>
    <w:rsid w:val="00FA1EFC"/>
    <w:rsid w:val="00FA4E14"/>
    <w:rsid w:val="00FA56F0"/>
    <w:rsid w:val="00FA5EBC"/>
    <w:rsid w:val="00FB55D6"/>
    <w:rsid w:val="00FC1EAA"/>
    <w:rsid w:val="00FD224A"/>
    <w:rsid w:val="00FD4B85"/>
    <w:rsid w:val="00FE6077"/>
    <w:rsid w:val="00FF3046"/>
    <w:rsid w:val="00FF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szCs w:val="22"/>
      <w:lang w:val="en-GB" w:eastAsia="en-US"/>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table" w:customStyle="1" w:styleId="WTOTable11">
    <w:name w:val="WTOTable11"/>
    <w:basedOn w:val="TableNormal"/>
    <w:uiPriority w:val="99"/>
    <w:rsid w:val="00693E5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12">
    <w:name w:val="WTOTable12"/>
    <w:basedOn w:val="TableNormal"/>
    <w:uiPriority w:val="99"/>
    <w:rsid w:val="00693E5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character" w:styleId="UnresolvedMention">
    <w:name w:val="Unresolved Mention"/>
    <w:basedOn w:val="DefaultParagraphFont"/>
    <w:uiPriority w:val="99"/>
    <w:semiHidden/>
    <w:unhideWhenUsed/>
    <w:rsid w:val="00AD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mportlicensing.wt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0EB8-007C-4F5F-A864-F62BD920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6</Pages>
  <Words>1541</Words>
  <Characters>9514</Characters>
  <Application>Microsoft Office Word</Application>
  <DocSecurity>0</DocSecurity>
  <Lines>288</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2014-10-10T12:36:00Z</cp:lastPrinted>
  <dcterms:created xsi:type="dcterms:W3CDTF">2019-09-24T13:10:00Z</dcterms:created>
  <dcterms:modified xsi:type="dcterms:W3CDTF">2019-09-25T06:20:00Z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G/LIC/W/52</vt:lpwstr>
  </property>
</Properties>
</file>