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1CF" w:rsidRDefault="007925F0" w:rsidP="007925F0">
      <w:pPr>
        <w:pStyle w:val="Title"/>
      </w:pPr>
      <w:r>
        <w:t xml:space="preserve">notification of replies to the questionnaire on </w:t>
      </w:r>
      <w:r>
        <w:br/>
        <w:t>import licensing procedures from Ghana</w:t>
      </w:r>
    </w:p>
    <w:p w:rsidR="007925F0" w:rsidRDefault="007925F0" w:rsidP="007925F0">
      <w:pPr>
        <w:pStyle w:val="Title2"/>
      </w:pPr>
      <w:r>
        <w:t>Questions from the United States to Ghana</w:t>
      </w:r>
    </w:p>
    <w:p w:rsidR="007925F0" w:rsidRDefault="007925F0" w:rsidP="007925F0">
      <w:pPr>
        <w:rPr>
          <w:lang w:eastAsia="en-GB"/>
        </w:rPr>
      </w:pPr>
    </w:p>
    <w:p w:rsidR="007925F0" w:rsidRDefault="007925F0" w:rsidP="007925F0">
      <w:pPr>
        <w:rPr>
          <w:lang w:eastAsia="en-GB"/>
        </w:rPr>
      </w:pPr>
      <w:r>
        <w:rPr>
          <w:lang w:eastAsia="en-GB"/>
        </w:rPr>
        <w:t>The following communication, dated 4 March 2019, is being circulated at the request of the delegation of the United States.</w:t>
      </w:r>
    </w:p>
    <w:p w:rsidR="007925F0" w:rsidRDefault="007925F0" w:rsidP="007925F0">
      <w:pPr>
        <w:rPr>
          <w:lang w:eastAsia="en-GB"/>
        </w:rPr>
      </w:pPr>
    </w:p>
    <w:p w:rsidR="007925F0" w:rsidRDefault="007925F0" w:rsidP="007925F0">
      <w:pPr>
        <w:jc w:val="center"/>
        <w:rPr>
          <w:b/>
          <w:lang w:eastAsia="en-GB"/>
        </w:rPr>
      </w:pPr>
      <w:r>
        <w:rPr>
          <w:b/>
          <w:lang w:eastAsia="en-GB"/>
        </w:rPr>
        <w:t>_______________</w:t>
      </w:r>
    </w:p>
    <w:p w:rsidR="007925F0" w:rsidRDefault="007925F0" w:rsidP="007925F0">
      <w:pPr>
        <w:rPr>
          <w:lang w:eastAsia="en-GB"/>
        </w:rPr>
      </w:pPr>
    </w:p>
    <w:p w:rsidR="00FB1FD9" w:rsidRDefault="00FB1FD9" w:rsidP="007925F0">
      <w:pPr>
        <w:rPr>
          <w:lang w:eastAsia="en-GB"/>
        </w:rPr>
      </w:pPr>
    </w:p>
    <w:p w:rsidR="007925F0" w:rsidRPr="00E01EF9" w:rsidRDefault="007925F0" w:rsidP="007925F0">
      <w:pPr>
        <w:autoSpaceDE w:val="0"/>
        <w:autoSpaceDN w:val="0"/>
        <w:rPr>
          <w:rFonts w:cs="Times New Roman"/>
          <w:szCs w:val="18"/>
        </w:rPr>
      </w:pPr>
      <w:r w:rsidRPr="00E01EF9">
        <w:rPr>
          <w:rFonts w:cs="Times New Roman"/>
          <w:szCs w:val="18"/>
        </w:rPr>
        <w:t xml:space="preserve">In G/LIC/N/3/GHA/2, Ghana states that it has not been maintaining an import licensing system since it abolished its import licensing system in 1989.  In documents G/LIC/N/3/GHA/3 and G/LIC/N/3/GHA/4, Ghana confirms the absence of any import licensing system.  </w:t>
      </w:r>
    </w:p>
    <w:p w:rsidR="007925F0" w:rsidRPr="00E01EF9" w:rsidRDefault="007925F0" w:rsidP="007925F0">
      <w:pPr>
        <w:autoSpaceDE w:val="0"/>
        <w:autoSpaceDN w:val="0"/>
        <w:rPr>
          <w:rFonts w:cs="Times New Roman"/>
          <w:szCs w:val="18"/>
        </w:rPr>
      </w:pPr>
    </w:p>
    <w:p w:rsidR="007925F0" w:rsidRPr="00E01EF9" w:rsidRDefault="007925F0" w:rsidP="007925F0">
      <w:pPr>
        <w:autoSpaceDE w:val="0"/>
        <w:autoSpaceDN w:val="0"/>
        <w:rPr>
          <w:rFonts w:cs="Times New Roman"/>
          <w:szCs w:val="18"/>
        </w:rPr>
      </w:pPr>
      <w:r w:rsidRPr="00E01EF9">
        <w:rPr>
          <w:rFonts w:cs="Times New Roman"/>
          <w:szCs w:val="18"/>
        </w:rPr>
        <w:t xml:space="preserve">However, according to Ghana’s Ministry of Food and Agriculture (MFA), importers of meat and meat products (poultry) must first apply for an import permit before products are permitted into the country. The application process includes supplying statistical information pertaining to the type, origin, and weight of the product to be imported.  Additionally, importers must apply for an interim import permit, and pending the payment of a fee and an inspection from the </w:t>
      </w:r>
      <w:r w:rsidRPr="00E01EF9">
        <w:rPr>
          <w:color w:val="000000"/>
          <w:szCs w:val="18"/>
        </w:rPr>
        <w:t xml:space="preserve">Director of Veterinary Services, a final import permit must be granted before poultry products may enter Ghana. </w:t>
      </w:r>
    </w:p>
    <w:p w:rsidR="007925F0" w:rsidRPr="00E01EF9" w:rsidRDefault="007925F0" w:rsidP="007925F0">
      <w:pPr>
        <w:autoSpaceDE w:val="0"/>
        <w:autoSpaceDN w:val="0"/>
        <w:rPr>
          <w:rFonts w:cs="Times New Roman"/>
          <w:szCs w:val="18"/>
        </w:rPr>
      </w:pPr>
    </w:p>
    <w:p w:rsidR="007925F0" w:rsidRPr="00E01EF9" w:rsidRDefault="007925F0" w:rsidP="007925F0">
      <w:pPr>
        <w:pStyle w:val="ListParagraph"/>
        <w:numPr>
          <w:ilvl w:val="0"/>
          <w:numId w:val="16"/>
        </w:numPr>
        <w:autoSpaceDE w:val="0"/>
        <w:autoSpaceDN w:val="0"/>
        <w:contextualSpacing w:val="0"/>
        <w:jc w:val="left"/>
        <w:rPr>
          <w:rFonts w:cs="Times New Roman"/>
          <w:szCs w:val="18"/>
        </w:rPr>
      </w:pPr>
      <w:r w:rsidRPr="00E01EF9">
        <w:rPr>
          <w:rFonts w:cs="Times New Roman"/>
          <w:szCs w:val="18"/>
        </w:rPr>
        <w:t>What is the purpose of requiring permits for the importation of poultry?</w:t>
      </w:r>
    </w:p>
    <w:p w:rsidR="007925F0" w:rsidRPr="00E01EF9" w:rsidRDefault="007925F0" w:rsidP="007925F0">
      <w:pPr>
        <w:pStyle w:val="ListParagraph"/>
        <w:numPr>
          <w:ilvl w:val="0"/>
          <w:numId w:val="16"/>
        </w:numPr>
        <w:autoSpaceDE w:val="0"/>
        <w:autoSpaceDN w:val="0"/>
        <w:contextualSpacing w:val="0"/>
        <w:jc w:val="left"/>
        <w:rPr>
          <w:rFonts w:cs="Times New Roman"/>
          <w:szCs w:val="18"/>
        </w:rPr>
      </w:pPr>
      <w:r w:rsidRPr="00E01EF9">
        <w:rPr>
          <w:rFonts w:cs="Times New Roman"/>
          <w:szCs w:val="18"/>
        </w:rPr>
        <w:t>What is the purpose of the statistical information?  Is this in addition to any customs declaration forms that may be also required?   </w:t>
      </w:r>
    </w:p>
    <w:p w:rsidR="007925F0" w:rsidRPr="00E01EF9" w:rsidRDefault="007925F0" w:rsidP="007925F0">
      <w:pPr>
        <w:pStyle w:val="ListParagraph"/>
        <w:numPr>
          <w:ilvl w:val="0"/>
          <w:numId w:val="16"/>
        </w:numPr>
        <w:autoSpaceDE w:val="0"/>
        <w:autoSpaceDN w:val="0"/>
        <w:contextualSpacing w:val="0"/>
        <w:jc w:val="left"/>
        <w:rPr>
          <w:rFonts w:cs="Times New Roman"/>
          <w:szCs w:val="18"/>
        </w:rPr>
      </w:pPr>
      <w:r w:rsidRPr="00E01EF9">
        <w:rPr>
          <w:rFonts w:cs="Times New Roman"/>
          <w:szCs w:val="18"/>
        </w:rPr>
        <w:t xml:space="preserve">What is the period of validity for the import permits?  </w:t>
      </w:r>
    </w:p>
    <w:p w:rsidR="007925F0" w:rsidRPr="00E01EF9" w:rsidRDefault="007925F0" w:rsidP="007925F0">
      <w:pPr>
        <w:pStyle w:val="ListParagraph"/>
        <w:numPr>
          <w:ilvl w:val="0"/>
          <w:numId w:val="16"/>
        </w:numPr>
        <w:autoSpaceDE w:val="0"/>
        <w:autoSpaceDN w:val="0"/>
        <w:contextualSpacing w:val="0"/>
        <w:jc w:val="left"/>
        <w:rPr>
          <w:rFonts w:cs="Times New Roman"/>
          <w:szCs w:val="18"/>
        </w:rPr>
      </w:pPr>
      <w:r w:rsidRPr="00E01EF9">
        <w:rPr>
          <w:rFonts w:cs="Times New Roman"/>
          <w:szCs w:val="18"/>
        </w:rPr>
        <w:t xml:space="preserve">What fees are associated with the import permits? </w:t>
      </w:r>
    </w:p>
    <w:p w:rsidR="007925F0" w:rsidRPr="00E01EF9" w:rsidRDefault="007925F0" w:rsidP="007925F0">
      <w:pPr>
        <w:pStyle w:val="ListParagraph"/>
        <w:numPr>
          <w:ilvl w:val="0"/>
          <w:numId w:val="16"/>
        </w:numPr>
        <w:autoSpaceDE w:val="0"/>
        <w:autoSpaceDN w:val="0"/>
        <w:contextualSpacing w:val="0"/>
        <w:jc w:val="left"/>
        <w:rPr>
          <w:rFonts w:cs="Times New Roman"/>
          <w:szCs w:val="18"/>
        </w:rPr>
      </w:pPr>
      <w:r w:rsidRPr="00E01EF9">
        <w:rPr>
          <w:rFonts w:cs="Times New Roman"/>
          <w:szCs w:val="18"/>
        </w:rPr>
        <w:t>Are there any additional restrictions placed on poultry importers by the Government of Ghana, such as e.g. weight restrictions?  </w:t>
      </w:r>
    </w:p>
    <w:p w:rsidR="007925F0" w:rsidRPr="00E01EF9" w:rsidRDefault="007925F0" w:rsidP="007925F0">
      <w:pPr>
        <w:pStyle w:val="ListParagraph"/>
        <w:numPr>
          <w:ilvl w:val="0"/>
          <w:numId w:val="16"/>
        </w:numPr>
        <w:autoSpaceDE w:val="0"/>
        <w:autoSpaceDN w:val="0"/>
        <w:contextualSpacing w:val="0"/>
        <w:jc w:val="left"/>
        <w:rPr>
          <w:rFonts w:cs="Times New Roman"/>
          <w:szCs w:val="18"/>
        </w:rPr>
      </w:pPr>
      <w:r w:rsidRPr="00E01EF9">
        <w:rPr>
          <w:rFonts w:cs="Times New Roman"/>
          <w:szCs w:val="18"/>
        </w:rPr>
        <w:t xml:space="preserve">Are additional permits from other ministries required for poultry importers? </w:t>
      </w:r>
    </w:p>
    <w:p w:rsidR="007925F0" w:rsidRPr="00E01EF9" w:rsidRDefault="007925F0" w:rsidP="007925F0">
      <w:pPr>
        <w:autoSpaceDE w:val="0"/>
        <w:autoSpaceDN w:val="0"/>
        <w:rPr>
          <w:rFonts w:cs="Times New Roman"/>
          <w:szCs w:val="18"/>
        </w:rPr>
      </w:pPr>
    </w:p>
    <w:p w:rsidR="007925F0" w:rsidRPr="00E01EF9" w:rsidRDefault="007925F0" w:rsidP="007925F0">
      <w:pPr>
        <w:autoSpaceDE w:val="0"/>
        <w:autoSpaceDN w:val="0"/>
        <w:rPr>
          <w:rFonts w:cs="Times New Roman"/>
          <w:i/>
          <w:iCs/>
          <w:szCs w:val="18"/>
        </w:rPr>
      </w:pPr>
      <w:r w:rsidRPr="00E01EF9">
        <w:rPr>
          <w:rFonts w:cs="Times New Roman"/>
          <w:szCs w:val="18"/>
        </w:rPr>
        <w:t xml:space="preserve">According to the MFA, </w:t>
      </w:r>
      <w:r w:rsidRPr="00E01EF9">
        <w:rPr>
          <w:rFonts w:cs="Times New Roman"/>
          <w:i/>
          <w:iCs/>
          <w:szCs w:val="18"/>
        </w:rPr>
        <w:t xml:space="preserve">“The approval to import, the issuance of the interim and the final import permits, will depend on the animal health situation in the country of origin of the products.” </w:t>
      </w:r>
    </w:p>
    <w:p w:rsidR="007925F0" w:rsidRPr="00E01EF9" w:rsidRDefault="007925F0" w:rsidP="007925F0">
      <w:pPr>
        <w:autoSpaceDE w:val="0"/>
        <w:autoSpaceDN w:val="0"/>
        <w:rPr>
          <w:rFonts w:cs="Times New Roman"/>
          <w:i/>
          <w:iCs/>
          <w:szCs w:val="18"/>
        </w:rPr>
      </w:pPr>
    </w:p>
    <w:p w:rsidR="007925F0" w:rsidRPr="00E01EF9" w:rsidRDefault="007925F0" w:rsidP="00FB1FD9">
      <w:pPr>
        <w:pStyle w:val="ListParagraph"/>
        <w:numPr>
          <w:ilvl w:val="0"/>
          <w:numId w:val="17"/>
        </w:numPr>
        <w:autoSpaceDE w:val="0"/>
        <w:autoSpaceDN w:val="0"/>
        <w:contextualSpacing w:val="0"/>
        <w:rPr>
          <w:rFonts w:cs="Times New Roman"/>
          <w:szCs w:val="18"/>
        </w:rPr>
      </w:pPr>
      <w:r w:rsidRPr="00E01EF9">
        <w:rPr>
          <w:rFonts w:cs="Times New Roman"/>
          <w:szCs w:val="18"/>
        </w:rPr>
        <w:t>What is meant by “</w:t>
      </w:r>
      <w:r w:rsidRPr="00E01EF9">
        <w:rPr>
          <w:rFonts w:cs="Times New Roman"/>
          <w:i/>
          <w:iCs/>
          <w:szCs w:val="18"/>
        </w:rPr>
        <w:t xml:space="preserve">animal health situation in the country of origin of the products?” </w:t>
      </w:r>
      <w:r w:rsidRPr="00E01EF9">
        <w:rPr>
          <w:rFonts w:cs="Times New Roman"/>
          <w:szCs w:val="18"/>
        </w:rPr>
        <w:t xml:space="preserve"> What process does the </w:t>
      </w:r>
      <w:r w:rsidRPr="00E01EF9">
        <w:rPr>
          <w:color w:val="000000"/>
          <w:szCs w:val="18"/>
        </w:rPr>
        <w:t xml:space="preserve">Director of Veterinary Services use to determine the health situation in the country of origin?  Can Ghana provide, in detail, how health inspections are carried out before the issuance of a final import permit? </w:t>
      </w:r>
    </w:p>
    <w:p w:rsidR="007925F0" w:rsidRDefault="007925F0" w:rsidP="00FB1FD9">
      <w:pPr>
        <w:pStyle w:val="ListParagraph"/>
        <w:numPr>
          <w:ilvl w:val="0"/>
          <w:numId w:val="17"/>
        </w:numPr>
        <w:autoSpaceDE w:val="0"/>
        <w:autoSpaceDN w:val="0"/>
        <w:contextualSpacing w:val="0"/>
        <w:rPr>
          <w:rFonts w:cs="Times New Roman"/>
          <w:szCs w:val="18"/>
        </w:rPr>
      </w:pPr>
      <w:r w:rsidRPr="00E01EF9">
        <w:rPr>
          <w:rFonts w:cs="Times New Roman"/>
          <w:szCs w:val="18"/>
        </w:rPr>
        <w:t>When importers are denied a final import permit, are they given the reason that their import permits were denied?  Does a process of appeals exist following the denial of the import permit?  </w:t>
      </w:r>
    </w:p>
    <w:p w:rsidR="007925F0" w:rsidRPr="00E01EF9" w:rsidRDefault="007925F0" w:rsidP="007925F0"/>
    <w:p w:rsidR="007925F0" w:rsidRDefault="007925F0" w:rsidP="007925F0">
      <w:pPr>
        <w:rPr>
          <w:lang w:eastAsia="en-GB"/>
        </w:rPr>
      </w:pPr>
    </w:p>
    <w:p w:rsidR="007925F0" w:rsidRDefault="007925F0" w:rsidP="007925F0">
      <w:pPr>
        <w:rPr>
          <w:lang w:eastAsia="en-GB"/>
        </w:rPr>
      </w:pPr>
    </w:p>
    <w:p w:rsidR="007925F0" w:rsidRPr="007925F0" w:rsidRDefault="007925F0" w:rsidP="007925F0">
      <w:pPr>
        <w:jc w:val="center"/>
        <w:rPr>
          <w:lang w:eastAsia="en-GB"/>
        </w:rPr>
      </w:pPr>
      <w:r>
        <w:rPr>
          <w:b/>
          <w:lang w:eastAsia="en-GB"/>
        </w:rPr>
        <w:t>__________</w:t>
      </w:r>
    </w:p>
    <w:sectPr w:rsidR="007925F0" w:rsidRPr="007925F0" w:rsidSect="00FB1FD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5F0" w:rsidRDefault="007925F0" w:rsidP="00ED54E0">
      <w:r>
        <w:separator/>
      </w:r>
    </w:p>
  </w:endnote>
  <w:endnote w:type="continuationSeparator" w:id="0">
    <w:p w:rsidR="007925F0" w:rsidRDefault="007925F0"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FB1FD9" w:rsidRDefault="00FB1FD9" w:rsidP="00FB1FD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FB1FD9" w:rsidRDefault="00FB1FD9" w:rsidP="00FB1FD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FD9" w:rsidRDefault="00FB1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5F0" w:rsidRDefault="007925F0" w:rsidP="00ED54E0">
      <w:r>
        <w:separator/>
      </w:r>
    </w:p>
  </w:footnote>
  <w:footnote w:type="continuationSeparator" w:id="0">
    <w:p w:rsidR="007925F0" w:rsidRDefault="007925F0"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FD9" w:rsidRPr="00FB1FD9" w:rsidRDefault="00FB1FD9" w:rsidP="00FB1FD9">
    <w:pPr>
      <w:pStyle w:val="Header"/>
      <w:pBdr>
        <w:bottom w:val="single" w:sz="4" w:space="1" w:color="auto"/>
      </w:pBdr>
      <w:tabs>
        <w:tab w:val="clear" w:pos="4513"/>
        <w:tab w:val="clear" w:pos="9027"/>
      </w:tabs>
      <w:jc w:val="center"/>
    </w:pPr>
    <w:r w:rsidRPr="00FB1FD9">
      <w:t>G/</w:t>
    </w:r>
    <w:proofErr w:type="spellStart"/>
    <w:r w:rsidRPr="00FB1FD9">
      <w:t>LIC</w:t>
    </w:r>
    <w:proofErr w:type="spellEnd"/>
    <w:r w:rsidRPr="00FB1FD9">
      <w:t>/Q/</w:t>
    </w:r>
    <w:proofErr w:type="spellStart"/>
    <w:r w:rsidRPr="00FB1FD9">
      <w:t>GHA</w:t>
    </w:r>
    <w:proofErr w:type="spellEnd"/>
    <w:r w:rsidRPr="00FB1FD9">
      <w:t>/2</w:t>
    </w:r>
  </w:p>
  <w:p w:rsidR="00FB1FD9" w:rsidRPr="00FB1FD9" w:rsidRDefault="00FB1FD9" w:rsidP="00FB1FD9">
    <w:pPr>
      <w:pStyle w:val="Header"/>
      <w:pBdr>
        <w:bottom w:val="single" w:sz="4" w:space="1" w:color="auto"/>
      </w:pBdr>
      <w:tabs>
        <w:tab w:val="clear" w:pos="4513"/>
        <w:tab w:val="clear" w:pos="9027"/>
      </w:tabs>
      <w:jc w:val="center"/>
    </w:pPr>
  </w:p>
  <w:p w:rsidR="00FB1FD9" w:rsidRPr="00FB1FD9" w:rsidRDefault="00FB1FD9" w:rsidP="00FB1FD9">
    <w:pPr>
      <w:pStyle w:val="Header"/>
      <w:pBdr>
        <w:bottom w:val="single" w:sz="4" w:space="1" w:color="auto"/>
      </w:pBdr>
      <w:tabs>
        <w:tab w:val="clear" w:pos="4513"/>
        <w:tab w:val="clear" w:pos="9027"/>
      </w:tabs>
      <w:jc w:val="center"/>
    </w:pPr>
    <w:r w:rsidRPr="00FB1FD9">
      <w:t xml:space="preserve">- </w:t>
    </w:r>
    <w:r w:rsidRPr="00FB1FD9">
      <w:fldChar w:fldCharType="begin"/>
    </w:r>
    <w:r w:rsidRPr="00FB1FD9">
      <w:instrText xml:space="preserve"> PAGE </w:instrText>
    </w:r>
    <w:r w:rsidRPr="00FB1FD9">
      <w:fldChar w:fldCharType="separate"/>
    </w:r>
    <w:r w:rsidRPr="00FB1FD9">
      <w:rPr>
        <w:noProof/>
      </w:rPr>
      <w:t>1</w:t>
    </w:r>
    <w:r w:rsidRPr="00FB1FD9">
      <w:fldChar w:fldCharType="end"/>
    </w:r>
    <w:r w:rsidRPr="00FB1FD9">
      <w:t xml:space="preserve"> -</w:t>
    </w:r>
  </w:p>
  <w:p w:rsidR="00544326" w:rsidRPr="00FB1FD9" w:rsidRDefault="00544326" w:rsidP="00FB1F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FD9" w:rsidRPr="00FB1FD9" w:rsidRDefault="00FB1FD9" w:rsidP="00FB1FD9">
    <w:pPr>
      <w:pStyle w:val="Header"/>
      <w:pBdr>
        <w:bottom w:val="single" w:sz="4" w:space="1" w:color="auto"/>
      </w:pBdr>
      <w:tabs>
        <w:tab w:val="clear" w:pos="4513"/>
        <w:tab w:val="clear" w:pos="9027"/>
      </w:tabs>
      <w:jc w:val="center"/>
    </w:pPr>
    <w:r w:rsidRPr="00FB1FD9">
      <w:t>G/</w:t>
    </w:r>
    <w:proofErr w:type="spellStart"/>
    <w:r w:rsidRPr="00FB1FD9">
      <w:t>LIC</w:t>
    </w:r>
    <w:proofErr w:type="spellEnd"/>
    <w:r w:rsidRPr="00FB1FD9">
      <w:t>/Q/</w:t>
    </w:r>
    <w:proofErr w:type="spellStart"/>
    <w:r w:rsidRPr="00FB1FD9">
      <w:t>GHA</w:t>
    </w:r>
    <w:proofErr w:type="spellEnd"/>
    <w:r w:rsidRPr="00FB1FD9">
      <w:t>/2</w:t>
    </w:r>
  </w:p>
  <w:p w:rsidR="00FB1FD9" w:rsidRPr="00FB1FD9" w:rsidRDefault="00FB1FD9" w:rsidP="00FB1FD9">
    <w:pPr>
      <w:pStyle w:val="Header"/>
      <w:pBdr>
        <w:bottom w:val="single" w:sz="4" w:space="1" w:color="auto"/>
      </w:pBdr>
      <w:tabs>
        <w:tab w:val="clear" w:pos="4513"/>
        <w:tab w:val="clear" w:pos="9027"/>
      </w:tabs>
      <w:jc w:val="center"/>
    </w:pPr>
  </w:p>
  <w:p w:rsidR="00FB1FD9" w:rsidRPr="00FB1FD9" w:rsidRDefault="00FB1FD9" w:rsidP="00FB1FD9">
    <w:pPr>
      <w:pStyle w:val="Header"/>
      <w:pBdr>
        <w:bottom w:val="single" w:sz="4" w:space="1" w:color="auto"/>
      </w:pBdr>
      <w:tabs>
        <w:tab w:val="clear" w:pos="4513"/>
        <w:tab w:val="clear" w:pos="9027"/>
      </w:tabs>
      <w:jc w:val="center"/>
    </w:pPr>
    <w:r w:rsidRPr="00FB1FD9">
      <w:t xml:space="preserve">- </w:t>
    </w:r>
    <w:r w:rsidRPr="00FB1FD9">
      <w:fldChar w:fldCharType="begin"/>
    </w:r>
    <w:r w:rsidRPr="00FB1FD9">
      <w:instrText xml:space="preserve"> PAGE </w:instrText>
    </w:r>
    <w:r w:rsidRPr="00FB1FD9">
      <w:fldChar w:fldCharType="separate"/>
    </w:r>
    <w:r w:rsidRPr="00FB1FD9">
      <w:rPr>
        <w:noProof/>
      </w:rPr>
      <w:t>1</w:t>
    </w:r>
    <w:r w:rsidRPr="00FB1FD9">
      <w:fldChar w:fldCharType="end"/>
    </w:r>
    <w:r w:rsidRPr="00FB1FD9">
      <w:t xml:space="preserve"> -</w:t>
    </w:r>
  </w:p>
  <w:p w:rsidR="00544326" w:rsidRPr="00FB1FD9" w:rsidRDefault="00544326" w:rsidP="00FB1F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182B84" w:rsidRDefault="00FB1FD9" w:rsidP="00425DC5">
          <w:pPr>
            <w:jc w:val="right"/>
            <w:rPr>
              <w:b/>
              <w:color w:val="FF0000"/>
              <w:szCs w:val="16"/>
            </w:rPr>
          </w:pPr>
          <w:r>
            <w:rPr>
              <w:b/>
              <w:color w:val="FF0000"/>
              <w:szCs w:val="16"/>
            </w:rPr>
            <w:t xml:space="preserve"> </w:t>
          </w:r>
        </w:p>
      </w:tc>
    </w:tr>
    <w:bookmarkEnd w:id="0"/>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FB1FD9" w:rsidRDefault="00FB1FD9" w:rsidP="00425DC5">
          <w:pPr>
            <w:jc w:val="right"/>
            <w:rPr>
              <w:b/>
              <w:szCs w:val="16"/>
            </w:rPr>
          </w:pPr>
          <w:bookmarkStart w:id="1" w:name="bmkSymbols"/>
          <w:r>
            <w:rPr>
              <w:b/>
              <w:szCs w:val="16"/>
            </w:rPr>
            <w:t>G/</w:t>
          </w:r>
          <w:proofErr w:type="spellStart"/>
          <w:r>
            <w:rPr>
              <w:b/>
              <w:szCs w:val="16"/>
            </w:rPr>
            <w:t>LIC</w:t>
          </w:r>
          <w:proofErr w:type="spellEnd"/>
          <w:r>
            <w:rPr>
              <w:b/>
              <w:szCs w:val="16"/>
            </w:rPr>
            <w:t>/Q/</w:t>
          </w:r>
          <w:proofErr w:type="spellStart"/>
          <w:r>
            <w:rPr>
              <w:b/>
              <w:szCs w:val="16"/>
            </w:rPr>
            <w:t>GHA</w:t>
          </w:r>
          <w:proofErr w:type="spellEnd"/>
          <w:r>
            <w:rPr>
              <w:b/>
              <w:szCs w:val="16"/>
            </w:rPr>
            <w:t>/2</w:t>
          </w:r>
        </w:p>
        <w:bookmarkEnd w:id="1"/>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4D5338" w:rsidP="00425DC5">
          <w:pPr>
            <w:jc w:val="right"/>
            <w:rPr>
              <w:szCs w:val="16"/>
            </w:rPr>
          </w:pPr>
          <w:r>
            <w:rPr>
              <w:szCs w:val="16"/>
            </w:rPr>
            <w:t>6</w:t>
          </w:r>
          <w:r w:rsidR="007925F0">
            <w:rPr>
              <w:szCs w:val="16"/>
            </w:rPr>
            <w:t xml:space="preserve"> March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2" w:name="bmkSerial" w:colFirst="0" w:colLast="0"/>
          <w:r w:rsidRPr="00182B84">
            <w:rPr>
              <w:color w:val="FF0000"/>
              <w:szCs w:val="16"/>
            </w:rPr>
            <w:t>(</w:t>
          </w:r>
          <w:r w:rsidR="00766BEA">
            <w:rPr>
              <w:color w:val="FF0000"/>
              <w:szCs w:val="16"/>
            </w:rPr>
            <w:t>19</w:t>
          </w:r>
          <w:r w:rsidRPr="00182B84">
            <w:rPr>
              <w:color w:val="FF0000"/>
              <w:szCs w:val="16"/>
            </w:rPr>
            <w:t>-</w:t>
          </w:r>
          <w:r w:rsidR="00766BEA">
            <w:rPr>
              <w:color w:val="FF0000"/>
              <w:szCs w:val="16"/>
            </w:rPr>
            <w:t>1362</w:t>
          </w:r>
          <w:bookmarkStart w:id="3" w:name="_GoBack"/>
          <w:bookmarkEnd w:id="3"/>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B1FD9">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B1FD9">
            <w:rPr>
              <w:bCs/>
              <w:noProof/>
              <w:szCs w:val="16"/>
            </w:rPr>
            <w:t>1</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FB1FD9" w:rsidP="00425DC5">
          <w:pPr>
            <w:jc w:val="left"/>
            <w:rPr>
              <w:sz w:val="14"/>
              <w:szCs w:val="16"/>
            </w:rPr>
          </w:pPr>
          <w:bookmarkStart w:id="5" w:name="bmkCommittee"/>
          <w:bookmarkStart w:id="6" w:name="bmkLanguage" w:colFirst="1" w:colLast="1"/>
          <w:bookmarkEnd w:id="2"/>
          <w:r>
            <w:rPr>
              <w:b/>
            </w:rPr>
            <w:t>Committee on Import Licensing</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FB1FD9"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5DF839E8"/>
    <w:multiLevelType w:val="hybridMultilevel"/>
    <w:tmpl w:val="070A4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D13CD7"/>
    <w:multiLevelType w:val="hybridMultilevel"/>
    <w:tmpl w:val="3B160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F0"/>
    <w:rsid w:val="000272F6"/>
    <w:rsid w:val="00037AC4"/>
    <w:rsid w:val="000423BF"/>
    <w:rsid w:val="000A4945"/>
    <w:rsid w:val="000B31E1"/>
    <w:rsid w:val="0011356B"/>
    <w:rsid w:val="0013337F"/>
    <w:rsid w:val="00182B84"/>
    <w:rsid w:val="001E291F"/>
    <w:rsid w:val="00233408"/>
    <w:rsid w:val="0027067B"/>
    <w:rsid w:val="003156C6"/>
    <w:rsid w:val="003572B4"/>
    <w:rsid w:val="00467032"/>
    <w:rsid w:val="0046754A"/>
    <w:rsid w:val="004D5338"/>
    <w:rsid w:val="004F203A"/>
    <w:rsid w:val="005336B8"/>
    <w:rsid w:val="00544326"/>
    <w:rsid w:val="00547B5F"/>
    <w:rsid w:val="005A1A22"/>
    <w:rsid w:val="005B04B9"/>
    <w:rsid w:val="005B68C7"/>
    <w:rsid w:val="005B7054"/>
    <w:rsid w:val="005D5981"/>
    <w:rsid w:val="005F30CB"/>
    <w:rsid w:val="00612644"/>
    <w:rsid w:val="00631EBB"/>
    <w:rsid w:val="00674CCD"/>
    <w:rsid w:val="006F5826"/>
    <w:rsid w:val="00700181"/>
    <w:rsid w:val="007141CF"/>
    <w:rsid w:val="00745146"/>
    <w:rsid w:val="007577E3"/>
    <w:rsid w:val="00760DB3"/>
    <w:rsid w:val="00766BEA"/>
    <w:rsid w:val="007925F0"/>
    <w:rsid w:val="007E6507"/>
    <w:rsid w:val="007F2B8E"/>
    <w:rsid w:val="007F32D1"/>
    <w:rsid w:val="00807247"/>
    <w:rsid w:val="00840C2B"/>
    <w:rsid w:val="008739FD"/>
    <w:rsid w:val="00893E85"/>
    <w:rsid w:val="008E372C"/>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32397"/>
    <w:rsid w:val="00F40595"/>
    <w:rsid w:val="00FA5EBC"/>
    <w:rsid w:val="00FB1FD9"/>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13</TotalTime>
  <Pages>1</Pages>
  <Words>374</Words>
  <Characters>1981</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2019-03-06T14:35:00Z</cp:lastPrinted>
  <dcterms:created xsi:type="dcterms:W3CDTF">2019-03-04T10:44:00Z</dcterms:created>
  <dcterms:modified xsi:type="dcterms:W3CDTF">2019-03-06T15:01:00Z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G/LIC/Q/GHA/2</vt:lpwstr>
  </property>
</Properties>
</file>