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DE62" w14:textId="091D7207" w:rsidR="00977157" w:rsidRPr="00C56F67" w:rsidRDefault="00C56F67" w:rsidP="00C56F67">
      <w:pPr>
        <w:pStyle w:val="Title"/>
        <w:rPr>
          <w:caps w:val="0"/>
          <w:kern w:val="0"/>
        </w:rPr>
      </w:pPr>
      <w:r w:rsidRPr="00C56F67">
        <w:rPr>
          <w:caps w:val="0"/>
          <w:kern w:val="0"/>
        </w:rPr>
        <w:t>NOTIFICATION UNDER ARTICLE 12.1(A) OF THE AGREEMENT ON SAFEGUARDS ON INITIATION OF AN INVESTIGATION AND THE REASONS FOR IT</w:t>
      </w:r>
    </w:p>
    <w:p w14:paraId="7B341C55" w14:textId="2005DD32" w:rsidR="00977157" w:rsidRPr="00C56F67" w:rsidRDefault="00977157" w:rsidP="00977157">
      <w:pPr>
        <w:pStyle w:val="TitleCountry"/>
      </w:pPr>
      <w:r w:rsidRPr="00C56F67">
        <w:t>Madagascar</w:t>
      </w:r>
    </w:p>
    <w:p w14:paraId="192FD4B4" w14:textId="77777777" w:rsidR="00977157" w:rsidRPr="00C56F67" w:rsidRDefault="001D606B" w:rsidP="00977157">
      <w:pPr>
        <w:pStyle w:val="Title3"/>
      </w:pPr>
      <w:r w:rsidRPr="00C56F67">
        <w:t>Pasta</w:t>
      </w:r>
    </w:p>
    <w:p w14:paraId="5AFFBF8D" w14:textId="77777777" w:rsidR="00D32492" w:rsidRPr="00C56F67" w:rsidRDefault="00D32492" w:rsidP="00D32492">
      <w:pPr>
        <w:pStyle w:val="Title3"/>
      </w:pPr>
      <w:r w:rsidRPr="00C56F67">
        <w:t>Supplement</w:t>
      </w:r>
    </w:p>
    <w:p w14:paraId="20646CFA" w14:textId="3923DDFC" w:rsidR="00977157" w:rsidRPr="00C56F67" w:rsidRDefault="00977157" w:rsidP="00D32492">
      <w:pPr>
        <w:spacing w:after="240"/>
      </w:pPr>
      <w:r w:rsidRPr="00C56F67">
        <w:t>The following communication, dated 2</w:t>
      </w:r>
      <w:r w:rsidR="00C56F67" w:rsidRPr="00C56F67">
        <w:t>2 February 2</w:t>
      </w:r>
      <w:r w:rsidRPr="00C56F67">
        <w:t>023 and received on 2</w:t>
      </w:r>
      <w:r w:rsidR="00C56F67" w:rsidRPr="00C56F67">
        <w:t>3 February 2</w:t>
      </w:r>
      <w:r w:rsidRPr="00C56F67">
        <w:t>023, is being circulated at the request of the delegation of Madagascar.</w:t>
      </w:r>
    </w:p>
    <w:p w14:paraId="47B563C0" w14:textId="77777777" w:rsidR="00977157" w:rsidRPr="00C56F67" w:rsidRDefault="00977157" w:rsidP="00977157">
      <w:pPr>
        <w:jc w:val="center"/>
        <w:rPr>
          <w:b/>
        </w:rPr>
      </w:pPr>
      <w:r w:rsidRPr="00C56F67">
        <w:rPr>
          <w:b/>
        </w:rPr>
        <w:t>_______________</w:t>
      </w:r>
    </w:p>
    <w:p w14:paraId="14C087AE" w14:textId="77777777" w:rsidR="00977157" w:rsidRPr="00C56F67" w:rsidRDefault="00977157" w:rsidP="00977157">
      <w:pPr>
        <w:jc w:val="center"/>
        <w:rPr>
          <w:b/>
        </w:rPr>
      </w:pPr>
    </w:p>
    <w:p w14:paraId="3921EA44" w14:textId="77777777" w:rsidR="00977157" w:rsidRPr="00C56F67" w:rsidRDefault="00977157" w:rsidP="00977157">
      <w:pPr>
        <w:jc w:val="center"/>
        <w:rPr>
          <w:b/>
        </w:rPr>
      </w:pPr>
    </w:p>
    <w:p w14:paraId="6524F430" w14:textId="7FA6D47B" w:rsidR="001D606B" w:rsidRPr="00C56F67" w:rsidRDefault="001D606B" w:rsidP="005E726C">
      <w:pPr>
        <w:spacing w:after="240"/>
      </w:pPr>
      <w:r w:rsidRPr="00C56F67">
        <w:t xml:space="preserve">Pursuant to Articles 7.2 and 12.1(a) of the Agreement on Safeguards, </w:t>
      </w:r>
      <w:r w:rsidR="00603736" w:rsidRPr="00C56F67">
        <w:t xml:space="preserve">the Committee on Safeguards </w:t>
      </w:r>
      <w:r w:rsidR="00603736">
        <w:t xml:space="preserve">is </w:t>
      </w:r>
      <w:r w:rsidRPr="00C56F67">
        <w:t>hereby notifie</w:t>
      </w:r>
      <w:r w:rsidR="00603736">
        <w:t>d</w:t>
      </w:r>
      <w:r w:rsidRPr="00C56F67">
        <w:t xml:space="preserve"> of the initiation of a review investigation in respect of the extension of the safeguard measure in force on imports of pasta.</w:t>
      </w:r>
      <w:r w:rsidR="00603736" w:rsidRPr="00603736">
        <w:t xml:space="preserve"> </w:t>
      </w:r>
      <w:r w:rsidR="00603736" w:rsidRPr="00C56F67">
        <w:t>Madagascar</w:t>
      </w:r>
    </w:p>
    <w:p w14:paraId="55B8CC33" w14:textId="266545AD" w:rsidR="001D606B" w:rsidRPr="00C56F67" w:rsidRDefault="00C56F67" w:rsidP="00C56F67">
      <w:pPr>
        <w:pStyle w:val="Heading1"/>
        <w:rPr>
          <w:caps w:val="0"/>
        </w:rPr>
      </w:pPr>
      <w:r w:rsidRPr="00C56F67">
        <w:rPr>
          <w:caps w:val="0"/>
        </w:rPr>
        <w:t>DATE OF INITIATION</w:t>
      </w:r>
    </w:p>
    <w:p w14:paraId="2D7E968C" w14:textId="71E1263D" w:rsidR="001D606B" w:rsidRPr="00C56F67" w:rsidRDefault="001D606B" w:rsidP="005E726C">
      <w:pPr>
        <w:spacing w:after="240"/>
      </w:pPr>
      <w:r w:rsidRPr="00C56F67">
        <w:t>The</w:t>
      </w:r>
      <w:r w:rsidR="009633C0">
        <w:t xml:space="preserve"> review</w:t>
      </w:r>
      <w:r w:rsidRPr="00C56F67">
        <w:t xml:space="preserve"> investigation was initiated on 1</w:t>
      </w:r>
      <w:r w:rsidR="00C56F67" w:rsidRPr="00C56F67">
        <w:t>8 February 2</w:t>
      </w:r>
      <w:r w:rsidRPr="00C56F67">
        <w:t>023.</w:t>
      </w:r>
    </w:p>
    <w:p w14:paraId="6C62406A" w14:textId="77777777" w:rsidR="001D606B" w:rsidRPr="00C56F67" w:rsidRDefault="001D606B" w:rsidP="005E726C">
      <w:pPr>
        <w:pStyle w:val="Heading1"/>
      </w:pPr>
      <w:r w:rsidRPr="00C56F67">
        <w:t>PRODUCT UNDER INVESTIGATION</w:t>
      </w:r>
    </w:p>
    <w:p w14:paraId="6084CE59" w14:textId="77777777" w:rsidR="00C56F67" w:rsidRPr="00C56F67" w:rsidRDefault="001D606B" w:rsidP="005E726C">
      <w:pPr>
        <w:spacing w:after="240"/>
        <w:rPr>
          <w:b/>
        </w:rPr>
      </w:pPr>
      <w:r w:rsidRPr="00C56F67">
        <w:t>The product concerned and under investigation is pasta in the form of spaghetti, macaroni, noodles or in any other form.</w:t>
      </w:r>
    </w:p>
    <w:p w14:paraId="1D85B53F" w14:textId="61ED0EA3" w:rsidR="001D606B" w:rsidRPr="00C56F67" w:rsidRDefault="001D606B" w:rsidP="005E726C">
      <w:pPr>
        <w:spacing w:after="240"/>
      </w:pPr>
      <w:r w:rsidRPr="00C56F67">
        <w:t>The product concerned is imported under Madagascar customs tariff codes 1902 11 00, 1902 19 00, 1902 20 00 and 1902 30 00.</w:t>
      </w:r>
    </w:p>
    <w:p w14:paraId="2D86FF5D" w14:textId="77777777" w:rsidR="001D606B" w:rsidRPr="00C56F67" w:rsidRDefault="001D606B" w:rsidP="005E726C">
      <w:pPr>
        <w:spacing w:after="240"/>
      </w:pPr>
      <w:r w:rsidRPr="00C56F67">
        <w:t>These are the products to which the safeguard measure in force is applied.</w:t>
      </w:r>
    </w:p>
    <w:p w14:paraId="2EFF6595" w14:textId="77777777" w:rsidR="001D606B" w:rsidRPr="00C56F67" w:rsidRDefault="001D606B" w:rsidP="005E726C">
      <w:pPr>
        <w:pStyle w:val="Heading1"/>
      </w:pPr>
      <w:r w:rsidRPr="00C56F67">
        <w:t>WTO DOCUMENT REFERENCE OF NOTIFICATIONS</w:t>
      </w:r>
    </w:p>
    <w:p w14:paraId="16E8D3F5" w14:textId="6C654816" w:rsidR="001D606B" w:rsidRPr="00C56F67" w:rsidRDefault="001D606B" w:rsidP="005E726C">
      <w:pPr>
        <w:numPr>
          <w:ilvl w:val="0"/>
          <w:numId w:val="13"/>
        </w:numPr>
        <w:spacing w:after="240"/>
        <w:ind w:left="714" w:hanging="357"/>
      </w:pPr>
      <w:r w:rsidRPr="00C56F67">
        <w:t>Definitive safeguard measure</w:t>
      </w:r>
      <w:r w:rsidR="00C56F67" w:rsidRPr="00C56F67">
        <w:t>: G</w:t>
      </w:r>
      <w:r w:rsidRPr="00C56F67">
        <w:t>/SG/N/8/</w:t>
      </w:r>
      <w:proofErr w:type="spellStart"/>
      <w:r w:rsidRPr="00C56F67">
        <w:t>MDG</w:t>
      </w:r>
      <w:proofErr w:type="spellEnd"/>
      <w:r w:rsidRPr="00C56F67">
        <w:t xml:space="preserve">/4 </w:t>
      </w:r>
      <w:r w:rsidR="00C56F67" w:rsidRPr="00C56F67">
        <w:t>-</w:t>
      </w:r>
      <w:r w:rsidRPr="00C56F67">
        <w:t xml:space="preserve"> G/SG/N/10/</w:t>
      </w:r>
      <w:proofErr w:type="spellStart"/>
      <w:r w:rsidRPr="00C56F67">
        <w:t>MDG</w:t>
      </w:r>
      <w:proofErr w:type="spellEnd"/>
      <w:r w:rsidRPr="00C56F67">
        <w:t xml:space="preserve">/4 </w:t>
      </w:r>
      <w:r w:rsidR="00C56F67" w:rsidRPr="00C56F67">
        <w:t>-</w:t>
      </w:r>
      <w:r w:rsidRPr="00C56F67">
        <w:t xml:space="preserve"> G/SG/N/11/</w:t>
      </w:r>
      <w:proofErr w:type="spellStart"/>
      <w:r w:rsidRPr="00C56F67">
        <w:t>MDG</w:t>
      </w:r>
      <w:proofErr w:type="spellEnd"/>
      <w:r w:rsidRPr="00C56F67">
        <w:t>/4/Suppl.1</w:t>
      </w:r>
      <w:r w:rsidR="00C56F67" w:rsidRPr="00C56F67">
        <w:t>; G</w:t>
      </w:r>
      <w:r w:rsidRPr="00C56F67">
        <w:t xml:space="preserve">/L/1362 </w:t>
      </w:r>
      <w:r w:rsidR="00C56F67" w:rsidRPr="00C56F67">
        <w:t>-</w:t>
      </w:r>
      <w:r w:rsidRPr="00C56F67">
        <w:t xml:space="preserve"> G/SG/247;</w:t>
      </w:r>
    </w:p>
    <w:p w14:paraId="7D1814C6" w14:textId="2C0B0786" w:rsidR="001D606B" w:rsidRPr="00C56F67" w:rsidRDefault="001D606B" w:rsidP="005E726C">
      <w:pPr>
        <w:numPr>
          <w:ilvl w:val="0"/>
          <w:numId w:val="13"/>
        </w:numPr>
        <w:spacing w:after="240"/>
      </w:pPr>
      <w:r w:rsidRPr="00C56F67">
        <w:t>Mid</w:t>
      </w:r>
      <w:r w:rsidR="00C56F67" w:rsidRPr="00C56F67">
        <w:t>-</w:t>
      </w:r>
      <w:r w:rsidRPr="00C56F67">
        <w:t>term review investigation</w:t>
      </w:r>
      <w:r w:rsidR="00C56F67" w:rsidRPr="00C56F67">
        <w:t>: G</w:t>
      </w:r>
      <w:r w:rsidRPr="00C56F67">
        <w:t xml:space="preserve">/L/1423 </w:t>
      </w:r>
      <w:r w:rsidR="00C56F67" w:rsidRPr="00C56F67">
        <w:t>-</w:t>
      </w:r>
      <w:r w:rsidRPr="00C56F67">
        <w:t xml:space="preserve"> G/SG/N/13/</w:t>
      </w:r>
      <w:proofErr w:type="spellStart"/>
      <w:r w:rsidRPr="00C56F67">
        <w:t>MDG</w:t>
      </w:r>
      <w:proofErr w:type="spellEnd"/>
      <w:r w:rsidRPr="00C56F67">
        <w:t>/3.</w:t>
      </w:r>
    </w:p>
    <w:p w14:paraId="1FE1E7AB" w14:textId="23903DBD" w:rsidR="001D606B" w:rsidRPr="00C56F67" w:rsidRDefault="001D606B" w:rsidP="005E726C">
      <w:pPr>
        <w:pStyle w:val="Heading1"/>
      </w:pPr>
      <w:r w:rsidRPr="00C56F67">
        <w:t>REASONS FOR INITIATION OF THE REVIEW</w:t>
      </w:r>
      <w:r w:rsidR="004C5E34">
        <w:t xml:space="preserve"> INVESTIGATION</w:t>
      </w:r>
    </w:p>
    <w:p w14:paraId="388148CA" w14:textId="369E717A" w:rsidR="001D606B" w:rsidRPr="00C56F67" w:rsidRDefault="001D606B" w:rsidP="005E726C">
      <w:pPr>
        <w:spacing w:after="240"/>
      </w:pPr>
      <w:r w:rsidRPr="00C56F67">
        <w:t xml:space="preserve">The review investigation in respect of the extension of the safeguard measure applied to imports of pasta was initiated by the </w:t>
      </w:r>
      <w:r w:rsidR="000A4B7C" w:rsidRPr="00C56F67">
        <w:t>National Authority for Trade Remedies (</w:t>
      </w:r>
      <w:proofErr w:type="spellStart"/>
      <w:r w:rsidR="000A4B7C" w:rsidRPr="00C56F67">
        <w:t>ANMCC</w:t>
      </w:r>
      <w:proofErr w:type="spellEnd"/>
      <w:r w:rsidR="000A4B7C" w:rsidRPr="00C56F67">
        <w:t>)</w:t>
      </w:r>
      <w:r w:rsidRPr="00C56F67">
        <w:t xml:space="preserve"> following </w:t>
      </w:r>
      <w:r w:rsidR="00FF7EFA" w:rsidRPr="00C56F67">
        <w:t xml:space="preserve">the submission of </w:t>
      </w:r>
      <w:r w:rsidRPr="00C56F67">
        <w:t>a petition by the domestic industry for this product.</w:t>
      </w:r>
    </w:p>
    <w:p w14:paraId="52D233AA" w14:textId="30D065DC" w:rsidR="001D606B" w:rsidRPr="00C56F67" w:rsidRDefault="001D606B" w:rsidP="005E726C">
      <w:pPr>
        <w:keepNext/>
        <w:keepLines/>
        <w:spacing w:after="240"/>
      </w:pPr>
      <w:r w:rsidRPr="00C56F67">
        <w:lastRenderedPageBreak/>
        <w:t xml:space="preserve">The review </w:t>
      </w:r>
      <w:r w:rsidR="00C70772">
        <w:t xml:space="preserve">investigation </w:t>
      </w:r>
      <w:r w:rsidRPr="00C56F67">
        <w:t>was initiated for the following reasons:</w:t>
      </w:r>
    </w:p>
    <w:p w14:paraId="6514E922" w14:textId="07761583" w:rsidR="001D606B" w:rsidRPr="00C56F67" w:rsidRDefault="001D606B" w:rsidP="005E726C">
      <w:pPr>
        <w:keepNext/>
        <w:keepLines/>
        <w:numPr>
          <w:ilvl w:val="0"/>
          <w:numId w:val="14"/>
        </w:numPr>
        <w:spacing w:after="240"/>
        <w:ind w:left="714" w:hanging="357"/>
      </w:pPr>
      <w:r w:rsidRPr="00C56F67">
        <w:t xml:space="preserve">the injury caused to the domestic industry has not yet been </w:t>
      </w:r>
      <w:r w:rsidR="00603736">
        <w:t xml:space="preserve">fully </w:t>
      </w:r>
      <w:r w:rsidRPr="00C56F67">
        <w:t>remedied and the measure continues to be necessary to remedy and prevent such injury;</w:t>
      </w:r>
    </w:p>
    <w:p w14:paraId="6E40982A" w14:textId="3B5C0A4C" w:rsidR="001D606B" w:rsidRPr="00C56F67" w:rsidRDefault="001D606B" w:rsidP="005E726C">
      <w:pPr>
        <w:numPr>
          <w:ilvl w:val="0"/>
          <w:numId w:val="14"/>
        </w:numPr>
        <w:spacing w:after="240"/>
        <w:ind w:left="714" w:hanging="357"/>
      </w:pPr>
      <w:r w:rsidRPr="00C56F67">
        <w:t xml:space="preserve">the domestic industry is in the process of </w:t>
      </w:r>
      <w:r w:rsidR="00603736">
        <w:t>making</w:t>
      </w:r>
      <w:r w:rsidR="00603736" w:rsidRPr="00C56F67">
        <w:t xml:space="preserve"> </w:t>
      </w:r>
      <w:r w:rsidRPr="00C56F67">
        <w:t>adjustments so as to improve its competitiveness</w:t>
      </w:r>
      <w:r w:rsidR="00C56F67" w:rsidRPr="00C56F67">
        <w:t>; a</w:t>
      </w:r>
      <w:r w:rsidRPr="00C56F67">
        <w:t>nd</w:t>
      </w:r>
    </w:p>
    <w:p w14:paraId="07942160" w14:textId="0BB6803E" w:rsidR="00C56F67" w:rsidRPr="00C56F67" w:rsidRDefault="001D606B" w:rsidP="005E726C">
      <w:pPr>
        <w:numPr>
          <w:ilvl w:val="0"/>
          <w:numId w:val="14"/>
        </w:numPr>
        <w:spacing w:after="240"/>
        <w:rPr>
          <w:b/>
        </w:rPr>
      </w:pPr>
      <w:r w:rsidRPr="00C56F67">
        <w:t xml:space="preserve">the fear of the domestic industry </w:t>
      </w:r>
      <w:r w:rsidR="00603736">
        <w:t>that</w:t>
      </w:r>
      <w:r w:rsidRPr="00C56F67">
        <w:t xml:space="preserve"> increase</w:t>
      </w:r>
      <w:r w:rsidR="00603736">
        <w:t>d</w:t>
      </w:r>
      <w:r w:rsidRPr="00C56F67">
        <w:t xml:space="preserve"> imports </w:t>
      </w:r>
      <w:r w:rsidR="00603736">
        <w:t>will resume following</w:t>
      </w:r>
      <w:r w:rsidR="00603736" w:rsidRPr="00C56F67">
        <w:t xml:space="preserve"> </w:t>
      </w:r>
      <w:r w:rsidRPr="00C56F67">
        <w:t>the removal of the safeguard measure.</w:t>
      </w:r>
    </w:p>
    <w:p w14:paraId="4B349753" w14:textId="77777777" w:rsidR="00C56F67" w:rsidRPr="00C56F67" w:rsidRDefault="007D78AB" w:rsidP="005E726C">
      <w:pPr>
        <w:pStyle w:val="Heading1"/>
      </w:pPr>
      <w:r w:rsidRPr="00C56F67">
        <w:t>OTHER</w:t>
      </w:r>
      <w:r w:rsidR="00F912FE" w:rsidRPr="00C56F67">
        <w:t xml:space="preserve"> </w:t>
      </w:r>
      <w:r w:rsidR="001D606B" w:rsidRPr="00C56F67">
        <w:t>INFORMATION</w:t>
      </w:r>
    </w:p>
    <w:p w14:paraId="07D46A11" w14:textId="3B9E3540" w:rsidR="001D606B" w:rsidRPr="00C56F67" w:rsidRDefault="001D606B" w:rsidP="005E726C">
      <w:pPr>
        <w:spacing w:after="240"/>
      </w:pPr>
      <w:r w:rsidRPr="00C56F67">
        <w:t xml:space="preserve">Parties wishing to participate in the investigation have a period of 30 days from the date of initiation of the investigation to make themselves known to the </w:t>
      </w:r>
      <w:proofErr w:type="spellStart"/>
      <w:r w:rsidRPr="00C56F67">
        <w:t>ANMCC</w:t>
      </w:r>
      <w:proofErr w:type="spellEnd"/>
      <w:r w:rsidRPr="00C56F67">
        <w:t xml:space="preserve"> and express their interest.</w:t>
      </w:r>
    </w:p>
    <w:p w14:paraId="7AF5CE89" w14:textId="77777777" w:rsidR="001D606B" w:rsidRPr="00C56F67" w:rsidRDefault="001D606B" w:rsidP="005E726C">
      <w:pPr>
        <w:spacing w:after="240"/>
      </w:pPr>
      <w:r w:rsidRPr="00C56F67">
        <w:t xml:space="preserve">Any information or comments, as well as requests for questionnaires, should be submitted in writing to the </w:t>
      </w:r>
      <w:proofErr w:type="spellStart"/>
      <w:r w:rsidRPr="00C56F67">
        <w:t>ANMCC</w:t>
      </w:r>
      <w:proofErr w:type="spellEnd"/>
      <w:r w:rsidRPr="00C56F67">
        <w:t xml:space="preserve"> at the address below within a period of 30 days after the initiation of the investigation.</w:t>
      </w:r>
    </w:p>
    <w:p w14:paraId="43015F19" w14:textId="77777777" w:rsidR="001D606B" w:rsidRPr="00C56F67" w:rsidRDefault="001D606B" w:rsidP="005E726C">
      <w:pPr>
        <w:spacing w:after="240"/>
      </w:pPr>
      <w:r w:rsidRPr="00C56F67">
        <w:t xml:space="preserve">Each party concerned is granted a period of 30 days, after the initiation of the investigation, to submit replies to the questionnaire to the </w:t>
      </w:r>
      <w:proofErr w:type="spellStart"/>
      <w:r w:rsidRPr="00C56F67">
        <w:t>ANMCC</w:t>
      </w:r>
      <w:proofErr w:type="spellEnd"/>
      <w:r w:rsidRPr="00C56F67">
        <w:t>.</w:t>
      </w:r>
    </w:p>
    <w:p w14:paraId="26AA0957" w14:textId="464DEDE4" w:rsidR="001D606B" w:rsidRPr="00C56F67" w:rsidRDefault="001D606B" w:rsidP="005E726C">
      <w:pPr>
        <w:spacing w:after="240"/>
      </w:pPr>
      <w:r w:rsidRPr="00C56F67">
        <w:t>In case of non</w:t>
      </w:r>
      <w:r w:rsidR="00C56F67" w:rsidRPr="00C56F67">
        <w:t>-</w:t>
      </w:r>
      <w:r w:rsidRPr="00C56F67">
        <w:t>response or late response, decisions will be made on the basis of the best information available.</w:t>
      </w:r>
    </w:p>
    <w:p w14:paraId="64351E7A" w14:textId="2FDB201F" w:rsidR="001D606B" w:rsidRPr="00C56F67" w:rsidRDefault="00F912FE" w:rsidP="005E726C">
      <w:pPr>
        <w:pStyle w:val="Heading1"/>
      </w:pPr>
      <w:r w:rsidRPr="00C56F67">
        <w:t xml:space="preserve">FURTHER </w:t>
      </w:r>
      <w:r w:rsidR="001D606B" w:rsidRPr="00C56F67">
        <w:t>INFORMATION</w:t>
      </w:r>
    </w:p>
    <w:p w14:paraId="64DF2049" w14:textId="77777777" w:rsidR="001D606B" w:rsidRPr="00C56F67" w:rsidRDefault="001D606B" w:rsidP="001D606B">
      <w:pPr>
        <w:spacing w:after="240"/>
      </w:pPr>
      <w:r w:rsidRPr="00C56F67">
        <w:t>Parties are invited to send replies, comments and requests for further information to:</w:t>
      </w:r>
    </w:p>
    <w:p w14:paraId="5EE674EC" w14:textId="77777777" w:rsidR="001D606B" w:rsidRPr="00C56F67" w:rsidRDefault="001D606B" w:rsidP="001D606B">
      <w:pPr>
        <w:jc w:val="center"/>
      </w:pPr>
    </w:p>
    <w:p w14:paraId="4A206ADC" w14:textId="77777777" w:rsidR="001D606B" w:rsidRPr="00C56F67" w:rsidRDefault="001D606B" w:rsidP="001D606B">
      <w:pPr>
        <w:jc w:val="center"/>
        <w:rPr>
          <w:b/>
          <w:bCs/>
        </w:rPr>
      </w:pPr>
      <w:r w:rsidRPr="00C56F67">
        <w:rPr>
          <w:b/>
        </w:rPr>
        <w:t xml:space="preserve">Monsieur Le Directeur </w:t>
      </w:r>
      <w:proofErr w:type="spellStart"/>
      <w:r w:rsidRPr="00C56F67">
        <w:rPr>
          <w:b/>
        </w:rPr>
        <w:t>Général</w:t>
      </w:r>
      <w:proofErr w:type="spellEnd"/>
      <w:r w:rsidRPr="00C56F67">
        <w:rPr>
          <w:b/>
        </w:rPr>
        <w:t xml:space="preserve"> de </w:t>
      </w:r>
      <w:proofErr w:type="spellStart"/>
      <w:r w:rsidRPr="00C56F67">
        <w:rPr>
          <w:b/>
        </w:rPr>
        <w:t>l'ANMCC</w:t>
      </w:r>
      <w:proofErr w:type="spellEnd"/>
    </w:p>
    <w:p w14:paraId="58B04DB1" w14:textId="0369224E" w:rsidR="001D606B" w:rsidRPr="00C56F67" w:rsidRDefault="001D606B" w:rsidP="001D606B">
      <w:pPr>
        <w:jc w:val="center"/>
        <w:rPr>
          <w:b/>
          <w:bCs/>
        </w:rPr>
      </w:pPr>
      <w:r w:rsidRPr="00C56F67">
        <w:rPr>
          <w:b/>
        </w:rPr>
        <w:t>Enceinte Ex</w:t>
      </w:r>
      <w:r w:rsidR="00C56F67" w:rsidRPr="00C56F67">
        <w:rPr>
          <w:b/>
        </w:rPr>
        <w:t>-</w:t>
      </w:r>
      <w:proofErr w:type="spellStart"/>
      <w:r w:rsidRPr="00C56F67">
        <w:rPr>
          <w:b/>
        </w:rPr>
        <w:t>Conquête</w:t>
      </w:r>
      <w:proofErr w:type="spellEnd"/>
      <w:r w:rsidRPr="00C56F67">
        <w:rPr>
          <w:b/>
        </w:rPr>
        <w:t xml:space="preserve"> </w:t>
      </w:r>
      <w:proofErr w:type="spellStart"/>
      <w:r w:rsidRPr="00C56F67">
        <w:rPr>
          <w:b/>
        </w:rPr>
        <w:t>Antanimena</w:t>
      </w:r>
      <w:proofErr w:type="spellEnd"/>
      <w:r w:rsidRPr="00C56F67">
        <w:rPr>
          <w:b/>
        </w:rPr>
        <w:t xml:space="preserve">, Antananarivo 101 </w:t>
      </w:r>
      <w:r w:rsidR="00C56F67" w:rsidRPr="00C56F67">
        <w:rPr>
          <w:b/>
        </w:rPr>
        <w:t>-</w:t>
      </w:r>
      <w:r w:rsidRPr="00C56F67">
        <w:rPr>
          <w:b/>
        </w:rPr>
        <w:t xml:space="preserve"> Madagascar</w:t>
      </w:r>
    </w:p>
    <w:p w14:paraId="7EA15BFC" w14:textId="1BD28DC6" w:rsidR="001D606B" w:rsidRPr="00C56F67" w:rsidRDefault="001D606B" w:rsidP="001D606B">
      <w:pPr>
        <w:jc w:val="center"/>
        <w:rPr>
          <w:u w:val="single"/>
        </w:rPr>
      </w:pPr>
      <w:r w:rsidRPr="00C56F67">
        <w:t>Email</w:t>
      </w:r>
      <w:r w:rsidR="00C56F67" w:rsidRPr="00C56F67">
        <w:t xml:space="preserve">: </w:t>
      </w:r>
      <w:hyperlink r:id="rId8" w:history="1">
        <w:r w:rsidR="005B13D1" w:rsidRPr="009F1BCA">
          <w:rPr>
            <w:rStyle w:val="Hyperlink"/>
            <w:b/>
            <w:bCs/>
          </w:rPr>
          <w:t>dg@anmcc.mg / dg.anmcc@gmail.com</w:t>
        </w:r>
      </w:hyperlink>
    </w:p>
    <w:p w14:paraId="5BE97CC2" w14:textId="005D7D93" w:rsidR="00C56F67" w:rsidRPr="00C56F67" w:rsidRDefault="001D606B" w:rsidP="001D606B">
      <w:pPr>
        <w:jc w:val="center"/>
      </w:pPr>
      <w:r w:rsidRPr="00C56F67">
        <w:t>Website</w:t>
      </w:r>
      <w:r w:rsidR="00C56F67" w:rsidRPr="00C56F67">
        <w:t xml:space="preserve">: </w:t>
      </w:r>
      <w:hyperlink r:id="rId9" w:history="1">
        <w:r w:rsidR="001019E2" w:rsidRPr="001D606B">
          <w:rPr>
            <w:rStyle w:val="Hyperlink"/>
            <w:b/>
            <w:bCs/>
            <w:lang w:val="it-IT"/>
          </w:rPr>
          <w:t>www.anmcc.mg</w:t>
        </w:r>
      </w:hyperlink>
    </w:p>
    <w:p w14:paraId="75A2D5FB" w14:textId="2763F9AB" w:rsidR="00D32492" w:rsidRPr="00C56F67" w:rsidRDefault="00D32492" w:rsidP="00D32492">
      <w:pPr>
        <w:jc w:val="center"/>
      </w:pPr>
    </w:p>
    <w:p w14:paraId="02F80103" w14:textId="77777777" w:rsidR="001D606B" w:rsidRPr="00C56F67" w:rsidRDefault="001D606B" w:rsidP="001D606B">
      <w:pPr>
        <w:jc w:val="center"/>
      </w:pPr>
    </w:p>
    <w:p w14:paraId="7F4B8942" w14:textId="77777777" w:rsidR="001D606B" w:rsidRPr="00C56F67" w:rsidRDefault="001D606B" w:rsidP="001D606B">
      <w:pPr>
        <w:jc w:val="center"/>
      </w:pPr>
      <w:r w:rsidRPr="00C56F67">
        <w:rPr>
          <w:b/>
        </w:rPr>
        <w:t>__________</w:t>
      </w:r>
    </w:p>
    <w:sectPr w:rsidR="001D606B" w:rsidRPr="00C56F67" w:rsidSect="00C56F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B8CA3" w14:textId="77777777" w:rsidR="00977157" w:rsidRPr="00C56F67" w:rsidRDefault="00977157" w:rsidP="0002424F">
      <w:r w:rsidRPr="00C56F67">
        <w:separator/>
      </w:r>
    </w:p>
  </w:endnote>
  <w:endnote w:type="continuationSeparator" w:id="0">
    <w:p w14:paraId="3D336B00" w14:textId="77777777" w:rsidR="00977157" w:rsidRPr="00C56F67" w:rsidRDefault="00977157" w:rsidP="0002424F">
      <w:r w:rsidRPr="00C56F6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0D69" w14:textId="3C140FB7" w:rsidR="00BE79CB" w:rsidRPr="00C56F67" w:rsidRDefault="00C56F67" w:rsidP="00C56F67">
    <w:pPr>
      <w:pStyle w:val="Footer"/>
    </w:pPr>
    <w:r w:rsidRPr="00C56F6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4133" w14:textId="01419555" w:rsidR="00DD65B2" w:rsidRPr="00C56F67" w:rsidRDefault="00C56F67" w:rsidP="00C56F67">
    <w:pPr>
      <w:pStyle w:val="Footer"/>
    </w:pPr>
    <w:r w:rsidRPr="00C56F6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DE75" w14:textId="32205972" w:rsidR="00DD65B2" w:rsidRPr="00C56F67" w:rsidRDefault="00C56F67" w:rsidP="00C56F67">
    <w:pPr>
      <w:pStyle w:val="Footer"/>
    </w:pPr>
    <w:r w:rsidRPr="00C56F6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3D03" w14:textId="77777777" w:rsidR="00977157" w:rsidRPr="00C56F67" w:rsidRDefault="00977157" w:rsidP="0002424F">
      <w:r w:rsidRPr="00C56F67">
        <w:separator/>
      </w:r>
    </w:p>
  </w:footnote>
  <w:footnote w:type="continuationSeparator" w:id="0">
    <w:p w14:paraId="5E9D9995" w14:textId="77777777" w:rsidR="00977157" w:rsidRPr="00C56F67" w:rsidRDefault="00977157" w:rsidP="0002424F">
      <w:r w:rsidRPr="00C56F6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3001" w14:textId="77777777" w:rsidR="00C56F67" w:rsidRPr="00C56F67" w:rsidRDefault="00C56F67" w:rsidP="00C56F67">
    <w:pPr>
      <w:pStyle w:val="Header"/>
      <w:spacing w:after="240"/>
      <w:jc w:val="center"/>
    </w:pPr>
    <w:r w:rsidRPr="00C56F67">
      <w:t>G/SG/N/6/</w:t>
    </w:r>
    <w:proofErr w:type="spellStart"/>
    <w:r w:rsidRPr="00C56F67">
      <w:t>MDG</w:t>
    </w:r>
    <w:proofErr w:type="spellEnd"/>
    <w:r w:rsidRPr="00C56F67">
      <w:t>/4/Suppl.1</w:t>
    </w:r>
  </w:p>
  <w:p w14:paraId="1FE27334" w14:textId="77777777" w:rsidR="00C56F67" w:rsidRPr="00C56F67" w:rsidRDefault="00C56F67" w:rsidP="00C56F67">
    <w:pPr>
      <w:pStyle w:val="Header"/>
      <w:pBdr>
        <w:bottom w:val="single" w:sz="4" w:space="1" w:color="auto"/>
      </w:pBdr>
      <w:jc w:val="center"/>
    </w:pPr>
    <w:r w:rsidRPr="00C56F67">
      <w:t xml:space="preserve">- </w:t>
    </w:r>
    <w:r w:rsidRPr="00C56F67">
      <w:fldChar w:fldCharType="begin"/>
    </w:r>
    <w:r w:rsidRPr="00C56F67">
      <w:instrText xml:space="preserve"> PAGE  \* Arabic  \* MERGEFORMAT </w:instrText>
    </w:r>
    <w:r w:rsidRPr="00C56F67">
      <w:fldChar w:fldCharType="separate"/>
    </w:r>
    <w:r w:rsidRPr="00C56F67">
      <w:t>1</w:t>
    </w:r>
    <w:r w:rsidRPr="00C56F67">
      <w:fldChar w:fldCharType="end"/>
    </w:r>
    <w:r w:rsidRPr="00C56F67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47A9" w14:textId="71DFCF4B" w:rsidR="00C56F67" w:rsidRPr="00C56F67" w:rsidRDefault="00C56F67" w:rsidP="00C56F67">
    <w:pPr>
      <w:pStyle w:val="Header"/>
      <w:spacing w:after="240"/>
      <w:jc w:val="center"/>
    </w:pPr>
    <w:r w:rsidRPr="00C56F67">
      <w:t>G/SG/N/6/</w:t>
    </w:r>
    <w:proofErr w:type="spellStart"/>
    <w:r w:rsidRPr="00C56F67">
      <w:t>MDG</w:t>
    </w:r>
    <w:proofErr w:type="spellEnd"/>
    <w:r w:rsidRPr="00C56F67">
      <w:t>/4/Suppl.1</w:t>
    </w:r>
  </w:p>
  <w:p w14:paraId="111AF34B" w14:textId="77777777" w:rsidR="00C56F67" w:rsidRPr="00C56F67" w:rsidRDefault="00C56F67" w:rsidP="00C56F67">
    <w:pPr>
      <w:pStyle w:val="Header"/>
      <w:pBdr>
        <w:bottom w:val="single" w:sz="4" w:space="1" w:color="auto"/>
      </w:pBdr>
      <w:jc w:val="center"/>
    </w:pPr>
    <w:r w:rsidRPr="00C56F67">
      <w:t xml:space="preserve">- </w:t>
    </w:r>
    <w:r w:rsidRPr="00C56F67">
      <w:fldChar w:fldCharType="begin"/>
    </w:r>
    <w:r w:rsidRPr="00C56F67">
      <w:instrText xml:space="preserve"> PAGE  \* Arabic  \* MERGEFORMAT </w:instrText>
    </w:r>
    <w:r w:rsidRPr="00C56F67">
      <w:fldChar w:fldCharType="separate"/>
    </w:r>
    <w:r w:rsidRPr="00C56F67">
      <w:t>1</w:t>
    </w:r>
    <w:r w:rsidRPr="00C56F67">
      <w:fldChar w:fldCharType="end"/>
    </w:r>
    <w:r w:rsidRPr="00C56F67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C56F67" w:rsidRPr="00C56F67" w14:paraId="414AED1E" w14:textId="77777777" w:rsidTr="00C56F6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C6A1D56" w14:textId="77777777" w:rsidR="00C56F67" w:rsidRPr="00C56F67" w:rsidRDefault="00C56F67" w:rsidP="00C56F6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DF45418" w14:textId="77777777" w:rsidR="00C56F67" w:rsidRPr="00C56F67" w:rsidRDefault="00C56F67" w:rsidP="00C56F6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56F67" w:rsidRPr="00C56F67" w14:paraId="79914AEB" w14:textId="77777777" w:rsidTr="00C56F6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2776DEA" w14:textId="0BDC7049" w:rsidR="00C56F67" w:rsidRPr="00C56F67" w:rsidRDefault="00C56F67" w:rsidP="00C56F67">
          <w:pPr>
            <w:jc w:val="left"/>
            <w:rPr>
              <w:rFonts w:eastAsia="Verdana" w:cs="Verdana"/>
              <w:szCs w:val="18"/>
            </w:rPr>
          </w:pPr>
          <w:r w:rsidRPr="00C56F67">
            <w:rPr>
              <w:rFonts w:eastAsia="Verdana" w:cs="Verdana"/>
              <w:noProof/>
              <w:szCs w:val="18"/>
            </w:rPr>
            <w:drawing>
              <wp:inline distT="0" distB="0" distL="0" distR="0" wp14:anchorId="22CC49F5" wp14:editId="18B325A1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AC097ED" w14:textId="77777777" w:rsidR="00C56F67" w:rsidRPr="00C56F67" w:rsidRDefault="00C56F67" w:rsidP="00C56F6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56F67" w:rsidRPr="00C56F67" w14:paraId="6FDFC8B1" w14:textId="77777777" w:rsidTr="00C56F6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5F401D2" w14:textId="77777777" w:rsidR="00C56F67" w:rsidRPr="00C56F67" w:rsidRDefault="00C56F67" w:rsidP="00C56F6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CF6B739" w14:textId="6CC68C6F" w:rsidR="00C56F67" w:rsidRPr="00C56F67" w:rsidRDefault="00C56F67" w:rsidP="00C56F67">
          <w:pPr>
            <w:jc w:val="right"/>
            <w:rPr>
              <w:rFonts w:eastAsia="Verdana" w:cs="Verdana"/>
              <w:b/>
              <w:szCs w:val="18"/>
            </w:rPr>
          </w:pPr>
          <w:r w:rsidRPr="00C56F67">
            <w:rPr>
              <w:b/>
              <w:szCs w:val="18"/>
            </w:rPr>
            <w:t>G/SG/N/6/</w:t>
          </w:r>
          <w:proofErr w:type="spellStart"/>
          <w:r w:rsidRPr="00C56F67">
            <w:rPr>
              <w:b/>
              <w:szCs w:val="18"/>
            </w:rPr>
            <w:t>MDG</w:t>
          </w:r>
          <w:proofErr w:type="spellEnd"/>
          <w:r w:rsidRPr="00C56F67">
            <w:rPr>
              <w:b/>
              <w:szCs w:val="18"/>
            </w:rPr>
            <w:t>/4/Suppl.1</w:t>
          </w:r>
        </w:p>
      </w:tc>
    </w:tr>
    <w:tr w:rsidR="00C56F67" w:rsidRPr="00C56F67" w14:paraId="4EAD4B70" w14:textId="77777777" w:rsidTr="00C56F6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72316F9" w14:textId="77777777" w:rsidR="00C56F67" w:rsidRPr="00C56F67" w:rsidRDefault="00C56F67" w:rsidP="00C56F6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8354539" w14:textId="67723D89" w:rsidR="00C56F67" w:rsidRPr="00C56F67" w:rsidRDefault="00C56F67" w:rsidP="00C56F67">
          <w:pPr>
            <w:jc w:val="right"/>
            <w:rPr>
              <w:rFonts w:eastAsia="Verdana" w:cs="Verdana"/>
              <w:szCs w:val="18"/>
            </w:rPr>
          </w:pPr>
          <w:r w:rsidRPr="00C56F67">
            <w:rPr>
              <w:rFonts w:eastAsia="Verdana" w:cs="Verdana"/>
              <w:szCs w:val="18"/>
            </w:rPr>
            <w:t>27 February 2023</w:t>
          </w:r>
        </w:p>
      </w:tc>
    </w:tr>
    <w:tr w:rsidR="00C56F67" w:rsidRPr="00C56F67" w14:paraId="1841D562" w14:textId="77777777" w:rsidTr="00C56F6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33D636" w14:textId="493588A8" w:rsidR="00C56F67" w:rsidRPr="00C56F67" w:rsidRDefault="00C56F67" w:rsidP="00C56F67">
          <w:pPr>
            <w:jc w:val="left"/>
            <w:rPr>
              <w:rFonts w:eastAsia="Verdana" w:cs="Verdana"/>
              <w:b/>
              <w:szCs w:val="18"/>
            </w:rPr>
          </w:pPr>
          <w:r w:rsidRPr="00C56F67">
            <w:rPr>
              <w:rFonts w:eastAsia="Verdana" w:cs="Verdana"/>
              <w:color w:val="FF0000"/>
              <w:szCs w:val="18"/>
            </w:rPr>
            <w:t>(23</w:t>
          </w:r>
          <w:r w:rsidRPr="00C56F67">
            <w:rPr>
              <w:rFonts w:eastAsia="Verdana" w:cs="Verdana"/>
              <w:color w:val="FF0000"/>
              <w:szCs w:val="18"/>
            </w:rPr>
            <w:noBreakHyphen/>
          </w:r>
          <w:r w:rsidR="005B13D1">
            <w:rPr>
              <w:rFonts w:eastAsia="Verdana" w:cs="Verdana"/>
              <w:color w:val="FF0000"/>
              <w:szCs w:val="18"/>
            </w:rPr>
            <w:t>1339</w:t>
          </w:r>
          <w:r w:rsidRPr="00C56F6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ADBD3F" w14:textId="151E341E" w:rsidR="00C56F67" w:rsidRPr="00C56F67" w:rsidRDefault="00C56F67" w:rsidP="00C56F67">
          <w:pPr>
            <w:jc w:val="right"/>
            <w:rPr>
              <w:rFonts w:eastAsia="Verdana" w:cs="Verdana"/>
              <w:szCs w:val="18"/>
            </w:rPr>
          </w:pPr>
          <w:r w:rsidRPr="00C56F67">
            <w:rPr>
              <w:rFonts w:eastAsia="Verdana" w:cs="Verdana"/>
              <w:szCs w:val="18"/>
            </w:rPr>
            <w:t xml:space="preserve">Page: </w:t>
          </w:r>
          <w:r w:rsidRPr="00C56F67">
            <w:rPr>
              <w:rFonts w:eastAsia="Verdana" w:cs="Verdana"/>
              <w:szCs w:val="18"/>
            </w:rPr>
            <w:fldChar w:fldCharType="begin"/>
          </w:r>
          <w:r w:rsidRPr="00C56F6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56F67">
            <w:rPr>
              <w:rFonts w:eastAsia="Verdana" w:cs="Verdana"/>
              <w:szCs w:val="18"/>
            </w:rPr>
            <w:fldChar w:fldCharType="separate"/>
          </w:r>
          <w:r w:rsidRPr="00C56F67">
            <w:rPr>
              <w:rFonts w:eastAsia="Verdana" w:cs="Verdana"/>
              <w:szCs w:val="18"/>
            </w:rPr>
            <w:t>1</w:t>
          </w:r>
          <w:r w:rsidRPr="00C56F67">
            <w:rPr>
              <w:rFonts w:eastAsia="Verdana" w:cs="Verdana"/>
              <w:szCs w:val="18"/>
            </w:rPr>
            <w:fldChar w:fldCharType="end"/>
          </w:r>
          <w:r w:rsidRPr="00C56F67">
            <w:rPr>
              <w:rFonts w:eastAsia="Verdana" w:cs="Verdana"/>
              <w:szCs w:val="18"/>
            </w:rPr>
            <w:t>/</w:t>
          </w:r>
          <w:r w:rsidRPr="00C56F67">
            <w:rPr>
              <w:rFonts w:eastAsia="Verdana" w:cs="Verdana"/>
              <w:szCs w:val="18"/>
            </w:rPr>
            <w:fldChar w:fldCharType="begin"/>
          </w:r>
          <w:r w:rsidRPr="00C56F6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56F67">
            <w:rPr>
              <w:rFonts w:eastAsia="Verdana" w:cs="Verdana"/>
              <w:szCs w:val="18"/>
            </w:rPr>
            <w:fldChar w:fldCharType="separate"/>
          </w:r>
          <w:r w:rsidRPr="00C56F67">
            <w:rPr>
              <w:rFonts w:eastAsia="Verdana" w:cs="Verdana"/>
              <w:szCs w:val="18"/>
            </w:rPr>
            <w:t>2</w:t>
          </w:r>
          <w:r w:rsidRPr="00C56F67">
            <w:rPr>
              <w:rFonts w:eastAsia="Verdana" w:cs="Verdana"/>
              <w:szCs w:val="18"/>
            </w:rPr>
            <w:fldChar w:fldCharType="end"/>
          </w:r>
        </w:p>
      </w:tc>
    </w:tr>
    <w:tr w:rsidR="00C56F67" w:rsidRPr="00C56F67" w14:paraId="38736C1D" w14:textId="77777777" w:rsidTr="00C56F6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A3CC9F" w14:textId="2A5AB5EF" w:rsidR="00C56F67" w:rsidRPr="00C56F67" w:rsidRDefault="00C56F67" w:rsidP="00C56F67">
          <w:pPr>
            <w:jc w:val="left"/>
            <w:rPr>
              <w:rFonts w:eastAsia="Verdana" w:cs="Verdana"/>
              <w:szCs w:val="18"/>
            </w:rPr>
          </w:pPr>
          <w:r w:rsidRPr="00C56F67">
            <w:rPr>
              <w:b/>
              <w:szCs w:val="18"/>
            </w:rPr>
            <w:t>Committee on Safeguards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6EDB632" w14:textId="2BB73E4C" w:rsidR="00C56F67" w:rsidRPr="00C56F67" w:rsidRDefault="00C56F67" w:rsidP="00C56F67">
          <w:pPr>
            <w:jc w:val="right"/>
            <w:rPr>
              <w:rFonts w:eastAsia="Verdana" w:cs="Verdana"/>
              <w:bCs/>
              <w:szCs w:val="18"/>
            </w:rPr>
          </w:pPr>
          <w:r w:rsidRPr="00C56F67">
            <w:rPr>
              <w:rFonts w:eastAsia="Verdana" w:cs="Verdana"/>
              <w:bCs/>
              <w:szCs w:val="18"/>
            </w:rPr>
            <w:t>Original: French</w:t>
          </w:r>
        </w:p>
      </w:tc>
    </w:tr>
  </w:tbl>
  <w:p w14:paraId="6080C5F5" w14:textId="77777777" w:rsidR="00DD65B2" w:rsidRPr="00C56F67" w:rsidRDefault="00DD65B2" w:rsidP="00C56F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04CEC78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88C355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951B8"/>
    <w:multiLevelType w:val="hybridMultilevel"/>
    <w:tmpl w:val="F1B0A3C8"/>
    <w:lvl w:ilvl="0" w:tplc="665896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65031"/>
    <w:multiLevelType w:val="hybridMultilevel"/>
    <w:tmpl w:val="7A5A49A6"/>
    <w:lvl w:ilvl="0" w:tplc="3F40DF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74937"/>
    <w:multiLevelType w:val="hybridMultilevel"/>
    <w:tmpl w:val="D346CD5A"/>
    <w:lvl w:ilvl="0" w:tplc="53A8C1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05506"/>
    <w:multiLevelType w:val="hybridMultilevel"/>
    <w:tmpl w:val="0B8C73FA"/>
    <w:lvl w:ilvl="0" w:tplc="BBAEB03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948C5"/>
    <w:multiLevelType w:val="multilevel"/>
    <w:tmpl w:val="6BAC38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 w15:restartNumberingAfterBreak="0">
    <w:nsid w:val="57454AB1"/>
    <w:multiLevelType w:val="multilevel"/>
    <w:tmpl w:val="108A042E"/>
    <w:numStyleLink w:val="LegalHeadings"/>
  </w:abstractNum>
  <w:abstractNum w:abstractNumId="17" w15:restartNumberingAfterBreak="0">
    <w:nsid w:val="57551E12"/>
    <w:multiLevelType w:val="multilevel"/>
    <w:tmpl w:val="108A042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 w15:restartNumberingAfterBreak="0">
    <w:nsid w:val="60545080"/>
    <w:multiLevelType w:val="hybridMultilevel"/>
    <w:tmpl w:val="B9183F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3454914">
    <w:abstractNumId w:val="8"/>
  </w:num>
  <w:num w:numId="2" w16cid:durableId="1249268913">
    <w:abstractNumId w:val="3"/>
  </w:num>
  <w:num w:numId="3" w16cid:durableId="670184139">
    <w:abstractNumId w:val="2"/>
  </w:num>
  <w:num w:numId="4" w16cid:durableId="1498421762">
    <w:abstractNumId w:val="1"/>
  </w:num>
  <w:num w:numId="5" w16cid:durableId="1368405287">
    <w:abstractNumId w:val="0"/>
  </w:num>
  <w:num w:numId="6" w16cid:durableId="1319964911">
    <w:abstractNumId w:val="17"/>
  </w:num>
  <w:num w:numId="7" w16cid:durableId="807017407">
    <w:abstractNumId w:val="15"/>
  </w:num>
  <w:num w:numId="8" w16cid:durableId="1815414648">
    <w:abstractNumId w:val="19"/>
  </w:num>
  <w:num w:numId="9" w16cid:durableId="1368604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08089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1654761">
    <w:abstractNumId w:val="13"/>
  </w:num>
  <w:num w:numId="12" w16cid:durableId="1873883842">
    <w:abstractNumId w:val="14"/>
  </w:num>
  <w:num w:numId="13" w16cid:durableId="135952170">
    <w:abstractNumId w:val="12"/>
  </w:num>
  <w:num w:numId="14" w16cid:durableId="1747531427">
    <w:abstractNumId w:val="10"/>
  </w:num>
  <w:num w:numId="15" w16cid:durableId="1246379327">
    <w:abstractNumId w:val="9"/>
  </w:num>
  <w:num w:numId="16" w16cid:durableId="1241330438">
    <w:abstractNumId w:val="7"/>
  </w:num>
  <w:num w:numId="17" w16cid:durableId="863061522">
    <w:abstractNumId w:val="6"/>
  </w:num>
  <w:num w:numId="18" w16cid:durableId="1494949605">
    <w:abstractNumId w:val="5"/>
  </w:num>
  <w:num w:numId="19" w16cid:durableId="1808349972">
    <w:abstractNumId w:val="4"/>
  </w:num>
  <w:num w:numId="20" w16cid:durableId="670789737">
    <w:abstractNumId w:val="16"/>
  </w:num>
  <w:num w:numId="21" w16cid:durableId="5340833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57"/>
    <w:rsid w:val="000074D5"/>
    <w:rsid w:val="0002424F"/>
    <w:rsid w:val="00067D73"/>
    <w:rsid w:val="00071B26"/>
    <w:rsid w:val="000A4B7C"/>
    <w:rsid w:val="000A7098"/>
    <w:rsid w:val="000C3951"/>
    <w:rsid w:val="000C724C"/>
    <w:rsid w:val="000D23F0"/>
    <w:rsid w:val="000E24C5"/>
    <w:rsid w:val="000F3D5B"/>
    <w:rsid w:val="001019E2"/>
    <w:rsid w:val="00104D9E"/>
    <w:rsid w:val="00114B29"/>
    <w:rsid w:val="001171A2"/>
    <w:rsid w:val="00120B96"/>
    <w:rsid w:val="001273FC"/>
    <w:rsid w:val="001338F0"/>
    <w:rsid w:val="0014012F"/>
    <w:rsid w:val="00172B05"/>
    <w:rsid w:val="00177126"/>
    <w:rsid w:val="001B50DF"/>
    <w:rsid w:val="001D606B"/>
    <w:rsid w:val="001D7618"/>
    <w:rsid w:val="001F6508"/>
    <w:rsid w:val="002149CB"/>
    <w:rsid w:val="00215058"/>
    <w:rsid w:val="002242B5"/>
    <w:rsid w:val="00255119"/>
    <w:rsid w:val="00287066"/>
    <w:rsid w:val="00295BF7"/>
    <w:rsid w:val="002C73E8"/>
    <w:rsid w:val="002D5A5B"/>
    <w:rsid w:val="002E0F7F"/>
    <w:rsid w:val="003267CD"/>
    <w:rsid w:val="00334600"/>
    <w:rsid w:val="00337700"/>
    <w:rsid w:val="003422F5"/>
    <w:rsid w:val="00342A86"/>
    <w:rsid w:val="003553C7"/>
    <w:rsid w:val="0037122B"/>
    <w:rsid w:val="00371F55"/>
    <w:rsid w:val="003A0E78"/>
    <w:rsid w:val="003A19CB"/>
    <w:rsid w:val="003B6D4C"/>
    <w:rsid w:val="003C0EE2"/>
    <w:rsid w:val="003F0353"/>
    <w:rsid w:val="00410C09"/>
    <w:rsid w:val="0041274D"/>
    <w:rsid w:val="0043612A"/>
    <w:rsid w:val="00442199"/>
    <w:rsid w:val="004A030D"/>
    <w:rsid w:val="004C5E34"/>
    <w:rsid w:val="004D32B0"/>
    <w:rsid w:val="004D5FBF"/>
    <w:rsid w:val="004E4F92"/>
    <w:rsid w:val="005631BA"/>
    <w:rsid w:val="00571EE1"/>
    <w:rsid w:val="00585782"/>
    <w:rsid w:val="00591CFE"/>
    <w:rsid w:val="00592965"/>
    <w:rsid w:val="005B13D1"/>
    <w:rsid w:val="005B571A"/>
    <w:rsid w:val="005C6D4E"/>
    <w:rsid w:val="005D21E5"/>
    <w:rsid w:val="005E14C9"/>
    <w:rsid w:val="005E726C"/>
    <w:rsid w:val="00603736"/>
    <w:rsid w:val="00614CF1"/>
    <w:rsid w:val="006248DB"/>
    <w:rsid w:val="00674833"/>
    <w:rsid w:val="006A41F1"/>
    <w:rsid w:val="006A4BAD"/>
    <w:rsid w:val="006E0C67"/>
    <w:rsid w:val="006E5050"/>
    <w:rsid w:val="00727F5B"/>
    <w:rsid w:val="00735ADA"/>
    <w:rsid w:val="00795114"/>
    <w:rsid w:val="007A761F"/>
    <w:rsid w:val="007B4290"/>
    <w:rsid w:val="007B6D03"/>
    <w:rsid w:val="007B7BB1"/>
    <w:rsid w:val="007C4766"/>
    <w:rsid w:val="007D14AD"/>
    <w:rsid w:val="007D39B5"/>
    <w:rsid w:val="007D78AB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304CB"/>
    <w:rsid w:val="009322BB"/>
    <w:rsid w:val="0093775F"/>
    <w:rsid w:val="00947DD7"/>
    <w:rsid w:val="00956DD3"/>
    <w:rsid w:val="009633C0"/>
    <w:rsid w:val="00966CFA"/>
    <w:rsid w:val="00977157"/>
    <w:rsid w:val="009A0D78"/>
    <w:rsid w:val="009B035B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6549"/>
    <w:rsid w:val="00AC7C4D"/>
    <w:rsid w:val="00AD1003"/>
    <w:rsid w:val="00AE3C0C"/>
    <w:rsid w:val="00AF33E8"/>
    <w:rsid w:val="00AF4CFD"/>
    <w:rsid w:val="00B016F2"/>
    <w:rsid w:val="00B24B85"/>
    <w:rsid w:val="00B30392"/>
    <w:rsid w:val="00B45F9E"/>
    <w:rsid w:val="00B46156"/>
    <w:rsid w:val="00B50024"/>
    <w:rsid w:val="00B508E1"/>
    <w:rsid w:val="00B83FE6"/>
    <w:rsid w:val="00B86771"/>
    <w:rsid w:val="00BC11FF"/>
    <w:rsid w:val="00BC17E5"/>
    <w:rsid w:val="00BC2650"/>
    <w:rsid w:val="00BE79CB"/>
    <w:rsid w:val="00C021CC"/>
    <w:rsid w:val="00C30AD7"/>
    <w:rsid w:val="00C34F2D"/>
    <w:rsid w:val="00C45B8E"/>
    <w:rsid w:val="00C47345"/>
    <w:rsid w:val="00C53CD7"/>
    <w:rsid w:val="00C56F67"/>
    <w:rsid w:val="00C65229"/>
    <w:rsid w:val="00C67AA4"/>
    <w:rsid w:val="00C70772"/>
    <w:rsid w:val="00C71274"/>
    <w:rsid w:val="00C8352A"/>
    <w:rsid w:val="00CB2591"/>
    <w:rsid w:val="00CD0195"/>
    <w:rsid w:val="00CD5EC3"/>
    <w:rsid w:val="00CE1C9D"/>
    <w:rsid w:val="00D32492"/>
    <w:rsid w:val="00D420F2"/>
    <w:rsid w:val="00D65AF6"/>
    <w:rsid w:val="00D66DCB"/>
    <w:rsid w:val="00D66F5C"/>
    <w:rsid w:val="00D82AF6"/>
    <w:rsid w:val="00DB47DD"/>
    <w:rsid w:val="00DB7CB0"/>
    <w:rsid w:val="00DD1BF7"/>
    <w:rsid w:val="00DD65B2"/>
    <w:rsid w:val="00E14AF3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A6259"/>
    <w:rsid w:val="00EB1D8F"/>
    <w:rsid w:val="00EB4982"/>
    <w:rsid w:val="00EE26BA"/>
    <w:rsid w:val="00EE50B7"/>
    <w:rsid w:val="00F11625"/>
    <w:rsid w:val="00F12696"/>
    <w:rsid w:val="00F325A3"/>
    <w:rsid w:val="00F6594D"/>
    <w:rsid w:val="00F84BAB"/>
    <w:rsid w:val="00F854DF"/>
    <w:rsid w:val="00F912FE"/>
    <w:rsid w:val="00F94FC2"/>
    <w:rsid w:val="00FB29A7"/>
    <w:rsid w:val="00FB5902"/>
    <w:rsid w:val="00FC4ECA"/>
    <w:rsid w:val="00FE550F"/>
    <w:rsid w:val="00FF0748"/>
    <w:rsid w:val="00FF5A2E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52F76"/>
  <w15:docId w15:val="{170EA253-EE7A-4E6E-A357-7F3E07A8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F6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56F6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56F6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56F6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56F6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56F6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56F6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56F6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56F6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56F6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56F67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56F67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56F67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56F67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56F67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56F67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56F67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56F67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56F67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67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C56F6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56F67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56F6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56F6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C56F6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56F6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C56F6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56F67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C56F6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56F67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C56F6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56F6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56F67"/>
    <w:rPr>
      <w:szCs w:val="20"/>
    </w:rPr>
  </w:style>
  <w:style w:type="character" w:customStyle="1" w:styleId="EndnoteTextChar">
    <w:name w:val="Endnote Text Char"/>
    <w:link w:val="EndnoteText"/>
    <w:uiPriority w:val="49"/>
    <w:rsid w:val="00C56F6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56F6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56F6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56F6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56F6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56F67"/>
    <w:pPr>
      <w:ind w:left="567" w:right="567" w:firstLine="0"/>
    </w:pPr>
  </w:style>
  <w:style w:type="character" w:styleId="FootnoteReference">
    <w:name w:val="footnote reference"/>
    <w:uiPriority w:val="5"/>
    <w:rsid w:val="00C56F67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C56F6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56F67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C56F67"/>
    <w:pPr>
      <w:numPr>
        <w:numId w:val="6"/>
      </w:numPr>
    </w:pPr>
  </w:style>
  <w:style w:type="paragraph" w:styleId="ListBullet">
    <w:name w:val="List Bullet"/>
    <w:basedOn w:val="Normal"/>
    <w:uiPriority w:val="1"/>
    <w:rsid w:val="00C56F6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56F6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56F6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56F67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56F67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C56F67"/>
    <w:pPr>
      <w:ind w:left="720"/>
      <w:contextualSpacing/>
    </w:pPr>
  </w:style>
  <w:style w:type="numbering" w:customStyle="1" w:styleId="ListBullets">
    <w:name w:val="ListBullets"/>
    <w:uiPriority w:val="99"/>
    <w:rsid w:val="00C56F6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56F6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56F6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56F6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56F67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C56F6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56F6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56F6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C56F6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56F6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56F6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56F6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C56F6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56F6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56F6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56F67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56F67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56F67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56F67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56F67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56F67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56F67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56F67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56F67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56F6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C56F6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56F6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C56F6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56F6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56F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C56F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C56F6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56F67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C56F67"/>
  </w:style>
  <w:style w:type="paragraph" w:styleId="BlockText">
    <w:name w:val="Block Text"/>
    <w:basedOn w:val="Normal"/>
    <w:uiPriority w:val="99"/>
    <w:semiHidden/>
    <w:unhideWhenUsed/>
    <w:rsid w:val="00C56F6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56F6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56F6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56F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6F6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56F6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56F6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56F6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6F6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56F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6F67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C56F67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C56F6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56F6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6F67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56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F67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5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56F67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6F67"/>
  </w:style>
  <w:style w:type="character" w:customStyle="1" w:styleId="DateChar">
    <w:name w:val="Date Char"/>
    <w:basedOn w:val="DefaultParagraphFont"/>
    <w:link w:val="Date"/>
    <w:uiPriority w:val="99"/>
    <w:semiHidden/>
    <w:rsid w:val="00C56F6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6F6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6F67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56F6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56F6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C56F67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56F6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56F6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56F67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C56F67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56F6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56F67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C56F67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C56F67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C56F67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C56F67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6F6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6F67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56F67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C56F67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C56F67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C56F6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56F6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56F6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56F6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56F6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56F6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56F6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56F6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56F6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56F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56F67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56F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56F6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56F67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C56F67"/>
    <w:rPr>
      <w:lang w:val="en-GB"/>
    </w:rPr>
  </w:style>
  <w:style w:type="paragraph" w:styleId="List">
    <w:name w:val="List"/>
    <w:basedOn w:val="Normal"/>
    <w:uiPriority w:val="99"/>
    <w:semiHidden/>
    <w:unhideWhenUsed/>
    <w:rsid w:val="00C56F6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56F6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56F6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56F6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56F6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56F6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56F6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56F6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56F6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56F6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56F6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56F6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56F6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56F6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56F6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56F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56F67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6F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6F6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C56F6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6F6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56F6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56F6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56F6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56F6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C56F67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56F6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6F67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C56F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C56F67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56F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56F6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56F6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56F6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C56F67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C56F67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C56F67"/>
    <w:rPr>
      <w:smallCaps/>
      <w:color w:val="C0504D" w:themeColor="accent2"/>
      <w:u w:val="single"/>
      <w:lang w:val="en-GB"/>
    </w:rPr>
  </w:style>
  <w:style w:type="paragraph" w:customStyle="1" w:styleId="TitleDate">
    <w:name w:val="Title Date"/>
    <w:basedOn w:val="Normal"/>
    <w:next w:val="Normal"/>
    <w:uiPriority w:val="5"/>
    <w:qFormat/>
    <w:rsid w:val="00C56F67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C56F67"/>
    <w:pPr>
      <w:numPr>
        <w:numId w:val="9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77157"/>
    <w:rPr>
      <w:color w:val="605E5C"/>
      <w:shd w:val="clear" w:color="auto" w:fill="E1DFDD"/>
      <w:lang w:val="en-GB"/>
    </w:rPr>
  </w:style>
  <w:style w:type="paragraph" w:styleId="Revision">
    <w:name w:val="Revision"/>
    <w:hidden/>
    <w:uiPriority w:val="99"/>
    <w:semiHidden/>
    <w:rsid w:val="00977157"/>
    <w:rPr>
      <w:rFonts w:ascii="Verdana" w:hAnsi="Verdana"/>
      <w:sz w:val="18"/>
      <w:szCs w:val="22"/>
      <w:lang w:eastAsia="en-US"/>
    </w:rPr>
  </w:style>
  <w:style w:type="table" w:styleId="ColorfulGrid">
    <w:name w:val="Colorful Grid"/>
    <w:basedOn w:val="TableNormal"/>
    <w:uiPriority w:val="73"/>
    <w:semiHidden/>
    <w:unhideWhenUsed/>
    <w:rsid w:val="00C56F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56F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56F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56F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56F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56F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56F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56F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56F6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56F6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56F6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56F6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56F6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56F6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56F6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56F6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56F6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56F6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56F6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56F6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56F6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56F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56F6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56F6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56F6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56F6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56F6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56F6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C56F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56F6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56F6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56F6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56F6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56F6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56F6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56F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56F6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56F6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56F6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56F6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56F6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56F6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56F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56F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56F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56F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56F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56F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56F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56F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56F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56F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56F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56F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56F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56F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56F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56F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56F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56F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56F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56F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56F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56F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56F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56F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56F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56F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56F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56F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56F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56F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56F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56F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56F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56F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56F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56F67"/>
    <w:rPr>
      <w:color w:val="2B579A"/>
      <w:shd w:val="clear" w:color="auto" w:fill="E1DFDD"/>
      <w:lang w:val="en-GB"/>
    </w:rPr>
  </w:style>
  <w:style w:type="table" w:styleId="LightGrid">
    <w:name w:val="Light Grid"/>
    <w:basedOn w:val="TableNormal"/>
    <w:uiPriority w:val="62"/>
    <w:semiHidden/>
    <w:unhideWhenUsed/>
    <w:rsid w:val="00C56F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56F6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56F6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56F6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56F6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56F6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56F6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56F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56F6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56F6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56F6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56F6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56F6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56F6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56F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56F6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56F6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56F6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56F6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56F6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56F6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C56F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56F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56F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56F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56F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56F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56F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56F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56F6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56F6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56F6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56F6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56F6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56F6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56F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56F6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56F6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56F6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56F6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56F6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56F6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56F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56F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56F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56F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56F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56F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56F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56F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56F6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56F6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56F6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56F6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56F6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56F6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56F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56F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56F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56F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56F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56F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56F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56F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56F6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56F6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56F6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56F6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56F6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56F6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56F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56F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56F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56F6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56F6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56F6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56F6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56F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56F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56F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56F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56F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56F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56F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56F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56F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56F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56F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56F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56F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56F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56F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56F6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56F6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56F6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56F6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56F6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56F6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56F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56F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56F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56F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56F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56F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56F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56F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56F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56F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56F6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56F6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56F6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56F6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56F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56F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56F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56F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56F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56F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56F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56F67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C56F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56F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56F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56F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56F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C56F67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C56F67"/>
    <w:rPr>
      <w:color w:val="0000FF"/>
      <w:u w:val="single"/>
      <w:shd w:val="clear" w:color="auto" w:fill="F3F2F1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C56F6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56F6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56F6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56F6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56F6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56F6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56F6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56F6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56F6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56F6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56F6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56F6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56F6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56F6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56F6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56F6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56F6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56F6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56F6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56F6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56F6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56F6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56F6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56F6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56F6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56F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56F6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56F6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56F6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56F6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56F6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56F6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56F6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56F6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56F6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56F6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56F6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56F6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56F6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56F6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56F6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56F6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56F6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56F6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@anmcc.mg%20/%20dg.anmcc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mcc.m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D04D-0735-4B52-A830-45282A18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OMC - WTO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UNDER ARTICLE 12.1(A) OF THE AGREEMENT ON SAFEGUARDS ON INITIATION OF AN INVESTIGATION AND THE REASONS FOR IT</dc:title>
  <dc:creator>Walters, Susan</dc:creator>
  <dc:description>LDSD - DTU</dc:description>
  <cp:lastModifiedBy>Menon, Balakrishna K.</cp:lastModifiedBy>
  <cp:revision>2</cp:revision>
  <dcterms:created xsi:type="dcterms:W3CDTF">2023-03-09T11:30:00Z</dcterms:created>
  <dcterms:modified xsi:type="dcterms:W3CDTF">2023-03-09T11:30:00Z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2471bda3-0144-4ff3-a740-52ed6d00e640</vt:lpwstr>
  </property>
  <property fmtid="{D5CDD505-2E9C-101B-9397-08002B2CF9AE}" pid="3" name="WTOCLASSIFICATION">
    <vt:lpwstr>WTO OFFICIAL</vt:lpwstr>
  </property>
</Properties>
</file>