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49247A" w:rsidRDefault="0049247A" w:rsidP="0049247A">
      <w:pPr>
        <w:pStyle w:val="Title"/>
        <w:rPr>
          <w:caps w:val="0"/>
          <w:kern w:val="0"/>
        </w:rPr>
      </w:pPr>
      <w:r w:rsidRPr="0049247A">
        <w:rPr>
          <w:caps w:val="0"/>
          <w:kern w:val="0"/>
        </w:rPr>
        <w:t>NOTIFICATION</w:t>
      </w:r>
    </w:p>
    <w:p w:rsidR="00EE1773" w:rsidRPr="0049247A" w:rsidRDefault="00595A1E" w:rsidP="0049247A">
      <w:pPr>
        <w:pStyle w:val="Title3"/>
      </w:pPr>
      <w:r w:rsidRPr="0049247A">
        <w:t>Addendum</w:t>
      </w:r>
    </w:p>
    <w:p w:rsidR="00337700" w:rsidRPr="0049247A" w:rsidRDefault="00595A1E" w:rsidP="0049247A">
      <w:pPr>
        <w:spacing w:after="120"/>
      </w:pPr>
      <w:r w:rsidRPr="0049247A">
        <w:t>The following communication, dated 2</w:t>
      </w:r>
      <w:r w:rsidR="0049247A" w:rsidRPr="0049247A">
        <w:t>5 January 2</w:t>
      </w:r>
      <w:r w:rsidRPr="0049247A">
        <w:t xml:space="preserve">018, is being circulated at the request of the delegation of </w:t>
      </w:r>
      <w:r w:rsidRPr="0049247A">
        <w:rPr>
          <w:u w:val="single"/>
        </w:rPr>
        <w:t>Colombia</w:t>
      </w:r>
      <w:r w:rsidRPr="0049247A">
        <w:t>.</w:t>
      </w:r>
    </w:p>
    <w:p w:rsidR="00EE1773" w:rsidRPr="0049247A" w:rsidRDefault="008445EA" w:rsidP="0049247A">
      <w:bookmarkStart w:id="0" w:name="_GoBack"/>
      <w:bookmarkEnd w:id="0"/>
    </w:p>
    <w:p w:rsidR="00EE1773" w:rsidRPr="0049247A" w:rsidRDefault="0049247A" w:rsidP="0049247A">
      <w:pPr>
        <w:jc w:val="center"/>
        <w:rPr>
          <w:b/>
        </w:rPr>
      </w:pPr>
      <w:r w:rsidRPr="0049247A">
        <w:rPr>
          <w:b/>
        </w:rPr>
        <w:t>_______________</w:t>
      </w:r>
    </w:p>
    <w:p w:rsidR="00EE1773" w:rsidRPr="0049247A" w:rsidRDefault="008445EA" w:rsidP="0049247A"/>
    <w:p w:rsidR="00EE1773" w:rsidRPr="0049247A" w:rsidRDefault="008445EA" w:rsidP="0049247A"/>
    <w:p w:rsidR="00EE1773" w:rsidRPr="0049247A" w:rsidRDefault="00595A1E" w:rsidP="0049247A">
      <w:pPr>
        <w:spacing w:after="120"/>
      </w:pPr>
      <w:r w:rsidRPr="0049247A">
        <w:t>The Republic of Colombia hereby notifies a draft amendment to Articl</w:t>
      </w:r>
      <w:r w:rsidR="0049247A">
        <w:t>e 4, Definitions, and Article 5</w:t>
      </w:r>
      <w:r w:rsidRPr="0049247A">
        <w:t xml:space="preserve"> of </w:t>
      </w:r>
      <w:r w:rsidR="0049247A" w:rsidRPr="0049247A">
        <w:t xml:space="preserve">Ministry of Commerce, Industry and Tourism </w:t>
      </w:r>
      <w:r w:rsidRPr="0049247A">
        <w:t xml:space="preserve">Resolution </w:t>
      </w:r>
      <w:r w:rsidR="0049247A" w:rsidRPr="0049247A">
        <w:t xml:space="preserve">No. </w:t>
      </w:r>
      <w:r w:rsidRPr="0049247A">
        <w:t>1950 of 1</w:t>
      </w:r>
      <w:r w:rsidR="0049247A" w:rsidRPr="0049247A">
        <w:t>7 July 2</w:t>
      </w:r>
      <w:r w:rsidRPr="0049247A">
        <w:t>009 "</w:t>
      </w:r>
      <w:r w:rsidRPr="0049247A">
        <w:rPr>
          <w:i/>
        </w:rPr>
        <w:t>Issuing the Technical Regulation on the labelling of made</w:t>
      </w:r>
      <w:r w:rsidR="0049247A" w:rsidRPr="0049247A">
        <w:rPr>
          <w:i/>
        </w:rPr>
        <w:t>-</w:t>
      </w:r>
      <w:r w:rsidRPr="0049247A">
        <w:rPr>
          <w:i/>
        </w:rPr>
        <w:t>up articles</w:t>
      </w:r>
      <w:r w:rsidRPr="0049247A">
        <w:t xml:space="preserve">", notified on </w:t>
      </w:r>
      <w:r w:rsidR="0049247A" w:rsidRPr="0049247A">
        <w:t>1 September 2</w:t>
      </w:r>
      <w:r w:rsidRPr="0049247A">
        <w:t>009 by the World Trade Organization in document G/TBT/N/COL/86/Add.4</w:t>
      </w:r>
      <w:r w:rsidR="0049247A" w:rsidRPr="0049247A">
        <w:t>. C</w:t>
      </w:r>
      <w:r w:rsidRPr="0049247A">
        <w:t>omments on the draft amendment may be submitted until 2</w:t>
      </w:r>
      <w:r w:rsidR="0049247A" w:rsidRPr="0049247A">
        <w:t>5 April 2</w:t>
      </w:r>
      <w:r w:rsidRPr="0049247A">
        <w:t>018.</w:t>
      </w:r>
    </w:p>
    <w:p w:rsidR="00DE28E1" w:rsidRPr="00050CCF" w:rsidRDefault="00595A1E" w:rsidP="0049247A">
      <w:pPr>
        <w:spacing w:after="120"/>
        <w:rPr>
          <w:lang w:val="es-ES"/>
        </w:rPr>
      </w:pPr>
      <w:r w:rsidRPr="00050CCF">
        <w:rPr>
          <w:lang w:val="es-ES"/>
        </w:rPr>
        <w:t>Text available from</w:t>
      </w:r>
      <w:r w:rsidR="0049247A" w:rsidRPr="00050CCF">
        <w:rPr>
          <w:lang w:val="es-ES"/>
        </w:rPr>
        <w:t xml:space="preserve">: </w:t>
      </w:r>
      <w:r w:rsidR="0049247A" w:rsidRPr="00050CCF">
        <w:rPr>
          <w:i/>
          <w:lang w:val="es-ES"/>
        </w:rPr>
        <w:t>M</w:t>
      </w:r>
      <w:r w:rsidRPr="00050CCF">
        <w:rPr>
          <w:i/>
          <w:lang w:val="es-ES"/>
        </w:rPr>
        <w:t>inisterio de Comercio, Industria y Turismo</w:t>
      </w:r>
      <w:r w:rsidRPr="00050CCF">
        <w:rPr>
          <w:lang w:val="es-ES"/>
        </w:rPr>
        <w:t xml:space="preserve"> (Ministry of Commerce, Industry and Tourism), </w:t>
      </w:r>
      <w:r w:rsidRPr="00050CCF">
        <w:rPr>
          <w:i/>
          <w:lang w:val="es-ES"/>
        </w:rPr>
        <w:t>Dirección de Regulación</w:t>
      </w:r>
      <w:r w:rsidRPr="00050CCF">
        <w:rPr>
          <w:lang w:val="es-ES"/>
        </w:rPr>
        <w:t xml:space="preserve"> (Regulation Department), </w:t>
      </w:r>
      <w:r w:rsidRPr="00050CCF">
        <w:rPr>
          <w:i/>
          <w:lang w:val="es-ES"/>
        </w:rPr>
        <w:t>Organismo Nacional encargado de la Notificación</w:t>
      </w:r>
      <w:r w:rsidRPr="00050CCF">
        <w:rPr>
          <w:lang w:val="es-ES"/>
        </w:rPr>
        <w:t xml:space="preserve"> (National Notification Authority).</w:t>
      </w:r>
    </w:p>
    <w:p w:rsidR="00DE28E1" w:rsidRPr="00050CCF" w:rsidRDefault="00595A1E" w:rsidP="0049247A">
      <w:pPr>
        <w:spacing w:after="120"/>
        <w:rPr>
          <w:lang w:val="es-ES"/>
        </w:rPr>
      </w:pPr>
      <w:r w:rsidRPr="00050CCF">
        <w:rPr>
          <w:lang w:val="es-ES"/>
        </w:rPr>
        <w:t>Text available online at:</w:t>
      </w:r>
    </w:p>
    <w:p w:rsidR="00DE28E1" w:rsidRPr="00050CCF" w:rsidRDefault="008445EA" w:rsidP="0049247A">
      <w:pPr>
        <w:spacing w:after="120"/>
        <w:rPr>
          <w:rStyle w:val="Hyperlink"/>
          <w:lang w:val="es-ES"/>
        </w:rPr>
      </w:pPr>
      <w:hyperlink r:id="rId8" w:tgtFrame="_blank" w:history="1">
        <w:r w:rsidR="0049247A" w:rsidRPr="00050CCF">
          <w:rPr>
            <w:rStyle w:val="Hyperlink"/>
            <w:lang w:val="es-ES"/>
          </w:rPr>
          <w:t>http://extranet.comunidadandina.org/SIRT/public/index.aspx</w:t>
        </w:r>
      </w:hyperlink>
    </w:p>
    <w:p w:rsidR="00DE28E1" w:rsidRPr="00050CCF" w:rsidRDefault="00595A1E" w:rsidP="0049247A">
      <w:pPr>
        <w:spacing w:after="120"/>
        <w:rPr>
          <w:lang w:val="es-ES"/>
        </w:rPr>
      </w:pPr>
      <w:r w:rsidRPr="00050CCF">
        <w:rPr>
          <w:lang w:val="es-ES"/>
        </w:rPr>
        <w:t>Enquiry point:</w:t>
      </w:r>
    </w:p>
    <w:p w:rsidR="00DE28E1" w:rsidRPr="00050CCF" w:rsidRDefault="00595A1E" w:rsidP="0049247A">
      <w:pPr>
        <w:rPr>
          <w:lang w:val="es-ES"/>
        </w:rPr>
      </w:pPr>
      <w:r w:rsidRPr="00050CCF">
        <w:rPr>
          <w:lang w:val="es-ES"/>
        </w:rPr>
        <w:t>Contact person</w:t>
      </w:r>
      <w:r w:rsidR="0049247A" w:rsidRPr="00050CCF">
        <w:rPr>
          <w:lang w:val="es-ES"/>
        </w:rPr>
        <w:t>: D</w:t>
      </w:r>
      <w:r w:rsidRPr="00050CCF">
        <w:rPr>
          <w:lang w:val="es-ES"/>
        </w:rPr>
        <w:t>aniel Héctor Rico R.</w:t>
      </w:r>
    </w:p>
    <w:p w:rsidR="00DE28E1" w:rsidRPr="00050CCF" w:rsidRDefault="004E6D4E" w:rsidP="0049247A">
      <w:pPr>
        <w:rPr>
          <w:lang w:val="es-ES"/>
        </w:rPr>
      </w:pPr>
      <w:r w:rsidRPr="00050CCF">
        <w:rPr>
          <w:lang w:val="es-ES"/>
        </w:rPr>
        <w:t xml:space="preserve">Email: </w:t>
      </w:r>
      <w:hyperlink r:id="rId9" w:history="1">
        <w:r w:rsidR="0049247A" w:rsidRPr="00050CCF">
          <w:rPr>
            <w:rStyle w:val="Hyperlink"/>
            <w:lang w:val="es-ES"/>
          </w:rPr>
          <w:t>drico@mincit.gov.co</w:t>
        </w:r>
      </w:hyperlink>
      <w:r w:rsidRPr="00050CCF">
        <w:rPr>
          <w:lang w:val="es-ES"/>
        </w:rPr>
        <w:t xml:space="preserve">, </w:t>
      </w:r>
      <w:hyperlink r:id="rId10" w:history="1">
        <w:r w:rsidR="0049247A" w:rsidRPr="00050CCF">
          <w:rPr>
            <w:rStyle w:val="Hyperlink"/>
            <w:lang w:val="es-ES"/>
          </w:rPr>
          <w:t>mgonzalezs@mincit.gov.co</w:t>
        </w:r>
      </w:hyperlink>
    </w:p>
    <w:p w:rsidR="00DE28E1" w:rsidRPr="00050CCF" w:rsidRDefault="00595A1E" w:rsidP="0049247A">
      <w:pPr>
        <w:rPr>
          <w:lang w:val="es-ES"/>
        </w:rPr>
      </w:pPr>
      <w:r w:rsidRPr="00050CCF">
        <w:rPr>
          <w:lang w:val="es-ES"/>
        </w:rPr>
        <w:t xml:space="preserve">Calle 28, N° 13A </w:t>
      </w:r>
      <w:r w:rsidR="0049247A" w:rsidRPr="00050CCF">
        <w:rPr>
          <w:lang w:val="es-ES"/>
        </w:rPr>
        <w:t>-</w:t>
      </w:r>
      <w:r w:rsidRPr="00050CCF">
        <w:rPr>
          <w:lang w:val="es-ES"/>
        </w:rPr>
        <w:t xml:space="preserve"> 15, tercer piso</w:t>
      </w:r>
    </w:p>
    <w:p w:rsidR="00DE28E1" w:rsidRPr="00050CCF" w:rsidRDefault="00595A1E" w:rsidP="0049247A">
      <w:pPr>
        <w:rPr>
          <w:lang w:val="es-ES"/>
        </w:rPr>
      </w:pPr>
      <w:r w:rsidRPr="00050CCF">
        <w:rPr>
          <w:lang w:val="es-ES"/>
        </w:rPr>
        <w:t>Bogotá, D.C., Colombia</w:t>
      </w:r>
    </w:p>
    <w:p w:rsidR="00DE28E1" w:rsidRPr="0049247A" w:rsidRDefault="00595A1E" w:rsidP="0049247A">
      <w:pPr>
        <w:spacing w:after="120"/>
      </w:pPr>
      <w:r w:rsidRPr="0049247A">
        <w:t>Tel.</w:t>
      </w:r>
      <w:r w:rsidR="0049247A" w:rsidRPr="0049247A">
        <w:t>: (</w:t>
      </w:r>
      <w:r w:rsidRPr="0049247A">
        <w:t>+57</w:t>
      </w:r>
      <w:r w:rsidR="0049247A" w:rsidRPr="0049247A">
        <w:t>-</w:t>
      </w:r>
      <w:r w:rsidRPr="0049247A">
        <w:t>1) 606 7676, Ext. 1690/1340</w:t>
      </w:r>
    </w:p>
    <w:p w:rsidR="00DE28E1" w:rsidRPr="0049247A" w:rsidRDefault="00595A1E" w:rsidP="0049247A">
      <w:pPr>
        <w:spacing w:after="120"/>
      </w:pPr>
      <w:r w:rsidRPr="0049247A">
        <w:t xml:space="preserve">Website: </w:t>
      </w:r>
      <w:hyperlink r:id="rId11" w:tgtFrame="_blank" w:history="1">
        <w:r w:rsidR="0049247A" w:rsidRPr="0049247A">
          <w:rPr>
            <w:rStyle w:val="Hyperlink"/>
          </w:rPr>
          <w:t>http://www.mincit.gov.co/publicaciones.php?id=33051</w:t>
        </w:r>
      </w:hyperlink>
    </w:p>
    <w:p w:rsidR="00DE28E1" w:rsidRPr="0049247A" w:rsidRDefault="008445EA" w:rsidP="0049247A">
      <w:pPr>
        <w:spacing w:after="120"/>
        <w:rPr>
          <w:rStyle w:val="Hyperlink"/>
        </w:rPr>
      </w:pPr>
      <w:hyperlink r:id="rId12" w:tgtFrame="_blank" w:history="1">
        <w:r w:rsidR="0049247A" w:rsidRPr="0049247A">
          <w:rPr>
            <w:rStyle w:val="Hyperlink"/>
          </w:rPr>
          <w:t>http://www.sical.gov.co/reglamentos-tecnicos</w:t>
        </w:r>
      </w:hyperlink>
    </w:p>
    <w:p w:rsidR="00DE28E1" w:rsidRPr="0049247A" w:rsidRDefault="00595A1E" w:rsidP="0049247A">
      <w:pPr>
        <w:spacing w:after="120"/>
      </w:pPr>
      <w:r w:rsidRPr="0049247A">
        <w:t>Also available at:</w:t>
      </w:r>
    </w:p>
    <w:p w:rsidR="00EE1773" w:rsidRPr="0049247A" w:rsidRDefault="008445EA" w:rsidP="0049247A">
      <w:pPr>
        <w:spacing w:after="120"/>
        <w:rPr>
          <w:rStyle w:val="Hyperlink"/>
        </w:rPr>
      </w:pPr>
      <w:hyperlink r:id="rId13" w:tgtFrame="_blank" w:history="1">
        <w:r w:rsidR="0049247A" w:rsidRPr="0049247A">
          <w:rPr>
            <w:rStyle w:val="Hyperlink"/>
          </w:rPr>
          <w:t>https://members.wto.org/crnattachments/2018/TBT/COL/18_0521_00_s.pdf</w:t>
        </w:r>
      </w:hyperlink>
    </w:p>
    <w:p w:rsidR="00EE1773" w:rsidRPr="0049247A" w:rsidRDefault="008445EA" w:rsidP="0049247A"/>
    <w:p w:rsidR="00EE1773" w:rsidRPr="0049247A" w:rsidRDefault="0049247A" w:rsidP="0049247A">
      <w:pPr>
        <w:jc w:val="center"/>
        <w:rPr>
          <w:b/>
        </w:rPr>
      </w:pPr>
      <w:r w:rsidRPr="0049247A">
        <w:rPr>
          <w:b/>
        </w:rPr>
        <w:t>__________</w:t>
      </w:r>
    </w:p>
    <w:sectPr w:rsidR="00EE1773" w:rsidRPr="0049247A" w:rsidSect="00F203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55" w:rsidRPr="0049247A" w:rsidRDefault="00595A1E">
      <w:r w:rsidRPr="0049247A">
        <w:separator/>
      </w:r>
    </w:p>
  </w:endnote>
  <w:endnote w:type="continuationSeparator" w:id="0">
    <w:p w:rsidR="00694955" w:rsidRPr="0049247A" w:rsidRDefault="00595A1E">
      <w:r w:rsidRPr="004924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49247A" w:rsidRDefault="0049247A" w:rsidP="0049247A">
    <w:pPr>
      <w:pStyle w:val="Footer"/>
    </w:pPr>
    <w:r w:rsidRPr="0049247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9247A" w:rsidRDefault="0049247A" w:rsidP="0049247A">
    <w:pPr>
      <w:pStyle w:val="Footer"/>
    </w:pPr>
    <w:r w:rsidRPr="0049247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9247A" w:rsidRDefault="0049247A" w:rsidP="0049247A">
    <w:pPr>
      <w:pStyle w:val="Footer"/>
    </w:pPr>
    <w:r w:rsidRPr="004924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55" w:rsidRPr="0049247A" w:rsidRDefault="00595A1E">
      <w:r w:rsidRPr="0049247A">
        <w:separator/>
      </w:r>
    </w:p>
  </w:footnote>
  <w:footnote w:type="continuationSeparator" w:id="0">
    <w:p w:rsidR="00694955" w:rsidRPr="0049247A" w:rsidRDefault="00595A1E">
      <w:r w:rsidRPr="0049247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7A" w:rsidRPr="0049247A" w:rsidRDefault="0049247A" w:rsidP="0049247A">
    <w:pPr>
      <w:pStyle w:val="Header"/>
      <w:spacing w:after="240"/>
      <w:jc w:val="center"/>
    </w:pPr>
    <w:r w:rsidRPr="0049247A">
      <w:t>G/TBT/N/COL/86/Add.6</w:t>
    </w:r>
  </w:p>
  <w:p w:rsidR="0049247A" w:rsidRPr="0049247A" w:rsidRDefault="0049247A" w:rsidP="0049247A">
    <w:pPr>
      <w:pStyle w:val="Header"/>
      <w:pBdr>
        <w:bottom w:val="single" w:sz="4" w:space="1" w:color="auto"/>
      </w:pBdr>
      <w:jc w:val="center"/>
    </w:pPr>
    <w:r w:rsidRPr="0049247A">
      <w:t xml:space="preserve">- </w:t>
    </w:r>
    <w:r w:rsidRPr="0049247A">
      <w:fldChar w:fldCharType="begin"/>
    </w:r>
    <w:r w:rsidRPr="0049247A">
      <w:instrText xml:space="preserve"> PAGE  \* Arabic  \* MERGEFORMAT </w:instrText>
    </w:r>
    <w:r w:rsidRPr="0049247A">
      <w:fldChar w:fldCharType="separate"/>
    </w:r>
    <w:r w:rsidRPr="0049247A">
      <w:t>1</w:t>
    </w:r>
    <w:r w:rsidRPr="0049247A">
      <w:fldChar w:fldCharType="end"/>
    </w:r>
    <w:r w:rsidRPr="0049247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7A" w:rsidRPr="0049247A" w:rsidRDefault="0049247A" w:rsidP="0049247A">
    <w:pPr>
      <w:pStyle w:val="Header"/>
      <w:spacing w:after="240"/>
      <w:jc w:val="center"/>
    </w:pPr>
    <w:r w:rsidRPr="0049247A">
      <w:t>G/TBT/N/COL/86/Add.6</w:t>
    </w:r>
  </w:p>
  <w:p w:rsidR="0049247A" w:rsidRPr="0049247A" w:rsidRDefault="0049247A" w:rsidP="0049247A">
    <w:pPr>
      <w:pStyle w:val="Header"/>
      <w:pBdr>
        <w:bottom w:val="single" w:sz="4" w:space="1" w:color="auto"/>
      </w:pBdr>
      <w:jc w:val="center"/>
    </w:pPr>
    <w:r w:rsidRPr="0049247A">
      <w:t xml:space="preserve">- </w:t>
    </w:r>
    <w:r w:rsidRPr="0049247A">
      <w:fldChar w:fldCharType="begin"/>
    </w:r>
    <w:r w:rsidRPr="0049247A">
      <w:instrText xml:space="preserve"> PAGE  \* Arabic  \* MERGEFORMAT </w:instrText>
    </w:r>
    <w:r w:rsidRPr="0049247A">
      <w:fldChar w:fldCharType="separate"/>
    </w:r>
    <w:r w:rsidRPr="0049247A">
      <w:t>1</w:t>
    </w:r>
    <w:r w:rsidRPr="0049247A">
      <w:fldChar w:fldCharType="end"/>
    </w:r>
    <w:r w:rsidRPr="0049247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49247A" w:rsidRPr="0049247A" w:rsidTr="0049247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247A" w:rsidRPr="0049247A" w:rsidRDefault="0049247A" w:rsidP="0049247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247A" w:rsidRPr="0049247A" w:rsidRDefault="0049247A" w:rsidP="0049247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9247A" w:rsidRPr="0049247A" w:rsidTr="0049247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247A" w:rsidRPr="0049247A" w:rsidRDefault="0049247A" w:rsidP="0049247A">
          <w:pPr>
            <w:jc w:val="left"/>
            <w:rPr>
              <w:rFonts w:eastAsia="Verdana" w:cs="Verdana"/>
              <w:szCs w:val="18"/>
            </w:rPr>
          </w:pPr>
          <w:r w:rsidRPr="0049247A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0C97BA6" wp14:editId="2C998A4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247A" w:rsidRPr="0049247A" w:rsidRDefault="0049247A" w:rsidP="0049247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247A" w:rsidRPr="0049247A" w:rsidTr="0049247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247A" w:rsidRPr="0049247A" w:rsidRDefault="0049247A" w:rsidP="0049247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247A" w:rsidRPr="0049247A" w:rsidRDefault="0049247A" w:rsidP="0049247A">
          <w:pPr>
            <w:jc w:val="right"/>
            <w:rPr>
              <w:rFonts w:eastAsia="Verdana" w:cs="Verdana"/>
              <w:b/>
              <w:szCs w:val="18"/>
            </w:rPr>
          </w:pPr>
          <w:r w:rsidRPr="0049247A">
            <w:rPr>
              <w:b/>
              <w:szCs w:val="18"/>
            </w:rPr>
            <w:t>G/TBT/N/COL/86/Add.6</w:t>
          </w:r>
        </w:p>
      </w:tc>
    </w:tr>
    <w:tr w:rsidR="0049247A" w:rsidRPr="0049247A" w:rsidTr="0049247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247A" w:rsidRPr="0049247A" w:rsidRDefault="0049247A" w:rsidP="0049247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247A" w:rsidRPr="0049247A" w:rsidRDefault="0049247A" w:rsidP="0049247A">
          <w:pPr>
            <w:jc w:val="right"/>
            <w:rPr>
              <w:rFonts w:eastAsia="Verdana" w:cs="Verdana"/>
              <w:szCs w:val="18"/>
            </w:rPr>
          </w:pPr>
          <w:r w:rsidRPr="0049247A">
            <w:rPr>
              <w:rFonts w:eastAsia="Verdana" w:cs="Verdana"/>
              <w:szCs w:val="18"/>
            </w:rPr>
            <w:t>26 January 2018</w:t>
          </w:r>
        </w:p>
      </w:tc>
    </w:tr>
    <w:tr w:rsidR="0049247A" w:rsidRPr="0049247A" w:rsidTr="0049247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247A" w:rsidRPr="0049247A" w:rsidRDefault="0049247A" w:rsidP="0049247A">
          <w:pPr>
            <w:jc w:val="left"/>
            <w:rPr>
              <w:rFonts w:eastAsia="Verdana" w:cs="Verdana"/>
              <w:b/>
              <w:szCs w:val="18"/>
            </w:rPr>
          </w:pPr>
          <w:r w:rsidRPr="0049247A">
            <w:rPr>
              <w:rFonts w:eastAsia="Verdana" w:cs="Verdana"/>
              <w:color w:val="FF0000"/>
              <w:szCs w:val="18"/>
            </w:rPr>
            <w:t>(18</w:t>
          </w:r>
          <w:r w:rsidRPr="0049247A">
            <w:rPr>
              <w:rFonts w:eastAsia="Verdana" w:cs="Verdana"/>
              <w:color w:val="FF0000"/>
              <w:szCs w:val="18"/>
            </w:rPr>
            <w:noBreakHyphen/>
          </w:r>
          <w:r w:rsidR="00906497">
            <w:rPr>
              <w:rFonts w:eastAsia="Verdana" w:cs="Verdana"/>
              <w:color w:val="FF0000"/>
              <w:szCs w:val="18"/>
            </w:rPr>
            <w:t>06</w:t>
          </w:r>
          <w:r w:rsidR="00E4639B">
            <w:rPr>
              <w:rFonts w:eastAsia="Verdana" w:cs="Verdana"/>
              <w:color w:val="FF0000"/>
              <w:szCs w:val="18"/>
            </w:rPr>
            <w:t>23</w:t>
          </w:r>
          <w:r w:rsidRPr="0049247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247A" w:rsidRPr="0049247A" w:rsidRDefault="0049247A" w:rsidP="0049247A">
          <w:pPr>
            <w:jc w:val="right"/>
            <w:rPr>
              <w:rFonts w:eastAsia="Verdana" w:cs="Verdana"/>
              <w:szCs w:val="18"/>
            </w:rPr>
          </w:pPr>
          <w:r w:rsidRPr="0049247A">
            <w:rPr>
              <w:rFonts w:eastAsia="Verdana" w:cs="Verdana"/>
              <w:szCs w:val="18"/>
            </w:rPr>
            <w:t xml:space="preserve">Page: </w:t>
          </w:r>
          <w:r w:rsidRPr="0049247A">
            <w:rPr>
              <w:rFonts w:eastAsia="Verdana" w:cs="Verdana"/>
              <w:szCs w:val="18"/>
            </w:rPr>
            <w:fldChar w:fldCharType="begin"/>
          </w:r>
          <w:r w:rsidRPr="0049247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247A">
            <w:rPr>
              <w:rFonts w:eastAsia="Verdana" w:cs="Verdana"/>
              <w:szCs w:val="18"/>
            </w:rPr>
            <w:fldChar w:fldCharType="separate"/>
          </w:r>
          <w:r w:rsidR="008445EA">
            <w:rPr>
              <w:rFonts w:eastAsia="Verdana" w:cs="Verdana"/>
              <w:noProof/>
              <w:szCs w:val="18"/>
            </w:rPr>
            <w:t>1</w:t>
          </w:r>
          <w:r w:rsidRPr="0049247A">
            <w:rPr>
              <w:rFonts w:eastAsia="Verdana" w:cs="Verdana"/>
              <w:szCs w:val="18"/>
            </w:rPr>
            <w:fldChar w:fldCharType="end"/>
          </w:r>
          <w:r w:rsidRPr="0049247A">
            <w:rPr>
              <w:rFonts w:eastAsia="Verdana" w:cs="Verdana"/>
              <w:szCs w:val="18"/>
            </w:rPr>
            <w:t>/</w:t>
          </w:r>
          <w:r w:rsidRPr="0049247A">
            <w:rPr>
              <w:rFonts w:eastAsia="Verdana" w:cs="Verdana"/>
              <w:szCs w:val="18"/>
            </w:rPr>
            <w:fldChar w:fldCharType="begin"/>
          </w:r>
          <w:r w:rsidRPr="0049247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9247A">
            <w:rPr>
              <w:rFonts w:eastAsia="Verdana" w:cs="Verdana"/>
              <w:szCs w:val="18"/>
            </w:rPr>
            <w:fldChar w:fldCharType="separate"/>
          </w:r>
          <w:r w:rsidR="008445EA">
            <w:rPr>
              <w:rFonts w:eastAsia="Verdana" w:cs="Verdana"/>
              <w:noProof/>
              <w:szCs w:val="18"/>
            </w:rPr>
            <w:t>1</w:t>
          </w:r>
          <w:r w:rsidRPr="0049247A">
            <w:rPr>
              <w:rFonts w:eastAsia="Verdana" w:cs="Verdana"/>
              <w:szCs w:val="18"/>
            </w:rPr>
            <w:fldChar w:fldCharType="end"/>
          </w:r>
        </w:p>
      </w:tc>
    </w:tr>
    <w:tr w:rsidR="0049247A" w:rsidRPr="0049247A" w:rsidTr="0049247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247A" w:rsidRPr="0049247A" w:rsidRDefault="0049247A" w:rsidP="0049247A">
          <w:pPr>
            <w:jc w:val="left"/>
            <w:rPr>
              <w:rFonts w:eastAsia="Verdana" w:cs="Verdana"/>
              <w:szCs w:val="18"/>
            </w:rPr>
          </w:pPr>
          <w:r w:rsidRPr="0049247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247A" w:rsidRPr="0049247A" w:rsidRDefault="0049247A" w:rsidP="0049247A">
          <w:pPr>
            <w:jc w:val="right"/>
            <w:rPr>
              <w:rFonts w:eastAsia="Verdana" w:cs="Verdana"/>
              <w:bCs/>
              <w:szCs w:val="18"/>
            </w:rPr>
          </w:pPr>
          <w:r w:rsidRPr="0049247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9247A" w:rsidRDefault="008445EA" w:rsidP="00492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0A6EC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5D4BE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7CE8A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B84FD68"/>
    <w:numStyleLink w:val="LegalHeadings"/>
  </w:abstractNum>
  <w:abstractNum w:abstractNumId="12">
    <w:nsid w:val="57551E12"/>
    <w:multiLevelType w:val="multilevel"/>
    <w:tmpl w:val="7B84FD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1"/>
    <w:rsid w:val="00050CCF"/>
    <w:rsid w:val="003F2FFA"/>
    <w:rsid w:val="0049247A"/>
    <w:rsid w:val="004E6D4E"/>
    <w:rsid w:val="00571361"/>
    <w:rsid w:val="00595A1E"/>
    <w:rsid w:val="00597484"/>
    <w:rsid w:val="005D7101"/>
    <w:rsid w:val="00694955"/>
    <w:rsid w:val="008445EA"/>
    <w:rsid w:val="008475C1"/>
    <w:rsid w:val="00906497"/>
    <w:rsid w:val="00A5296C"/>
    <w:rsid w:val="00A54E3D"/>
    <w:rsid w:val="00C370DF"/>
    <w:rsid w:val="00C92B10"/>
    <w:rsid w:val="00D77AF7"/>
    <w:rsid w:val="00DE28E1"/>
    <w:rsid w:val="00E14747"/>
    <w:rsid w:val="00E4639B"/>
    <w:rsid w:val="00F20249"/>
    <w:rsid w:val="00F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24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247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247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247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247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247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247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24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24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24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247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9247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9247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9247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9247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924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924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9247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9247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7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924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9247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9247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9247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9247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247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924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247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924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247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9247A"/>
    <w:rPr>
      <w:szCs w:val="20"/>
    </w:rPr>
  </w:style>
  <w:style w:type="character" w:customStyle="1" w:styleId="EndnoteTextChar">
    <w:name w:val="Endnote Text Char"/>
    <w:link w:val="EndnoteText"/>
    <w:uiPriority w:val="49"/>
    <w:rsid w:val="004924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24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9247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924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24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9247A"/>
    <w:pPr>
      <w:ind w:left="567" w:right="567" w:firstLine="0"/>
    </w:pPr>
  </w:style>
  <w:style w:type="character" w:styleId="FootnoteReference">
    <w:name w:val="footnote reference"/>
    <w:uiPriority w:val="5"/>
    <w:rsid w:val="0049247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924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247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9247A"/>
    <w:pPr>
      <w:numPr>
        <w:numId w:val="6"/>
      </w:numPr>
    </w:pPr>
  </w:style>
  <w:style w:type="paragraph" w:styleId="ListBullet">
    <w:name w:val="List Bullet"/>
    <w:basedOn w:val="Normal"/>
    <w:uiPriority w:val="1"/>
    <w:rsid w:val="0049247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247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247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247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247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247A"/>
    <w:pPr>
      <w:ind w:left="720"/>
      <w:contextualSpacing/>
    </w:pPr>
  </w:style>
  <w:style w:type="numbering" w:customStyle="1" w:styleId="ListBullets">
    <w:name w:val="ListBullets"/>
    <w:uiPriority w:val="99"/>
    <w:rsid w:val="0049247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24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24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24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247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924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24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247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24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24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24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247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247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247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24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24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24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24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247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247A"/>
  </w:style>
  <w:style w:type="paragraph" w:styleId="BlockText">
    <w:name w:val="Block Text"/>
    <w:basedOn w:val="Normal"/>
    <w:uiPriority w:val="99"/>
    <w:semiHidden/>
    <w:unhideWhenUsed/>
    <w:rsid w:val="004924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24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24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24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24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24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247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9247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924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247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92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47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247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47A"/>
  </w:style>
  <w:style w:type="character" w:customStyle="1" w:styleId="DateChar">
    <w:name w:val="Date Char"/>
    <w:basedOn w:val="DefaultParagraphFont"/>
    <w:link w:val="Dat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24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247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24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9247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924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24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247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9247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24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247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9247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9247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4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47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9247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9247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924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24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24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24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24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24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24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24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24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24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247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2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24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9247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9247A"/>
    <w:rPr>
      <w:lang w:val="en-GB"/>
    </w:rPr>
  </w:style>
  <w:style w:type="paragraph" w:styleId="List">
    <w:name w:val="List"/>
    <w:basedOn w:val="Normal"/>
    <w:uiPriority w:val="99"/>
    <w:semiHidden/>
    <w:unhideWhenUsed/>
    <w:rsid w:val="004924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24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24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24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24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24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24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24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24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24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24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24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24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24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24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24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247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24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247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924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924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24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9247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9247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924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47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924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9247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24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24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9247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9247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9247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9247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24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24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247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247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247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247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247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247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247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247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247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247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9247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9247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9247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9247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924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9247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9247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9247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7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9247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9247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9247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9247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9247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247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9247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247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9247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247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9247A"/>
    <w:rPr>
      <w:szCs w:val="20"/>
    </w:rPr>
  </w:style>
  <w:style w:type="character" w:customStyle="1" w:styleId="EndnoteTextChar">
    <w:name w:val="Endnote Text Char"/>
    <w:link w:val="EndnoteText"/>
    <w:uiPriority w:val="49"/>
    <w:rsid w:val="0049247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247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9247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9247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247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9247A"/>
    <w:pPr>
      <w:ind w:left="567" w:right="567" w:firstLine="0"/>
    </w:pPr>
  </w:style>
  <w:style w:type="character" w:styleId="FootnoteReference">
    <w:name w:val="footnote reference"/>
    <w:uiPriority w:val="5"/>
    <w:rsid w:val="0049247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9247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247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9247A"/>
    <w:pPr>
      <w:numPr>
        <w:numId w:val="6"/>
      </w:numPr>
    </w:pPr>
  </w:style>
  <w:style w:type="paragraph" w:styleId="ListBullet">
    <w:name w:val="List Bullet"/>
    <w:basedOn w:val="Normal"/>
    <w:uiPriority w:val="1"/>
    <w:rsid w:val="0049247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247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247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247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247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247A"/>
    <w:pPr>
      <w:ind w:left="720"/>
      <w:contextualSpacing/>
    </w:pPr>
  </w:style>
  <w:style w:type="numbering" w:customStyle="1" w:styleId="ListBullets">
    <w:name w:val="ListBullets"/>
    <w:uiPriority w:val="99"/>
    <w:rsid w:val="0049247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247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247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247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247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9247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247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247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247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247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247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247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247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247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247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247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247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24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24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247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247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247A"/>
  </w:style>
  <w:style w:type="paragraph" w:styleId="BlockText">
    <w:name w:val="Block Text"/>
    <w:basedOn w:val="Normal"/>
    <w:uiPriority w:val="99"/>
    <w:semiHidden/>
    <w:unhideWhenUsed/>
    <w:rsid w:val="004924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247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24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24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24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24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247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9247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924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247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92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47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2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247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247A"/>
  </w:style>
  <w:style w:type="character" w:customStyle="1" w:styleId="DateChar">
    <w:name w:val="Date Char"/>
    <w:basedOn w:val="DefaultParagraphFont"/>
    <w:link w:val="Dat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24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247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24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9247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924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24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247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9247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24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247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9247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9247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24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247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9247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9247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9247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9247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247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247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247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247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247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247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247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247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24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247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24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247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9247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9247A"/>
    <w:rPr>
      <w:lang w:val="en-GB"/>
    </w:rPr>
  </w:style>
  <w:style w:type="paragraph" w:styleId="List">
    <w:name w:val="List"/>
    <w:basedOn w:val="Normal"/>
    <w:uiPriority w:val="99"/>
    <w:semiHidden/>
    <w:unhideWhenUsed/>
    <w:rsid w:val="004924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24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24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24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247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24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24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24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24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24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247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247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247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247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247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24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247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24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247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9247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924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247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9247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9247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924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247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924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9247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24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24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9247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9247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9247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9247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24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247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omunidadandina.org/SIRT/public/index.aspx" TargetMode="External"/><Relationship Id="rId13" Type="http://schemas.openxmlformats.org/officeDocument/2006/relationships/hyperlink" Target="https://members.wto.org/crnattachments/2018/TBT/COL/18_0521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ical.gov.co/reglamentos-tecnico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publicaciones.php?id=330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gonzalezs@mincit.gov.c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rico@mincit.gov.c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156</Words>
  <Characters>1156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2018-01-26T13:54:00Z</cp:lastPrinted>
  <dcterms:created xsi:type="dcterms:W3CDTF">2018-01-26T14:04:00Z</dcterms:created>
  <dcterms:modified xsi:type="dcterms:W3CDTF">2018-01-26T14:30:00Z</dcterms:modified>
</cp:coreProperties>
</file>