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F70F" w14:textId="77777777" w:rsidR="00D77EF6" w:rsidRPr="004C42A3" w:rsidRDefault="00D77EF6" w:rsidP="00C85381">
      <w:pPr>
        <w:pStyle w:val="Titre"/>
      </w:pPr>
      <w:bookmarkStart w:id="8" w:name="_Hlk93067366"/>
      <w:r w:rsidRPr="004C42A3">
        <w:t>INFORMAL WORKING GROUP ON MSMES</w:t>
      </w:r>
    </w:p>
    <w:p w14:paraId="58B0FE8C" w14:textId="77777777" w:rsidR="00D77EF6" w:rsidRDefault="00D77EF6" w:rsidP="00C85381">
      <w:pPr>
        <w:pStyle w:val="Title2"/>
      </w:pPr>
      <w:r>
        <w:t>MEMBERS OF THE GROUP</w:t>
      </w:r>
    </w:p>
    <w:p w14:paraId="192223B1" w14:textId="77777777" w:rsidR="00180374" w:rsidRPr="00F1248D" w:rsidRDefault="00180374" w:rsidP="00180374">
      <w:pPr>
        <w:pStyle w:val="Title3"/>
        <w:rPr>
          <w:lang w:val="pt-BR"/>
        </w:rPr>
      </w:pPr>
      <w:proofErr w:type="spellStart"/>
      <w:r w:rsidRPr="00F1248D">
        <w:rPr>
          <w:lang w:val="pt-BR"/>
        </w:rPr>
        <w:t>Revision</w:t>
      </w:r>
      <w:proofErr w:type="spellEnd"/>
      <w:r>
        <w:rPr>
          <w:rStyle w:val="Appelnotedebasdep"/>
        </w:rPr>
        <w:footnoteReference w:id="1"/>
      </w:r>
    </w:p>
    <w:p w14:paraId="4DC0072E" w14:textId="77777777" w:rsidR="00D77EF6" w:rsidRPr="00F1248D" w:rsidRDefault="00D77EF6" w:rsidP="00D77EF6">
      <w:pPr>
        <w:pStyle w:val="Default"/>
        <w:rPr>
          <w:lang w:val="pt-BR"/>
        </w:rPr>
      </w:pPr>
    </w:p>
    <w:p w14:paraId="5AE04D4C" w14:textId="77777777" w:rsidR="00D77EF6" w:rsidRPr="00F1248D" w:rsidRDefault="00D77EF6" w:rsidP="00D77EF6">
      <w:pPr>
        <w:rPr>
          <w:szCs w:val="18"/>
          <w:lang w:val="pt-BR"/>
        </w:rPr>
        <w:sectPr w:rsidR="00D77EF6" w:rsidRPr="00F1248D" w:rsidSect="00BA53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6A02316D" w14:textId="77777777" w:rsidR="00D77EF6" w:rsidRPr="00F1248D" w:rsidRDefault="00D77EF6" w:rsidP="00D77EF6">
      <w:pPr>
        <w:rPr>
          <w:szCs w:val="18"/>
          <w:lang w:val="pt-BR"/>
        </w:rPr>
      </w:pPr>
      <w:proofErr w:type="spellStart"/>
      <w:r w:rsidRPr="00F1248D">
        <w:rPr>
          <w:szCs w:val="18"/>
          <w:lang w:val="pt-BR"/>
        </w:rPr>
        <w:t>Afghanistan</w:t>
      </w:r>
      <w:proofErr w:type="spellEnd"/>
    </w:p>
    <w:p w14:paraId="712F141D" w14:textId="77777777" w:rsidR="00D77EF6" w:rsidRPr="00F1248D" w:rsidRDefault="00D77EF6" w:rsidP="00D77EF6">
      <w:pPr>
        <w:rPr>
          <w:szCs w:val="18"/>
          <w:lang w:val="pt-BR"/>
        </w:rPr>
      </w:pPr>
      <w:proofErr w:type="spellStart"/>
      <w:r w:rsidRPr="00F1248D">
        <w:rPr>
          <w:szCs w:val="18"/>
          <w:lang w:val="pt-BR"/>
        </w:rPr>
        <w:t>Albania</w:t>
      </w:r>
      <w:proofErr w:type="spellEnd"/>
    </w:p>
    <w:p w14:paraId="36237D7E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 xml:space="preserve">Antigua </w:t>
      </w:r>
      <w:proofErr w:type="spellStart"/>
      <w:r w:rsidRPr="00F1248D">
        <w:rPr>
          <w:szCs w:val="18"/>
          <w:lang w:val="pt-BR"/>
        </w:rPr>
        <w:t>and</w:t>
      </w:r>
      <w:proofErr w:type="spellEnd"/>
      <w:r w:rsidRPr="00F1248D">
        <w:rPr>
          <w:szCs w:val="18"/>
          <w:lang w:val="pt-BR"/>
        </w:rPr>
        <w:t xml:space="preserve"> Barbuda</w:t>
      </w:r>
    </w:p>
    <w:p w14:paraId="0A92266A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Argentina</w:t>
      </w:r>
    </w:p>
    <w:p w14:paraId="23D8699B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Armenia</w:t>
      </w:r>
    </w:p>
    <w:p w14:paraId="40582285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Australia</w:t>
      </w:r>
    </w:p>
    <w:p w14:paraId="10311F89" w14:textId="79032808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Bahrain</w:t>
      </w:r>
      <w:r w:rsidR="006815D8" w:rsidRPr="00F1248D">
        <w:rPr>
          <w:szCs w:val="18"/>
          <w:lang w:val="pt-BR"/>
        </w:rPr>
        <w:t xml:space="preserve">, Kingdom </w:t>
      </w:r>
      <w:proofErr w:type="spellStart"/>
      <w:r w:rsidR="006815D8" w:rsidRPr="00F1248D">
        <w:rPr>
          <w:szCs w:val="18"/>
          <w:lang w:val="pt-BR"/>
        </w:rPr>
        <w:t>of</w:t>
      </w:r>
      <w:proofErr w:type="spellEnd"/>
    </w:p>
    <w:p w14:paraId="0923B438" w14:textId="4DCC288E" w:rsidR="00BA53F4" w:rsidRPr="00F1248D" w:rsidRDefault="00BA53F4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Barbados</w:t>
      </w:r>
    </w:p>
    <w:p w14:paraId="47938EBB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Belize</w:t>
      </w:r>
    </w:p>
    <w:p w14:paraId="02D76C1C" w14:textId="77777777" w:rsidR="00D77EF6" w:rsidRPr="00BC7EF0" w:rsidRDefault="00D77EF6" w:rsidP="00D77EF6">
      <w:pPr>
        <w:rPr>
          <w:szCs w:val="18"/>
          <w:lang w:val="pt-BR"/>
        </w:rPr>
      </w:pPr>
      <w:proofErr w:type="spellStart"/>
      <w:r w:rsidRPr="00BC7EF0">
        <w:rPr>
          <w:szCs w:val="18"/>
          <w:lang w:val="pt-BR"/>
        </w:rPr>
        <w:t>Brazil</w:t>
      </w:r>
      <w:proofErr w:type="spellEnd"/>
    </w:p>
    <w:p w14:paraId="1D5B2F49" w14:textId="77777777" w:rsidR="00D77EF6" w:rsidRPr="00BC7EF0" w:rsidRDefault="00D77EF6" w:rsidP="00D77EF6">
      <w:pPr>
        <w:rPr>
          <w:szCs w:val="18"/>
          <w:lang w:val="pt-BR"/>
        </w:rPr>
      </w:pPr>
      <w:r w:rsidRPr="00BC7EF0">
        <w:rPr>
          <w:szCs w:val="18"/>
          <w:lang w:val="pt-BR"/>
        </w:rPr>
        <w:t>Brunei Darussalam</w:t>
      </w:r>
    </w:p>
    <w:p w14:paraId="4E31D771" w14:textId="77777777" w:rsidR="00D77EF6" w:rsidRPr="00BC7EF0" w:rsidRDefault="00D77EF6" w:rsidP="00D77EF6">
      <w:pPr>
        <w:rPr>
          <w:szCs w:val="18"/>
          <w:lang w:val="pt-BR"/>
        </w:rPr>
      </w:pPr>
      <w:r w:rsidRPr="00BC7EF0">
        <w:rPr>
          <w:szCs w:val="18"/>
          <w:lang w:val="pt-BR"/>
        </w:rPr>
        <w:t>Canada</w:t>
      </w:r>
    </w:p>
    <w:p w14:paraId="6922E550" w14:textId="77777777" w:rsidR="00D77EF6" w:rsidRPr="00F1248D" w:rsidRDefault="00D77EF6" w:rsidP="00D77EF6">
      <w:pPr>
        <w:rPr>
          <w:szCs w:val="18"/>
          <w:lang w:val="es-ES"/>
        </w:rPr>
      </w:pPr>
      <w:r w:rsidRPr="00F1248D">
        <w:rPr>
          <w:szCs w:val="18"/>
          <w:lang w:val="es-ES"/>
        </w:rPr>
        <w:t>Chile</w:t>
      </w:r>
    </w:p>
    <w:p w14:paraId="7AC4110A" w14:textId="77777777" w:rsidR="00D77EF6" w:rsidRPr="00F1248D" w:rsidRDefault="00D77EF6" w:rsidP="00D77EF6">
      <w:pPr>
        <w:rPr>
          <w:szCs w:val="18"/>
          <w:lang w:val="es-ES"/>
        </w:rPr>
      </w:pPr>
      <w:r w:rsidRPr="00F1248D">
        <w:rPr>
          <w:szCs w:val="18"/>
          <w:lang w:val="es-ES"/>
        </w:rPr>
        <w:t>China</w:t>
      </w:r>
    </w:p>
    <w:p w14:paraId="4ECEAAD0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Colombia</w:t>
      </w:r>
    </w:p>
    <w:p w14:paraId="697BC2E7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Costa Rica</w:t>
      </w:r>
    </w:p>
    <w:p w14:paraId="4BF113D9" w14:textId="77777777" w:rsidR="00D77EF6" w:rsidRPr="00FF05BD" w:rsidRDefault="00D77EF6" w:rsidP="00D77EF6">
      <w:pPr>
        <w:rPr>
          <w:szCs w:val="18"/>
          <w:lang w:val="es-ES"/>
        </w:rPr>
      </w:pPr>
      <w:proofErr w:type="spellStart"/>
      <w:r w:rsidRPr="00FF05BD">
        <w:rPr>
          <w:szCs w:val="18"/>
          <w:lang w:val="es-ES"/>
        </w:rPr>
        <w:t>Côte</w:t>
      </w:r>
      <w:proofErr w:type="spellEnd"/>
      <w:r w:rsidRPr="00FF05BD">
        <w:rPr>
          <w:szCs w:val="18"/>
          <w:lang w:val="es-ES"/>
        </w:rPr>
        <w:t xml:space="preserve"> </w:t>
      </w:r>
      <w:proofErr w:type="spellStart"/>
      <w:r w:rsidRPr="00FF05BD">
        <w:rPr>
          <w:szCs w:val="18"/>
          <w:lang w:val="es-ES"/>
        </w:rPr>
        <w:t>d'Ivoire</w:t>
      </w:r>
      <w:proofErr w:type="spellEnd"/>
    </w:p>
    <w:p w14:paraId="7A93564D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Dominica</w:t>
      </w:r>
    </w:p>
    <w:p w14:paraId="0162CC73" w14:textId="77777777" w:rsidR="00D77EF6" w:rsidRPr="00FF05BD" w:rsidRDefault="00D77EF6" w:rsidP="00D77EF6">
      <w:pPr>
        <w:rPr>
          <w:szCs w:val="18"/>
          <w:lang w:val="es-ES"/>
        </w:rPr>
      </w:pPr>
      <w:proofErr w:type="spellStart"/>
      <w:r w:rsidRPr="00FF05BD">
        <w:rPr>
          <w:szCs w:val="18"/>
          <w:lang w:val="es-ES"/>
        </w:rPr>
        <w:t>Dominican</w:t>
      </w:r>
      <w:proofErr w:type="spellEnd"/>
      <w:r w:rsidRPr="00FF05BD">
        <w:rPr>
          <w:szCs w:val="18"/>
          <w:lang w:val="es-ES"/>
        </w:rPr>
        <w:t xml:space="preserve"> </w:t>
      </w:r>
      <w:proofErr w:type="spellStart"/>
      <w:r w:rsidRPr="00FF05BD">
        <w:rPr>
          <w:szCs w:val="18"/>
          <w:lang w:val="es-ES"/>
        </w:rPr>
        <w:t>Republic</w:t>
      </w:r>
      <w:proofErr w:type="spellEnd"/>
    </w:p>
    <w:p w14:paraId="464A10A6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Ecuador</w:t>
      </w:r>
    </w:p>
    <w:p w14:paraId="226D84FA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El Salvador</w:t>
      </w:r>
    </w:p>
    <w:p w14:paraId="5E933380" w14:textId="77777777" w:rsidR="00D77EF6" w:rsidRPr="00F1248D" w:rsidRDefault="00D77EF6" w:rsidP="00D77EF6">
      <w:pPr>
        <w:rPr>
          <w:szCs w:val="18"/>
        </w:rPr>
      </w:pPr>
      <w:r w:rsidRPr="00F1248D">
        <w:rPr>
          <w:szCs w:val="18"/>
        </w:rPr>
        <w:t>European Union</w:t>
      </w:r>
    </w:p>
    <w:p w14:paraId="6AAB51B5" w14:textId="77777777" w:rsidR="00301152" w:rsidRPr="00F1248D" w:rsidRDefault="00301152" w:rsidP="00D77EF6">
      <w:pPr>
        <w:rPr>
          <w:szCs w:val="18"/>
        </w:rPr>
      </w:pPr>
      <w:r w:rsidRPr="00F1248D">
        <w:rPr>
          <w:szCs w:val="18"/>
        </w:rPr>
        <w:t>The Gambia</w:t>
      </w:r>
    </w:p>
    <w:p w14:paraId="2CADBD0D" w14:textId="77777777" w:rsidR="00301152" w:rsidRPr="00F1248D" w:rsidRDefault="00301152" w:rsidP="00D77EF6">
      <w:pPr>
        <w:rPr>
          <w:szCs w:val="18"/>
        </w:rPr>
      </w:pPr>
      <w:r w:rsidRPr="00F1248D">
        <w:rPr>
          <w:szCs w:val="18"/>
        </w:rPr>
        <w:t>Georgia</w:t>
      </w:r>
    </w:p>
    <w:p w14:paraId="502B96AE" w14:textId="13B1F26B" w:rsidR="00D77EF6" w:rsidRPr="00F1248D" w:rsidRDefault="00D77EF6" w:rsidP="00D77EF6">
      <w:pPr>
        <w:rPr>
          <w:szCs w:val="18"/>
        </w:rPr>
      </w:pPr>
      <w:r w:rsidRPr="00F1248D">
        <w:rPr>
          <w:szCs w:val="18"/>
        </w:rPr>
        <w:t>Grenada</w:t>
      </w:r>
    </w:p>
    <w:p w14:paraId="3340819B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Guatemala</w:t>
      </w:r>
    </w:p>
    <w:p w14:paraId="4CB8DC78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Guyana</w:t>
      </w:r>
    </w:p>
    <w:p w14:paraId="6AEEB42B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Honduras</w:t>
      </w:r>
    </w:p>
    <w:p w14:paraId="6282C7E3" w14:textId="77777777" w:rsidR="00D77EF6" w:rsidRPr="00802350" w:rsidRDefault="00D77EF6" w:rsidP="00D77EF6">
      <w:pPr>
        <w:rPr>
          <w:szCs w:val="18"/>
          <w:lang w:val="es-ES"/>
        </w:rPr>
      </w:pPr>
      <w:r w:rsidRPr="00802350">
        <w:rPr>
          <w:szCs w:val="18"/>
          <w:lang w:val="es-ES"/>
        </w:rPr>
        <w:t>Hong Kong, China</w:t>
      </w:r>
    </w:p>
    <w:p w14:paraId="4E3B2974" w14:textId="77777777" w:rsidR="00D77EF6" w:rsidRPr="001E1180" w:rsidRDefault="00D77EF6" w:rsidP="00D77EF6">
      <w:pPr>
        <w:rPr>
          <w:szCs w:val="18"/>
          <w:lang w:val="en-US"/>
        </w:rPr>
      </w:pPr>
      <w:r w:rsidRPr="001E1180">
        <w:rPr>
          <w:szCs w:val="18"/>
          <w:lang w:val="en-US"/>
        </w:rPr>
        <w:t>Iceland</w:t>
      </w:r>
    </w:p>
    <w:p w14:paraId="4EB226C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Israel</w:t>
      </w:r>
    </w:p>
    <w:p w14:paraId="238564E6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Japan</w:t>
      </w:r>
    </w:p>
    <w:p w14:paraId="4F7C9A87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Kazakhstan</w:t>
      </w:r>
      <w:proofErr w:type="spellEnd"/>
    </w:p>
    <w:p w14:paraId="7A41181D" w14:textId="793869F4" w:rsidR="00C346ED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Kenya</w:t>
      </w:r>
      <w:proofErr w:type="spellEnd"/>
    </w:p>
    <w:p w14:paraId="7FCE6EA7" w14:textId="77777777" w:rsidR="00371ABD" w:rsidRPr="00BC7EF0" w:rsidRDefault="00371ABD" w:rsidP="00371ABD">
      <w:pPr>
        <w:rPr>
          <w:szCs w:val="18"/>
          <w:lang w:val="de-CH"/>
        </w:rPr>
      </w:pPr>
      <w:r w:rsidRPr="00BC7EF0">
        <w:rPr>
          <w:szCs w:val="18"/>
          <w:lang w:val="de-CH"/>
        </w:rPr>
        <w:t xml:space="preserve">Korea, </w:t>
      </w:r>
      <w:proofErr w:type="spellStart"/>
      <w:r w:rsidRPr="00BC7EF0">
        <w:rPr>
          <w:szCs w:val="18"/>
          <w:lang w:val="de-CH"/>
        </w:rPr>
        <w:t>Republic</w:t>
      </w:r>
      <w:proofErr w:type="spellEnd"/>
      <w:r w:rsidRPr="00BC7EF0">
        <w:rPr>
          <w:szCs w:val="18"/>
          <w:lang w:val="de-CH"/>
        </w:rPr>
        <w:t xml:space="preserve"> </w:t>
      </w:r>
      <w:proofErr w:type="spellStart"/>
      <w:r w:rsidRPr="00BC7EF0">
        <w:rPr>
          <w:szCs w:val="18"/>
          <w:lang w:val="de-CH"/>
        </w:rPr>
        <w:t>of</w:t>
      </w:r>
      <w:proofErr w:type="spellEnd"/>
    </w:p>
    <w:p w14:paraId="74D8F12B" w14:textId="2D77F8C0" w:rsidR="00D77EF6" w:rsidRPr="00BC7EF0" w:rsidRDefault="00187B45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br w:type="column"/>
      </w:r>
      <w:proofErr w:type="spellStart"/>
      <w:r w:rsidR="00D77EF6" w:rsidRPr="00BC7EF0">
        <w:rPr>
          <w:szCs w:val="18"/>
          <w:lang w:val="de-CH"/>
        </w:rPr>
        <w:t>Kyrgyz</w:t>
      </w:r>
      <w:proofErr w:type="spellEnd"/>
      <w:r w:rsidR="00D77EF6" w:rsidRPr="00BC7EF0">
        <w:rPr>
          <w:szCs w:val="18"/>
          <w:lang w:val="de-CH"/>
        </w:rPr>
        <w:t xml:space="preserve"> </w:t>
      </w:r>
      <w:proofErr w:type="spellStart"/>
      <w:r w:rsidR="00D77EF6" w:rsidRPr="00BC7EF0">
        <w:rPr>
          <w:szCs w:val="18"/>
          <w:lang w:val="de-CH"/>
        </w:rPr>
        <w:t>Republic</w:t>
      </w:r>
      <w:proofErr w:type="spellEnd"/>
    </w:p>
    <w:p w14:paraId="41A8FCA7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 xml:space="preserve">Lao </w:t>
      </w:r>
      <w:proofErr w:type="spellStart"/>
      <w:r w:rsidRPr="00BC7EF0">
        <w:rPr>
          <w:szCs w:val="18"/>
          <w:lang w:val="de-CH"/>
        </w:rPr>
        <w:t>PDR</w:t>
      </w:r>
      <w:proofErr w:type="spellEnd"/>
    </w:p>
    <w:p w14:paraId="0AF15A3A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Liechtenstein</w:t>
      </w:r>
    </w:p>
    <w:p w14:paraId="34F74414" w14:textId="77777777" w:rsidR="009D16B8" w:rsidRDefault="009D16B8" w:rsidP="00D77EF6">
      <w:pPr>
        <w:rPr>
          <w:szCs w:val="18"/>
          <w:lang w:val="de-CH"/>
        </w:rPr>
      </w:pPr>
      <w:r>
        <w:rPr>
          <w:szCs w:val="18"/>
          <w:lang w:val="de-CH"/>
        </w:rPr>
        <w:t>Macao, China</w:t>
      </w:r>
    </w:p>
    <w:p w14:paraId="681F2874" w14:textId="3E3C939A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Malaysia</w:t>
      </w:r>
    </w:p>
    <w:p w14:paraId="0E5FCBA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Mexico</w:t>
      </w:r>
    </w:p>
    <w:p w14:paraId="0C1378AB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Moldova</w:t>
      </w:r>
      <w:proofErr w:type="spellEnd"/>
      <w:r w:rsidR="006815D8" w:rsidRPr="00BC7EF0">
        <w:rPr>
          <w:szCs w:val="18"/>
          <w:lang w:val="de-CH"/>
        </w:rPr>
        <w:t xml:space="preserve">, </w:t>
      </w:r>
      <w:proofErr w:type="spellStart"/>
      <w:r w:rsidR="006815D8" w:rsidRPr="00BC7EF0">
        <w:rPr>
          <w:szCs w:val="18"/>
          <w:lang w:val="de-CH"/>
        </w:rPr>
        <w:t>Republic</w:t>
      </w:r>
      <w:proofErr w:type="spellEnd"/>
      <w:r w:rsidR="006815D8" w:rsidRPr="00BC7EF0">
        <w:rPr>
          <w:szCs w:val="18"/>
          <w:lang w:val="de-CH"/>
        </w:rPr>
        <w:t xml:space="preserve"> </w:t>
      </w:r>
      <w:proofErr w:type="spellStart"/>
      <w:r w:rsidR="006815D8" w:rsidRPr="00BC7EF0">
        <w:rPr>
          <w:szCs w:val="18"/>
          <w:lang w:val="de-CH"/>
        </w:rPr>
        <w:t>of</w:t>
      </w:r>
      <w:proofErr w:type="spellEnd"/>
    </w:p>
    <w:p w14:paraId="6208ECCB" w14:textId="77777777" w:rsidR="00180374" w:rsidRPr="00BC7EF0" w:rsidRDefault="00180374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Mongolia</w:t>
      </w:r>
      <w:proofErr w:type="spellEnd"/>
    </w:p>
    <w:p w14:paraId="0B711C3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Montenegro</w:t>
      </w:r>
    </w:p>
    <w:p w14:paraId="0D531B42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Myanmar</w:t>
      </w:r>
    </w:p>
    <w:p w14:paraId="484960D5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New Zealand</w:t>
      </w:r>
    </w:p>
    <w:p w14:paraId="4214AB83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Nicaragua</w:t>
      </w:r>
    </w:p>
    <w:p w14:paraId="2E049C27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Nigeria</w:t>
      </w:r>
    </w:p>
    <w:p w14:paraId="01E75CAA" w14:textId="77777777" w:rsidR="00C346ED" w:rsidRPr="00BC7EF0" w:rsidRDefault="00C346ED" w:rsidP="00C346ED">
      <w:pPr>
        <w:rPr>
          <w:szCs w:val="18"/>
          <w:lang w:val="de-CH"/>
        </w:rPr>
      </w:pPr>
      <w:r w:rsidRPr="00BC7EF0">
        <w:rPr>
          <w:szCs w:val="18"/>
          <w:lang w:val="de-CH"/>
        </w:rPr>
        <w:t xml:space="preserve">North </w:t>
      </w:r>
      <w:proofErr w:type="spellStart"/>
      <w:r w:rsidRPr="00BC7EF0">
        <w:rPr>
          <w:szCs w:val="18"/>
          <w:lang w:val="de-CH"/>
        </w:rPr>
        <w:t>Macedonia</w:t>
      </w:r>
      <w:proofErr w:type="spellEnd"/>
    </w:p>
    <w:p w14:paraId="23DA86BA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Norway</w:t>
      </w:r>
      <w:proofErr w:type="spellEnd"/>
    </w:p>
    <w:p w14:paraId="116F646B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Pakistan</w:t>
      </w:r>
    </w:p>
    <w:p w14:paraId="426E2FFC" w14:textId="77777777" w:rsidR="00D77EF6" w:rsidRPr="00E61C95" w:rsidRDefault="00D77EF6" w:rsidP="00D77EF6">
      <w:pPr>
        <w:rPr>
          <w:szCs w:val="18"/>
          <w:lang w:val="de-CH"/>
        </w:rPr>
      </w:pPr>
      <w:r w:rsidRPr="00E61C95">
        <w:rPr>
          <w:szCs w:val="18"/>
          <w:lang w:val="de-CH"/>
        </w:rPr>
        <w:t>Paraguay</w:t>
      </w:r>
    </w:p>
    <w:p w14:paraId="1833BCFA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Peru</w:t>
      </w:r>
    </w:p>
    <w:p w14:paraId="13E581EA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Philippines</w:t>
      </w:r>
    </w:p>
    <w:p w14:paraId="66B59F3C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Qatar</w:t>
      </w:r>
    </w:p>
    <w:p w14:paraId="60AAA799" w14:textId="77777777" w:rsidR="00D77EF6" w:rsidRPr="001E1180" w:rsidRDefault="00D77EF6" w:rsidP="00D77EF6">
      <w:pPr>
        <w:rPr>
          <w:szCs w:val="18"/>
          <w:lang w:val="de-CH"/>
        </w:rPr>
      </w:pPr>
      <w:proofErr w:type="spellStart"/>
      <w:r w:rsidRPr="001E1180">
        <w:rPr>
          <w:szCs w:val="18"/>
          <w:lang w:val="de-CH"/>
        </w:rPr>
        <w:t>Russian</w:t>
      </w:r>
      <w:proofErr w:type="spellEnd"/>
      <w:r w:rsidRPr="001E1180">
        <w:rPr>
          <w:szCs w:val="18"/>
          <w:lang w:val="de-CH"/>
        </w:rPr>
        <w:t xml:space="preserve"> </w:t>
      </w:r>
      <w:proofErr w:type="spellStart"/>
      <w:r w:rsidRPr="001E1180">
        <w:rPr>
          <w:szCs w:val="18"/>
          <w:lang w:val="de-CH"/>
        </w:rPr>
        <w:t>Federation</w:t>
      </w:r>
      <w:proofErr w:type="spellEnd"/>
    </w:p>
    <w:p w14:paraId="0DEC7A84" w14:textId="77777777" w:rsidR="00D77EF6" w:rsidRDefault="00D77EF6" w:rsidP="00D77EF6">
      <w:pPr>
        <w:rPr>
          <w:szCs w:val="18"/>
        </w:rPr>
      </w:pPr>
      <w:r>
        <w:rPr>
          <w:szCs w:val="18"/>
        </w:rPr>
        <w:t>Saint Kitts and Nevis</w:t>
      </w:r>
    </w:p>
    <w:p w14:paraId="4424DCF0" w14:textId="77777777" w:rsidR="00D77EF6" w:rsidRDefault="00D77EF6" w:rsidP="00D77EF6">
      <w:pPr>
        <w:rPr>
          <w:szCs w:val="18"/>
        </w:rPr>
      </w:pPr>
      <w:r>
        <w:rPr>
          <w:szCs w:val="18"/>
        </w:rPr>
        <w:t>Saint Lucia</w:t>
      </w:r>
    </w:p>
    <w:p w14:paraId="553CCBDD" w14:textId="77777777" w:rsidR="00D77EF6" w:rsidRDefault="00D77EF6" w:rsidP="00D77EF6">
      <w:pPr>
        <w:rPr>
          <w:szCs w:val="18"/>
        </w:rPr>
      </w:pPr>
      <w:r>
        <w:rPr>
          <w:szCs w:val="18"/>
        </w:rPr>
        <w:t>Saint Vincent and the Grenadines</w:t>
      </w:r>
    </w:p>
    <w:p w14:paraId="1865AD9C" w14:textId="77777777" w:rsidR="00C346ED" w:rsidRDefault="00C346ED" w:rsidP="00D77EF6">
      <w:pPr>
        <w:rPr>
          <w:szCs w:val="18"/>
        </w:rPr>
      </w:pPr>
      <w:r>
        <w:rPr>
          <w:szCs w:val="18"/>
        </w:rPr>
        <w:t>Saudi Arabia, Kingdom of</w:t>
      </w:r>
    </w:p>
    <w:p w14:paraId="0FC208B9" w14:textId="77777777" w:rsidR="00D77EF6" w:rsidRDefault="00D77EF6" w:rsidP="00D77EF6">
      <w:pPr>
        <w:rPr>
          <w:szCs w:val="18"/>
        </w:rPr>
      </w:pPr>
      <w:r>
        <w:rPr>
          <w:szCs w:val="18"/>
        </w:rPr>
        <w:t>Singapore</w:t>
      </w:r>
    </w:p>
    <w:p w14:paraId="21D56CE3" w14:textId="77777777" w:rsidR="00D77EF6" w:rsidRDefault="00D77EF6" w:rsidP="00D77EF6">
      <w:pPr>
        <w:rPr>
          <w:szCs w:val="18"/>
        </w:rPr>
      </w:pPr>
      <w:r>
        <w:rPr>
          <w:szCs w:val="18"/>
        </w:rPr>
        <w:t>Switzerland</w:t>
      </w:r>
    </w:p>
    <w:p w14:paraId="26C8CC10" w14:textId="217702EB" w:rsidR="00D14ADD" w:rsidRDefault="00DE22F3" w:rsidP="00D77EF6">
      <w:pPr>
        <w:rPr>
          <w:szCs w:val="18"/>
        </w:rPr>
      </w:pPr>
      <w:r w:rsidRPr="00B12AF0">
        <w:rPr>
          <w:szCs w:val="18"/>
        </w:rPr>
        <w:t>Chinese Taipei</w:t>
      </w:r>
    </w:p>
    <w:p w14:paraId="6DB7A6F1" w14:textId="253711BB" w:rsidR="009A74EF" w:rsidRDefault="009A74EF" w:rsidP="00D77EF6">
      <w:pPr>
        <w:rPr>
          <w:szCs w:val="18"/>
        </w:rPr>
      </w:pPr>
      <w:r>
        <w:rPr>
          <w:szCs w:val="18"/>
        </w:rPr>
        <w:t>Tajikistan</w:t>
      </w:r>
    </w:p>
    <w:p w14:paraId="2241D7F6" w14:textId="51568097" w:rsidR="00D77EF6" w:rsidRDefault="00D77EF6" w:rsidP="00D77EF6">
      <w:pPr>
        <w:rPr>
          <w:szCs w:val="18"/>
        </w:rPr>
      </w:pPr>
      <w:proofErr w:type="spellStart"/>
      <w:r>
        <w:rPr>
          <w:szCs w:val="18"/>
        </w:rPr>
        <w:t>T</w:t>
      </w:r>
      <w:r w:rsidR="00EE0181">
        <w:rPr>
          <w:szCs w:val="18"/>
        </w:rPr>
        <w:t>ürkiye</w:t>
      </w:r>
      <w:proofErr w:type="spellEnd"/>
    </w:p>
    <w:p w14:paraId="176F1F2B" w14:textId="351EB37F" w:rsidR="00301152" w:rsidRDefault="00301152" w:rsidP="00D77EF6">
      <w:pPr>
        <w:rPr>
          <w:szCs w:val="18"/>
        </w:rPr>
      </w:pPr>
      <w:r>
        <w:rPr>
          <w:szCs w:val="18"/>
        </w:rPr>
        <w:t>Ukraine</w:t>
      </w:r>
    </w:p>
    <w:p w14:paraId="72FAFAF9" w14:textId="744F0B3D" w:rsidR="00371ABD" w:rsidRDefault="00371ABD" w:rsidP="00D77EF6">
      <w:pPr>
        <w:rPr>
          <w:szCs w:val="18"/>
        </w:rPr>
      </w:pPr>
      <w:r>
        <w:rPr>
          <w:szCs w:val="18"/>
        </w:rPr>
        <w:t>United Kingdom</w:t>
      </w:r>
    </w:p>
    <w:p w14:paraId="5306CC83" w14:textId="77777777" w:rsidR="00D77EF6" w:rsidRDefault="006815D8" w:rsidP="00D77EF6">
      <w:pPr>
        <w:rPr>
          <w:szCs w:val="18"/>
        </w:rPr>
      </w:pPr>
      <w:r>
        <w:rPr>
          <w:szCs w:val="18"/>
        </w:rPr>
        <w:t>Uruguay</w:t>
      </w:r>
    </w:p>
    <w:p w14:paraId="46E096C1" w14:textId="77777777" w:rsidR="00D77EF6" w:rsidRDefault="00D77EF6" w:rsidP="00D77EF6">
      <w:pPr>
        <w:rPr>
          <w:szCs w:val="18"/>
        </w:rPr>
      </w:pPr>
      <w:r>
        <w:rPr>
          <w:szCs w:val="18"/>
        </w:rPr>
        <w:t>Viet Nam</w:t>
      </w:r>
    </w:p>
    <w:p w14:paraId="310449CC" w14:textId="77777777" w:rsidR="006815D8" w:rsidRDefault="006815D8" w:rsidP="00D77EF6"/>
    <w:p w14:paraId="0C8FEF3A" w14:textId="77777777" w:rsidR="007642B1" w:rsidRDefault="007642B1" w:rsidP="00D77EF6">
      <w:pPr>
        <w:sectPr w:rsidR="007642B1" w:rsidSect="00D77EF6">
          <w:headerReference w:type="first" r:id="rId14"/>
          <w:type w:val="continuous"/>
          <w:pgSz w:w="11906" w:h="16838" w:code="9"/>
          <w:pgMar w:top="1701" w:right="1440" w:bottom="1440" w:left="1440" w:header="720" w:footer="720" w:gutter="0"/>
          <w:cols w:num="2" w:space="708"/>
          <w:titlePg/>
          <w:docGrid w:linePitch="360"/>
        </w:sectPr>
      </w:pPr>
    </w:p>
    <w:p w14:paraId="08D94EED" w14:textId="77777777" w:rsidR="007642B1" w:rsidRDefault="007642B1" w:rsidP="007642B1">
      <w:pPr>
        <w:ind w:right="-46"/>
      </w:pPr>
    </w:p>
    <w:p w14:paraId="13B59F2F" w14:textId="77777777" w:rsidR="007642B1" w:rsidRDefault="007642B1" w:rsidP="007642B1">
      <w:pPr>
        <w:ind w:right="-46"/>
      </w:pPr>
    </w:p>
    <w:p w14:paraId="39A893AF" w14:textId="77777777" w:rsidR="007642B1" w:rsidRPr="007642B1" w:rsidRDefault="007642B1" w:rsidP="007642B1">
      <w:pPr>
        <w:ind w:right="-46"/>
        <w:jc w:val="center"/>
      </w:pPr>
      <w:r>
        <w:rPr>
          <w:b/>
        </w:rPr>
        <w:t>__________</w:t>
      </w:r>
      <w:bookmarkEnd w:id="8"/>
    </w:p>
    <w:sectPr w:rsidR="007642B1" w:rsidRPr="007642B1" w:rsidSect="007642B1">
      <w:headerReference w:type="first" r:id="rId15"/>
      <w:type w:val="continuous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AFE6" w14:textId="77777777" w:rsidR="00315F5B" w:rsidRDefault="00315F5B" w:rsidP="00ED54E0">
      <w:bookmarkStart w:id="4" w:name="_Hlk93067383"/>
      <w:bookmarkStart w:id="5" w:name="_Hlk93067384"/>
      <w:r>
        <w:separator/>
      </w:r>
      <w:bookmarkEnd w:id="4"/>
      <w:bookmarkEnd w:id="5"/>
    </w:p>
  </w:endnote>
  <w:endnote w:type="continuationSeparator" w:id="0">
    <w:p w14:paraId="650EC85C" w14:textId="77777777" w:rsidR="00315F5B" w:rsidRDefault="00315F5B" w:rsidP="00ED54E0">
      <w:bookmarkStart w:id="6" w:name="_Hlk93067385"/>
      <w:bookmarkStart w:id="7" w:name="_Hlk93067386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B82" w14:textId="4A34F7E1" w:rsidR="00544326" w:rsidRPr="00BA53F4" w:rsidRDefault="00BA53F4" w:rsidP="00BA53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96C" w14:textId="619781D2" w:rsidR="00544326" w:rsidRPr="00BA53F4" w:rsidRDefault="00BA53F4" w:rsidP="00BA53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CC38" w14:textId="77777777" w:rsidR="00A15E8E" w:rsidRDefault="00A15E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09A" w14:textId="77777777" w:rsidR="00315F5B" w:rsidRDefault="00315F5B" w:rsidP="00ED54E0">
      <w:bookmarkStart w:id="0" w:name="_Hlk93067379"/>
      <w:bookmarkStart w:id="1" w:name="_Hlk93067380"/>
      <w:r>
        <w:separator/>
      </w:r>
      <w:bookmarkEnd w:id="0"/>
      <w:bookmarkEnd w:id="1"/>
    </w:p>
  </w:footnote>
  <w:footnote w:type="continuationSeparator" w:id="0">
    <w:p w14:paraId="1D08BC6D" w14:textId="77777777" w:rsidR="00315F5B" w:rsidRDefault="00315F5B" w:rsidP="00ED54E0">
      <w:bookmarkStart w:id="2" w:name="_Hlk93067381"/>
      <w:bookmarkStart w:id="3" w:name="_Hlk93067382"/>
      <w:r>
        <w:continuationSeparator/>
      </w:r>
      <w:bookmarkEnd w:id="2"/>
      <w:bookmarkEnd w:id="3"/>
    </w:p>
  </w:footnote>
  <w:footnote w:id="1">
    <w:p w14:paraId="7975C72E" w14:textId="3028A9A8" w:rsidR="00180374" w:rsidRDefault="00180374">
      <w:pPr>
        <w:pStyle w:val="Notedebasdepage"/>
      </w:pPr>
      <w:bookmarkStart w:id="9" w:name="_Hlk93067367"/>
      <w:bookmarkStart w:id="10" w:name="_Hlk93067368"/>
      <w:r>
        <w:rPr>
          <w:rStyle w:val="Appelnotedebasdep"/>
        </w:rPr>
        <w:footnoteRef/>
      </w:r>
      <w:r>
        <w:t xml:space="preserve"> </w:t>
      </w:r>
      <w:r w:rsidR="00BA53F4">
        <w:t>Barbados</w:t>
      </w:r>
      <w:r w:rsidR="009D16B8">
        <w:t xml:space="preserve"> informed the MSME</w:t>
      </w:r>
      <w:r w:rsidR="00301152">
        <w:t xml:space="preserve"> Informal Working Group on </w:t>
      </w:r>
      <w:r w:rsidR="00BA53F4">
        <w:t>7 December</w:t>
      </w:r>
      <w:r w:rsidR="009D16B8">
        <w:t xml:space="preserve"> </w:t>
      </w:r>
      <w:r w:rsidR="00301152">
        <w:t xml:space="preserve">of its </w:t>
      </w:r>
      <w:r w:rsidR="001E1180">
        <w:t>decision</w:t>
      </w:r>
      <w:r w:rsidR="00301152">
        <w:t xml:space="preserve"> to join the MSME Group.</w:t>
      </w:r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5DA" w14:textId="77777777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3F4">
      <w:t>INF/MSME/2/Rev.9</w:t>
    </w:r>
  </w:p>
  <w:p w14:paraId="357C6560" w14:textId="77777777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BAFF22" w14:textId="2C6839C1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3F4">
      <w:t xml:space="preserve">- </w:t>
    </w:r>
    <w:r w:rsidRPr="00BA53F4">
      <w:fldChar w:fldCharType="begin"/>
    </w:r>
    <w:r w:rsidRPr="00BA53F4">
      <w:instrText xml:space="preserve"> PAGE </w:instrText>
    </w:r>
    <w:r w:rsidRPr="00BA53F4">
      <w:fldChar w:fldCharType="separate"/>
    </w:r>
    <w:r w:rsidRPr="00BA53F4">
      <w:rPr>
        <w:noProof/>
      </w:rPr>
      <w:t>1</w:t>
    </w:r>
    <w:r w:rsidRPr="00BA53F4">
      <w:fldChar w:fldCharType="end"/>
    </w:r>
    <w:r w:rsidRPr="00BA53F4">
      <w:t xml:space="preserve"> -</w:t>
    </w:r>
  </w:p>
  <w:p w14:paraId="418EDE68" w14:textId="121019D0" w:rsidR="00544326" w:rsidRPr="00BA53F4" w:rsidRDefault="00544326" w:rsidP="00BA53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AD97" w14:textId="77777777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3F4">
      <w:t>INF/MSME/2/Rev.9</w:t>
    </w:r>
  </w:p>
  <w:p w14:paraId="22683042" w14:textId="77777777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F17F82" w14:textId="552C5FE8" w:rsidR="00BA53F4" w:rsidRPr="00BA53F4" w:rsidRDefault="00BA53F4" w:rsidP="00BA53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3F4">
      <w:t xml:space="preserve">- </w:t>
    </w:r>
    <w:r w:rsidRPr="00BA53F4">
      <w:fldChar w:fldCharType="begin"/>
    </w:r>
    <w:r w:rsidRPr="00BA53F4">
      <w:instrText xml:space="preserve"> PAGE </w:instrText>
    </w:r>
    <w:r w:rsidRPr="00BA53F4">
      <w:fldChar w:fldCharType="separate"/>
    </w:r>
    <w:r w:rsidRPr="00BA53F4">
      <w:rPr>
        <w:noProof/>
      </w:rPr>
      <w:t>1</w:t>
    </w:r>
    <w:r w:rsidRPr="00BA53F4">
      <w:fldChar w:fldCharType="end"/>
    </w:r>
    <w:r w:rsidRPr="00BA53F4">
      <w:t xml:space="preserve"> -</w:t>
    </w:r>
  </w:p>
  <w:p w14:paraId="516D745E" w14:textId="6D165CC2" w:rsidR="00544326" w:rsidRPr="00BA53F4" w:rsidRDefault="00544326" w:rsidP="00BA53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7978B5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2C89E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1" w:name="bmkRestricted" w:colFirst="1" w:colLast="1"/>
          <w:bookmarkStart w:id="12" w:name="_Hlk93067377"/>
          <w:bookmarkStart w:id="13" w:name="_Hlk93067378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298AA" w14:textId="3F48C2E5" w:rsidR="00ED54E0" w:rsidRPr="00182B84" w:rsidRDefault="00BA53F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1"/>
    <w:tr w:rsidR="00ED54E0" w:rsidRPr="00182B84" w14:paraId="22688D2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CA9EA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4A62042" wp14:editId="74303BD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34DF5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7057FE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FB0F3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F92DE4" w14:textId="77777777" w:rsidR="00BA53F4" w:rsidRDefault="00BA53F4" w:rsidP="00425DC5">
          <w:pPr>
            <w:jc w:val="right"/>
            <w:rPr>
              <w:b/>
              <w:szCs w:val="16"/>
            </w:rPr>
          </w:pPr>
          <w:bookmarkStart w:id="14" w:name="bmkSymbols"/>
          <w:r>
            <w:rPr>
              <w:b/>
              <w:szCs w:val="16"/>
            </w:rPr>
            <w:t>INF/MSME/2/Rev.9</w:t>
          </w:r>
        </w:p>
        <w:bookmarkEnd w:id="14"/>
        <w:p w14:paraId="62E35A21" w14:textId="1E3C14DD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5AB166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097C1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97144" w14:textId="6F49B3CE" w:rsidR="00ED54E0" w:rsidRPr="00182B84" w:rsidRDefault="00A945C2" w:rsidP="00425DC5">
          <w:pPr>
            <w:jc w:val="right"/>
            <w:rPr>
              <w:szCs w:val="16"/>
            </w:rPr>
          </w:pPr>
          <w:r>
            <w:rPr>
              <w:szCs w:val="16"/>
            </w:rPr>
            <w:t>8</w:t>
          </w:r>
          <w:r w:rsidR="00BA53F4">
            <w:rPr>
              <w:szCs w:val="16"/>
            </w:rPr>
            <w:t xml:space="preserve"> December 2022</w:t>
          </w:r>
        </w:p>
      </w:tc>
    </w:tr>
    <w:tr w:rsidR="00ED54E0" w:rsidRPr="00182B84" w14:paraId="5701964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87E31C" w14:textId="1EC17968" w:rsidR="00ED54E0" w:rsidRPr="00182B84" w:rsidRDefault="005923E5" w:rsidP="00425DC5">
          <w:pPr>
            <w:jc w:val="left"/>
            <w:rPr>
              <w:b/>
            </w:rPr>
          </w:pPr>
          <w:bookmarkStart w:id="15" w:name="bmkSerial" w:colFirst="0" w:colLast="0"/>
          <w:r>
            <w:rPr>
              <w:color w:val="FF0000"/>
              <w:szCs w:val="16"/>
            </w:rPr>
            <w:t>(</w:t>
          </w:r>
          <w:r w:rsidR="0081655A">
            <w:rPr>
              <w:color w:val="FF0000"/>
              <w:szCs w:val="16"/>
            </w:rPr>
            <w:t>22</w:t>
          </w:r>
          <w:r w:rsidR="00BA53F4">
            <w:rPr>
              <w:color w:val="FF0000"/>
              <w:szCs w:val="16"/>
            </w:rPr>
            <w:t>-</w:t>
          </w:r>
          <w:r w:rsidR="00A15E8E">
            <w:rPr>
              <w:color w:val="FF0000"/>
              <w:szCs w:val="16"/>
            </w:rPr>
            <w:t>9112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2073A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16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923E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923E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16"/>
        </w:p>
      </w:tc>
    </w:tr>
    <w:tr w:rsidR="00ED54E0" w:rsidRPr="00182B84" w14:paraId="73EF6C6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EED5B7" w14:textId="77777777" w:rsidR="00ED54E0" w:rsidRPr="00182B84" w:rsidRDefault="00ED54E0" w:rsidP="00425DC5">
          <w:pPr>
            <w:jc w:val="left"/>
            <w:rPr>
              <w:sz w:val="14"/>
              <w:szCs w:val="16"/>
            </w:rPr>
          </w:pPr>
          <w:bookmarkStart w:id="17" w:name="bmkLanguage" w:colFirst="1" w:colLast="1"/>
          <w:bookmarkEnd w:id="1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89C8F6" w14:textId="35C17846" w:rsidR="00ED54E0" w:rsidRPr="00182B84" w:rsidRDefault="00BA53F4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2"/>
    <w:bookmarkEnd w:id="13"/>
    <w:bookmarkEnd w:id="17"/>
  </w:tbl>
  <w:p w14:paraId="431E2F2A" w14:textId="77777777" w:rsidR="00ED54E0" w:rsidRDefault="00ED54E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850" w:rsidRPr="00182B84" w14:paraId="0FBA67C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AF693" w14:textId="77777777" w:rsidR="00A03850" w:rsidRPr="00182B84" w:rsidRDefault="00A0385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227B8" w14:textId="77777777" w:rsidR="00A03850" w:rsidRPr="00182B84" w:rsidRDefault="00A0385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03850" w:rsidRPr="00182B84" w14:paraId="6913B89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2D18E2" w14:textId="77777777" w:rsidR="00A03850" w:rsidRPr="00182B84" w:rsidRDefault="00A0385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A134600" wp14:editId="50715A7F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08824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48AEACA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9DB886" w14:textId="77777777" w:rsidR="00A03850" w:rsidRPr="00182B84" w:rsidRDefault="00A0385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BCB896" w14:textId="77777777" w:rsidR="00A03850" w:rsidRDefault="00A03850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INF/MSME/2/Rev.3</w:t>
          </w:r>
        </w:p>
        <w:p w14:paraId="6002060B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5402CD9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1BE7B" w14:textId="77777777" w:rsidR="00A03850" w:rsidRPr="00182B84" w:rsidRDefault="00A0385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569A5" w14:textId="77777777" w:rsidR="00A03850" w:rsidRPr="00182B84" w:rsidRDefault="00A03850" w:rsidP="00425DC5">
          <w:pPr>
            <w:jc w:val="right"/>
            <w:rPr>
              <w:szCs w:val="16"/>
            </w:rPr>
          </w:pPr>
          <w:r>
            <w:rPr>
              <w:szCs w:val="16"/>
            </w:rPr>
            <w:t>4 February 2020</w:t>
          </w:r>
        </w:p>
      </w:tc>
    </w:tr>
    <w:tr w:rsidR="00A03850" w:rsidRPr="00182B84" w14:paraId="5C4E2FE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96BE61" w14:textId="77777777" w:rsidR="00A03850" w:rsidRPr="00182B84" w:rsidRDefault="00A03850" w:rsidP="00425DC5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(00-0000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24782" w14:textId="77777777" w:rsidR="00A03850" w:rsidRPr="00182B84" w:rsidRDefault="00A0385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03850" w:rsidRPr="00182B84" w14:paraId="1EAA3EB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F828F" w14:textId="77777777" w:rsidR="00A03850" w:rsidRPr="00182B84" w:rsidRDefault="00A03850" w:rsidP="00425DC5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908E27" w14:textId="77777777" w:rsidR="00A03850" w:rsidRPr="00182B84" w:rsidRDefault="00A0385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0434D670" w14:textId="77777777" w:rsidR="00A03850" w:rsidRDefault="00A0385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850" w:rsidRPr="00182B84" w14:paraId="324EB85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B2906" w14:textId="77777777" w:rsidR="00A03850" w:rsidRPr="00182B84" w:rsidRDefault="00A0385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1985C" w14:textId="77777777" w:rsidR="00A03850" w:rsidRPr="00182B84" w:rsidRDefault="00A0385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03850" w:rsidRPr="00182B84" w14:paraId="4A0C199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02E748" w14:textId="77777777" w:rsidR="00A03850" w:rsidRPr="00182B84" w:rsidRDefault="00A0385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423128F" wp14:editId="308BDC81">
                <wp:extent cx="2398395" cy="716280"/>
                <wp:effectExtent l="0" t="0" r="1905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6F75EF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31B406C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3DB9A0" w14:textId="77777777" w:rsidR="00A03850" w:rsidRPr="00182B84" w:rsidRDefault="00A0385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0702D2" w14:textId="77777777" w:rsidR="00A03850" w:rsidRDefault="00A03850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INF/MSME/2/Rev.3</w:t>
          </w:r>
        </w:p>
        <w:p w14:paraId="2C040802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7095375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74AFCC" w14:textId="77777777" w:rsidR="00A03850" w:rsidRPr="00182B84" w:rsidRDefault="00A0385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90518" w14:textId="77777777" w:rsidR="00A03850" w:rsidRPr="00182B84" w:rsidRDefault="00A03850" w:rsidP="00425DC5">
          <w:pPr>
            <w:jc w:val="right"/>
            <w:rPr>
              <w:szCs w:val="16"/>
            </w:rPr>
          </w:pPr>
          <w:r>
            <w:rPr>
              <w:szCs w:val="16"/>
            </w:rPr>
            <w:t>4 February 2020</w:t>
          </w:r>
        </w:p>
      </w:tc>
    </w:tr>
    <w:tr w:rsidR="00A03850" w:rsidRPr="00182B84" w14:paraId="6F28143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90BB4" w14:textId="77777777" w:rsidR="00A03850" w:rsidRPr="00182B84" w:rsidRDefault="00A03850" w:rsidP="00425DC5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(00-0000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C2BF0C" w14:textId="77777777" w:rsidR="00A03850" w:rsidRPr="00182B84" w:rsidRDefault="00A0385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03850" w:rsidRPr="00182B84" w14:paraId="27032F5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9C4830" w14:textId="77777777" w:rsidR="00A03850" w:rsidRPr="00182B84" w:rsidRDefault="00A03850" w:rsidP="00425DC5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8A3AEB" w14:textId="77777777" w:rsidR="00A03850" w:rsidRPr="00182B84" w:rsidRDefault="00A0385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03C4B57" w14:textId="77777777" w:rsidR="00A03850" w:rsidRDefault="00A038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F6"/>
    <w:rsid w:val="0000754A"/>
    <w:rsid w:val="00011BBF"/>
    <w:rsid w:val="000272F6"/>
    <w:rsid w:val="00027650"/>
    <w:rsid w:val="00035C22"/>
    <w:rsid w:val="00037AC4"/>
    <w:rsid w:val="000423BF"/>
    <w:rsid w:val="00046869"/>
    <w:rsid w:val="000A4945"/>
    <w:rsid w:val="000B31E1"/>
    <w:rsid w:val="000E251E"/>
    <w:rsid w:val="001114D4"/>
    <w:rsid w:val="0011356B"/>
    <w:rsid w:val="0013337F"/>
    <w:rsid w:val="00150DA5"/>
    <w:rsid w:val="00180374"/>
    <w:rsid w:val="00182B84"/>
    <w:rsid w:val="00187B45"/>
    <w:rsid w:val="001E1180"/>
    <w:rsid w:val="001E291F"/>
    <w:rsid w:val="00217B81"/>
    <w:rsid w:val="00230C6A"/>
    <w:rsid w:val="00233408"/>
    <w:rsid w:val="002665E0"/>
    <w:rsid w:val="0027067B"/>
    <w:rsid w:val="00294F70"/>
    <w:rsid w:val="002B5F76"/>
    <w:rsid w:val="00301152"/>
    <w:rsid w:val="003101C3"/>
    <w:rsid w:val="003156C6"/>
    <w:rsid w:val="00315F5B"/>
    <w:rsid w:val="00340492"/>
    <w:rsid w:val="0034255E"/>
    <w:rsid w:val="0035181D"/>
    <w:rsid w:val="003572B4"/>
    <w:rsid w:val="00371ABD"/>
    <w:rsid w:val="0038192D"/>
    <w:rsid w:val="003C2FA6"/>
    <w:rsid w:val="00417E68"/>
    <w:rsid w:val="00433891"/>
    <w:rsid w:val="00467032"/>
    <w:rsid w:val="0046754A"/>
    <w:rsid w:val="004E2A62"/>
    <w:rsid w:val="004F1C3A"/>
    <w:rsid w:val="004F203A"/>
    <w:rsid w:val="005336B8"/>
    <w:rsid w:val="00544326"/>
    <w:rsid w:val="00547B5F"/>
    <w:rsid w:val="00552213"/>
    <w:rsid w:val="00567016"/>
    <w:rsid w:val="005923E5"/>
    <w:rsid w:val="005A1A22"/>
    <w:rsid w:val="005B04B9"/>
    <w:rsid w:val="005B5C4C"/>
    <w:rsid w:val="005B68C7"/>
    <w:rsid w:val="005B7054"/>
    <w:rsid w:val="005D5981"/>
    <w:rsid w:val="005D64B7"/>
    <w:rsid w:val="005F0142"/>
    <w:rsid w:val="005F2192"/>
    <w:rsid w:val="005F30CB"/>
    <w:rsid w:val="00612644"/>
    <w:rsid w:val="00631226"/>
    <w:rsid w:val="00674CCD"/>
    <w:rsid w:val="006815D8"/>
    <w:rsid w:val="006F5826"/>
    <w:rsid w:val="00700181"/>
    <w:rsid w:val="007141CF"/>
    <w:rsid w:val="00745146"/>
    <w:rsid w:val="007577E3"/>
    <w:rsid w:val="00760DB3"/>
    <w:rsid w:val="007642B1"/>
    <w:rsid w:val="007E6507"/>
    <w:rsid w:val="007F1A29"/>
    <w:rsid w:val="007F2B8E"/>
    <w:rsid w:val="007F32D1"/>
    <w:rsid w:val="007F7BB8"/>
    <w:rsid w:val="00802350"/>
    <w:rsid w:val="00807247"/>
    <w:rsid w:val="0081655A"/>
    <w:rsid w:val="00824287"/>
    <w:rsid w:val="00840C2B"/>
    <w:rsid w:val="008739FD"/>
    <w:rsid w:val="00893E85"/>
    <w:rsid w:val="008A2C93"/>
    <w:rsid w:val="008C4534"/>
    <w:rsid w:val="008D2B5E"/>
    <w:rsid w:val="008E372C"/>
    <w:rsid w:val="0093210D"/>
    <w:rsid w:val="00950291"/>
    <w:rsid w:val="009557FC"/>
    <w:rsid w:val="00961760"/>
    <w:rsid w:val="00983F26"/>
    <w:rsid w:val="009A6F54"/>
    <w:rsid w:val="009A74EF"/>
    <w:rsid w:val="009C78E0"/>
    <w:rsid w:val="009D16B8"/>
    <w:rsid w:val="009F784D"/>
    <w:rsid w:val="00A03850"/>
    <w:rsid w:val="00A15E8E"/>
    <w:rsid w:val="00A6057A"/>
    <w:rsid w:val="00A620AE"/>
    <w:rsid w:val="00A74017"/>
    <w:rsid w:val="00A945C2"/>
    <w:rsid w:val="00AA332C"/>
    <w:rsid w:val="00AC27F8"/>
    <w:rsid w:val="00AD4C72"/>
    <w:rsid w:val="00AE2AEE"/>
    <w:rsid w:val="00AE5379"/>
    <w:rsid w:val="00AF27CE"/>
    <w:rsid w:val="00B00276"/>
    <w:rsid w:val="00B12AF0"/>
    <w:rsid w:val="00B230EC"/>
    <w:rsid w:val="00B52738"/>
    <w:rsid w:val="00B56EDC"/>
    <w:rsid w:val="00B72854"/>
    <w:rsid w:val="00BA53F4"/>
    <w:rsid w:val="00BB1F84"/>
    <w:rsid w:val="00BC7EF0"/>
    <w:rsid w:val="00BE5468"/>
    <w:rsid w:val="00C11EAC"/>
    <w:rsid w:val="00C15F6D"/>
    <w:rsid w:val="00C305D7"/>
    <w:rsid w:val="00C30F2A"/>
    <w:rsid w:val="00C3155D"/>
    <w:rsid w:val="00C346ED"/>
    <w:rsid w:val="00C43456"/>
    <w:rsid w:val="00C65C0C"/>
    <w:rsid w:val="00C76D00"/>
    <w:rsid w:val="00C808FC"/>
    <w:rsid w:val="00C85381"/>
    <w:rsid w:val="00CD20DC"/>
    <w:rsid w:val="00CD7D97"/>
    <w:rsid w:val="00CE3EE6"/>
    <w:rsid w:val="00CE4BA1"/>
    <w:rsid w:val="00D000C7"/>
    <w:rsid w:val="00D14ADD"/>
    <w:rsid w:val="00D210E0"/>
    <w:rsid w:val="00D221B8"/>
    <w:rsid w:val="00D52A9D"/>
    <w:rsid w:val="00D55AAD"/>
    <w:rsid w:val="00D5749F"/>
    <w:rsid w:val="00D747AE"/>
    <w:rsid w:val="00D77EF6"/>
    <w:rsid w:val="00D9226C"/>
    <w:rsid w:val="00DA20BD"/>
    <w:rsid w:val="00DB52CA"/>
    <w:rsid w:val="00DE051E"/>
    <w:rsid w:val="00DE22F3"/>
    <w:rsid w:val="00DE50DB"/>
    <w:rsid w:val="00DF6AE1"/>
    <w:rsid w:val="00E12786"/>
    <w:rsid w:val="00E46FD5"/>
    <w:rsid w:val="00E544BB"/>
    <w:rsid w:val="00E56545"/>
    <w:rsid w:val="00E61C95"/>
    <w:rsid w:val="00E85235"/>
    <w:rsid w:val="00E86EC6"/>
    <w:rsid w:val="00EA5D4F"/>
    <w:rsid w:val="00EB6C56"/>
    <w:rsid w:val="00ED1D47"/>
    <w:rsid w:val="00ED54E0"/>
    <w:rsid w:val="00EE0181"/>
    <w:rsid w:val="00F04A9D"/>
    <w:rsid w:val="00F07969"/>
    <w:rsid w:val="00F1248D"/>
    <w:rsid w:val="00F12BF3"/>
    <w:rsid w:val="00F162BB"/>
    <w:rsid w:val="00F32397"/>
    <w:rsid w:val="00F40595"/>
    <w:rsid w:val="00F6272C"/>
    <w:rsid w:val="00FA0826"/>
    <w:rsid w:val="00FA5364"/>
    <w:rsid w:val="00FA5EBC"/>
    <w:rsid w:val="00FC0B92"/>
    <w:rsid w:val="00FC35E8"/>
    <w:rsid w:val="00FD224A"/>
    <w:rsid w:val="00FF05B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FDC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D77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Style1">
    <w:name w:val="Style1"/>
    <w:basedOn w:val="Notedebasdepage"/>
    <w:link w:val="Style1Char"/>
    <w:qFormat/>
    <w:rsid w:val="009C78E0"/>
  </w:style>
  <w:style w:type="character" w:customStyle="1" w:styleId="Style1Char">
    <w:name w:val="Style1 Char"/>
    <w:basedOn w:val="NotedebasdepageCar"/>
    <w:link w:val="Style1"/>
    <w:rsid w:val="009C78E0"/>
    <w:rPr>
      <w:rFonts w:ascii="Verdana" w:eastAsia="Calibri" w:hAnsi="Verdana" w:cs="Times New Roman"/>
      <w:sz w:val="16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35C3-34EB-4FE3-8BE0-52EF37D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2018-12-03T15:57:00Z</cp:lastPrinted>
  <dcterms:created xsi:type="dcterms:W3CDTF">2022-12-07T14:42:00Z</dcterms:created>
  <dcterms:modified xsi:type="dcterms:W3CDTF">2022-12-08T07:44:00Z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683826d6-cc56-4ca2-9125-10ab3bfac1d8</vt:lpwstr>
  </property>
  <property fmtid="{D5CDD505-2E9C-101B-9397-08002B2CF9AE}" pid="3" name="WTOCLASSIFICATION">
    <vt:lpwstr>WTO OFFICIAL</vt:lpwstr>
  </property>
  <property fmtid="{D5CDD505-2E9C-101B-9397-08002B2CF9AE}" pid="4" name="Symbol1">
    <vt:lpwstr>INF/MSME/2/Rev.9</vt:lpwstr>
  </property>
</Properties>
</file>