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B9" w:rsidRPr="000918EC" w:rsidRDefault="000918EC" w:rsidP="000918EC">
      <w:pPr>
        <w:pStyle w:val="Title"/>
        <w:rPr>
          <w:caps w:val="0"/>
          <w:kern w:val="0"/>
        </w:rPr>
      </w:pPr>
      <w:r w:rsidRPr="000918EC">
        <w:rPr>
          <w:caps w:val="0"/>
          <w:kern w:val="0"/>
        </w:rPr>
        <w:t>NOTIFICATION OF LAWS AND REGULATIONS</w:t>
      </w:r>
      <w:r>
        <w:rPr>
          <w:caps w:val="0"/>
          <w:kern w:val="0"/>
        </w:rPr>
        <w:t xml:space="preserve"> </w:t>
      </w:r>
      <w:r w:rsidRPr="000918EC">
        <w:rPr>
          <w:caps w:val="0"/>
          <w:kern w:val="0"/>
        </w:rPr>
        <w:t xml:space="preserve">UNDER </w:t>
      </w:r>
      <w:r>
        <w:rPr>
          <w:caps w:val="0"/>
          <w:kern w:val="0"/>
        </w:rPr>
        <w:br/>
      </w:r>
      <w:r w:rsidRPr="000918EC">
        <w:rPr>
          <w:caps w:val="0"/>
          <w:kern w:val="0"/>
        </w:rPr>
        <w:t>ARTICLE 63.2 OF THE TRIPS AGREEMENT</w:t>
      </w:r>
    </w:p>
    <w:p w:rsidR="006B338F" w:rsidRPr="000918EC" w:rsidRDefault="000918EC" w:rsidP="000918EC">
      <w:pPr>
        <w:pStyle w:val="Title2"/>
        <w:rPr>
          <w:caps w:val="0"/>
        </w:rPr>
      </w:pPr>
      <w:r w:rsidRPr="000918EC">
        <w:rPr>
          <w:caps w:val="0"/>
        </w:rPr>
        <w:t>MEXICO: GENERAL DECLARATION ON PROTECTION OF</w:t>
      </w:r>
      <w:r w:rsidRPr="000918EC">
        <w:rPr>
          <w:caps w:val="0"/>
        </w:rPr>
        <w:br/>
        <w:t>THE APPELLATION OF ORIGIN "</w:t>
      </w:r>
      <w:proofErr w:type="spellStart"/>
      <w:r w:rsidRPr="000918EC">
        <w:rPr>
          <w:caps w:val="0"/>
        </w:rPr>
        <w:t>YAHUALICA</w:t>
      </w:r>
      <w:proofErr w:type="spellEnd"/>
      <w:r w:rsidRPr="000918EC">
        <w:rPr>
          <w:caps w:val="0"/>
        </w:rPr>
        <w:t>"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CD3722" w:rsidRPr="000918EC" w:rsidTr="003202BA">
        <w:tc>
          <w:tcPr>
            <w:tcW w:w="114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0918EC" w:rsidRDefault="00CD3722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Notifying Member</w:t>
            </w:r>
          </w:p>
        </w:tc>
        <w:tc>
          <w:tcPr>
            <w:tcW w:w="386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0918EC" w:rsidRDefault="00772733" w:rsidP="000918EC">
            <w:pPr>
              <w:rPr>
                <w:b/>
                <w:smallCaps/>
              </w:rPr>
            </w:pPr>
            <w:r w:rsidRPr="000918EC">
              <w:rPr>
                <w:b/>
                <w:smallCaps/>
              </w:rPr>
              <w:t>Mexico</w:t>
            </w:r>
          </w:p>
        </w:tc>
      </w:tr>
      <w:tr w:rsidR="003202BA" w:rsidRPr="000918EC" w:rsidTr="003202BA"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2BA" w:rsidRPr="000918EC" w:rsidRDefault="003202BA" w:rsidP="000918EC">
            <w:pPr>
              <w:jc w:val="left"/>
              <w:rPr>
                <w:b/>
              </w:rPr>
            </w:pPr>
          </w:p>
          <w:p w:rsidR="003202BA" w:rsidRPr="000918EC" w:rsidRDefault="003202BA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Details of the notified legal text</w:t>
            </w:r>
          </w:p>
          <w:p w:rsidR="003202BA" w:rsidRPr="000918EC" w:rsidRDefault="003202BA" w:rsidP="000918EC">
            <w:pPr>
              <w:rPr>
                <w:b/>
                <w:smallCaps/>
              </w:rPr>
            </w:pPr>
          </w:p>
        </w:tc>
      </w:tr>
      <w:tr w:rsidR="006B338F" w:rsidRPr="00E22DC6" w:rsidTr="00226EB6">
        <w:trPr>
          <w:trHeight w:val="284"/>
        </w:trPr>
        <w:tc>
          <w:tcPr>
            <w:tcW w:w="114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0918EC" w:rsidRDefault="006B338F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Title</w:t>
            </w:r>
          </w:p>
        </w:tc>
        <w:tc>
          <w:tcPr>
            <w:tcW w:w="386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0918EC" w:rsidRDefault="00772733" w:rsidP="000918EC">
            <w:pPr>
              <w:rPr>
                <w:lang w:val="es-ES"/>
              </w:rPr>
            </w:pPr>
            <w:r w:rsidRPr="00E22DC6">
              <w:rPr>
                <w:i/>
                <w:lang w:val="es-ES"/>
              </w:rPr>
              <w:t xml:space="preserve">Declaración General de Protección de la Denominación de Origen </w:t>
            </w:r>
            <w:r w:rsidRPr="00E22DC6">
              <w:rPr>
                <w:bCs/>
                <w:i/>
                <w:lang w:val="es-ES"/>
              </w:rPr>
              <w:t>Yahualica</w:t>
            </w:r>
            <w:r w:rsidRPr="00E22DC6">
              <w:rPr>
                <w:lang w:val="es-ES"/>
              </w:rPr>
              <w:t xml:space="preserve"> (</w:t>
            </w:r>
            <w:r w:rsidRPr="00E22DC6">
              <w:rPr>
                <w:rFonts w:cs="Arial"/>
                <w:bCs/>
                <w:szCs w:val="18"/>
                <w:lang w:val="es-ES"/>
              </w:rPr>
              <w:t>General Declaration on Protection of the Appellation of Origin "Yahualica")</w:t>
            </w:r>
          </w:p>
        </w:tc>
      </w:tr>
      <w:tr w:rsidR="006B338F" w:rsidRPr="000918EC" w:rsidTr="00226EB6">
        <w:trPr>
          <w:trHeight w:val="282"/>
        </w:trPr>
        <w:tc>
          <w:tcPr>
            <w:tcW w:w="1140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5C7A" w:rsidRPr="000918EC" w:rsidRDefault="006B338F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Subject matter</w:t>
            </w:r>
          </w:p>
        </w:tc>
        <w:tc>
          <w:tcPr>
            <w:tcW w:w="386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0918EC" w:rsidRDefault="00772733" w:rsidP="000918EC">
            <w:pPr>
              <w:rPr>
                <w:smallCaps/>
              </w:rPr>
            </w:pPr>
            <w:r w:rsidRPr="000918EC">
              <w:rPr>
                <w:bCs/>
              </w:rPr>
              <w:t>Geographical indications</w:t>
            </w:r>
          </w:p>
        </w:tc>
      </w:tr>
      <w:tr w:rsidR="00E77245" w:rsidRPr="000918EC" w:rsidTr="00226EB6">
        <w:trPr>
          <w:trHeight w:val="458"/>
        </w:trPr>
        <w:tc>
          <w:tcPr>
            <w:tcW w:w="114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Nature of notification</w:t>
            </w:r>
          </w:p>
        </w:tc>
        <w:tc>
          <w:tcPr>
            <w:tcW w:w="3860" w:type="pct"/>
            <w:shd w:val="clear" w:color="auto" w:fill="auto"/>
            <w:tcMar>
              <w:top w:w="57" w:type="dxa"/>
              <w:bottom w:w="57" w:type="dxa"/>
            </w:tcMar>
          </w:tcPr>
          <w:p w:rsidR="00E77245" w:rsidRPr="004446DD" w:rsidRDefault="00E77245" w:rsidP="002E73E9">
            <w:pPr>
              <w:pStyle w:val="TitleCountry"/>
              <w:spacing w:after="0" w:line="168" w:lineRule="auto"/>
              <w:ind w:left="562" w:hanging="562"/>
              <w:jc w:val="left"/>
              <w:rPr>
                <w:rFonts w:cs="Arial"/>
                <w:b/>
                <w:smallCaps w:val="0"/>
                <w:color w:val="auto"/>
              </w:rPr>
            </w:pPr>
            <w:r w:rsidRPr="00A401AE">
              <w:rPr>
                <w:rFonts w:ascii="Segoe UI Symbol" w:eastAsia="Segoe UI Symbol" w:hAnsi="Segoe UI Symbol" w:cs="Segoe UI Symbol"/>
                <w:smallCaps w:val="0"/>
                <w:color w:val="auto"/>
                <w:sz w:val="28"/>
                <w:szCs w:val="28"/>
              </w:rPr>
              <w:t>⬛</w:t>
            </w:r>
            <w:bookmarkStart w:id="0" w:name="bmkNatureOfNotification1"/>
            <w:bookmarkEnd w:id="0"/>
            <w:r w:rsidRPr="004446DD">
              <w:rPr>
                <w:rFonts w:cs="Arial"/>
                <w:b/>
                <w:smallCaps w:val="0"/>
                <w:color w:val="auto"/>
              </w:rPr>
              <w:tab/>
            </w:r>
            <w:r>
              <w:rPr>
                <w:rFonts w:cs="Arial"/>
                <w:smallCaps w:val="0"/>
                <w:color w:val="auto"/>
              </w:rPr>
              <w:t>Main dedicated intellectual property law or regulation</w:t>
            </w:r>
          </w:p>
          <w:p w:rsidR="00E77245" w:rsidRPr="00293A6C" w:rsidRDefault="00E77245" w:rsidP="00E77245">
            <w:pPr>
              <w:spacing w:line="168" w:lineRule="auto"/>
              <w:ind w:left="567" w:hanging="567"/>
              <w:jc w:val="left"/>
              <w:rPr>
                <w:szCs w:val="18"/>
                <w:lang w:eastAsia="en-GB"/>
              </w:rPr>
            </w:pPr>
            <w:r w:rsidRPr="00A401AE">
              <w:rPr>
                <w:rFonts w:ascii="Segoe UI Symbol" w:eastAsia="Segoe UI Symbol" w:hAnsi="Segoe UI Symbol" w:cs="Segoe UI Symbol"/>
                <w:sz w:val="28"/>
                <w:szCs w:val="28"/>
              </w:rPr>
              <w:t>⬜</w:t>
            </w:r>
            <w:bookmarkStart w:id="1" w:name="bmkNatureOfNotification2"/>
            <w:bookmarkEnd w:id="1"/>
            <w:r w:rsidRPr="004446DD">
              <w:rPr>
                <w:rFonts w:cs="Arial"/>
                <w:b/>
                <w:szCs w:val="18"/>
              </w:rPr>
              <w:tab/>
            </w:r>
            <w:r w:rsidRPr="004446DD">
              <w:rPr>
                <w:szCs w:val="18"/>
                <w:lang w:eastAsia="en-GB"/>
              </w:rPr>
              <w:t>Ot</w:t>
            </w:r>
            <w:r>
              <w:rPr>
                <w:szCs w:val="18"/>
                <w:lang w:eastAsia="en-GB"/>
              </w:rPr>
              <w:t>he</w:t>
            </w:r>
            <w:r w:rsidRPr="004446DD">
              <w:rPr>
                <w:szCs w:val="18"/>
                <w:lang w:eastAsia="en-GB"/>
              </w:rPr>
              <w:t>r l</w:t>
            </w:r>
            <w:r>
              <w:rPr>
                <w:szCs w:val="18"/>
                <w:lang w:eastAsia="en-GB"/>
              </w:rPr>
              <w:t>aw</w:t>
            </w:r>
            <w:r w:rsidRPr="004446DD">
              <w:rPr>
                <w:szCs w:val="18"/>
                <w:lang w:eastAsia="en-GB"/>
              </w:rPr>
              <w:t xml:space="preserve"> o</w:t>
            </w:r>
            <w:r>
              <w:rPr>
                <w:szCs w:val="18"/>
                <w:lang w:eastAsia="en-GB"/>
              </w:rPr>
              <w:t>r</w:t>
            </w:r>
            <w:r w:rsidRPr="004446DD">
              <w:rPr>
                <w:szCs w:val="18"/>
                <w:lang w:eastAsia="en-GB"/>
              </w:rPr>
              <w:t xml:space="preserve"> reg</w:t>
            </w:r>
            <w:r>
              <w:rPr>
                <w:szCs w:val="18"/>
                <w:lang w:eastAsia="en-GB"/>
              </w:rPr>
              <w:t>ulation</w:t>
            </w:r>
          </w:p>
        </w:tc>
      </w:tr>
      <w:tr w:rsidR="00E77245" w:rsidRPr="000918EC" w:rsidTr="00226EB6">
        <w:trPr>
          <w:trHeight w:val="297"/>
        </w:trPr>
        <w:tc>
          <w:tcPr>
            <w:tcW w:w="114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Link to legal text</w:t>
            </w:r>
          </w:p>
        </w:tc>
        <w:tc>
          <w:tcPr>
            <w:tcW w:w="3860" w:type="pct"/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22DC6" w:rsidP="000918EC">
            <w:pPr>
              <w:rPr>
                <w:rStyle w:val="Hyperlink"/>
              </w:rPr>
            </w:pPr>
            <w:hyperlink r:id="rId8" w:tgtFrame="_blank" w:history="1">
              <w:r w:rsidR="00E77245" w:rsidRPr="000918EC">
                <w:rPr>
                  <w:rStyle w:val="Hyperlink"/>
                </w:rPr>
                <w:t>https://members.wto.org/crnattachments/2018/IP/MEX/18_2618_00_s.pdf</w:t>
              </w:r>
            </w:hyperlink>
          </w:p>
        </w:tc>
      </w:tr>
      <w:tr w:rsidR="00E77245" w:rsidRPr="000918EC" w:rsidTr="00226EB6">
        <w:trPr>
          <w:trHeight w:val="567"/>
        </w:trPr>
        <w:tc>
          <w:tcPr>
            <w:tcW w:w="114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Notification status</w:t>
            </w:r>
          </w:p>
        </w:tc>
        <w:tc>
          <w:tcPr>
            <w:tcW w:w="3860" w:type="pct"/>
            <w:shd w:val="clear" w:color="auto" w:fill="auto"/>
            <w:tcMar>
              <w:top w:w="57" w:type="dxa"/>
              <w:bottom w:w="57" w:type="dxa"/>
            </w:tcMar>
          </w:tcPr>
          <w:p w:rsidR="00E77245" w:rsidRPr="004446DD" w:rsidRDefault="00E77245" w:rsidP="002E73E9">
            <w:pPr>
              <w:pStyle w:val="TitleCountry"/>
              <w:spacing w:after="0" w:line="168" w:lineRule="auto"/>
              <w:ind w:left="567" w:hanging="567"/>
              <w:jc w:val="left"/>
              <w:rPr>
                <w:rFonts w:cs="Arial"/>
                <w:bCs/>
                <w:smallCaps w:val="0"/>
                <w:color w:val="auto"/>
              </w:rPr>
            </w:pPr>
            <w:r w:rsidRPr="00A401AE">
              <w:rPr>
                <w:rFonts w:ascii="Segoe UI Symbol" w:eastAsia="Segoe UI Symbol" w:hAnsi="Segoe UI Symbol" w:cs="Segoe UI Symbol"/>
                <w:smallCaps w:val="0"/>
                <w:color w:val="auto"/>
                <w:sz w:val="28"/>
                <w:szCs w:val="28"/>
              </w:rPr>
              <w:t>⬛</w:t>
            </w:r>
            <w:bookmarkStart w:id="2" w:name="bmkNotificationStatus1"/>
            <w:bookmarkEnd w:id="2"/>
            <w:r w:rsidRPr="004446DD">
              <w:rPr>
                <w:rFonts w:cs="Arial"/>
                <w:bCs/>
                <w:smallCaps w:val="0"/>
                <w:color w:val="auto"/>
              </w:rPr>
              <w:tab/>
            </w:r>
            <w:r>
              <w:rPr>
                <w:rFonts w:cs="Arial"/>
                <w:bCs/>
                <w:smallCaps w:val="0"/>
                <w:color w:val="auto"/>
              </w:rPr>
              <w:t>First notification</w:t>
            </w:r>
          </w:p>
          <w:p w:rsidR="00E77245" w:rsidRPr="004446DD" w:rsidRDefault="00E77245" w:rsidP="002E73E9">
            <w:pPr>
              <w:spacing w:line="168" w:lineRule="auto"/>
              <w:ind w:left="567" w:hanging="567"/>
              <w:jc w:val="left"/>
              <w:rPr>
                <w:bCs/>
                <w:szCs w:val="18"/>
                <w:lang w:eastAsia="en-GB"/>
              </w:rPr>
            </w:pPr>
            <w:r w:rsidRPr="00A401AE">
              <w:rPr>
                <w:rFonts w:ascii="Segoe UI Symbol" w:eastAsia="Segoe UI Symbol" w:hAnsi="Segoe UI Symbol" w:cs="Segoe UI Symbol"/>
                <w:sz w:val="28"/>
                <w:szCs w:val="28"/>
              </w:rPr>
              <w:t>⬜</w:t>
            </w:r>
            <w:bookmarkStart w:id="3" w:name="bmkNotificationStatus2"/>
            <w:bookmarkEnd w:id="3"/>
            <w:r w:rsidRPr="004446DD">
              <w:rPr>
                <w:rFonts w:cs="Arial"/>
                <w:bCs/>
                <w:szCs w:val="18"/>
              </w:rPr>
              <w:tab/>
            </w:r>
            <w:r>
              <w:rPr>
                <w:rFonts w:cs="Arial"/>
                <w:bCs/>
                <w:szCs w:val="18"/>
              </w:rPr>
              <w:t>Amendment or revision to notified legal text</w:t>
            </w:r>
          </w:p>
          <w:p w:rsidR="00E77245" w:rsidRPr="004446DD" w:rsidRDefault="00E77245" w:rsidP="00E77245">
            <w:pPr>
              <w:pStyle w:val="TitleCountry"/>
              <w:spacing w:after="0" w:line="168" w:lineRule="auto"/>
              <w:ind w:left="567" w:hanging="567"/>
              <w:jc w:val="left"/>
              <w:rPr>
                <w:color w:val="auto"/>
              </w:rPr>
            </w:pPr>
            <w:r w:rsidRPr="00A401AE">
              <w:rPr>
                <w:rFonts w:ascii="Segoe UI Symbol" w:eastAsia="Segoe UI Symbol" w:hAnsi="Segoe UI Symbol" w:cs="Segoe UI Symbol"/>
                <w:smallCaps w:val="0"/>
                <w:color w:val="auto"/>
                <w:sz w:val="28"/>
                <w:szCs w:val="28"/>
              </w:rPr>
              <w:t>⬜</w:t>
            </w:r>
            <w:bookmarkStart w:id="4" w:name="bmkNotificationStatus3"/>
            <w:bookmarkEnd w:id="4"/>
            <w:r w:rsidRPr="004446DD">
              <w:rPr>
                <w:rFonts w:cs="Arial"/>
                <w:bCs/>
                <w:smallCaps w:val="0"/>
                <w:color w:val="auto"/>
              </w:rPr>
              <w:tab/>
            </w:r>
            <w:r>
              <w:rPr>
                <w:rFonts w:cs="Arial"/>
                <w:bCs/>
                <w:smallCaps w:val="0"/>
                <w:color w:val="auto"/>
              </w:rPr>
              <w:t>Replacement or consolidation of notified legal text(s)</w:t>
            </w:r>
          </w:p>
        </w:tc>
      </w:tr>
      <w:tr w:rsidR="00E77245" w:rsidRPr="000918EC" w:rsidTr="00226EB6">
        <w:trPr>
          <w:trHeight w:val="567"/>
        </w:trPr>
        <w:tc>
          <w:tcPr>
            <w:tcW w:w="114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Previous notification(s) referred to</w:t>
            </w:r>
          </w:p>
        </w:tc>
        <w:tc>
          <w:tcPr>
            <w:tcW w:w="3860" w:type="pct"/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rPr>
                <w:lang w:eastAsia="en-GB"/>
              </w:rPr>
            </w:pPr>
            <w:r w:rsidRPr="000918EC">
              <w:t>Not applicable</w:t>
            </w:r>
          </w:p>
        </w:tc>
      </w:tr>
      <w:tr w:rsidR="00E77245" w:rsidRPr="000918EC" w:rsidTr="000918EC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Brief description of the notified legal text</w:t>
            </w:r>
          </w:p>
          <w:p w:rsidR="00E77245" w:rsidRPr="000918EC" w:rsidRDefault="00E77245" w:rsidP="000918EC">
            <w:pPr>
              <w:jc w:val="left"/>
              <w:rPr>
                <w:b/>
              </w:rPr>
            </w:pPr>
          </w:p>
          <w:p w:rsidR="00E77245" w:rsidRPr="000918EC" w:rsidRDefault="00E77245" w:rsidP="000918EC">
            <w:pPr>
              <w:jc w:val="left"/>
              <w:rPr>
                <w:rFonts w:cs="Arial"/>
                <w:bCs/>
                <w:szCs w:val="18"/>
              </w:rPr>
            </w:pPr>
            <w:r w:rsidRPr="000918EC">
              <w:rPr>
                <w:rFonts w:cs="Arial"/>
                <w:bCs/>
                <w:szCs w:val="18"/>
              </w:rPr>
              <w:t>The Declaration provides for protection of the appellation of origin "</w:t>
            </w:r>
            <w:proofErr w:type="spellStart"/>
            <w:r w:rsidRPr="000918EC">
              <w:rPr>
                <w:rFonts w:cs="Arial"/>
                <w:bCs/>
                <w:szCs w:val="18"/>
              </w:rPr>
              <w:t>Yahualica</w:t>
            </w:r>
            <w:proofErr w:type="spellEnd"/>
            <w:r w:rsidRPr="000918EC">
              <w:rPr>
                <w:rFonts w:cs="Arial"/>
                <w:bCs/>
                <w:szCs w:val="18"/>
              </w:rPr>
              <w:t xml:space="preserve">" in order to protect the fresh and dried </w:t>
            </w:r>
            <w:proofErr w:type="spellStart"/>
            <w:r w:rsidRPr="000918EC">
              <w:rPr>
                <w:rFonts w:cs="Arial"/>
                <w:bCs/>
                <w:i/>
                <w:szCs w:val="18"/>
              </w:rPr>
              <w:t>chile</w:t>
            </w:r>
            <w:proofErr w:type="spellEnd"/>
            <w:r w:rsidRPr="000918EC">
              <w:rPr>
                <w:rFonts w:cs="Arial"/>
                <w:bCs/>
                <w:i/>
                <w:szCs w:val="18"/>
              </w:rPr>
              <w:t xml:space="preserve"> de </w:t>
            </w:r>
            <w:proofErr w:type="spellStart"/>
            <w:r w:rsidRPr="000918EC">
              <w:rPr>
                <w:rFonts w:cs="Arial"/>
                <w:bCs/>
                <w:i/>
                <w:szCs w:val="18"/>
              </w:rPr>
              <w:t>árbol</w:t>
            </w:r>
            <w:proofErr w:type="spellEnd"/>
            <w:r w:rsidRPr="000918EC">
              <w:rPr>
                <w:rFonts w:cs="Arial"/>
                <w:bCs/>
                <w:szCs w:val="18"/>
              </w:rPr>
              <w:t xml:space="preserve"> (tree chili) fruit belonging to the species with the following taxonomic classification: Kingdom: Plantae; Division: </w:t>
            </w:r>
            <w:proofErr w:type="spellStart"/>
            <w:r w:rsidRPr="000918EC">
              <w:rPr>
                <w:rFonts w:cs="Arial"/>
                <w:bCs/>
                <w:szCs w:val="18"/>
              </w:rPr>
              <w:t>Magnoliophyta</w:t>
            </w:r>
            <w:proofErr w:type="spellEnd"/>
            <w:r w:rsidRPr="000918EC">
              <w:rPr>
                <w:rFonts w:cs="Arial"/>
                <w:bCs/>
                <w:szCs w:val="18"/>
              </w:rPr>
              <w:t xml:space="preserve">; Class: </w:t>
            </w:r>
            <w:proofErr w:type="spellStart"/>
            <w:r w:rsidRPr="000918EC">
              <w:rPr>
                <w:rFonts w:cs="Arial"/>
                <w:bCs/>
                <w:szCs w:val="18"/>
              </w:rPr>
              <w:t>Magnoliopsida</w:t>
            </w:r>
            <w:proofErr w:type="spellEnd"/>
            <w:r w:rsidRPr="000918EC">
              <w:rPr>
                <w:rFonts w:cs="Arial"/>
                <w:bCs/>
                <w:szCs w:val="18"/>
              </w:rPr>
              <w:t xml:space="preserve">; Order: </w:t>
            </w:r>
            <w:proofErr w:type="spellStart"/>
            <w:r w:rsidRPr="000918EC">
              <w:rPr>
                <w:rFonts w:cs="Arial"/>
                <w:bCs/>
                <w:szCs w:val="18"/>
              </w:rPr>
              <w:t>Solanaceae</w:t>
            </w:r>
            <w:proofErr w:type="spellEnd"/>
            <w:r w:rsidRPr="000918EC">
              <w:rPr>
                <w:rFonts w:cs="Arial"/>
                <w:bCs/>
                <w:szCs w:val="18"/>
              </w:rPr>
              <w:t xml:space="preserve">; Family: </w:t>
            </w:r>
            <w:proofErr w:type="spellStart"/>
            <w:r w:rsidRPr="000918EC">
              <w:rPr>
                <w:rFonts w:cs="Arial"/>
                <w:bCs/>
                <w:szCs w:val="18"/>
              </w:rPr>
              <w:t>Solanacea</w:t>
            </w:r>
            <w:proofErr w:type="spellEnd"/>
            <w:r w:rsidRPr="000918EC">
              <w:rPr>
                <w:rFonts w:cs="Arial"/>
                <w:bCs/>
                <w:szCs w:val="18"/>
              </w:rPr>
              <w:t xml:space="preserve">; Genus: Capsicum L., 1753; and Species: </w:t>
            </w:r>
            <w:proofErr w:type="spellStart"/>
            <w:r w:rsidRPr="000918EC">
              <w:rPr>
                <w:rFonts w:cs="Arial"/>
                <w:bCs/>
                <w:szCs w:val="18"/>
              </w:rPr>
              <w:t>annuum</w:t>
            </w:r>
            <w:proofErr w:type="spellEnd"/>
            <w:r w:rsidRPr="000918EC">
              <w:rPr>
                <w:rFonts w:cs="Arial"/>
                <w:bCs/>
                <w:szCs w:val="18"/>
              </w:rPr>
              <w:t xml:space="preserve"> L., 1753.</w:t>
            </w:r>
          </w:p>
          <w:p w:rsidR="00E77245" w:rsidRPr="000918EC" w:rsidRDefault="00E77245" w:rsidP="000918EC">
            <w:pPr>
              <w:jc w:val="left"/>
              <w:rPr>
                <w:rFonts w:cs="Arial"/>
                <w:bCs/>
                <w:szCs w:val="18"/>
              </w:rPr>
            </w:pPr>
          </w:p>
          <w:p w:rsidR="00E77245" w:rsidRPr="000918EC" w:rsidRDefault="00E77245" w:rsidP="000918EC">
            <w:pPr>
              <w:jc w:val="left"/>
            </w:pPr>
            <w:proofErr w:type="spellStart"/>
            <w:r w:rsidRPr="000918EC">
              <w:t>Yahaulica</w:t>
            </w:r>
            <w:proofErr w:type="spellEnd"/>
            <w:r w:rsidRPr="000918EC">
              <w:t xml:space="preserve"> chili is produced in 11 municipalities, of which nine (</w:t>
            </w:r>
            <w:proofErr w:type="spellStart"/>
            <w:r w:rsidRPr="000918EC">
              <w:t>Yahualica</w:t>
            </w:r>
            <w:proofErr w:type="spellEnd"/>
            <w:r w:rsidRPr="000918EC">
              <w:t xml:space="preserve"> de González Gallo, </w:t>
            </w:r>
            <w:proofErr w:type="spellStart"/>
            <w:r w:rsidRPr="000918EC">
              <w:t>Mexticacán</w:t>
            </w:r>
            <w:proofErr w:type="spellEnd"/>
            <w:r w:rsidRPr="000918EC">
              <w:t xml:space="preserve">, </w:t>
            </w:r>
            <w:proofErr w:type="spellStart"/>
            <w:r w:rsidRPr="000918EC">
              <w:t>Teocaltiche</w:t>
            </w:r>
            <w:proofErr w:type="spellEnd"/>
            <w:r w:rsidRPr="000918EC">
              <w:t xml:space="preserve">, </w:t>
            </w:r>
            <w:proofErr w:type="spellStart"/>
            <w:r w:rsidRPr="000918EC">
              <w:t>Cañadas</w:t>
            </w:r>
            <w:proofErr w:type="spellEnd"/>
            <w:r w:rsidRPr="000918EC">
              <w:t xml:space="preserve"> de </w:t>
            </w:r>
            <w:proofErr w:type="spellStart"/>
            <w:r w:rsidRPr="000918EC">
              <w:t>Obregón</w:t>
            </w:r>
            <w:proofErr w:type="spellEnd"/>
            <w:r w:rsidRPr="000918EC">
              <w:t xml:space="preserve">, </w:t>
            </w:r>
            <w:proofErr w:type="spellStart"/>
            <w:r w:rsidRPr="000918EC">
              <w:t>Jalostotitlán</w:t>
            </w:r>
            <w:proofErr w:type="spellEnd"/>
            <w:r w:rsidRPr="000918EC">
              <w:t xml:space="preserve">, </w:t>
            </w:r>
            <w:proofErr w:type="spellStart"/>
            <w:r w:rsidRPr="000918EC">
              <w:t>Encarnación</w:t>
            </w:r>
            <w:proofErr w:type="spellEnd"/>
            <w:r w:rsidRPr="000918EC">
              <w:t xml:space="preserve"> de </w:t>
            </w:r>
            <w:proofErr w:type="spellStart"/>
            <w:r w:rsidRPr="000918EC">
              <w:t>Díaz</w:t>
            </w:r>
            <w:proofErr w:type="spellEnd"/>
            <w:r w:rsidRPr="000918EC">
              <w:t xml:space="preserve">, Villa Hidalgo, </w:t>
            </w:r>
            <w:proofErr w:type="spellStart"/>
            <w:r w:rsidRPr="000918EC">
              <w:t>Cuquío</w:t>
            </w:r>
            <w:proofErr w:type="spellEnd"/>
            <w:r w:rsidRPr="000918EC">
              <w:t xml:space="preserve"> and </w:t>
            </w:r>
            <w:proofErr w:type="spellStart"/>
            <w:r w:rsidRPr="000918EC">
              <w:t>Ixtlahuacán</w:t>
            </w:r>
            <w:proofErr w:type="spellEnd"/>
            <w:r w:rsidRPr="000918EC">
              <w:t xml:space="preserve"> del Río) are located in the Los Altos region o</w:t>
            </w:r>
            <w:r w:rsidR="00E85FEB">
              <w:t>f the State of Jalisco, and two </w:t>
            </w:r>
            <w:r w:rsidRPr="000918EC">
              <w:t>(</w:t>
            </w:r>
            <w:proofErr w:type="spellStart"/>
            <w:r w:rsidRPr="000918EC">
              <w:t>Nochistlán</w:t>
            </w:r>
            <w:proofErr w:type="spellEnd"/>
            <w:r w:rsidRPr="000918EC">
              <w:t xml:space="preserve"> de </w:t>
            </w:r>
            <w:proofErr w:type="spellStart"/>
            <w:r w:rsidRPr="000918EC">
              <w:t>Mejía</w:t>
            </w:r>
            <w:proofErr w:type="spellEnd"/>
            <w:r w:rsidRPr="000918EC">
              <w:t xml:space="preserve"> and </w:t>
            </w:r>
            <w:proofErr w:type="spellStart"/>
            <w:r w:rsidRPr="000918EC">
              <w:t>Apulco</w:t>
            </w:r>
            <w:proofErr w:type="spellEnd"/>
            <w:r w:rsidRPr="000918EC">
              <w:t>) in the State of Zacatecas.</w:t>
            </w:r>
          </w:p>
          <w:p w:rsidR="00E77245" w:rsidRPr="000918EC" w:rsidRDefault="00E77245" w:rsidP="000918EC">
            <w:pPr>
              <w:jc w:val="left"/>
            </w:pPr>
          </w:p>
          <w:p w:rsidR="00E77245" w:rsidRPr="000918EC" w:rsidRDefault="00E77245" w:rsidP="00314744">
            <w:pPr>
              <w:jc w:val="left"/>
            </w:pPr>
            <w:r w:rsidRPr="000918EC">
              <w:t xml:space="preserve">The cultivation of the </w:t>
            </w:r>
            <w:proofErr w:type="spellStart"/>
            <w:r w:rsidRPr="000918EC">
              <w:t>Yahaulica</w:t>
            </w:r>
            <w:proofErr w:type="spellEnd"/>
            <w:r w:rsidRPr="000918EC">
              <w:t xml:space="preserve"> chili has given rise to a whole culture stemming from the artisanal process through which the fruit is obtained, setting it apart from </w:t>
            </w:r>
            <w:proofErr w:type="spellStart"/>
            <w:r w:rsidRPr="000918EC">
              <w:t>chilis</w:t>
            </w:r>
            <w:proofErr w:type="spellEnd"/>
            <w:r w:rsidRPr="000918EC">
              <w:t xml:space="preserve"> produced in other Mexican regions and </w:t>
            </w:r>
            <w:r w:rsidR="00314744">
              <w:t>s</w:t>
            </w:r>
            <w:r w:rsidRPr="000918EC">
              <w:t>tates and making it an essential part of the local diet and the key component of many dishes in Jalisco's cuisine. It is thus seen by the population as a symbol of identity, and is reflected in all cultural events featuring their traditions.</w:t>
            </w:r>
          </w:p>
        </w:tc>
      </w:tr>
      <w:tr w:rsidR="00E77245" w:rsidRPr="000918EC" w:rsidTr="000918EC">
        <w:trPr>
          <w:trHeight w:val="567"/>
        </w:trPr>
        <w:tc>
          <w:tcPr>
            <w:tcW w:w="1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Language(s) of notified legal text</w:t>
            </w:r>
          </w:p>
        </w:tc>
        <w:tc>
          <w:tcPr>
            <w:tcW w:w="3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r w:rsidRPr="000918EC">
              <w:t>Spanish</w:t>
            </w:r>
          </w:p>
        </w:tc>
      </w:tr>
      <w:tr w:rsidR="00E77245" w:rsidRPr="000918EC" w:rsidTr="000773F6">
        <w:trPr>
          <w:trHeight w:val="345"/>
        </w:trPr>
        <w:tc>
          <w:tcPr>
            <w:tcW w:w="1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lastRenderedPageBreak/>
              <w:t>Entry into force</w:t>
            </w:r>
          </w:p>
        </w:tc>
        <w:tc>
          <w:tcPr>
            <w:tcW w:w="3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r w:rsidRPr="000918EC">
              <w:rPr>
                <w:rFonts w:cs="Arial"/>
                <w:szCs w:val="18"/>
              </w:rPr>
              <w:t>The Declaration will enter into effect on the day following its publication in the Official Journal</w:t>
            </w:r>
          </w:p>
        </w:tc>
      </w:tr>
      <w:tr w:rsidR="00E77245" w:rsidRPr="000918EC" w:rsidTr="000918EC">
        <w:trPr>
          <w:trHeight w:val="294"/>
        </w:trPr>
        <w:tc>
          <w:tcPr>
            <w:tcW w:w="114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Other date</w:t>
            </w:r>
          </w:p>
        </w:tc>
        <w:tc>
          <w:tcPr>
            <w:tcW w:w="386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7245" w:rsidRPr="000918EC" w:rsidRDefault="00E77245" w:rsidP="000918EC">
            <w:pPr>
              <w:jc w:val="left"/>
            </w:pPr>
            <w:r w:rsidRPr="000918EC">
              <w:t>Adoption 16 March 2018</w:t>
            </w:r>
          </w:p>
        </w:tc>
      </w:tr>
      <w:tr w:rsidR="00E77245" w:rsidRPr="000918EC" w:rsidTr="000773F6">
        <w:trPr>
          <w:trHeight w:val="294"/>
        </w:trPr>
        <w:tc>
          <w:tcPr>
            <w:tcW w:w="5000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/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Notification details</w:t>
            </w:r>
          </w:p>
          <w:p w:rsidR="00E77245" w:rsidRPr="000918EC" w:rsidRDefault="00E77245" w:rsidP="000918EC"/>
        </w:tc>
      </w:tr>
      <w:tr w:rsidR="00E77245" w:rsidRPr="000918EC" w:rsidTr="00226EB6">
        <w:trPr>
          <w:trHeight w:val="540"/>
        </w:trPr>
        <w:tc>
          <w:tcPr>
            <w:tcW w:w="11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 xml:space="preserve">Submission date of notification </w:t>
            </w:r>
          </w:p>
        </w:tc>
        <w:tc>
          <w:tcPr>
            <w:tcW w:w="386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t>13 April 2018</w:t>
            </w:r>
          </w:p>
        </w:tc>
      </w:tr>
      <w:tr w:rsidR="00E77245" w:rsidRPr="000918EC" w:rsidTr="00226EB6">
        <w:trPr>
          <w:trHeight w:val="273"/>
        </w:trPr>
        <w:tc>
          <w:tcPr>
            <w:tcW w:w="113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 xml:space="preserve">Other information </w:t>
            </w:r>
          </w:p>
        </w:tc>
        <w:tc>
          <w:tcPr>
            <w:tcW w:w="386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77245" w:rsidRPr="000918EC" w:rsidRDefault="00E77245" w:rsidP="007D406A">
            <w:pPr>
              <w:tabs>
                <w:tab w:val="left" w:pos="713"/>
              </w:tabs>
              <w:jc w:val="left"/>
            </w:pPr>
          </w:p>
        </w:tc>
      </w:tr>
      <w:tr w:rsidR="00E77245" w:rsidRPr="00E22DC6" w:rsidTr="00226EB6">
        <w:trPr>
          <w:trHeight w:val="567"/>
        </w:trPr>
        <w:tc>
          <w:tcPr>
            <w:tcW w:w="1133" w:type="pct"/>
            <w:shd w:val="clear" w:color="auto" w:fill="FFFFFF"/>
            <w:tcMar>
              <w:top w:w="57" w:type="dxa"/>
              <w:bottom w:w="57" w:type="dxa"/>
            </w:tcMar>
          </w:tcPr>
          <w:p w:rsidR="00E77245" w:rsidRPr="000918EC" w:rsidRDefault="00E77245" w:rsidP="000918EC">
            <w:pPr>
              <w:jc w:val="left"/>
              <w:rPr>
                <w:b/>
              </w:rPr>
            </w:pPr>
            <w:r w:rsidRPr="000918EC">
              <w:rPr>
                <w:b/>
              </w:rPr>
              <w:t>Agency or authority responsible</w:t>
            </w:r>
          </w:p>
        </w:tc>
        <w:tc>
          <w:tcPr>
            <w:tcW w:w="3867" w:type="pct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E77245" w:rsidRPr="00E22DC6" w:rsidRDefault="00E77245" w:rsidP="000918EC">
            <w:pPr>
              <w:jc w:val="left"/>
              <w:rPr>
                <w:b/>
                <w:lang w:val="es-ES"/>
              </w:rPr>
            </w:pPr>
            <w:r w:rsidRPr="00E22DC6">
              <w:rPr>
                <w:i/>
                <w:lang w:val="es-ES"/>
              </w:rPr>
              <w:t xml:space="preserve">Instituto Mexicano de la Propiedad Industrial </w:t>
            </w:r>
            <w:r w:rsidRPr="00E22DC6">
              <w:rPr>
                <w:lang w:val="es-ES"/>
              </w:rPr>
              <w:t>(</w:t>
            </w:r>
            <w:r w:rsidRPr="00E22DC6">
              <w:rPr>
                <w:rFonts w:cs="Arial"/>
                <w:iCs/>
                <w:szCs w:val="18"/>
                <w:lang w:val="es-ES"/>
              </w:rPr>
              <w:t>Mexican Industrial Property Institute)</w:t>
            </w:r>
          </w:p>
        </w:tc>
      </w:tr>
    </w:tbl>
    <w:p w:rsidR="00CD3722" w:rsidRPr="00E22DC6" w:rsidRDefault="00CD3722" w:rsidP="000918EC">
      <w:pPr>
        <w:rPr>
          <w:lang w:val="es-ES"/>
        </w:rPr>
      </w:pPr>
    </w:p>
    <w:sectPr w:rsidR="00CD3722" w:rsidRPr="00E22DC6" w:rsidSect="007B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D6" w:rsidRPr="000918EC" w:rsidRDefault="007271D6" w:rsidP="00ED54E0">
      <w:r w:rsidRPr="000918EC">
        <w:separator/>
      </w:r>
    </w:p>
  </w:endnote>
  <w:endnote w:type="continuationSeparator" w:id="0">
    <w:p w:rsidR="007271D6" w:rsidRPr="000918EC" w:rsidRDefault="007271D6" w:rsidP="00ED54E0">
      <w:r w:rsidRPr="000918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D6" w:rsidRPr="000918EC" w:rsidRDefault="000918EC" w:rsidP="000918EC">
    <w:pPr>
      <w:pStyle w:val="Footer"/>
    </w:pPr>
    <w:r w:rsidRPr="000918E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D6" w:rsidRPr="000918EC" w:rsidRDefault="000918EC" w:rsidP="000918EC">
    <w:pPr>
      <w:pStyle w:val="Footer"/>
    </w:pPr>
    <w:r w:rsidRPr="000918E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EC" w:rsidRPr="000918EC" w:rsidRDefault="000918EC" w:rsidP="000918EC">
    <w:pPr>
      <w:pStyle w:val="Footer"/>
    </w:pPr>
    <w:r w:rsidRPr="000918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D6" w:rsidRPr="000918EC" w:rsidRDefault="007271D6" w:rsidP="00ED54E0">
      <w:r w:rsidRPr="000918EC">
        <w:separator/>
      </w:r>
    </w:p>
  </w:footnote>
  <w:footnote w:type="continuationSeparator" w:id="0">
    <w:p w:rsidR="007271D6" w:rsidRPr="000918EC" w:rsidRDefault="007271D6" w:rsidP="00ED54E0">
      <w:r w:rsidRPr="000918E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EC" w:rsidRPr="00E22DC6" w:rsidRDefault="000918EC" w:rsidP="000918EC">
    <w:pPr>
      <w:pStyle w:val="Header"/>
      <w:spacing w:after="240"/>
      <w:jc w:val="center"/>
      <w:rPr>
        <w:lang w:val="es-ES"/>
      </w:rPr>
    </w:pPr>
    <w:r w:rsidRPr="00E22DC6">
      <w:rPr>
        <w:lang w:val="es-ES"/>
      </w:rPr>
      <w:t>IP/N/1/MEX/17 • IP/N/1/MEX/G/7</w:t>
    </w:r>
  </w:p>
  <w:p w:rsidR="000918EC" w:rsidRPr="000918EC" w:rsidRDefault="000918EC" w:rsidP="000918EC">
    <w:pPr>
      <w:pStyle w:val="Header"/>
      <w:pBdr>
        <w:bottom w:val="single" w:sz="4" w:space="1" w:color="auto"/>
      </w:pBdr>
      <w:jc w:val="center"/>
    </w:pPr>
    <w:r w:rsidRPr="000918EC">
      <w:t xml:space="preserve">- </w:t>
    </w:r>
    <w:r w:rsidRPr="000918EC">
      <w:fldChar w:fldCharType="begin"/>
    </w:r>
    <w:r w:rsidRPr="000918EC">
      <w:instrText xml:space="preserve"> PAGE  \* Arabic  \* MERGEFORMAT </w:instrText>
    </w:r>
    <w:r w:rsidRPr="000918EC">
      <w:fldChar w:fldCharType="separate"/>
    </w:r>
    <w:r w:rsidRPr="000918EC">
      <w:t>1</w:t>
    </w:r>
    <w:r w:rsidRPr="000918EC">
      <w:fldChar w:fldCharType="end"/>
    </w:r>
    <w:r w:rsidRPr="000918E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EC" w:rsidRPr="00E22DC6" w:rsidRDefault="000918EC" w:rsidP="000918EC">
    <w:pPr>
      <w:pStyle w:val="Header"/>
      <w:spacing w:after="240"/>
      <w:jc w:val="center"/>
      <w:rPr>
        <w:lang w:val="es-ES"/>
      </w:rPr>
    </w:pPr>
    <w:r w:rsidRPr="00E22DC6">
      <w:rPr>
        <w:lang w:val="es-ES"/>
      </w:rPr>
      <w:t>IP/N/1/MEX/17 • IP/N/1/MEX/G/7</w:t>
    </w:r>
  </w:p>
  <w:p w:rsidR="000918EC" w:rsidRPr="000918EC" w:rsidRDefault="000918EC" w:rsidP="000918EC">
    <w:pPr>
      <w:pStyle w:val="Header"/>
      <w:pBdr>
        <w:bottom w:val="single" w:sz="4" w:space="1" w:color="auto"/>
      </w:pBdr>
      <w:jc w:val="center"/>
    </w:pPr>
    <w:r w:rsidRPr="000918EC">
      <w:t xml:space="preserve">- </w:t>
    </w:r>
    <w:r w:rsidRPr="000918EC">
      <w:fldChar w:fldCharType="begin"/>
    </w:r>
    <w:r w:rsidRPr="000918EC">
      <w:instrText xml:space="preserve"> PAGE  \* Arabic  \* MERGEFORMAT </w:instrText>
    </w:r>
    <w:r w:rsidRPr="000918EC">
      <w:fldChar w:fldCharType="separate"/>
    </w:r>
    <w:r w:rsidR="00E22DC6">
      <w:rPr>
        <w:noProof/>
      </w:rPr>
      <w:t>2</w:t>
    </w:r>
    <w:r w:rsidRPr="000918EC">
      <w:fldChar w:fldCharType="end"/>
    </w:r>
    <w:r w:rsidRPr="000918E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918EC" w:rsidRPr="000918EC" w:rsidTr="000918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918EC" w:rsidRPr="000918EC" w:rsidRDefault="000918EC" w:rsidP="000918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18EC" w:rsidRPr="000918EC" w:rsidRDefault="000918EC" w:rsidP="000918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18EC" w:rsidRPr="000918EC" w:rsidTr="000918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918EC" w:rsidRPr="000918EC" w:rsidRDefault="000918EC" w:rsidP="000918EC">
          <w:pPr>
            <w:jc w:val="left"/>
            <w:rPr>
              <w:rFonts w:eastAsia="Verdana" w:cs="Verdana"/>
              <w:szCs w:val="18"/>
            </w:rPr>
          </w:pPr>
          <w:r w:rsidRPr="000918E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2C137BF" wp14:editId="2984828A">
                <wp:extent cx="2415600" cy="720000"/>
                <wp:effectExtent l="0" t="0" r="381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18EC" w:rsidRPr="000918EC" w:rsidRDefault="000918EC" w:rsidP="000918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18EC" w:rsidRPr="00E22DC6" w:rsidTr="000918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918EC" w:rsidRPr="000918EC" w:rsidRDefault="000918EC" w:rsidP="000918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918EC" w:rsidRPr="00E22DC6" w:rsidRDefault="000918EC" w:rsidP="000918EC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E22DC6">
            <w:rPr>
              <w:b/>
              <w:szCs w:val="18"/>
              <w:lang w:val="es-ES"/>
            </w:rPr>
            <w:t>IP/N/1/MEX/17</w:t>
          </w:r>
          <w:r w:rsidRPr="00E22DC6">
            <w:rPr>
              <w:b/>
              <w:szCs w:val="18"/>
              <w:lang w:val="es-ES"/>
            </w:rPr>
            <w:br/>
            <w:t>IP/N/1/MEX/G/7</w:t>
          </w:r>
        </w:p>
      </w:tc>
    </w:tr>
    <w:tr w:rsidR="000918EC" w:rsidRPr="000918EC" w:rsidTr="000918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918EC" w:rsidRPr="00E22DC6" w:rsidRDefault="000918EC" w:rsidP="000918EC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918EC" w:rsidRPr="000918EC" w:rsidRDefault="000918EC" w:rsidP="000918EC">
          <w:pPr>
            <w:jc w:val="right"/>
            <w:rPr>
              <w:rFonts w:eastAsia="Verdana" w:cs="Verdana"/>
              <w:szCs w:val="18"/>
            </w:rPr>
          </w:pPr>
          <w:r w:rsidRPr="000918EC">
            <w:rPr>
              <w:rFonts w:eastAsia="Verdana" w:cs="Verdana"/>
              <w:szCs w:val="18"/>
            </w:rPr>
            <w:t>24 May 2018</w:t>
          </w:r>
        </w:p>
      </w:tc>
    </w:tr>
    <w:tr w:rsidR="000918EC" w:rsidRPr="000918EC" w:rsidTr="000918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18EC" w:rsidRPr="000918EC" w:rsidRDefault="000918EC" w:rsidP="000918EC">
          <w:pPr>
            <w:jc w:val="left"/>
            <w:rPr>
              <w:rFonts w:eastAsia="Verdana" w:cs="Verdana"/>
              <w:b/>
              <w:szCs w:val="18"/>
            </w:rPr>
          </w:pPr>
          <w:r w:rsidRPr="000918EC">
            <w:rPr>
              <w:rFonts w:eastAsia="Verdana" w:cs="Verdana"/>
              <w:color w:val="FF0000"/>
              <w:szCs w:val="18"/>
            </w:rPr>
            <w:t>(18</w:t>
          </w:r>
          <w:r w:rsidRPr="000918EC">
            <w:rPr>
              <w:rFonts w:eastAsia="Verdana" w:cs="Verdana"/>
              <w:color w:val="FF0000"/>
              <w:szCs w:val="18"/>
            </w:rPr>
            <w:noBreakHyphen/>
          </w:r>
          <w:r w:rsidR="00E22DC6">
            <w:rPr>
              <w:rFonts w:eastAsia="Verdana" w:cs="Verdana"/>
              <w:color w:val="FF0000"/>
              <w:szCs w:val="18"/>
            </w:rPr>
            <w:t>3088</w:t>
          </w:r>
          <w:bookmarkStart w:id="5" w:name="_GoBack"/>
          <w:bookmarkEnd w:id="5"/>
          <w:r w:rsidRPr="000918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918EC" w:rsidRPr="000918EC" w:rsidRDefault="000918EC" w:rsidP="000918EC">
          <w:pPr>
            <w:jc w:val="right"/>
            <w:rPr>
              <w:rFonts w:eastAsia="Verdana" w:cs="Verdana"/>
              <w:szCs w:val="18"/>
            </w:rPr>
          </w:pPr>
          <w:r w:rsidRPr="000918EC">
            <w:rPr>
              <w:rFonts w:eastAsia="Verdana" w:cs="Verdana"/>
              <w:szCs w:val="18"/>
            </w:rPr>
            <w:t xml:space="preserve">Page: </w:t>
          </w:r>
          <w:r w:rsidRPr="000918EC">
            <w:rPr>
              <w:rFonts w:eastAsia="Verdana" w:cs="Verdana"/>
              <w:szCs w:val="18"/>
            </w:rPr>
            <w:fldChar w:fldCharType="begin"/>
          </w:r>
          <w:r w:rsidRPr="000918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18EC">
            <w:rPr>
              <w:rFonts w:eastAsia="Verdana" w:cs="Verdana"/>
              <w:szCs w:val="18"/>
            </w:rPr>
            <w:fldChar w:fldCharType="separate"/>
          </w:r>
          <w:r w:rsidR="00E22DC6">
            <w:rPr>
              <w:rFonts w:eastAsia="Verdana" w:cs="Verdana"/>
              <w:noProof/>
              <w:szCs w:val="18"/>
            </w:rPr>
            <w:t>1</w:t>
          </w:r>
          <w:r w:rsidRPr="000918EC">
            <w:rPr>
              <w:rFonts w:eastAsia="Verdana" w:cs="Verdana"/>
              <w:szCs w:val="18"/>
            </w:rPr>
            <w:fldChar w:fldCharType="end"/>
          </w:r>
          <w:r w:rsidRPr="000918EC">
            <w:rPr>
              <w:rFonts w:eastAsia="Verdana" w:cs="Verdana"/>
              <w:szCs w:val="18"/>
            </w:rPr>
            <w:t>/</w:t>
          </w:r>
          <w:r w:rsidRPr="000918EC">
            <w:rPr>
              <w:rFonts w:eastAsia="Verdana" w:cs="Verdana"/>
              <w:szCs w:val="18"/>
            </w:rPr>
            <w:fldChar w:fldCharType="begin"/>
          </w:r>
          <w:r w:rsidRPr="000918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18EC">
            <w:rPr>
              <w:rFonts w:eastAsia="Verdana" w:cs="Verdana"/>
              <w:szCs w:val="18"/>
            </w:rPr>
            <w:fldChar w:fldCharType="separate"/>
          </w:r>
          <w:r w:rsidR="00E22DC6">
            <w:rPr>
              <w:rFonts w:eastAsia="Verdana" w:cs="Verdana"/>
              <w:noProof/>
              <w:szCs w:val="18"/>
            </w:rPr>
            <w:t>2</w:t>
          </w:r>
          <w:r w:rsidRPr="000918EC">
            <w:rPr>
              <w:rFonts w:eastAsia="Verdana" w:cs="Verdana"/>
              <w:szCs w:val="18"/>
            </w:rPr>
            <w:fldChar w:fldCharType="end"/>
          </w:r>
        </w:p>
      </w:tc>
    </w:tr>
    <w:tr w:rsidR="000918EC" w:rsidRPr="000918EC" w:rsidTr="000918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918EC" w:rsidRPr="000918EC" w:rsidRDefault="000918EC" w:rsidP="000918EC">
          <w:pPr>
            <w:jc w:val="left"/>
            <w:rPr>
              <w:b/>
              <w:szCs w:val="18"/>
            </w:rPr>
          </w:pPr>
          <w:r w:rsidRPr="000918EC">
            <w:rPr>
              <w:b/>
              <w:szCs w:val="18"/>
            </w:rPr>
            <w:t>Council for Trade-Related Aspects</w:t>
          </w:r>
        </w:p>
        <w:p w:rsidR="000918EC" w:rsidRPr="000918EC" w:rsidRDefault="000918EC" w:rsidP="000918EC">
          <w:pPr>
            <w:jc w:val="left"/>
            <w:rPr>
              <w:rFonts w:eastAsia="Verdana" w:cs="Verdana"/>
              <w:szCs w:val="18"/>
            </w:rPr>
          </w:pPr>
          <w:r w:rsidRPr="000918EC">
            <w:rPr>
              <w:b/>
              <w:szCs w:val="18"/>
            </w:rPr>
            <w:t>of Intellectual Property Rights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918EC" w:rsidRPr="000918EC" w:rsidRDefault="000918EC" w:rsidP="000918EC">
          <w:pPr>
            <w:jc w:val="right"/>
            <w:rPr>
              <w:rFonts w:eastAsia="Verdana" w:cs="Verdana"/>
              <w:bCs/>
              <w:szCs w:val="18"/>
            </w:rPr>
          </w:pPr>
          <w:r w:rsidRPr="000918E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7271D6" w:rsidRPr="000918EC" w:rsidRDefault="007271D6" w:rsidP="00091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DF820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AD693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F6AE8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3C87C56"/>
    <w:numStyleLink w:val="LegalHeadings"/>
  </w:abstractNum>
  <w:abstractNum w:abstractNumId="12">
    <w:nsid w:val="57551E12"/>
    <w:multiLevelType w:val="multilevel"/>
    <w:tmpl w:val="C3C87C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C"/>
    <w:rsid w:val="000272F6"/>
    <w:rsid w:val="00037AC4"/>
    <w:rsid w:val="000423BF"/>
    <w:rsid w:val="000773F6"/>
    <w:rsid w:val="000918EC"/>
    <w:rsid w:val="000A4945"/>
    <w:rsid w:val="000B31E1"/>
    <w:rsid w:val="000F4477"/>
    <w:rsid w:val="0011356B"/>
    <w:rsid w:val="0013337F"/>
    <w:rsid w:val="00154C64"/>
    <w:rsid w:val="00165C7A"/>
    <w:rsid w:val="00182B84"/>
    <w:rsid w:val="001B3957"/>
    <w:rsid w:val="001D7318"/>
    <w:rsid w:val="001D7650"/>
    <w:rsid w:val="001E291F"/>
    <w:rsid w:val="00226EB6"/>
    <w:rsid w:val="00233408"/>
    <w:rsid w:val="00236AE2"/>
    <w:rsid w:val="0023737C"/>
    <w:rsid w:val="0027067B"/>
    <w:rsid w:val="002A1D41"/>
    <w:rsid w:val="002C6C49"/>
    <w:rsid w:val="00314744"/>
    <w:rsid w:val="003156C6"/>
    <w:rsid w:val="003202BA"/>
    <w:rsid w:val="003301A2"/>
    <w:rsid w:val="003572B4"/>
    <w:rsid w:val="0037387A"/>
    <w:rsid w:val="00392A56"/>
    <w:rsid w:val="00395E33"/>
    <w:rsid w:val="003B23B9"/>
    <w:rsid w:val="003D2DA3"/>
    <w:rsid w:val="003D642A"/>
    <w:rsid w:val="00424C2D"/>
    <w:rsid w:val="00424C9C"/>
    <w:rsid w:val="00467032"/>
    <w:rsid w:val="0046754A"/>
    <w:rsid w:val="00477A70"/>
    <w:rsid w:val="004908BE"/>
    <w:rsid w:val="0049522C"/>
    <w:rsid w:val="004A4AF2"/>
    <w:rsid w:val="004F203A"/>
    <w:rsid w:val="004F54AB"/>
    <w:rsid w:val="004F7DCE"/>
    <w:rsid w:val="005336B8"/>
    <w:rsid w:val="00544326"/>
    <w:rsid w:val="00547B5F"/>
    <w:rsid w:val="005B04B9"/>
    <w:rsid w:val="005B68C7"/>
    <w:rsid w:val="005B7054"/>
    <w:rsid w:val="005B77A6"/>
    <w:rsid w:val="005D03AE"/>
    <w:rsid w:val="005D5981"/>
    <w:rsid w:val="005F30CB"/>
    <w:rsid w:val="00601873"/>
    <w:rsid w:val="00612644"/>
    <w:rsid w:val="00674CCD"/>
    <w:rsid w:val="006B338F"/>
    <w:rsid w:val="006F5826"/>
    <w:rsid w:val="00700181"/>
    <w:rsid w:val="007141CF"/>
    <w:rsid w:val="007271D6"/>
    <w:rsid w:val="00745146"/>
    <w:rsid w:val="007577E3"/>
    <w:rsid w:val="00760DB3"/>
    <w:rsid w:val="00772733"/>
    <w:rsid w:val="0077523F"/>
    <w:rsid w:val="00780C73"/>
    <w:rsid w:val="007B21E6"/>
    <w:rsid w:val="007D406A"/>
    <w:rsid w:val="007E6507"/>
    <w:rsid w:val="007F2B8E"/>
    <w:rsid w:val="00807247"/>
    <w:rsid w:val="00813973"/>
    <w:rsid w:val="00840C2B"/>
    <w:rsid w:val="0087094D"/>
    <w:rsid w:val="008739FD"/>
    <w:rsid w:val="00893E85"/>
    <w:rsid w:val="008E372C"/>
    <w:rsid w:val="00910DBC"/>
    <w:rsid w:val="009A6F54"/>
    <w:rsid w:val="00A12884"/>
    <w:rsid w:val="00A6057A"/>
    <w:rsid w:val="00A74017"/>
    <w:rsid w:val="00A80B72"/>
    <w:rsid w:val="00A87F25"/>
    <w:rsid w:val="00AA332C"/>
    <w:rsid w:val="00AC27F8"/>
    <w:rsid w:val="00AD4C72"/>
    <w:rsid w:val="00AE2AEE"/>
    <w:rsid w:val="00AF1D4B"/>
    <w:rsid w:val="00B00276"/>
    <w:rsid w:val="00B036A1"/>
    <w:rsid w:val="00B22EC5"/>
    <w:rsid w:val="00B230EC"/>
    <w:rsid w:val="00B24292"/>
    <w:rsid w:val="00B52738"/>
    <w:rsid w:val="00B5475A"/>
    <w:rsid w:val="00B56EDC"/>
    <w:rsid w:val="00B95540"/>
    <w:rsid w:val="00BB1F84"/>
    <w:rsid w:val="00BE4A98"/>
    <w:rsid w:val="00BE5468"/>
    <w:rsid w:val="00C04CB0"/>
    <w:rsid w:val="00C11EAC"/>
    <w:rsid w:val="00C15F6D"/>
    <w:rsid w:val="00C305D7"/>
    <w:rsid w:val="00C30F2A"/>
    <w:rsid w:val="00C43456"/>
    <w:rsid w:val="00C65C0C"/>
    <w:rsid w:val="00C808FC"/>
    <w:rsid w:val="00C80B17"/>
    <w:rsid w:val="00C85E58"/>
    <w:rsid w:val="00CC7961"/>
    <w:rsid w:val="00CD2A59"/>
    <w:rsid w:val="00CD3722"/>
    <w:rsid w:val="00CD7D97"/>
    <w:rsid w:val="00CE3EE6"/>
    <w:rsid w:val="00CE4BA1"/>
    <w:rsid w:val="00D000C7"/>
    <w:rsid w:val="00D221B8"/>
    <w:rsid w:val="00D34EC1"/>
    <w:rsid w:val="00D52A9D"/>
    <w:rsid w:val="00D55AAD"/>
    <w:rsid w:val="00D747AE"/>
    <w:rsid w:val="00D76E40"/>
    <w:rsid w:val="00D9226C"/>
    <w:rsid w:val="00DA20BD"/>
    <w:rsid w:val="00DB489A"/>
    <w:rsid w:val="00DE150C"/>
    <w:rsid w:val="00DE50DB"/>
    <w:rsid w:val="00DF6AE1"/>
    <w:rsid w:val="00E006DB"/>
    <w:rsid w:val="00E22DC6"/>
    <w:rsid w:val="00E2696C"/>
    <w:rsid w:val="00E46FD5"/>
    <w:rsid w:val="00E544BB"/>
    <w:rsid w:val="00E56545"/>
    <w:rsid w:val="00E77245"/>
    <w:rsid w:val="00E85FEB"/>
    <w:rsid w:val="00EA5D4F"/>
    <w:rsid w:val="00EB6C56"/>
    <w:rsid w:val="00ED1F9F"/>
    <w:rsid w:val="00ED54E0"/>
    <w:rsid w:val="00F12B88"/>
    <w:rsid w:val="00F32397"/>
    <w:rsid w:val="00F40595"/>
    <w:rsid w:val="00F671BC"/>
    <w:rsid w:val="00FA5EBC"/>
    <w:rsid w:val="00FB14EE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918E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18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18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18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18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18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18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18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18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18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18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918E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918E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918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918E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91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91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918E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918E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0918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18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918E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918E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918E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18EC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0918EC"/>
    <w:pPr>
      <w:numPr>
        <w:numId w:val="6"/>
      </w:numPr>
    </w:pPr>
  </w:style>
  <w:style w:type="paragraph" w:styleId="ListBullet">
    <w:name w:val="List Bullet"/>
    <w:basedOn w:val="Normal"/>
    <w:uiPriority w:val="1"/>
    <w:rsid w:val="000918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18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18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18E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18E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18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18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18E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0918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18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918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18E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0918EC"/>
    <w:rPr>
      <w:szCs w:val="20"/>
    </w:rPr>
  </w:style>
  <w:style w:type="character" w:customStyle="1" w:styleId="EndnoteTextChar">
    <w:name w:val="Endnote Text Char"/>
    <w:link w:val="EndnoteText"/>
    <w:uiPriority w:val="49"/>
    <w:rsid w:val="000918E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18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18E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0918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18E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0918EC"/>
    <w:pPr>
      <w:ind w:left="567" w:right="567" w:firstLine="0"/>
    </w:pPr>
  </w:style>
  <w:style w:type="character" w:styleId="FootnoteReference">
    <w:name w:val="footnote reference"/>
    <w:uiPriority w:val="5"/>
    <w:rsid w:val="000918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918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18E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0918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18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18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18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18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18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18E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EC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918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18E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918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18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18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18E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18E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18E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18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18E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18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18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18EC"/>
  </w:style>
  <w:style w:type="paragraph" w:styleId="BlockText">
    <w:name w:val="Block Text"/>
    <w:basedOn w:val="Normal"/>
    <w:uiPriority w:val="99"/>
    <w:semiHidden/>
    <w:unhideWhenUsed/>
    <w:rsid w:val="000918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18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18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18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1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18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18E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918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918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18E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91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8E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18E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18EC"/>
  </w:style>
  <w:style w:type="character" w:customStyle="1" w:styleId="DateChar">
    <w:name w:val="Date Char"/>
    <w:basedOn w:val="DefaultParagraphFont"/>
    <w:link w:val="Date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8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18E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18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918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918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18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18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918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18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18E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918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918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918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918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8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8E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918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918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918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918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18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18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18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18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18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18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18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18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18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18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18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18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918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918EC"/>
    <w:rPr>
      <w:lang w:val="en-GB"/>
    </w:rPr>
  </w:style>
  <w:style w:type="paragraph" w:styleId="List">
    <w:name w:val="List"/>
    <w:basedOn w:val="Normal"/>
    <w:uiPriority w:val="99"/>
    <w:semiHidden/>
    <w:unhideWhenUsed/>
    <w:rsid w:val="000918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18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18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18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18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18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18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18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18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18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18E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18E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18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18E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18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18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18E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18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18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918E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0918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18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18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918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918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918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8E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18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18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18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18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918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918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918E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0918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918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918E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918E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918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918E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918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918E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918E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18E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18E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18E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18E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18E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18E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18E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18E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18E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18E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18E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18E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18E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18E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18E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18E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18E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18E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18E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18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18E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18E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18E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918E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918E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918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918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918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918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918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918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918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918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918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18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918E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918E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918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918E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91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918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918E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918E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0918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918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918E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918E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918E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918EC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0918EC"/>
    <w:pPr>
      <w:numPr>
        <w:numId w:val="6"/>
      </w:numPr>
    </w:pPr>
  </w:style>
  <w:style w:type="paragraph" w:styleId="ListBullet">
    <w:name w:val="List Bullet"/>
    <w:basedOn w:val="Normal"/>
    <w:uiPriority w:val="1"/>
    <w:rsid w:val="000918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918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918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918E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918E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18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918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18E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0918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918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918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918E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0918EC"/>
    <w:rPr>
      <w:szCs w:val="20"/>
    </w:rPr>
  </w:style>
  <w:style w:type="character" w:customStyle="1" w:styleId="EndnoteTextChar">
    <w:name w:val="Endnote Text Char"/>
    <w:link w:val="EndnoteText"/>
    <w:uiPriority w:val="49"/>
    <w:rsid w:val="000918E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918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18E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0918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918E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0918EC"/>
    <w:pPr>
      <w:ind w:left="567" w:right="567" w:firstLine="0"/>
    </w:pPr>
  </w:style>
  <w:style w:type="character" w:styleId="FootnoteReference">
    <w:name w:val="footnote reference"/>
    <w:uiPriority w:val="5"/>
    <w:rsid w:val="000918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918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918E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0918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918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918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918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918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918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918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918E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1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EC"/>
    <w:rPr>
      <w:rFonts w:ascii="Tahoma" w:eastAsiaTheme="minorHAnsi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918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918E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918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918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918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918E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918E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918E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918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918E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918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918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918EC"/>
  </w:style>
  <w:style w:type="paragraph" w:styleId="BlockText">
    <w:name w:val="Block Text"/>
    <w:basedOn w:val="Normal"/>
    <w:uiPriority w:val="99"/>
    <w:semiHidden/>
    <w:unhideWhenUsed/>
    <w:rsid w:val="000918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18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18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18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18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18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18E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918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918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18E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91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8E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9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18E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18EC"/>
  </w:style>
  <w:style w:type="character" w:customStyle="1" w:styleId="DateChar">
    <w:name w:val="Date Char"/>
    <w:basedOn w:val="DefaultParagraphFont"/>
    <w:link w:val="Date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18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18E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18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918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918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18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918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918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918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18E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918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918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918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918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8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8E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918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918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918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918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918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918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918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918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918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918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918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918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18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918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918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918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918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918EC"/>
    <w:rPr>
      <w:lang w:val="en-GB"/>
    </w:rPr>
  </w:style>
  <w:style w:type="paragraph" w:styleId="List">
    <w:name w:val="List"/>
    <w:basedOn w:val="Normal"/>
    <w:uiPriority w:val="99"/>
    <w:semiHidden/>
    <w:unhideWhenUsed/>
    <w:rsid w:val="000918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918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918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918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918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918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18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18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18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18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918E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918E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918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918E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918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918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18E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18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18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918EC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0918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18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18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918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918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918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8E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918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918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18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918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918E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918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918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918EC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0918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918E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918E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918E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918E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918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918E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918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918E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918E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918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918E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918E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918E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918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918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918E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918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918E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918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918E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18E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18E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18E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18E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18E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18E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18E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18E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18E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18E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18E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18E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18E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18E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18E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18E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18E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918E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18E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18E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18E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18E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18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18E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18E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18E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918E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IP/MEX/18_2618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353</Words>
  <Characters>2087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LAWS AND REGULATIONS UNDER ARTICLE 63.2 OF THE TRIPS AGREEMENT</vt:lpstr>
    </vt:vector>
  </TitlesOfParts>
  <Manager/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LAWS AND REGULATIONS UNDER  ARTICLE 63.2 OF THE TRIPS AGREEMENT</dc:title>
  <dc:creator/>
  <dc:description>LDIMD - DTU</dc:description>
  <cp:lastModifiedBy/>
  <cp:revision>2</cp:revision>
  <cp:lastPrinted>2018-05-28T13:14:00Z</cp:lastPrinted>
  <dcterms:created xsi:type="dcterms:W3CDTF">2018-05-28T14:45:00Z</dcterms:created>
  <dcterms:modified xsi:type="dcterms:W3CDTF">2018-05-29T06:19:00Z</dcterms:modified>
</cp:coreProperties>
</file>