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872A" w14:textId="77777777" w:rsidR="003B23B9" w:rsidRDefault="00406D8A" w:rsidP="003B23B9">
      <w:pPr>
        <w:pStyle w:val="Title"/>
      </w:pPr>
      <w:r w:rsidRPr="0068687F">
        <w:t>NOTIFICATION OF LAWS AND REGULATIONS</w:t>
      </w:r>
      <w:r w:rsidR="00601873">
        <w:br/>
      </w:r>
      <w:r>
        <w:t xml:space="preserve">UNDER ARTICLE 63.2 OF THE TRIPS </w:t>
      </w:r>
      <w:r w:rsidRPr="0068687F">
        <w:t>AGREEMENT</w:t>
      </w:r>
    </w:p>
    <w:p w14:paraId="7A04065C" w14:textId="286D8BFE" w:rsidR="006B338F" w:rsidRDefault="00406D8A" w:rsidP="003B23B9">
      <w:pPr>
        <w:pStyle w:val="Title2"/>
      </w:pPr>
      <w:bookmarkStart w:id="0" w:name="bmkNotifyingMemberName1"/>
      <w:r w:rsidRPr="003E7F48">
        <w:t>Kingdom of Saudi Arabia</w:t>
      </w:r>
      <w:bookmarkEnd w:id="0"/>
      <w:r w:rsidRPr="0006390F">
        <w:t xml:space="preserve">: </w:t>
      </w:r>
      <w:bookmarkStart w:id="1" w:name="BMKTITLE1"/>
      <w:r w:rsidR="0000096E">
        <w:t xml:space="preserve">Licensing rules for providing intellectual </w:t>
      </w:r>
      <w:r w:rsidR="00906D3B">
        <w:br/>
      </w:r>
      <w:r w:rsidR="0000096E">
        <w:t xml:space="preserve">property services (Accreditation of IP agent) </w:t>
      </w:r>
      <w:bookmarkEnd w:id="1"/>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4"/>
        <w:gridCol w:w="13"/>
        <w:gridCol w:w="7135"/>
      </w:tblGrid>
      <w:tr w:rsidR="00BC66CD" w:rsidRPr="007A0E07" w14:paraId="21691305" w14:textId="77777777" w:rsidTr="00906D3B">
        <w:tc>
          <w:tcPr>
            <w:tcW w:w="2107" w:type="dxa"/>
            <w:gridSpan w:val="2"/>
            <w:tcBorders>
              <w:top w:val="double" w:sz="4" w:space="0" w:color="auto"/>
              <w:bottom w:val="double" w:sz="4" w:space="0" w:color="auto"/>
            </w:tcBorders>
            <w:shd w:val="clear" w:color="auto" w:fill="auto"/>
            <w:tcMar>
              <w:top w:w="57" w:type="dxa"/>
              <w:bottom w:w="57" w:type="dxa"/>
            </w:tcMar>
          </w:tcPr>
          <w:p w14:paraId="0774E8CB" w14:textId="77777777" w:rsidR="00CD3722" w:rsidRPr="007A0E07" w:rsidRDefault="00406D8A" w:rsidP="003D642A">
            <w:pPr>
              <w:jc w:val="left"/>
              <w:rPr>
                <w:b/>
                <w:szCs w:val="18"/>
              </w:rPr>
            </w:pPr>
            <w:r w:rsidRPr="007A0E07">
              <w:rPr>
                <w:b/>
                <w:szCs w:val="18"/>
              </w:rPr>
              <w:t>Notifying Member</w:t>
            </w:r>
          </w:p>
        </w:tc>
        <w:tc>
          <w:tcPr>
            <w:tcW w:w="7135" w:type="dxa"/>
            <w:tcBorders>
              <w:top w:val="double" w:sz="4" w:space="0" w:color="auto"/>
              <w:bottom w:val="double" w:sz="4" w:space="0" w:color="auto"/>
            </w:tcBorders>
            <w:shd w:val="clear" w:color="auto" w:fill="auto"/>
            <w:tcMar>
              <w:top w:w="57" w:type="dxa"/>
              <w:bottom w:w="57" w:type="dxa"/>
            </w:tcMar>
          </w:tcPr>
          <w:p w14:paraId="2B13607B" w14:textId="77777777" w:rsidR="00CD3722" w:rsidRPr="007A0E07" w:rsidRDefault="00406D8A" w:rsidP="003D642A">
            <w:pPr>
              <w:rPr>
                <w:b/>
                <w:smallCaps/>
                <w:szCs w:val="18"/>
              </w:rPr>
            </w:pPr>
            <w:bookmarkStart w:id="2" w:name="bmkNotifyingMemberName2"/>
            <w:r w:rsidRPr="007A0E07">
              <w:rPr>
                <w:b/>
                <w:smallCaps/>
                <w:szCs w:val="18"/>
              </w:rPr>
              <w:t>Kingdom of Saudi Arabia</w:t>
            </w:r>
            <w:bookmarkEnd w:id="2"/>
          </w:p>
        </w:tc>
      </w:tr>
      <w:tr w:rsidR="00BC66CD" w:rsidRPr="007A0E07" w14:paraId="2BEADB45" w14:textId="77777777" w:rsidTr="00906D3B">
        <w:tc>
          <w:tcPr>
            <w:tcW w:w="9242" w:type="dxa"/>
            <w:gridSpan w:val="3"/>
            <w:tcBorders>
              <w:top w:val="double" w:sz="4" w:space="0" w:color="auto"/>
              <w:left w:val="nil"/>
              <w:bottom w:val="double" w:sz="4" w:space="0" w:color="auto"/>
              <w:right w:val="nil"/>
            </w:tcBorders>
            <w:shd w:val="clear" w:color="auto" w:fill="auto"/>
            <w:tcMar>
              <w:top w:w="57" w:type="dxa"/>
              <w:bottom w:w="57" w:type="dxa"/>
            </w:tcMar>
          </w:tcPr>
          <w:p w14:paraId="570B7378" w14:textId="77777777" w:rsidR="003202BA" w:rsidRPr="007A0E07" w:rsidRDefault="003202BA" w:rsidP="003202BA">
            <w:pPr>
              <w:jc w:val="left"/>
              <w:rPr>
                <w:b/>
                <w:szCs w:val="18"/>
              </w:rPr>
            </w:pPr>
          </w:p>
          <w:p w14:paraId="6D599576" w14:textId="77777777" w:rsidR="003202BA" w:rsidRPr="007A0E07" w:rsidRDefault="00406D8A" w:rsidP="003202BA">
            <w:pPr>
              <w:jc w:val="left"/>
              <w:rPr>
                <w:b/>
                <w:szCs w:val="18"/>
              </w:rPr>
            </w:pPr>
            <w:r w:rsidRPr="007A0E07">
              <w:rPr>
                <w:b/>
                <w:szCs w:val="18"/>
              </w:rPr>
              <w:t>Details of the notified legal text</w:t>
            </w:r>
          </w:p>
          <w:p w14:paraId="20C7CC07" w14:textId="77777777" w:rsidR="003202BA" w:rsidRPr="007A0E07" w:rsidRDefault="003202BA" w:rsidP="003D642A">
            <w:pPr>
              <w:rPr>
                <w:b/>
                <w:smallCaps/>
                <w:szCs w:val="18"/>
              </w:rPr>
            </w:pPr>
          </w:p>
        </w:tc>
      </w:tr>
      <w:tr w:rsidR="00BC66CD" w:rsidRPr="007A0E07" w14:paraId="20CB4DBF" w14:textId="77777777" w:rsidTr="00906D3B">
        <w:trPr>
          <w:trHeight w:val="284"/>
        </w:trPr>
        <w:tc>
          <w:tcPr>
            <w:tcW w:w="2107" w:type="dxa"/>
            <w:gridSpan w:val="2"/>
            <w:tcBorders>
              <w:top w:val="double" w:sz="4" w:space="0" w:color="auto"/>
              <w:bottom w:val="single" w:sz="4" w:space="0" w:color="auto"/>
            </w:tcBorders>
            <w:shd w:val="clear" w:color="auto" w:fill="auto"/>
            <w:tcMar>
              <w:top w:w="57" w:type="dxa"/>
              <w:bottom w:w="57" w:type="dxa"/>
            </w:tcMar>
          </w:tcPr>
          <w:p w14:paraId="6BEABEC7" w14:textId="77777777" w:rsidR="006B338F" w:rsidRPr="007A0E07" w:rsidRDefault="00406D8A" w:rsidP="00F12B88">
            <w:pPr>
              <w:jc w:val="left"/>
              <w:rPr>
                <w:b/>
                <w:szCs w:val="18"/>
              </w:rPr>
            </w:pPr>
            <w:r w:rsidRPr="007A0E07">
              <w:rPr>
                <w:b/>
                <w:szCs w:val="18"/>
              </w:rPr>
              <w:t>Title</w:t>
            </w:r>
          </w:p>
        </w:tc>
        <w:tc>
          <w:tcPr>
            <w:tcW w:w="7135" w:type="dxa"/>
            <w:tcBorders>
              <w:top w:val="double" w:sz="4" w:space="0" w:color="auto"/>
              <w:bottom w:val="single" w:sz="4" w:space="0" w:color="auto"/>
            </w:tcBorders>
            <w:shd w:val="clear" w:color="auto" w:fill="auto"/>
            <w:tcMar>
              <w:top w:w="57" w:type="dxa"/>
              <w:bottom w:w="57" w:type="dxa"/>
            </w:tcMar>
          </w:tcPr>
          <w:p w14:paraId="27A5DAE5" w14:textId="77777777" w:rsidR="006B338F" w:rsidRPr="007A0E07" w:rsidRDefault="00406D8A" w:rsidP="00165C7A">
            <w:pPr>
              <w:rPr>
                <w:szCs w:val="18"/>
              </w:rPr>
            </w:pPr>
            <w:bookmarkStart w:id="3" w:name="bmkTitle2"/>
            <w:r w:rsidRPr="007A0E07">
              <w:rPr>
                <w:szCs w:val="18"/>
              </w:rPr>
              <w:t xml:space="preserve">Licensing rules for providing intellectual property services (Accreditation of IP agent) </w:t>
            </w:r>
            <w:bookmarkEnd w:id="3"/>
          </w:p>
        </w:tc>
      </w:tr>
      <w:tr w:rsidR="00BC66CD" w:rsidRPr="007A0E07" w14:paraId="479C6364" w14:textId="77777777" w:rsidTr="00906D3B">
        <w:trPr>
          <w:trHeight w:val="282"/>
        </w:trPr>
        <w:tc>
          <w:tcPr>
            <w:tcW w:w="2107" w:type="dxa"/>
            <w:gridSpan w:val="2"/>
            <w:tcBorders>
              <w:top w:val="single" w:sz="4" w:space="0" w:color="auto"/>
            </w:tcBorders>
            <w:shd w:val="clear" w:color="auto" w:fill="auto"/>
            <w:tcMar>
              <w:top w:w="57" w:type="dxa"/>
              <w:bottom w:w="57" w:type="dxa"/>
            </w:tcMar>
          </w:tcPr>
          <w:p w14:paraId="327267F6" w14:textId="77777777" w:rsidR="00165C7A" w:rsidRPr="007A0E07" w:rsidRDefault="00406D8A" w:rsidP="00165C7A">
            <w:pPr>
              <w:jc w:val="left"/>
              <w:rPr>
                <w:b/>
                <w:szCs w:val="18"/>
              </w:rPr>
            </w:pPr>
            <w:r w:rsidRPr="007A0E07">
              <w:rPr>
                <w:b/>
                <w:szCs w:val="18"/>
              </w:rPr>
              <w:t>Subject matter</w:t>
            </w:r>
          </w:p>
        </w:tc>
        <w:tc>
          <w:tcPr>
            <w:tcW w:w="7135" w:type="dxa"/>
            <w:tcBorders>
              <w:top w:val="single" w:sz="4" w:space="0" w:color="auto"/>
            </w:tcBorders>
            <w:shd w:val="clear" w:color="auto" w:fill="auto"/>
            <w:tcMar>
              <w:top w:w="57" w:type="dxa"/>
              <w:bottom w:w="57" w:type="dxa"/>
            </w:tcMar>
          </w:tcPr>
          <w:p w14:paraId="6A0B1E75" w14:textId="77777777" w:rsidR="006B338F" w:rsidRPr="007A0E07" w:rsidRDefault="00406D8A" w:rsidP="0084059E">
            <w:pPr>
              <w:rPr>
                <w:smallCaps/>
                <w:szCs w:val="18"/>
              </w:rPr>
            </w:pPr>
            <w:bookmarkStart w:id="4" w:name="bmkTopics"/>
            <w:r w:rsidRPr="007A0E07">
              <w:rPr>
                <w:szCs w:val="18"/>
              </w:rPr>
              <w:t>Other</w:t>
            </w:r>
            <w:bookmarkEnd w:id="4"/>
          </w:p>
        </w:tc>
      </w:tr>
      <w:tr w:rsidR="00BC66CD" w:rsidRPr="007A0E07" w14:paraId="47D67AC0" w14:textId="77777777" w:rsidTr="00906D3B">
        <w:trPr>
          <w:trHeight w:val="458"/>
        </w:trPr>
        <w:tc>
          <w:tcPr>
            <w:tcW w:w="2107" w:type="dxa"/>
            <w:gridSpan w:val="2"/>
            <w:shd w:val="clear" w:color="auto" w:fill="auto"/>
            <w:tcMar>
              <w:top w:w="57" w:type="dxa"/>
              <w:bottom w:w="57" w:type="dxa"/>
            </w:tcMar>
          </w:tcPr>
          <w:p w14:paraId="559DDAF4" w14:textId="77777777" w:rsidR="006B338F" w:rsidRPr="007A0E07" w:rsidRDefault="00406D8A" w:rsidP="00165C7A">
            <w:pPr>
              <w:jc w:val="left"/>
              <w:rPr>
                <w:b/>
                <w:szCs w:val="18"/>
              </w:rPr>
            </w:pPr>
            <w:r w:rsidRPr="007A0E07">
              <w:rPr>
                <w:b/>
                <w:szCs w:val="18"/>
              </w:rPr>
              <w:t>Nature of notification</w:t>
            </w:r>
          </w:p>
        </w:tc>
        <w:tc>
          <w:tcPr>
            <w:tcW w:w="7135" w:type="dxa"/>
            <w:shd w:val="clear" w:color="auto" w:fill="auto"/>
            <w:tcMar>
              <w:top w:w="57" w:type="dxa"/>
              <w:bottom w:w="57" w:type="dxa"/>
            </w:tcMar>
          </w:tcPr>
          <w:p w14:paraId="23E5A480" w14:textId="77777777" w:rsidR="006B338F" w:rsidRPr="007A0E07" w:rsidRDefault="00406D8A" w:rsidP="00144045">
            <w:pPr>
              <w:ind w:left="562" w:hanging="562"/>
              <w:rPr>
                <w:smallCaps/>
                <w:szCs w:val="18"/>
              </w:rPr>
            </w:pPr>
            <w:r w:rsidRPr="007A0E07">
              <w:rPr>
                <w:szCs w:val="18"/>
              </w:rPr>
              <w:t>[  </w:t>
            </w:r>
            <w:bookmarkStart w:id="5" w:name="bmkNatureOfNotification1"/>
            <w:bookmarkEnd w:id="5"/>
            <w:r w:rsidRPr="007A0E07">
              <w:rPr>
                <w:szCs w:val="18"/>
              </w:rPr>
              <w:t>]</w:t>
            </w:r>
            <w:r w:rsidRPr="007A0E07">
              <w:rPr>
                <w:szCs w:val="18"/>
              </w:rPr>
              <w:tab/>
              <w:t>Main dedicated intellectual property law or regulation</w:t>
            </w:r>
          </w:p>
          <w:p w14:paraId="3BE47E85" w14:textId="77777777" w:rsidR="006B338F" w:rsidRPr="007A0E07" w:rsidRDefault="00406D8A" w:rsidP="00144045">
            <w:pPr>
              <w:ind w:left="562" w:hanging="562"/>
              <w:rPr>
                <w:smallCaps/>
                <w:szCs w:val="18"/>
                <w:lang w:eastAsia="en-GB"/>
              </w:rPr>
            </w:pPr>
            <w:r w:rsidRPr="007A0E07">
              <w:rPr>
                <w:szCs w:val="18"/>
              </w:rPr>
              <w:t>[X</w:t>
            </w:r>
            <w:bookmarkStart w:id="6" w:name="bmkNatureOfNotification2"/>
            <w:bookmarkEnd w:id="6"/>
            <w:r w:rsidRPr="007A0E07">
              <w:rPr>
                <w:szCs w:val="18"/>
              </w:rPr>
              <w:t>]</w:t>
            </w:r>
            <w:r w:rsidRPr="007A0E07">
              <w:rPr>
                <w:szCs w:val="18"/>
              </w:rPr>
              <w:tab/>
            </w:r>
            <w:r w:rsidRPr="007A0E07">
              <w:rPr>
                <w:szCs w:val="18"/>
                <w:lang w:eastAsia="en-GB"/>
              </w:rPr>
              <w:t>Other law or regulation</w:t>
            </w:r>
          </w:p>
        </w:tc>
      </w:tr>
      <w:tr w:rsidR="00BC66CD" w:rsidRPr="007A0E07" w14:paraId="11301DDE" w14:textId="77777777" w:rsidTr="00906D3B">
        <w:trPr>
          <w:trHeight w:val="297"/>
        </w:trPr>
        <w:tc>
          <w:tcPr>
            <w:tcW w:w="2107" w:type="dxa"/>
            <w:gridSpan w:val="2"/>
            <w:shd w:val="clear" w:color="auto" w:fill="auto"/>
            <w:tcMar>
              <w:top w:w="57" w:type="dxa"/>
              <w:bottom w:w="57" w:type="dxa"/>
            </w:tcMar>
          </w:tcPr>
          <w:p w14:paraId="0A2FE7B4" w14:textId="77777777" w:rsidR="006B338F" w:rsidRPr="007A0E07" w:rsidRDefault="00406D8A" w:rsidP="00165C7A">
            <w:pPr>
              <w:jc w:val="left"/>
              <w:rPr>
                <w:b/>
                <w:szCs w:val="18"/>
              </w:rPr>
            </w:pPr>
            <w:r w:rsidRPr="007A0E07">
              <w:rPr>
                <w:b/>
                <w:szCs w:val="18"/>
              </w:rPr>
              <w:t>Link to legal text</w:t>
            </w:r>
            <w:r w:rsidRPr="007A0E07">
              <w:rPr>
                <w:rStyle w:val="EndnoteReference"/>
                <w:b/>
                <w:szCs w:val="18"/>
              </w:rPr>
              <w:endnoteReference w:id="1"/>
            </w:r>
          </w:p>
        </w:tc>
        <w:tc>
          <w:tcPr>
            <w:tcW w:w="7135" w:type="dxa"/>
            <w:shd w:val="clear" w:color="auto" w:fill="auto"/>
            <w:tcMar>
              <w:top w:w="57" w:type="dxa"/>
              <w:bottom w:w="57" w:type="dxa"/>
            </w:tcMar>
          </w:tcPr>
          <w:p w14:paraId="6AD89099" w14:textId="77777777" w:rsidR="00165C7A" w:rsidRPr="007A0E07" w:rsidRDefault="005369C3" w:rsidP="000243EF">
            <w:pPr>
              <w:rPr>
                <w:szCs w:val="18"/>
                <w:lang w:eastAsia="en-GB"/>
              </w:rPr>
            </w:pPr>
            <w:hyperlink r:id="rId7" w:tgtFrame="_blank" w:history="1">
              <w:r w:rsidR="00406D8A" w:rsidRPr="007A0E07">
                <w:rPr>
                  <w:color w:val="0000FF"/>
                  <w:szCs w:val="18"/>
                  <w:u w:val="single"/>
                </w:rPr>
                <w:t>https://ip-documents.info/2021/IP/SAU/21_3260_00_x.pdf</w:t>
              </w:r>
            </w:hyperlink>
            <w:bookmarkStart w:id="7" w:name="bmkNotifiedDocumentLink"/>
            <w:bookmarkEnd w:id="7"/>
          </w:p>
        </w:tc>
      </w:tr>
      <w:tr w:rsidR="00BC66CD" w:rsidRPr="007A0E07" w14:paraId="487B252F" w14:textId="77777777" w:rsidTr="00906D3B">
        <w:trPr>
          <w:trHeight w:val="567"/>
        </w:trPr>
        <w:tc>
          <w:tcPr>
            <w:tcW w:w="2107" w:type="dxa"/>
            <w:gridSpan w:val="2"/>
            <w:shd w:val="clear" w:color="auto" w:fill="auto"/>
            <w:tcMar>
              <w:top w:w="57" w:type="dxa"/>
              <w:bottom w:w="57" w:type="dxa"/>
            </w:tcMar>
          </w:tcPr>
          <w:p w14:paraId="7DF690DB" w14:textId="77777777" w:rsidR="006B338F" w:rsidRPr="007A0E07" w:rsidRDefault="00406D8A" w:rsidP="00165C7A">
            <w:pPr>
              <w:jc w:val="left"/>
              <w:rPr>
                <w:b/>
                <w:szCs w:val="18"/>
              </w:rPr>
            </w:pPr>
            <w:r w:rsidRPr="007A0E07">
              <w:rPr>
                <w:b/>
                <w:szCs w:val="18"/>
              </w:rPr>
              <w:t>Notification status</w:t>
            </w:r>
          </w:p>
        </w:tc>
        <w:tc>
          <w:tcPr>
            <w:tcW w:w="7135" w:type="dxa"/>
            <w:shd w:val="clear" w:color="auto" w:fill="auto"/>
            <w:tcMar>
              <w:top w:w="57" w:type="dxa"/>
              <w:bottom w:w="57" w:type="dxa"/>
            </w:tcMar>
          </w:tcPr>
          <w:p w14:paraId="77201F23" w14:textId="77777777" w:rsidR="006B338F" w:rsidRPr="007A0E07" w:rsidRDefault="00406D8A" w:rsidP="00144045">
            <w:pPr>
              <w:ind w:left="562" w:hanging="562"/>
              <w:rPr>
                <w:szCs w:val="18"/>
              </w:rPr>
            </w:pPr>
            <w:r w:rsidRPr="007A0E07">
              <w:rPr>
                <w:szCs w:val="18"/>
              </w:rPr>
              <w:t>[X</w:t>
            </w:r>
            <w:bookmarkStart w:id="8" w:name="bmkNotificationStatus1"/>
            <w:bookmarkEnd w:id="8"/>
            <w:r w:rsidRPr="007A0E07">
              <w:rPr>
                <w:szCs w:val="18"/>
              </w:rPr>
              <w:t>]</w:t>
            </w:r>
            <w:r w:rsidRPr="007A0E07">
              <w:rPr>
                <w:szCs w:val="18"/>
              </w:rPr>
              <w:tab/>
              <w:t>First notification</w:t>
            </w:r>
          </w:p>
          <w:p w14:paraId="26576C0A" w14:textId="77777777" w:rsidR="006B338F" w:rsidRPr="007A0E07" w:rsidRDefault="00406D8A" w:rsidP="00144045">
            <w:pPr>
              <w:ind w:left="567" w:hanging="567"/>
              <w:rPr>
                <w:szCs w:val="18"/>
                <w:lang w:eastAsia="en-GB"/>
              </w:rPr>
            </w:pPr>
            <w:r w:rsidRPr="007A0E07">
              <w:rPr>
                <w:szCs w:val="18"/>
              </w:rPr>
              <w:t>[  </w:t>
            </w:r>
            <w:bookmarkStart w:id="9" w:name="bmkNotificationStatus2"/>
            <w:bookmarkEnd w:id="9"/>
            <w:r w:rsidRPr="007A0E07">
              <w:rPr>
                <w:szCs w:val="18"/>
              </w:rPr>
              <w:t>]</w:t>
            </w:r>
            <w:r w:rsidRPr="007A0E07">
              <w:rPr>
                <w:szCs w:val="18"/>
              </w:rPr>
              <w:tab/>
              <w:t>A</w:t>
            </w:r>
            <w:r w:rsidRPr="007A0E07">
              <w:rPr>
                <w:szCs w:val="18"/>
                <w:lang w:eastAsia="en-GB"/>
              </w:rPr>
              <w:t>mendment or revision to notified legal text</w:t>
            </w:r>
          </w:p>
          <w:p w14:paraId="02D88BE3" w14:textId="77777777" w:rsidR="006B338F" w:rsidRPr="007A0E07" w:rsidRDefault="00406D8A" w:rsidP="00144045">
            <w:pPr>
              <w:ind w:left="567" w:hanging="567"/>
              <w:rPr>
                <w:szCs w:val="18"/>
              </w:rPr>
            </w:pPr>
            <w:r w:rsidRPr="007A0E07">
              <w:rPr>
                <w:szCs w:val="18"/>
              </w:rPr>
              <w:t>[  </w:t>
            </w:r>
            <w:bookmarkStart w:id="10" w:name="bmkNotificationStatus3"/>
            <w:bookmarkEnd w:id="10"/>
            <w:r w:rsidRPr="007A0E07">
              <w:rPr>
                <w:szCs w:val="18"/>
              </w:rPr>
              <w:t>]</w:t>
            </w:r>
            <w:r w:rsidRPr="007A0E07">
              <w:rPr>
                <w:smallCaps/>
                <w:szCs w:val="18"/>
              </w:rPr>
              <w:tab/>
            </w:r>
            <w:r w:rsidRPr="007A0E07">
              <w:rPr>
                <w:szCs w:val="18"/>
              </w:rPr>
              <w:t>Replacement or consolidation of notified legal text(s)</w:t>
            </w:r>
          </w:p>
        </w:tc>
      </w:tr>
      <w:tr w:rsidR="00BC66CD" w:rsidRPr="007A0E07" w14:paraId="0DF0CE8D" w14:textId="77777777" w:rsidTr="00906D3B">
        <w:trPr>
          <w:trHeight w:val="567"/>
        </w:trPr>
        <w:tc>
          <w:tcPr>
            <w:tcW w:w="2107" w:type="dxa"/>
            <w:gridSpan w:val="2"/>
            <w:shd w:val="clear" w:color="auto" w:fill="auto"/>
            <w:tcMar>
              <w:top w:w="57" w:type="dxa"/>
              <w:bottom w:w="57" w:type="dxa"/>
            </w:tcMar>
          </w:tcPr>
          <w:p w14:paraId="374E4BE0" w14:textId="77777777" w:rsidR="006B338F" w:rsidRPr="007A0E07" w:rsidRDefault="00406D8A" w:rsidP="00165C7A">
            <w:pPr>
              <w:jc w:val="left"/>
              <w:rPr>
                <w:b/>
                <w:szCs w:val="18"/>
              </w:rPr>
            </w:pPr>
            <w:r w:rsidRPr="007A0E07">
              <w:rPr>
                <w:b/>
                <w:szCs w:val="18"/>
              </w:rPr>
              <w:t>Previous notification(s) referred to</w:t>
            </w:r>
          </w:p>
        </w:tc>
        <w:tc>
          <w:tcPr>
            <w:tcW w:w="7135" w:type="dxa"/>
            <w:shd w:val="clear" w:color="auto" w:fill="auto"/>
            <w:tcMar>
              <w:top w:w="57" w:type="dxa"/>
              <w:bottom w:w="57" w:type="dxa"/>
            </w:tcMar>
          </w:tcPr>
          <w:p w14:paraId="51C1AC03" w14:textId="77777777" w:rsidR="006B338F" w:rsidRPr="007A0E07" w:rsidRDefault="00406D8A" w:rsidP="00165C7A">
            <w:pPr>
              <w:rPr>
                <w:szCs w:val="18"/>
                <w:lang w:eastAsia="en-GB"/>
              </w:rPr>
            </w:pPr>
            <w:r w:rsidRPr="007A0E07">
              <w:rPr>
                <w:szCs w:val="18"/>
              </w:rPr>
              <w:t>Not applicable</w:t>
            </w:r>
            <w:bookmarkStart w:id="11" w:name="bmkPreviousNotifications"/>
            <w:bookmarkEnd w:id="11"/>
          </w:p>
        </w:tc>
      </w:tr>
      <w:tr w:rsidR="00BC66CD" w:rsidRPr="007A0E07" w14:paraId="74609774" w14:textId="77777777" w:rsidTr="00906D3B">
        <w:trPr>
          <w:trHeight w:val="567"/>
        </w:trPr>
        <w:tc>
          <w:tcPr>
            <w:tcW w:w="9242" w:type="dxa"/>
            <w:gridSpan w:val="3"/>
            <w:shd w:val="clear" w:color="auto" w:fill="auto"/>
            <w:tcMar>
              <w:top w:w="57" w:type="dxa"/>
              <w:bottom w:w="57" w:type="dxa"/>
            </w:tcMar>
          </w:tcPr>
          <w:p w14:paraId="6A30BA6E" w14:textId="753840AC" w:rsidR="006B338F" w:rsidRPr="007A0E07" w:rsidRDefault="00406D8A" w:rsidP="00CD3722">
            <w:pPr>
              <w:jc w:val="left"/>
              <w:rPr>
                <w:b/>
                <w:szCs w:val="18"/>
              </w:rPr>
            </w:pPr>
            <w:r w:rsidRPr="007A0E07">
              <w:rPr>
                <w:b/>
                <w:szCs w:val="18"/>
              </w:rPr>
              <w:t>Brief description of the notified legal text</w:t>
            </w:r>
          </w:p>
          <w:p w14:paraId="0A160963" w14:textId="77777777" w:rsidR="00406D8A" w:rsidRPr="007A0E07" w:rsidRDefault="00406D8A" w:rsidP="00CD3722">
            <w:pPr>
              <w:jc w:val="left"/>
              <w:rPr>
                <w:b/>
                <w:szCs w:val="18"/>
              </w:rPr>
            </w:pPr>
          </w:p>
          <w:p w14:paraId="6FDEE54B" w14:textId="550F5832" w:rsidR="00406D8A" w:rsidRPr="007A0E07" w:rsidRDefault="00406D8A" w:rsidP="00BB290F">
            <w:pPr>
              <w:rPr>
                <w:szCs w:val="18"/>
              </w:rPr>
            </w:pPr>
            <w:bookmarkStart w:id="12" w:name="bmkDescription"/>
            <w:r w:rsidRPr="007A0E07">
              <w:rPr>
                <w:szCs w:val="18"/>
              </w:rPr>
              <w:t xml:space="preserve">According to Article Three of the Saudi Authority for Intellectual Property bylaw (SAIP) issued by Cabinet Resolution No. 496, which stipulated that the Authority aims to regulate, support, develop, care for, protect and enforce the fields of intellectual property in the Kingdom in accordance with international best practices. 11. Licensing activities related to the Authority's field of work. The Rules for Licensing the Practitioners of Intellectual Property Activities in Saudi Arabia </w:t>
            </w:r>
            <w:bookmarkEnd w:id="12"/>
            <w:r w:rsidR="00A4411A" w:rsidRPr="007A0E07">
              <w:rPr>
                <w:szCs w:val="18"/>
              </w:rPr>
              <w:t>contained in this notification have been issued.</w:t>
            </w:r>
          </w:p>
          <w:p w14:paraId="6A6D0B8A" w14:textId="2EF10879" w:rsidR="00A4411A" w:rsidRPr="007A0E07" w:rsidRDefault="00A4411A" w:rsidP="00BB290F">
            <w:pPr>
              <w:rPr>
                <w:b/>
                <w:szCs w:val="18"/>
              </w:rPr>
            </w:pPr>
          </w:p>
        </w:tc>
      </w:tr>
      <w:tr w:rsidR="00BC66CD" w:rsidRPr="007A0E07" w14:paraId="465812D0" w14:textId="77777777" w:rsidTr="00906D3B">
        <w:trPr>
          <w:trHeight w:val="567"/>
        </w:trPr>
        <w:tc>
          <w:tcPr>
            <w:tcW w:w="2107" w:type="dxa"/>
            <w:gridSpan w:val="2"/>
            <w:tcBorders>
              <w:bottom w:val="single" w:sz="4" w:space="0" w:color="auto"/>
            </w:tcBorders>
            <w:shd w:val="clear" w:color="auto" w:fill="auto"/>
            <w:tcMar>
              <w:top w:w="57" w:type="dxa"/>
              <w:bottom w:w="57" w:type="dxa"/>
            </w:tcMar>
          </w:tcPr>
          <w:p w14:paraId="389F33AE" w14:textId="77777777" w:rsidR="006B338F" w:rsidRPr="007A0E07" w:rsidRDefault="00406D8A" w:rsidP="00165C7A">
            <w:pPr>
              <w:jc w:val="left"/>
              <w:rPr>
                <w:b/>
                <w:szCs w:val="18"/>
              </w:rPr>
            </w:pPr>
            <w:r w:rsidRPr="007A0E07">
              <w:rPr>
                <w:b/>
                <w:szCs w:val="18"/>
              </w:rPr>
              <w:t xml:space="preserve">Language(s) of notified </w:t>
            </w:r>
            <w:r w:rsidR="000F4477" w:rsidRPr="007A0E07">
              <w:rPr>
                <w:b/>
                <w:szCs w:val="18"/>
              </w:rPr>
              <w:t xml:space="preserve">legal </w:t>
            </w:r>
            <w:r w:rsidRPr="007A0E07">
              <w:rPr>
                <w:b/>
                <w:szCs w:val="18"/>
              </w:rPr>
              <w:t>text</w:t>
            </w:r>
          </w:p>
        </w:tc>
        <w:tc>
          <w:tcPr>
            <w:tcW w:w="7135" w:type="dxa"/>
            <w:tcBorders>
              <w:bottom w:val="single" w:sz="4" w:space="0" w:color="auto"/>
            </w:tcBorders>
            <w:shd w:val="clear" w:color="auto" w:fill="auto"/>
            <w:tcMar>
              <w:top w:w="57" w:type="dxa"/>
              <w:bottom w:w="57" w:type="dxa"/>
            </w:tcMar>
          </w:tcPr>
          <w:p w14:paraId="4E8E5B79" w14:textId="77777777" w:rsidR="006B338F" w:rsidRPr="007A0E07" w:rsidRDefault="00406D8A" w:rsidP="00867820">
            <w:pPr>
              <w:rPr>
                <w:szCs w:val="18"/>
              </w:rPr>
            </w:pPr>
            <w:bookmarkStart w:id="13" w:name="bmkAttachmentLanguages"/>
            <w:r w:rsidRPr="007A0E07">
              <w:rPr>
                <w:szCs w:val="18"/>
              </w:rPr>
              <w:t>Arabic</w:t>
            </w:r>
            <w:bookmarkEnd w:id="13"/>
          </w:p>
        </w:tc>
      </w:tr>
      <w:tr w:rsidR="00BC66CD" w:rsidRPr="007A0E07" w14:paraId="555E5748" w14:textId="77777777" w:rsidTr="00906D3B">
        <w:trPr>
          <w:trHeight w:val="345"/>
        </w:trPr>
        <w:tc>
          <w:tcPr>
            <w:tcW w:w="2107" w:type="dxa"/>
            <w:gridSpan w:val="2"/>
            <w:tcBorders>
              <w:top w:val="single" w:sz="4" w:space="0" w:color="auto"/>
              <w:bottom w:val="single" w:sz="4" w:space="0" w:color="auto"/>
            </w:tcBorders>
            <w:shd w:val="clear" w:color="auto" w:fill="auto"/>
            <w:tcMar>
              <w:top w:w="57" w:type="dxa"/>
              <w:bottom w:w="57" w:type="dxa"/>
            </w:tcMar>
          </w:tcPr>
          <w:p w14:paraId="3BD697F2" w14:textId="77777777" w:rsidR="006B338F" w:rsidRPr="007A0E07" w:rsidRDefault="00406D8A" w:rsidP="00165C7A">
            <w:pPr>
              <w:jc w:val="left"/>
              <w:rPr>
                <w:b/>
                <w:szCs w:val="18"/>
              </w:rPr>
            </w:pPr>
            <w:r w:rsidRPr="007A0E07">
              <w:rPr>
                <w:b/>
                <w:szCs w:val="18"/>
              </w:rPr>
              <w:t>Entry into force</w:t>
            </w:r>
          </w:p>
        </w:tc>
        <w:tc>
          <w:tcPr>
            <w:tcW w:w="7135" w:type="dxa"/>
            <w:tcBorders>
              <w:top w:val="single" w:sz="4" w:space="0" w:color="auto"/>
              <w:bottom w:val="single" w:sz="4" w:space="0" w:color="auto"/>
            </w:tcBorders>
            <w:shd w:val="clear" w:color="auto" w:fill="auto"/>
            <w:tcMar>
              <w:top w:w="57" w:type="dxa"/>
              <w:bottom w:w="57" w:type="dxa"/>
            </w:tcMar>
          </w:tcPr>
          <w:p w14:paraId="328FE559" w14:textId="77777777" w:rsidR="00165C7A" w:rsidRPr="007A0E07" w:rsidRDefault="00406D8A" w:rsidP="0063774B">
            <w:pPr>
              <w:rPr>
                <w:szCs w:val="18"/>
              </w:rPr>
            </w:pPr>
            <w:bookmarkStart w:id="14" w:name="bmkEntryIntoForceDate"/>
            <w:r w:rsidRPr="007A0E07">
              <w:rPr>
                <w:szCs w:val="18"/>
              </w:rPr>
              <w:t>21 July 2021</w:t>
            </w:r>
            <w:bookmarkEnd w:id="14"/>
          </w:p>
        </w:tc>
      </w:tr>
      <w:tr w:rsidR="00BC66CD" w:rsidRPr="007A0E07" w14:paraId="30DA26B2" w14:textId="77777777" w:rsidTr="00906D3B">
        <w:trPr>
          <w:trHeight w:val="294"/>
        </w:trPr>
        <w:tc>
          <w:tcPr>
            <w:tcW w:w="2107" w:type="dxa"/>
            <w:gridSpan w:val="2"/>
            <w:tcBorders>
              <w:top w:val="single" w:sz="4" w:space="0" w:color="auto"/>
              <w:bottom w:val="double" w:sz="4" w:space="0" w:color="auto"/>
            </w:tcBorders>
            <w:shd w:val="clear" w:color="auto" w:fill="auto"/>
            <w:tcMar>
              <w:top w:w="57" w:type="dxa"/>
              <w:bottom w:w="57" w:type="dxa"/>
            </w:tcMar>
          </w:tcPr>
          <w:p w14:paraId="1F4737BB" w14:textId="77777777" w:rsidR="006B338F" w:rsidRPr="007A0E07" w:rsidRDefault="00406D8A" w:rsidP="0060084D">
            <w:pPr>
              <w:jc w:val="left"/>
              <w:rPr>
                <w:b/>
                <w:szCs w:val="18"/>
              </w:rPr>
            </w:pPr>
            <w:r w:rsidRPr="007A0E07">
              <w:rPr>
                <w:b/>
                <w:szCs w:val="18"/>
              </w:rPr>
              <w:t>Other date</w:t>
            </w:r>
            <w:r w:rsidR="0060084D" w:rsidRPr="007A0E07">
              <w:rPr>
                <w:b/>
                <w:szCs w:val="18"/>
              </w:rPr>
              <w:t xml:space="preserve"> </w:t>
            </w:r>
          </w:p>
        </w:tc>
        <w:tc>
          <w:tcPr>
            <w:tcW w:w="7135" w:type="dxa"/>
            <w:tcBorders>
              <w:top w:val="single" w:sz="4" w:space="0" w:color="auto"/>
              <w:bottom w:val="double" w:sz="4" w:space="0" w:color="auto"/>
            </w:tcBorders>
            <w:shd w:val="clear" w:color="auto" w:fill="auto"/>
            <w:tcMar>
              <w:top w:w="57" w:type="dxa"/>
              <w:bottom w:w="57" w:type="dxa"/>
            </w:tcMar>
          </w:tcPr>
          <w:p w14:paraId="0A31BADB" w14:textId="77777777" w:rsidR="00165C7A" w:rsidRPr="007A0E07" w:rsidRDefault="00406D8A" w:rsidP="0060084D">
            <w:pPr>
              <w:rPr>
                <w:szCs w:val="18"/>
              </w:rPr>
            </w:pPr>
            <w:bookmarkStart w:id="15" w:name="bmkOtherDateDate"/>
            <w:r w:rsidRPr="007A0E07">
              <w:rPr>
                <w:szCs w:val="18"/>
              </w:rPr>
              <w:t>Publication: 22 January 2021</w:t>
            </w:r>
            <w:bookmarkEnd w:id="15"/>
          </w:p>
        </w:tc>
      </w:tr>
      <w:tr w:rsidR="00BC66CD" w:rsidRPr="007A0E07" w14:paraId="6895902A" w14:textId="77777777" w:rsidTr="00906D3B">
        <w:trPr>
          <w:trHeight w:val="294"/>
        </w:trPr>
        <w:tc>
          <w:tcPr>
            <w:tcW w:w="9242" w:type="dxa"/>
            <w:gridSpan w:val="3"/>
            <w:tcBorders>
              <w:top w:val="nil"/>
              <w:left w:val="nil"/>
              <w:bottom w:val="double" w:sz="4" w:space="0" w:color="auto"/>
              <w:right w:val="nil"/>
            </w:tcBorders>
            <w:shd w:val="clear" w:color="auto" w:fill="auto"/>
            <w:tcMar>
              <w:top w:w="57" w:type="dxa"/>
              <w:bottom w:w="57" w:type="dxa"/>
            </w:tcMar>
          </w:tcPr>
          <w:p w14:paraId="1845BB17" w14:textId="77777777" w:rsidR="003202BA" w:rsidRPr="007A0E07" w:rsidRDefault="00406D8A" w:rsidP="00906D3B">
            <w:pPr>
              <w:keepNext/>
              <w:jc w:val="left"/>
              <w:rPr>
                <w:b/>
                <w:szCs w:val="18"/>
              </w:rPr>
            </w:pPr>
            <w:r w:rsidRPr="007A0E07">
              <w:rPr>
                <w:b/>
                <w:szCs w:val="18"/>
              </w:rPr>
              <w:lastRenderedPageBreak/>
              <w:t>Notification details</w:t>
            </w:r>
          </w:p>
          <w:p w14:paraId="46273127" w14:textId="77777777" w:rsidR="003202BA" w:rsidRPr="007A0E07" w:rsidRDefault="003202BA" w:rsidP="00906D3B">
            <w:pPr>
              <w:keepNext/>
              <w:rPr>
                <w:szCs w:val="18"/>
              </w:rPr>
            </w:pPr>
          </w:p>
        </w:tc>
      </w:tr>
      <w:tr w:rsidR="00BC66CD" w:rsidRPr="007A0E07" w14:paraId="663C0512" w14:textId="77777777" w:rsidTr="00906D3B">
        <w:trPr>
          <w:trHeight w:val="540"/>
        </w:trPr>
        <w:tc>
          <w:tcPr>
            <w:tcW w:w="2094" w:type="dxa"/>
            <w:tcBorders>
              <w:top w:val="double" w:sz="4" w:space="0" w:color="auto"/>
              <w:bottom w:val="single" w:sz="4" w:space="0" w:color="auto"/>
            </w:tcBorders>
            <w:shd w:val="clear" w:color="auto" w:fill="auto"/>
            <w:tcMar>
              <w:top w:w="57" w:type="dxa"/>
              <w:bottom w:w="57" w:type="dxa"/>
            </w:tcMar>
          </w:tcPr>
          <w:p w14:paraId="4CC883C8" w14:textId="77777777" w:rsidR="00CD3722" w:rsidRPr="007A0E07" w:rsidRDefault="00406D8A" w:rsidP="00906D3B">
            <w:pPr>
              <w:keepNext/>
              <w:jc w:val="left"/>
              <w:rPr>
                <w:b/>
                <w:szCs w:val="18"/>
              </w:rPr>
            </w:pPr>
            <w:r w:rsidRPr="007A0E07">
              <w:rPr>
                <w:b/>
                <w:szCs w:val="18"/>
              </w:rPr>
              <w:t xml:space="preserve">Submission date of notification </w:t>
            </w:r>
          </w:p>
        </w:tc>
        <w:tc>
          <w:tcPr>
            <w:tcW w:w="7148" w:type="dxa"/>
            <w:gridSpan w:val="2"/>
            <w:tcBorders>
              <w:top w:val="double" w:sz="4" w:space="0" w:color="auto"/>
              <w:bottom w:val="single" w:sz="4" w:space="0" w:color="auto"/>
            </w:tcBorders>
            <w:shd w:val="clear" w:color="auto" w:fill="auto"/>
            <w:tcMar>
              <w:top w:w="57" w:type="dxa"/>
              <w:bottom w:w="57" w:type="dxa"/>
            </w:tcMar>
          </w:tcPr>
          <w:p w14:paraId="43747868" w14:textId="77777777" w:rsidR="00CD3722" w:rsidRPr="007A0E07" w:rsidRDefault="00406D8A" w:rsidP="00906D3B">
            <w:pPr>
              <w:keepNext/>
              <w:jc w:val="left"/>
              <w:rPr>
                <w:b/>
                <w:szCs w:val="18"/>
              </w:rPr>
            </w:pPr>
            <w:bookmarkStart w:id="16" w:name="bmkSubmissionDate"/>
            <w:r w:rsidRPr="007A0E07">
              <w:rPr>
                <w:szCs w:val="18"/>
              </w:rPr>
              <w:t>28 April 2021</w:t>
            </w:r>
            <w:bookmarkEnd w:id="16"/>
          </w:p>
        </w:tc>
      </w:tr>
      <w:tr w:rsidR="00BC66CD" w:rsidRPr="007A0E07" w14:paraId="0737F2D1" w14:textId="77777777" w:rsidTr="00906D3B">
        <w:trPr>
          <w:trHeight w:val="273"/>
        </w:trPr>
        <w:tc>
          <w:tcPr>
            <w:tcW w:w="2094" w:type="dxa"/>
            <w:tcBorders>
              <w:top w:val="single" w:sz="4" w:space="0" w:color="auto"/>
            </w:tcBorders>
            <w:shd w:val="clear" w:color="auto" w:fill="auto"/>
            <w:tcMar>
              <w:top w:w="57" w:type="dxa"/>
              <w:bottom w:w="57" w:type="dxa"/>
            </w:tcMar>
          </w:tcPr>
          <w:p w14:paraId="279B74D5" w14:textId="77777777" w:rsidR="00CD3722" w:rsidRPr="007A0E07" w:rsidRDefault="00406D8A" w:rsidP="003D642A">
            <w:pPr>
              <w:jc w:val="left"/>
              <w:rPr>
                <w:b/>
                <w:szCs w:val="18"/>
              </w:rPr>
            </w:pPr>
            <w:r w:rsidRPr="007A0E07">
              <w:rPr>
                <w:b/>
                <w:szCs w:val="18"/>
              </w:rPr>
              <w:t xml:space="preserve">Other information </w:t>
            </w:r>
          </w:p>
        </w:tc>
        <w:tc>
          <w:tcPr>
            <w:tcW w:w="7148" w:type="dxa"/>
            <w:gridSpan w:val="2"/>
            <w:tcBorders>
              <w:top w:val="single" w:sz="4" w:space="0" w:color="auto"/>
            </w:tcBorders>
            <w:shd w:val="clear" w:color="auto" w:fill="auto"/>
            <w:tcMar>
              <w:top w:w="57" w:type="dxa"/>
              <w:bottom w:w="57" w:type="dxa"/>
            </w:tcMar>
          </w:tcPr>
          <w:p w14:paraId="11DDDB6F" w14:textId="77777777" w:rsidR="00CD3722" w:rsidRPr="007A0E07" w:rsidRDefault="00CD3722" w:rsidP="00E20D8D">
            <w:pPr>
              <w:jc w:val="left"/>
              <w:rPr>
                <w:b/>
                <w:szCs w:val="18"/>
              </w:rPr>
            </w:pPr>
            <w:bookmarkStart w:id="17" w:name="bmkOtherInformation"/>
            <w:bookmarkEnd w:id="17"/>
          </w:p>
        </w:tc>
      </w:tr>
      <w:tr w:rsidR="00BC66CD" w:rsidRPr="007A0E07" w14:paraId="6CD84D25" w14:textId="77777777" w:rsidTr="00906D3B">
        <w:trPr>
          <w:trHeight w:val="567"/>
        </w:trPr>
        <w:tc>
          <w:tcPr>
            <w:tcW w:w="2094" w:type="dxa"/>
            <w:shd w:val="clear" w:color="auto" w:fill="FFFFFF"/>
            <w:tcMar>
              <w:top w:w="57" w:type="dxa"/>
              <w:bottom w:w="57" w:type="dxa"/>
            </w:tcMar>
          </w:tcPr>
          <w:p w14:paraId="086AE5F7" w14:textId="77777777" w:rsidR="00CD3722" w:rsidRPr="007A0E07" w:rsidRDefault="00406D8A" w:rsidP="003D642A">
            <w:pPr>
              <w:jc w:val="left"/>
              <w:rPr>
                <w:b/>
                <w:szCs w:val="18"/>
              </w:rPr>
            </w:pPr>
            <w:r w:rsidRPr="007A0E07">
              <w:rPr>
                <w:b/>
                <w:szCs w:val="18"/>
              </w:rPr>
              <w:t>Agency or authority responsible</w:t>
            </w:r>
          </w:p>
        </w:tc>
        <w:tc>
          <w:tcPr>
            <w:tcW w:w="7148" w:type="dxa"/>
            <w:gridSpan w:val="2"/>
            <w:shd w:val="clear" w:color="auto" w:fill="FFFFFF"/>
            <w:tcMar>
              <w:top w:w="57" w:type="dxa"/>
              <w:bottom w:w="57" w:type="dxa"/>
            </w:tcMar>
          </w:tcPr>
          <w:p w14:paraId="4F928AD5" w14:textId="7AD320B7" w:rsidR="00906D3B" w:rsidRPr="007A0E07" w:rsidRDefault="00406D8A" w:rsidP="00E20D8D">
            <w:pPr>
              <w:jc w:val="left"/>
              <w:rPr>
                <w:szCs w:val="18"/>
              </w:rPr>
            </w:pPr>
            <w:bookmarkStart w:id="18" w:name="bmkContactInformation"/>
            <w:r w:rsidRPr="007A0E07">
              <w:rPr>
                <w:szCs w:val="18"/>
              </w:rPr>
              <w:t>Saudi Authority for Intellectual Property</w:t>
            </w:r>
          </w:p>
          <w:p w14:paraId="0804E463" w14:textId="7D8BE4BD" w:rsidR="00CD3722" w:rsidRPr="007A0E07" w:rsidRDefault="00406D8A" w:rsidP="00E20D8D">
            <w:pPr>
              <w:jc w:val="left"/>
              <w:rPr>
                <w:b/>
                <w:szCs w:val="18"/>
              </w:rPr>
            </w:pPr>
            <w:r w:rsidRPr="007A0E07">
              <w:rPr>
                <w:szCs w:val="18"/>
              </w:rPr>
              <w:t>As Sahafah Olaya St 6531, 3059</w:t>
            </w:r>
          </w:p>
          <w:p w14:paraId="3AE81637" w14:textId="2534F92F" w:rsidR="007A0E07" w:rsidRPr="007A0E07" w:rsidRDefault="007A0E07" w:rsidP="007A0E07">
            <w:pPr>
              <w:jc w:val="left"/>
              <w:rPr>
                <w:szCs w:val="18"/>
              </w:rPr>
            </w:pPr>
            <w:r w:rsidRPr="007A0E07">
              <w:rPr>
                <w:szCs w:val="18"/>
              </w:rPr>
              <w:t>Riyadh 13321</w:t>
            </w:r>
          </w:p>
          <w:p w14:paraId="091C7EB1" w14:textId="7C485258" w:rsidR="007A0E07" w:rsidRPr="007A0E07" w:rsidRDefault="007A0E07" w:rsidP="007A0E07">
            <w:pPr>
              <w:jc w:val="left"/>
              <w:rPr>
                <w:szCs w:val="18"/>
              </w:rPr>
            </w:pPr>
            <w:r w:rsidRPr="007A0E07">
              <w:rPr>
                <w:szCs w:val="18"/>
              </w:rPr>
              <w:t>Kingdom of Saudi Arabia</w:t>
            </w:r>
          </w:p>
          <w:p w14:paraId="6556B9AA" w14:textId="77777777" w:rsidR="00906D3B" w:rsidRPr="007A0E07" w:rsidRDefault="00906D3B" w:rsidP="00E20D8D">
            <w:pPr>
              <w:jc w:val="left"/>
              <w:rPr>
                <w:szCs w:val="18"/>
              </w:rPr>
            </w:pPr>
          </w:p>
          <w:p w14:paraId="3EBA7186" w14:textId="4C79CFDF" w:rsidR="00BC66CD" w:rsidRPr="007A0E07" w:rsidRDefault="005369C3" w:rsidP="00E20D8D">
            <w:pPr>
              <w:jc w:val="left"/>
              <w:rPr>
                <w:szCs w:val="18"/>
              </w:rPr>
            </w:pPr>
            <w:hyperlink r:id="rId8" w:history="1">
              <w:r w:rsidR="00906D3B" w:rsidRPr="007A0E07">
                <w:rPr>
                  <w:rStyle w:val="Hyperlink"/>
                  <w:szCs w:val="18"/>
                </w:rPr>
                <w:t>saip@saip.gov.sa</w:t>
              </w:r>
            </w:hyperlink>
            <w:r w:rsidR="00406D8A" w:rsidRPr="007A0E07">
              <w:rPr>
                <w:szCs w:val="18"/>
              </w:rPr>
              <w:t xml:space="preserve"> </w:t>
            </w:r>
          </w:p>
          <w:p w14:paraId="558E33E7" w14:textId="77777777" w:rsidR="00906D3B" w:rsidRPr="007A0E07" w:rsidRDefault="00906D3B" w:rsidP="00E20D8D">
            <w:pPr>
              <w:jc w:val="left"/>
              <w:rPr>
                <w:szCs w:val="18"/>
              </w:rPr>
            </w:pPr>
          </w:p>
          <w:p w14:paraId="11A1E711" w14:textId="4B6A1B01" w:rsidR="00BC66CD" w:rsidRPr="007A0E07" w:rsidRDefault="00406D8A" w:rsidP="00E20D8D">
            <w:pPr>
              <w:jc w:val="left"/>
              <w:rPr>
                <w:szCs w:val="18"/>
              </w:rPr>
            </w:pPr>
            <w:r w:rsidRPr="007A0E07">
              <w:rPr>
                <w:szCs w:val="18"/>
              </w:rPr>
              <w:t xml:space="preserve">Tel: </w:t>
            </w:r>
            <w:r w:rsidR="00906D3B" w:rsidRPr="007A0E07">
              <w:rPr>
                <w:szCs w:val="18"/>
              </w:rPr>
              <w:tab/>
            </w:r>
            <w:r w:rsidRPr="007A0E07">
              <w:rPr>
                <w:szCs w:val="18"/>
              </w:rPr>
              <w:t>00966920021421</w:t>
            </w:r>
          </w:p>
          <w:bookmarkEnd w:id="18"/>
          <w:p w14:paraId="0B2A324C" w14:textId="77777777" w:rsidR="00BC66CD" w:rsidRPr="007A0E07" w:rsidRDefault="00BC66CD" w:rsidP="00E20D8D">
            <w:pPr>
              <w:jc w:val="left"/>
              <w:rPr>
                <w:szCs w:val="18"/>
              </w:rPr>
            </w:pPr>
          </w:p>
        </w:tc>
      </w:tr>
    </w:tbl>
    <w:p w14:paraId="411485D8" w14:textId="77777777" w:rsidR="00CD3722" w:rsidRDefault="00CD3722" w:rsidP="00CD3722">
      <w:pPr>
        <w:shd w:val="clear" w:color="auto" w:fill="FFFFFF"/>
        <w:jc w:val="center"/>
      </w:pPr>
    </w:p>
    <w:sectPr w:rsidR="00CD3722" w:rsidSect="00906D3B">
      <w:headerReference w:type="even" r:id="rId9"/>
      <w:headerReference w:type="default" r:id="rId10"/>
      <w:footerReference w:type="even" r:id="rId11"/>
      <w:footerReference w:type="default" r:id="rId12"/>
      <w:headerReference w:type="first" r:id="rId13"/>
      <w:endnotePr>
        <w:numFmt w:val="chicago"/>
      </w:end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F3A1" w14:textId="77777777" w:rsidR="007F6396" w:rsidRDefault="00406D8A" w:rsidP="00ED54E0">
      <w:r>
        <w:separator/>
      </w:r>
    </w:p>
  </w:endnote>
  <w:endnote w:type="continuationSeparator" w:id="0">
    <w:p w14:paraId="711D88DD" w14:textId="77777777" w:rsidR="007F6396" w:rsidRDefault="00406D8A" w:rsidP="00ED54E0">
      <w:r>
        <w:continuationSeparator/>
      </w:r>
    </w:p>
  </w:endnote>
  <w:endnote w:id="1">
    <w:p w14:paraId="54A4D227" w14:textId="77777777" w:rsidR="00AF6312" w:rsidRDefault="00406D8A" w:rsidP="00650102">
      <w:pPr>
        <w:pStyle w:val="EndnoteText"/>
        <w:jc w:val="both"/>
      </w:pPr>
      <w:r>
        <w:rPr>
          <w:rStyle w:val="EndnoteReference"/>
        </w:rPr>
        <w:endnoteRef/>
      </w:r>
      <w:r>
        <w:t xml:space="preserve"> </w:t>
      </w:r>
      <w:r w:rsidRPr="0003139B">
        <w:t>Links are provided to texts of laws and regulations notified under the TRIPS Agreement in the form supplied by the Member concerned; the WTO Secretariat does not endorse or revise their content.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F072" w14:textId="6DF3C6FF" w:rsidR="00544326" w:rsidRPr="00906D3B" w:rsidRDefault="00906D3B" w:rsidP="00906D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E709" w14:textId="6642488C" w:rsidR="00544326" w:rsidRPr="00906D3B" w:rsidRDefault="00906D3B" w:rsidP="00906D3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F7D9E" w14:textId="77777777" w:rsidR="00070D4A" w:rsidRDefault="00406D8A">
      <w:r>
        <w:separator/>
      </w:r>
    </w:p>
  </w:footnote>
  <w:footnote w:type="continuationSeparator" w:id="0">
    <w:p w14:paraId="563F27F5" w14:textId="77777777" w:rsidR="00070D4A" w:rsidRDefault="0040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1C3A" w14:textId="77777777" w:rsidR="00906D3B" w:rsidRPr="00906D3B" w:rsidRDefault="00906D3B" w:rsidP="00906D3B">
    <w:pPr>
      <w:pStyle w:val="Header"/>
      <w:pBdr>
        <w:bottom w:val="single" w:sz="4" w:space="1" w:color="auto"/>
      </w:pBdr>
      <w:tabs>
        <w:tab w:val="clear" w:pos="4513"/>
        <w:tab w:val="clear" w:pos="9027"/>
      </w:tabs>
      <w:jc w:val="center"/>
    </w:pPr>
    <w:r w:rsidRPr="00906D3B">
      <w:t>IP/N/1/SAU/4 • IP/N/1/SAU/O/4</w:t>
    </w:r>
  </w:p>
  <w:p w14:paraId="2835864A" w14:textId="77777777" w:rsidR="00906D3B" w:rsidRPr="00906D3B" w:rsidRDefault="00906D3B" w:rsidP="00906D3B">
    <w:pPr>
      <w:pStyle w:val="Header"/>
      <w:pBdr>
        <w:bottom w:val="single" w:sz="4" w:space="1" w:color="auto"/>
      </w:pBdr>
      <w:tabs>
        <w:tab w:val="clear" w:pos="4513"/>
        <w:tab w:val="clear" w:pos="9027"/>
      </w:tabs>
      <w:jc w:val="center"/>
    </w:pPr>
  </w:p>
  <w:p w14:paraId="3297CB20" w14:textId="30C59D6F" w:rsidR="00906D3B" w:rsidRPr="00906D3B" w:rsidRDefault="00906D3B" w:rsidP="00906D3B">
    <w:pPr>
      <w:pStyle w:val="Header"/>
      <w:pBdr>
        <w:bottom w:val="single" w:sz="4" w:space="1" w:color="auto"/>
      </w:pBdr>
      <w:tabs>
        <w:tab w:val="clear" w:pos="4513"/>
        <w:tab w:val="clear" w:pos="9027"/>
      </w:tabs>
      <w:jc w:val="center"/>
    </w:pPr>
    <w:r w:rsidRPr="00906D3B">
      <w:t xml:space="preserve">- </w:t>
    </w:r>
    <w:r w:rsidRPr="00906D3B">
      <w:fldChar w:fldCharType="begin"/>
    </w:r>
    <w:r w:rsidRPr="00906D3B">
      <w:instrText xml:space="preserve"> PAGE </w:instrText>
    </w:r>
    <w:r w:rsidRPr="00906D3B">
      <w:fldChar w:fldCharType="separate"/>
    </w:r>
    <w:r w:rsidRPr="00906D3B">
      <w:rPr>
        <w:noProof/>
      </w:rPr>
      <w:t>2</w:t>
    </w:r>
    <w:r w:rsidRPr="00906D3B">
      <w:fldChar w:fldCharType="end"/>
    </w:r>
    <w:r w:rsidRPr="00906D3B">
      <w:t xml:space="preserve"> -</w:t>
    </w:r>
  </w:p>
  <w:p w14:paraId="5ECF0B46" w14:textId="785366B3" w:rsidR="00544326" w:rsidRPr="00906D3B" w:rsidRDefault="00544326" w:rsidP="00906D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AD31" w14:textId="77777777" w:rsidR="00906D3B" w:rsidRPr="00906D3B" w:rsidRDefault="00906D3B" w:rsidP="00906D3B">
    <w:pPr>
      <w:pStyle w:val="Header"/>
      <w:pBdr>
        <w:bottom w:val="single" w:sz="4" w:space="1" w:color="auto"/>
      </w:pBdr>
      <w:tabs>
        <w:tab w:val="clear" w:pos="4513"/>
        <w:tab w:val="clear" w:pos="9027"/>
      </w:tabs>
      <w:jc w:val="center"/>
    </w:pPr>
    <w:r w:rsidRPr="00906D3B">
      <w:t>IP/N/1/SAU/4 • IP/N/1/SAU/O/4</w:t>
    </w:r>
  </w:p>
  <w:p w14:paraId="14E38AE0" w14:textId="77777777" w:rsidR="00906D3B" w:rsidRPr="00906D3B" w:rsidRDefault="00906D3B" w:rsidP="00906D3B">
    <w:pPr>
      <w:pStyle w:val="Header"/>
      <w:pBdr>
        <w:bottom w:val="single" w:sz="4" w:space="1" w:color="auto"/>
      </w:pBdr>
      <w:tabs>
        <w:tab w:val="clear" w:pos="4513"/>
        <w:tab w:val="clear" w:pos="9027"/>
      </w:tabs>
      <w:jc w:val="center"/>
    </w:pPr>
  </w:p>
  <w:p w14:paraId="1DFB824E" w14:textId="53DB088A" w:rsidR="00906D3B" w:rsidRPr="00906D3B" w:rsidRDefault="00906D3B" w:rsidP="00906D3B">
    <w:pPr>
      <w:pStyle w:val="Header"/>
      <w:pBdr>
        <w:bottom w:val="single" w:sz="4" w:space="1" w:color="auto"/>
      </w:pBdr>
      <w:tabs>
        <w:tab w:val="clear" w:pos="4513"/>
        <w:tab w:val="clear" w:pos="9027"/>
      </w:tabs>
      <w:jc w:val="center"/>
    </w:pPr>
    <w:r w:rsidRPr="00906D3B">
      <w:t xml:space="preserve">- </w:t>
    </w:r>
    <w:r w:rsidRPr="00906D3B">
      <w:fldChar w:fldCharType="begin"/>
    </w:r>
    <w:r w:rsidRPr="00906D3B">
      <w:instrText xml:space="preserve"> PAGE </w:instrText>
    </w:r>
    <w:r w:rsidRPr="00906D3B">
      <w:fldChar w:fldCharType="separate"/>
    </w:r>
    <w:r w:rsidRPr="00906D3B">
      <w:rPr>
        <w:noProof/>
      </w:rPr>
      <w:t>1</w:t>
    </w:r>
    <w:r w:rsidRPr="00906D3B">
      <w:fldChar w:fldCharType="end"/>
    </w:r>
    <w:r w:rsidRPr="00906D3B">
      <w:t xml:space="preserve"> -</w:t>
    </w:r>
  </w:p>
  <w:p w14:paraId="7FF770D7" w14:textId="3C262238" w:rsidR="00544326" w:rsidRPr="00906D3B" w:rsidRDefault="00544326" w:rsidP="00906D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66CD" w14:paraId="03BB3CEA" w14:textId="77777777" w:rsidTr="00544326">
      <w:trPr>
        <w:trHeight w:val="240"/>
        <w:jc w:val="center"/>
      </w:trPr>
      <w:tc>
        <w:tcPr>
          <w:tcW w:w="3794" w:type="dxa"/>
          <w:shd w:val="clear" w:color="auto" w:fill="FFFFFF"/>
          <w:tcMar>
            <w:left w:w="108" w:type="dxa"/>
            <w:right w:w="108" w:type="dxa"/>
          </w:tcMar>
          <w:vAlign w:val="center"/>
        </w:tcPr>
        <w:p w14:paraId="510FE182" w14:textId="77777777" w:rsidR="00ED54E0" w:rsidRPr="0023737C" w:rsidRDefault="00ED54E0" w:rsidP="00ED1F9F">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94B2AF1" w14:textId="2E4950E5" w:rsidR="00ED54E0" w:rsidRPr="0023737C" w:rsidRDefault="00906D3B" w:rsidP="00ED1F9F">
          <w:pPr>
            <w:jc w:val="right"/>
            <w:rPr>
              <w:b/>
              <w:color w:val="FF0000"/>
              <w:szCs w:val="16"/>
            </w:rPr>
          </w:pPr>
          <w:r>
            <w:rPr>
              <w:b/>
              <w:color w:val="FF0000"/>
              <w:szCs w:val="16"/>
            </w:rPr>
            <w:t xml:space="preserve"> </w:t>
          </w:r>
        </w:p>
      </w:tc>
    </w:tr>
    <w:bookmarkEnd w:id="19"/>
    <w:tr w:rsidR="00BC66CD" w14:paraId="461A3415" w14:textId="77777777" w:rsidTr="00544326">
      <w:trPr>
        <w:trHeight w:val="213"/>
        <w:jc w:val="center"/>
      </w:trPr>
      <w:tc>
        <w:tcPr>
          <w:tcW w:w="3794" w:type="dxa"/>
          <w:vMerge w:val="restart"/>
          <w:shd w:val="clear" w:color="auto" w:fill="FFFFFF"/>
          <w:tcMar>
            <w:left w:w="0" w:type="dxa"/>
            <w:right w:w="0" w:type="dxa"/>
          </w:tcMar>
        </w:tcPr>
        <w:p w14:paraId="411C9CEC" w14:textId="77777777" w:rsidR="00ED54E0" w:rsidRPr="0023737C" w:rsidRDefault="00406D8A" w:rsidP="00ED1F9F">
          <w:pPr>
            <w:jc w:val="left"/>
          </w:pPr>
          <w:r>
            <w:rPr>
              <w:noProof/>
              <w:lang w:val="en-US"/>
            </w:rPr>
            <w:drawing>
              <wp:inline distT="0" distB="0" distL="0" distR="0" wp14:anchorId="7C66C2D1" wp14:editId="0D4CC16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6890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BCE141" w14:textId="77777777" w:rsidR="00ED54E0" w:rsidRPr="0023737C" w:rsidRDefault="00ED54E0" w:rsidP="00ED1F9F">
          <w:pPr>
            <w:jc w:val="right"/>
            <w:rPr>
              <w:b/>
              <w:szCs w:val="16"/>
            </w:rPr>
          </w:pPr>
        </w:p>
      </w:tc>
    </w:tr>
    <w:tr w:rsidR="00BC66CD" w14:paraId="2B537A6E" w14:textId="77777777" w:rsidTr="00544326">
      <w:trPr>
        <w:trHeight w:val="868"/>
        <w:jc w:val="center"/>
      </w:trPr>
      <w:tc>
        <w:tcPr>
          <w:tcW w:w="3794" w:type="dxa"/>
          <w:vMerge/>
          <w:shd w:val="clear" w:color="auto" w:fill="FFFFFF"/>
          <w:tcMar>
            <w:left w:w="108" w:type="dxa"/>
            <w:right w:w="108" w:type="dxa"/>
          </w:tcMar>
        </w:tcPr>
        <w:p w14:paraId="764CEFAE" w14:textId="77777777" w:rsidR="00ED54E0" w:rsidRPr="0023737C" w:rsidRDefault="00ED54E0" w:rsidP="00ED1F9F">
          <w:pPr>
            <w:jc w:val="left"/>
            <w:rPr>
              <w:noProof/>
              <w:lang w:eastAsia="en-GB"/>
            </w:rPr>
          </w:pPr>
        </w:p>
      </w:tc>
      <w:tc>
        <w:tcPr>
          <w:tcW w:w="5448" w:type="dxa"/>
          <w:gridSpan w:val="2"/>
          <w:shd w:val="clear" w:color="auto" w:fill="FFFFFF"/>
          <w:tcMar>
            <w:left w:w="108" w:type="dxa"/>
            <w:right w:w="108" w:type="dxa"/>
          </w:tcMar>
        </w:tcPr>
        <w:p w14:paraId="02DCEE81" w14:textId="77777777" w:rsidR="00906D3B" w:rsidRDefault="00906D3B" w:rsidP="00ED1F9F">
          <w:pPr>
            <w:jc w:val="right"/>
            <w:rPr>
              <w:b/>
              <w:szCs w:val="16"/>
            </w:rPr>
          </w:pPr>
          <w:bookmarkStart w:id="20" w:name="bmkSymbols"/>
          <w:r>
            <w:rPr>
              <w:b/>
              <w:szCs w:val="16"/>
            </w:rPr>
            <w:t>IP/N/1/SAU/4</w:t>
          </w:r>
        </w:p>
        <w:p w14:paraId="2472BD46" w14:textId="77777777" w:rsidR="00906D3B" w:rsidRDefault="00906D3B" w:rsidP="00ED1F9F">
          <w:pPr>
            <w:jc w:val="right"/>
            <w:rPr>
              <w:b/>
              <w:szCs w:val="16"/>
            </w:rPr>
          </w:pPr>
          <w:r>
            <w:rPr>
              <w:b/>
              <w:szCs w:val="16"/>
            </w:rPr>
            <w:t>IP/N/1/SAU/O/4</w:t>
          </w:r>
        </w:p>
        <w:bookmarkEnd w:id="20"/>
        <w:p w14:paraId="44F2A291" w14:textId="70B680A9" w:rsidR="00BC66CD" w:rsidRDefault="00BC66CD" w:rsidP="00ED1F9F">
          <w:pPr>
            <w:jc w:val="right"/>
            <w:rPr>
              <w:b/>
              <w:szCs w:val="16"/>
            </w:rPr>
          </w:pPr>
        </w:p>
      </w:tc>
    </w:tr>
    <w:tr w:rsidR="00BC66CD" w14:paraId="186C9DB1" w14:textId="77777777" w:rsidTr="00544326">
      <w:trPr>
        <w:trHeight w:val="240"/>
        <w:jc w:val="center"/>
      </w:trPr>
      <w:tc>
        <w:tcPr>
          <w:tcW w:w="3794" w:type="dxa"/>
          <w:vMerge/>
          <w:shd w:val="clear" w:color="auto" w:fill="FFFFFF"/>
          <w:tcMar>
            <w:left w:w="108" w:type="dxa"/>
            <w:right w:w="108" w:type="dxa"/>
          </w:tcMar>
          <w:vAlign w:val="center"/>
        </w:tcPr>
        <w:p w14:paraId="3C8CA687" w14:textId="77777777" w:rsidR="00ED54E0" w:rsidRPr="0023737C" w:rsidRDefault="00ED54E0" w:rsidP="00ED1F9F"/>
      </w:tc>
      <w:tc>
        <w:tcPr>
          <w:tcW w:w="5448" w:type="dxa"/>
          <w:gridSpan w:val="2"/>
          <w:shd w:val="clear" w:color="auto" w:fill="FFFFFF"/>
          <w:tcMar>
            <w:left w:w="108" w:type="dxa"/>
            <w:right w:w="108" w:type="dxa"/>
          </w:tcMar>
          <w:vAlign w:val="center"/>
        </w:tcPr>
        <w:p w14:paraId="7ADD5757" w14:textId="792B9507" w:rsidR="00ED54E0" w:rsidRPr="0023737C" w:rsidRDefault="003B5643" w:rsidP="00FB117C">
          <w:pPr>
            <w:jc w:val="right"/>
            <w:rPr>
              <w:szCs w:val="16"/>
            </w:rPr>
          </w:pPr>
          <w:bookmarkStart w:id="21" w:name="bmkDate"/>
          <w:r>
            <w:rPr>
              <w:szCs w:val="16"/>
            </w:rPr>
            <w:t>6</w:t>
          </w:r>
          <w:r w:rsidR="00406D8A" w:rsidRPr="00FB117C">
            <w:rPr>
              <w:szCs w:val="16"/>
            </w:rPr>
            <w:t xml:space="preserve"> May 2021</w:t>
          </w:r>
          <w:bookmarkEnd w:id="21"/>
        </w:p>
      </w:tc>
    </w:tr>
    <w:tr w:rsidR="00BC66CD" w14:paraId="0259686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EA5729" w14:textId="7A968BC4" w:rsidR="00ED54E0" w:rsidRPr="00827B0A" w:rsidRDefault="00406D8A" w:rsidP="00ED1F9F">
          <w:pPr>
            <w:jc w:val="left"/>
            <w:rPr>
              <w:color w:val="FF0000"/>
            </w:rPr>
          </w:pPr>
          <w:bookmarkStart w:id="22" w:name="bmkSerial"/>
          <w:r w:rsidRPr="00827B0A">
            <w:rPr>
              <w:color w:val="FF0000"/>
            </w:rPr>
            <w:t>(</w:t>
          </w:r>
          <w:r w:rsidR="003B5643">
            <w:rPr>
              <w:color w:val="FF0000"/>
            </w:rPr>
            <w:t>21-</w:t>
          </w:r>
          <w:r w:rsidR="005369C3">
            <w:rPr>
              <w:color w:val="FF0000"/>
            </w:rPr>
            <w:t>3871</w:t>
          </w:r>
          <w:r w:rsidRPr="00827B0A">
            <w:rPr>
              <w:color w:val="FF0000"/>
            </w:rPr>
            <w:t>)</w:t>
          </w:r>
          <w:bookmarkEnd w:id="22"/>
          <w:r w:rsidR="00EF7972" w:rsidRPr="00827B0A">
            <w:rPr>
              <w:color w:val="FF0000"/>
            </w:rPr>
            <w:t xml:space="preserve"> </w:t>
          </w:r>
        </w:p>
      </w:tc>
      <w:tc>
        <w:tcPr>
          <w:tcW w:w="3325" w:type="dxa"/>
          <w:tcBorders>
            <w:bottom w:val="single" w:sz="4" w:space="0" w:color="auto"/>
          </w:tcBorders>
          <w:tcMar>
            <w:top w:w="0" w:type="dxa"/>
            <w:left w:w="108" w:type="dxa"/>
            <w:bottom w:w="57" w:type="dxa"/>
            <w:right w:w="108" w:type="dxa"/>
          </w:tcMar>
          <w:vAlign w:val="bottom"/>
        </w:tcPr>
        <w:p w14:paraId="4E1E7ACA" w14:textId="77777777" w:rsidR="00ED54E0" w:rsidRPr="0023737C" w:rsidRDefault="00406D8A" w:rsidP="00ED1F9F">
          <w:pPr>
            <w:jc w:val="right"/>
            <w:rPr>
              <w:szCs w:val="16"/>
            </w:rPr>
          </w:pPr>
          <w:bookmarkStart w:id="23" w:name="bmkTotPages"/>
          <w:r w:rsidRPr="0023737C">
            <w:rPr>
              <w:bCs/>
              <w:szCs w:val="16"/>
            </w:rPr>
            <w:t xml:space="preserve">Page: </w:t>
          </w:r>
          <w:r w:rsidRPr="0023737C">
            <w:rPr>
              <w:bCs/>
              <w:szCs w:val="16"/>
            </w:rPr>
            <w:fldChar w:fldCharType="begin"/>
          </w:r>
          <w:r w:rsidRPr="0023737C">
            <w:rPr>
              <w:bCs/>
              <w:szCs w:val="16"/>
            </w:rPr>
            <w:instrText xml:space="preserve"> PAGE  \* Arabic  \* MERGEFORMAT </w:instrText>
          </w:r>
          <w:r w:rsidRPr="0023737C">
            <w:rPr>
              <w:bCs/>
              <w:szCs w:val="16"/>
            </w:rPr>
            <w:fldChar w:fldCharType="separate"/>
          </w:r>
          <w:r w:rsidR="00370C3C">
            <w:rPr>
              <w:bCs/>
              <w:noProof/>
              <w:szCs w:val="16"/>
            </w:rPr>
            <w:t>1</w:t>
          </w:r>
          <w:r w:rsidRPr="0023737C">
            <w:rPr>
              <w:bCs/>
              <w:szCs w:val="16"/>
            </w:rPr>
            <w:fldChar w:fldCharType="end"/>
          </w:r>
          <w:r w:rsidRPr="0023737C">
            <w:rPr>
              <w:bCs/>
              <w:szCs w:val="16"/>
            </w:rPr>
            <w:t>/</w:t>
          </w:r>
          <w:r w:rsidRPr="0023737C">
            <w:rPr>
              <w:bCs/>
              <w:szCs w:val="16"/>
            </w:rPr>
            <w:fldChar w:fldCharType="begin"/>
          </w:r>
          <w:r w:rsidRPr="0023737C">
            <w:rPr>
              <w:bCs/>
              <w:szCs w:val="16"/>
            </w:rPr>
            <w:instrText xml:space="preserve"> NUMPAGES  \* Arabic  \* MERGEFORMAT </w:instrText>
          </w:r>
          <w:r w:rsidRPr="0023737C">
            <w:rPr>
              <w:bCs/>
              <w:szCs w:val="16"/>
            </w:rPr>
            <w:fldChar w:fldCharType="separate"/>
          </w:r>
          <w:r w:rsidR="00370C3C">
            <w:rPr>
              <w:bCs/>
              <w:noProof/>
              <w:szCs w:val="16"/>
            </w:rPr>
            <w:t>2</w:t>
          </w:r>
          <w:r w:rsidRPr="0023737C">
            <w:rPr>
              <w:bCs/>
              <w:szCs w:val="16"/>
            </w:rPr>
            <w:fldChar w:fldCharType="end"/>
          </w:r>
          <w:bookmarkEnd w:id="23"/>
        </w:p>
      </w:tc>
    </w:tr>
    <w:tr w:rsidR="00BC66CD" w14:paraId="18D6E011"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A4CF5C" w14:textId="77777777" w:rsidR="00906D3B" w:rsidRDefault="00906D3B" w:rsidP="00370C3C">
          <w:pPr>
            <w:jc w:val="left"/>
            <w:rPr>
              <w:b/>
            </w:rPr>
          </w:pPr>
          <w:bookmarkStart w:id="24" w:name="bmkCommittee"/>
          <w:r>
            <w:rPr>
              <w:b/>
            </w:rPr>
            <w:t>Council for Trade-Related Aspects of</w:t>
          </w:r>
        </w:p>
        <w:p w14:paraId="78B7B887" w14:textId="7CB3EC83" w:rsidR="00ED54E0" w:rsidRPr="0023737C" w:rsidRDefault="00906D3B" w:rsidP="00370C3C">
          <w:pPr>
            <w:jc w:val="left"/>
            <w:rPr>
              <w:sz w:val="14"/>
              <w:szCs w:val="16"/>
            </w:rPr>
          </w:pPr>
          <w:r>
            <w:rPr>
              <w:b/>
            </w:rPr>
            <w:t>Intellectual Property Rights</w:t>
          </w:r>
          <w:bookmarkEnd w:id="24"/>
        </w:p>
      </w:tc>
      <w:tc>
        <w:tcPr>
          <w:tcW w:w="3325" w:type="dxa"/>
          <w:tcBorders>
            <w:top w:val="single" w:sz="4" w:space="0" w:color="auto"/>
          </w:tcBorders>
          <w:tcMar>
            <w:top w:w="113" w:type="dxa"/>
            <w:left w:w="108" w:type="dxa"/>
            <w:bottom w:w="57" w:type="dxa"/>
            <w:right w:w="108" w:type="dxa"/>
          </w:tcMar>
          <w:vAlign w:val="center"/>
        </w:tcPr>
        <w:p w14:paraId="3B2F18CA" w14:textId="430BC1DF" w:rsidR="00154C64" w:rsidRPr="0023737C" w:rsidRDefault="00906D3B" w:rsidP="00ED1F9F">
          <w:pPr>
            <w:jc w:val="right"/>
            <w:rPr>
              <w:bCs/>
              <w:szCs w:val="18"/>
            </w:rPr>
          </w:pPr>
          <w:bookmarkStart w:id="25" w:name="bmkLanguage"/>
          <w:r>
            <w:rPr>
              <w:szCs w:val="18"/>
            </w:rPr>
            <w:t>Original: English</w:t>
          </w:r>
          <w:bookmarkEnd w:id="25"/>
        </w:p>
      </w:tc>
    </w:tr>
  </w:tbl>
  <w:p w14:paraId="065EA81F"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4E6134">
      <w:start w:val="1"/>
      <w:numFmt w:val="decimal"/>
      <w:pStyle w:val="SummaryText"/>
      <w:lvlText w:val="%1."/>
      <w:lvlJc w:val="left"/>
      <w:pPr>
        <w:ind w:left="360" w:hanging="360"/>
      </w:pPr>
    </w:lvl>
    <w:lvl w:ilvl="1" w:tplc="5EE4D1E0" w:tentative="1">
      <w:start w:val="1"/>
      <w:numFmt w:val="lowerLetter"/>
      <w:lvlText w:val="%2."/>
      <w:lvlJc w:val="left"/>
      <w:pPr>
        <w:ind w:left="1080" w:hanging="360"/>
      </w:pPr>
    </w:lvl>
    <w:lvl w:ilvl="2" w:tplc="F86872B2" w:tentative="1">
      <w:start w:val="1"/>
      <w:numFmt w:val="lowerRoman"/>
      <w:lvlText w:val="%3."/>
      <w:lvlJc w:val="right"/>
      <w:pPr>
        <w:ind w:left="1800" w:hanging="180"/>
      </w:pPr>
    </w:lvl>
    <w:lvl w:ilvl="3" w:tplc="85FCA174" w:tentative="1">
      <w:start w:val="1"/>
      <w:numFmt w:val="decimal"/>
      <w:lvlText w:val="%4."/>
      <w:lvlJc w:val="left"/>
      <w:pPr>
        <w:ind w:left="2520" w:hanging="360"/>
      </w:pPr>
    </w:lvl>
    <w:lvl w:ilvl="4" w:tplc="5FB041A2" w:tentative="1">
      <w:start w:val="1"/>
      <w:numFmt w:val="lowerLetter"/>
      <w:lvlText w:val="%5."/>
      <w:lvlJc w:val="left"/>
      <w:pPr>
        <w:ind w:left="3240" w:hanging="360"/>
      </w:pPr>
    </w:lvl>
    <w:lvl w:ilvl="5" w:tplc="621649A0" w:tentative="1">
      <w:start w:val="1"/>
      <w:numFmt w:val="lowerRoman"/>
      <w:lvlText w:val="%6."/>
      <w:lvlJc w:val="right"/>
      <w:pPr>
        <w:ind w:left="3960" w:hanging="180"/>
      </w:pPr>
    </w:lvl>
    <w:lvl w:ilvl="6" w:tplc="D992515E" w:tentative="1">
      <w:start w:val="1"/>
      <w:numFmt w:val="decimal"/>
      <w:lvlText w:val="%7."/>
      <w:lvlJc w:val="left"/>
      <w:pPr>
        <w:ind w:left="4680" w:hanging="360"/>
      </w:pPr>
    </w:lvl>
    <w:lvl w:ilvl="7" w:tplc="F33491DA" w:tentative="1">
      <w:start w:val="1"/>
      <w:numFmt w:val="lowerLetter"/>
      <w:lvlText w:val="%8."/>
      <w:lvlJc w:val="left"/>
      <w:pPr>
        <w:ind w:left="5400" w:hanging="360"/>
      </w:pPr>
    </w:lvl>
    <w:lvl w:ilvl="8" w:tplc="DC648B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evenAndOddHeaders/>
  <w:characterSpacingControl w:val="doNotCompress"/>
  <w:hdrShapeDefaults>
    <o:shapedefaults v:ext="edit" spidmax="409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28"/>
    <w:rsid w:val="0000096E"/>
    <w:rsid w:val="000243EF"/>
    <w:rsid w:val="000272F6"/>
    <w:rsid w:val="0003139B"/>
    <w:rsid w:val="00037AC4"/>
    <w:rsid w:val="000423BF"/>
    <w:rsid w:val="0006390F"/>
    <w:rsid w:val="00070D4A"/>
    <w:rsid w:val="000773F6"/>
    <w:rsid w:val="000A4945"/>
    <w:rsid w:val="000B31E1"/>
    <w:rsid w:val="000F4477"/>
    <w:rsid w:val="0011356B"/>
    <w:rsid w:val="0013337F"/>
    <w:rsid w:val="001349A7"/>
    <w:rsid w:val="00144045"/>
    <w:rsid w:val="00154C64"/>
    <w:rsid w:val="00161014"/>
    <w:rsid w:val="00162593"/>
    <w:rsid w:val="0016347B"/>
    <w:rsid w:val="00165C7A"/>
    <w:rsid w:val="00181217"/>
    <w:rsid w:val="00182B84"/>
    <w:rsid w:val="001D7318"/>
    <w:rsid w:val="001E291F"/>
    <w:rsid w:val="00226EB6"/>
    <w:rsid w:val="00233408"/>
    <w:rsid w:val="0023737C"/>
    <w:rsid w:val="0027067B"/>
    <w:rsid w:val="002838D1"/>
    <w:rsid w:val="002C020D"/>
    <w:rsid w:val="002C6C49"/>
    <w:rsid w:val="002D4C26"/>
    <w:rsid w:val="002E5107"/>
    <w:rsid w:val="003147FB"/>
    <w:rsid w:val="003156C6"/>
    <w:rsid w:val="003202BA"/>
    <w:rsid w:val="003301A2"/>
    <w:rsid w:val="00335DFE"/>
    <w:rsid w:val="003572B4"/>
    <w:rsid w:val="003641B0"/>
    <w:rsid w:val="00370C3C"/>
    <w:rsid w:val="0037387A"/>
    <w:rsid w:val="00392A56"/>
    <w:rsid w:val="003A033C"/>
    <w:rsid w:val="003B23B9"/>
    <w:rsid w:val="003B5643"/>
    <w:rsid w:val="003C0DA1"/>
    <w:rsid w:val="003D642A"/>
    <w:rsid w:val="003E7681"/>
    <w:rsid w:val="003E7F48"/>
    <w:rsid w:val="0040285F"/>
    <w:rsid w:val="00406D8A"/>
    <w:rsid w:val="00424551"/>
    <w:rsid w:val="00424C2D"/>
    <w:rsid w:val="00424C9C"/>
    <w:rsid w:val="00467032"/>
    <w:rsid w:val="0046754A"/>
    <w:rsid w:val="004908BE"/>
    <w:rsid w:val="0049522C"/>
    <w:rsid w:val="00496152"/>
    <w:rsid w:val="004F203A"/>
    <w:rsid w:val="005336B8"/>
    <w:rsid w:val="005369C3"/>
    <w:rsid w:val="00544326"/>
    <w:rsid w:val="00547B5F"/>
    <w:rsid w:val="0055026D"/>
    <w:rsid w:val="00587482"/>
    <w:rsid w:val="005B04B9"/>
    <w:rsid w:val="005B6446"/>
    <w:rsid w:val="005B68C7"/>
    <w:rsid w:val="005B7054"/>
    <w:rsid w:val="005D03AE"/>
    <w:rsid w:val="005D5981"/>
    <w:rsid w:val="005E59F7"/>
    <w:rsid w:val="005F30CB"/>
    <w:rsid w:val="0060084D"/>
    <w:rsid w:val="00601873"/>
    <w:rsid w:val="00612644"/>
    <w:rsid w:val="0063222A"/>
    <w:rsid w:val="0063774B"/>
    <w:rsid w:val="00640528"/>
    <w:rsid w:val="00650102"/>
    <w:rsid w:val="00674CCD"/>
    <w:rsid w:val="0068687F"/>
    <w:rsid w:val="00687B9B"/>
    <w:rsid w:val="00693AEA"/>
    <w:rsid w:val="006B338F"/>
    <w:rsid w:val="006E6430"/>
    <w:rsid w:val="006F5826"/>
    <w:rsid w:val="00700181"/>
    <w:rsid w:val="00705813"/>
    <w:rsid w:val="007141CF"/>
    <w:rsid w:val="00735E51"/>
    <w:rsid w:val="00745146"/>
    <w:rsid w:val="007577E3"/>
    <w:rsid w:val="00760DB3"/>
    <w:rsid w:val="00773EDC"/>
    <w:rsid w:val="0077523F"/>
    <w:rsid w:val="007842BB"/>
    <w:rsid w:val="0079229B"/>
    <w:rsid w:val="007A0E07"/>
    <w:rsid w:val="007E0D8A"/>
    <w:rsid w:val="007E6507"/>
    <w:rsid w:val="007F2B8E"/>
    <w:rsid w:val="007F6396"/>
    <w:rsid w:val="00801121"/>
    <w:rsid w:val="00807247"/>
    <w:rsid w:val="00827B0A"/>
    <w:rsid w:val="0084059E"/>
    <w:rsid w:val="00840C2B"/>
    <w:rsid w:val="00867820"/>
    <w:rsid w:val="0087094D"/>
    <w:rsid w:val="008739FD"/>
    <w:rsid w:val="00893E85"/>
    <w:rsid w:val="008A7A10"/>
    <w:rsid w:val="008B4661"/>
    <w:rsid w:val="008C1781"/>
    <w:rsid w:val="008E372C"/>
    <w:rsid w:val="00906D3B"/>
    <w:rsid w:val="0094116C"/>
    <w:rsid w:val="00966797"/>
    <w:rsid w:val="0097607B"/>
    <w:rsid w:val="009A6F54"/>
    <w:rsid w:val="009D057F"/>
    <w:rsid w:val="009E5CCD"/>
    <w:rsid w:val="00A12884"/>
    <w:rsid w:val="00A4411A"/>
    <w:rsid w:val="00A6057A"/>
    <w:rsid w:val="00A74017"/>
    <w:rsid w:val="00A80B72"/>
    <w:rsid w:val="00AA332C"/>
    <w:rsid w:val="00AA6093"/>
    <w:rsid w:val="00AC27F8"/>
    <w:rsid w:val="00AC5F75"/>
    <w:rsid w:val="00AD4C72"/>
    <w:rsid w:val="00AE2AEE"/>
    <w:rsid w:val="00AF1D4B"/>
    <w:rsid w:val="00AF4E28"/>
    <w:rsid w:val="00AF6312"/>
    <w:rsid w:val="00B00276"/>
    <w:rsid w:val="00B036A1"/>
    <w:rsid w:val="00B22EC5"/>
    <w:rsid w:val="00B230EC"/>
    <w:rsid w:val="00B24292"/>
    <w:rsid w:val="00B52738"/>
    <w:rsid w:val="00B5475A"/>
    <w:rsid w:val="00B56EDC"/>
    <w:rsid w:val="00B90237"/>
    <w:rsid w:val="00B95540"/>
    <w:rsid w:val="00BB1F84"/>
    <w:rsid w:val="00BB290F"/>
    <w:rsid w:val="00BC3255"/>
    <w:rsid w:val="00BC66CD"/>
    <w:rsid w:val="00BE5468"/>
    <w:rsid w:val="00C03B9A"/>
    <w:rsid w:val="00C11EAC"/>
    <w:rsid w:val="00C15F6D"/>
    <w:rsid w:val="00C305D7"/>
    <w:rsid w:val="00C30F2A"/>
    <w:rsid w:val="00C333BD"/>
    <w:rsid w:val="00C43456"/>
    <w:rsid w:val="00C55C8A"/>
    <w:rsid w:val="00C65C0C"/>
    <w:rsid w:val="00C808FC"/>
    <w:rsid w:val="00CC7961"/>
    <w:rsid w:val="00CD2A59"/>
    <w:rsid w:val="00CD3722"/>
    <w:rsid w:val="00CD7D97"/>
    <w:rsid w:val="00CE3EE6"/>
    <w:rsid w:val="00CE4BA1"/>
    <w:rsid w:val="00CF7C52"/>
    <w:rsid w:val="00D000C7"/>
    <w:rsid w:val="00D221B8"/>
    <w:rsid w:val="00D25447"/>
    <w:rsid w:val="00D34EC1"/>
    <w:rsid w:val="00D52A9D"/>
    <w:rsid w:val="00D55AAD"/>
    <w:rsid w:val="00D70A0D"/>
    <w:rsid w:val="00D747AE"/>
    <w:rsid w:val="00D85BAF"/>
    <w:rsid w:val="00D85F1B"/>
    <w:rsid w:val="00D9226C"/>
    <w:rsid w:val="00DA20BD"/>
    <w:rsid w:val="00DB489A"/>
    <w:rsid w:val="00DD51CE"/>
    <w:rsid w:val="00DE50DB"/>
    <w:rsid w:val="00DF6AE1"/>
    <w:rsid w:val="00E006DB"/>
    <w:rsid w:val="00E13020"/>
    <w:rsid w:val="00E20B36"/>
    <w:rsid w:val="00E20D8D"/>
    <w:rsid w:val="00E46FD5"/>
    <w:rsid w:val="00E5234D"/>
    <w:rsid w:val="00E544BB"/>
    <w:rsid w:val="00E56545"/>
    <w:rsid w:val="00E81087"/>
    <w:rsid w:val="00EA5D4F"/>
    <w:rsid w:val="00EB6C56"/>
    <w:rsid w:val="00ED1F9F"/>
    <w:rsid w:val="00ED54E0"/>
    <w:rsid w:val="00ED7BC5"/>
    <w:rsid w:val="00EF3B0E"/>
    <w:rsid w:val="00EF7972"/>
    <w:rsid w:val="00F05681"/>
    <w:rsid w:val="00F12B88"/>
    <w:rsid w:val="00F32397"/>
    <w:rsid w:val="00F40595"/>
    <w:rsid w:val="00F46B21"/>
    <w:rsid w:val="00F51930"/>
    <w:rsid w:val="00F6406E"/>
    <w:rsid w:val="00F76FC2"/>
    <w:rsid w:val="00FA35B9"/>
    <w:rsid w:val="00FA5EBC"/>
    <w:rsid w:val="00FB117C"/>
    <w:rsid w:val="00FD224A"/>
    <w:rsid w:val="00FF4616"/>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F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character" w:styleId="UnresolvedMention">
    <w:name w:val="Unresolved Mention"/>
    <w:basedOn w:val="DefaultParagraphFont"/>
    <w:uiPriority w:val="99"/>
    <w:rsid w:val="0090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ip@saip.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p-documents.info/2021/IP/SAU/21_3260_00_x.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ann\AppData\Roaming\Microsoft\Templates\Other%20Documents\IPNotif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IPNotifEng.dotx</Template>
  <TotalTime>0</TotalTime>
  <Pages>2</Pages>
  <Words>243</Words>
  <Characters>1490</Characters>
  <Application>Microsoft Office Word</Application>
  <DocSecurity>0</DocSecurity>
  <Lines>63</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2021-05-06T08:46:00Z</dcterms:created>
  <dcterms:modified xsi:type="dcterms:W3CDTF">2021-05-06T10:28:00Z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IP/N/1/SAU/4</vt:lpwstr>
  </property>
  <property fmtid="{D5CDD505-2E9C-101B-9397-08002B2CF9AE}" pid="3" name="Symbol2">
    <vt:lpwstr>IP/N/1/SAU/O/4</vt:lpwstr>
  </property>
  <property fmtid="{D5CDD505-2E9C-101B-9397-08002B2CF9AE}" pid="4" name="TitusGUID">
    <vt:lpwstr>2e60eb3f-6fe1-4191-b2a5-e6b4cb1623c5</vt:lpwstr>
  </property>
  <property fmtid="{D5CDD505-2E9C-101B-9397-08002B2CF9AE}" pid="5" name="WTOCLASSIFICATION">
    <vt:lpwstr>WTO OFFICIAL</vt:lpwstr>
  </property>
</Properties>
</file>