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486F" w14:textId="77777777" w:rsidR="003B23B9" w:rsidRDefault="00426DB0" w:rsidP="003B23B9">
      <w:pPr>
        <w:pStyle w:val="Title"/>
      </w:pPr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00F67C9B" w14:textId="2A09BDB5" w:rsidR="006B338F" w:rsidRDefault="00426DB0" w:rsidP="003B23B9">
      <w:pPr>
        <w:pStyle w:val="Title2"/>
      </w:pPr>
      <w:bookmarkStart w:id="0" w:name="bmkNotifyingMemberName1"/>
      <w:r w:rsidRPr="003E7F48">
        <w:t>Viet Nam</w:t>
      </w:r>
      <w:bookmarkEnd w:id="0"/>
      <w:r w:rsidRPr="0006390F">
        <w:t xml:space="preserve">: </w:t>
      </w:r>
      <w:bookmarkStart w:id="1" w:name="BMKTITLE1"/>
      <w:r w:rsidR="0000096E">
        <w:t>Circular No 16/2016/TT-BKHCN dated 30 June 2016 - on amendment</w:t>
      </w:r>
      <w:r w:rsidR="004B0A9A">
        <w:br/>
      </w:r>
      <w:r w:rsidR="0000096E">
        <w:t>and supplement of some articles of Circular No. 01/2007/TT</w:t>
      </w:r>
      <w:r w:rsidR="00B50721">
        <w:t>-</w:t>
      </w:r>
      <w:r w:rsidR="0000096E">
        <w:t>BKHCN dated February</w:t>
      </w:r>
      <w:r w:rsidR="00B50721">
        <w:t> </w:t>
      </w:r>
      <w:r w:rsidR="0000096E">
        <w:t>14,</w:t>
      </w:r>
      <w:r w:rsidR="00B50721">
        <w:t> </w:t>
      </w:r>
      <w:r w:rsidR="0000096E">
        <w:t xml:space="preserve">2008 guiding the implementation of the Government </w:t>
      </w:r>
      <w:r>
        <w:br/>
      </w:r>
      <w:r w:rsidR="0000096E">
        <w:t>Decree No.</w:t>
      </w:r>
      <w:r w:rsidR="00B50721">
        <w:t> </w:t>
      </w:r>
      <w:r w:rsidR="0000096E">
        <w:t xml:space="preserve">103/2006/ND-CP of September 22, 2006 detailing and </w:t>
      </w:r>
      <w:r>
        <w:br/>
      </w:r>
      <w:r w:rsidR="0000096E">
        <w:t xml:space="preserve">guiding the implementation of a number of articles on </w:t>
      </w:r>
      <w:r>
        <w:br/>
      </w:r>
      <w:r w:rsidR="0000096E">
        <w:t xml:space="preserve">industrial property of the Intellectual Property Laws, </w:t>
      </w:r>
      <w:r>
        <w:br/>
      </w:r>
      <w:r w:rsidR="0000096E">
        <w:t xml:space="preserve">which have been amended and supplemented by Circular </w:t>
      </w:r>
      <w:r>
        <w:br/>
      </w:r>
      <w:r w:rsidR="0000096E">
        <w:t xml:space="preserve">No. 13/2010/TT-BKHCN dated July 30, 2010, Circular </w:t>
      </w:r>
      <w:r>
        <w:br/>
      </w:r>
      <w:r w:rsidR="0000096E">
        <w:t xml:space="preserve">No. 18/2011/TT-BKHCN dated July 22, 2011 and </w:t>
      </w:r>
      <w:r>
        <w:br/>
      </w:r>
      <w:r w:rsidR="0000096E">
        <w:t>Circular No.</w:t>
      </w:r>
      <w:r w:rsidR="00B50721">
        <w:t> </w:t>
      </w:r>
      <w:r w:rsidR="0000096E">
        <w:t xml:space="preserve">05/2013/TT-BKHCN </w:t>
      </w:r>
      <w:r>
        <w:br/>
      </w:r>
      <w:r w:rsidR="0000096E">
        <w:t>dated February 20, 2013</w:t>
      </w:r>
      <w:bookmarkEnd w:id="1"/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6520A8" w14:paraId="0477E0DD" w14:textId="77777777" w:rsidTr="00BE6A58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16F538" w14:textId="77777777" w:rsidR="00CD3722" w:rsidRPr="00165C7A" w:rsidRDefault="00426DB0" w:rsidP="003D642A">
            <w:pPr>
              <w:jc w:val="left"/>
              <w:rPr>
                <w:b/>
              </w:rPr>
            </w:pPr>
            <w:r w:rsidRPr="00165C7A">
              <w:rPr>
                <w:b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CA0D96" w14:textId="77777777" w:rsidR="00CD3722" w:rsidRPr="00B5475A" w:rsidRDefault="00426DB0" w:rsidP="003D642A">
            <w:pPr>
              <w:rPr>
                <w:b/>
                <w:smallCaps/>
              </w:rPr>
            </w:pPr>
            <w:bookmarkStart w:id="2" w:name="bmkNotifyingMemberName2"/>
            <w:r w:rsidRPr="009D057F">
              <w:rPr>
                <w:b/>
                <w:smallCaps/>
              </w:rPr>
              <w:t>Viet Nam</w:t>
            </w:r>
            <w:bookmarkEnd w:id="2"/>
          </w:p>
        </w:tc>
      </w:tr>
      <w:tr w:rsidR="006520A8" w14:paraId="02F116B6" w14:textId="77777777" w:rsidTr="00BE6A58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FA444F" w14:textId="77777777" w:rsidR="003202BA" w:rsidRDefault="003202BA" w:rsidP="003202BA">
            <w:pPr>
              <w:jc w:val="left"/>
              <w:rPr>
                <w:b/>
              </w:rPr>
            </w:pPr>
          </w:p>
          <w:p w14:paraId="6D1B4780" w14:textId="77777777" w:rsidR="003202BA" w:rsidRPr="00165C7A" w:rsidRDefault="00426DB0" w:rsidP="003202BA">
            <w:pPr>
              <w:jc w:val="left"/>
              <w:rPr>
                <w:b/>
              </w:rPr>
            </w:pPr>
            <w:r w:rsidRPr="00165C7A">
              <w:rPr>
                <w:b/>
              </w:rPr>
              <w:t>Details of the notified legal text</w:t>
            </w:r>
          </w:p>
          <w:p w14:paraId="4A92F5EB" w14:textId="77777777" w:rsidR="003202BA" w:rsidRPr="00B5475A" w:rsidRDefault="003202BA" w:rsidP="003D642A">
            <w:pPr>
              <w:rPr>
                <w:b/>
                <w:smallCaps/>
              </w:rPr>
            </w:pPr>
          </w:p>
        </w:tc>
      </w:tr>
      <w:tr w:rsidR="006520A8" w14:paraId="0B81A9D4" w14:textId="77777777" w:rsidTr="00BE6A58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00EB87" w14:textId="77777777" w:rsidR="006B338F" w:rsidRPr="00165C7A" w:rsidRDefault="00426DB0" w:rsidP="00F12B88">
            <w:pPr>
              <w:jc w:val="left"/>
              <w:rPr>
                <w:b/>
              </w:rPr>
            </w:pPr>
            <w:r w:rsidRPr="00165C7A">
              <w:rPr>
                <w:b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5888B8" w14:textId="66EFEE1C" w:rsidR="00BE6A58" w:rsidRPr="00165C7A" w:rsidRDefault="00426DB0" w:rsidP="007E2D73">
            <w:bookmarkStart w:id="3" w:name="bmkTitle2"/>
            <w:r w:rsidRPr="005B6446">
              <w:t xml:space="preserve">Circular No 16/2016/TT-BKHCN dated 30 June 2016 - on amendment and supplement of some articles of </w:t>
            </w:r>
            <w:r w:rsidRPr="00B50721">
              <w:t>Circular No. 01/2007</w:t>
            </w:r>
            <w:r w:rsidRPr="005B6446">
              <w:t>/TT</w:t>
            </w:r>
            <w:r w:rsidR="00B50721">
              <w:t>-</w:t>
            </w:r>
            <w:r w:rsidRPr="005B6446">
              <w:t xml:space="preserve">BKHCN dated February 14, 2008 guiding the implementation of the Government Decree No. 103/2006/ND-CP of September 22, 2006 detailing and guiding the  implementation of a number of articles on industrial property of the Intellectual  Property Laws, which have been amended and supplemented by Circular </w:t>
            </w:r>
            <w:r w:rsidRPr="00B50721">
              <w:t>No. 13/2010</w:t>
            </w:r>
            <w:r w:rsidRPr="005B6446">
              <w:t>/TT-BKHCN dated July 30, 2010, Circular No.</w:t>
            </w:r>
            <w:r w:rsidR="00B50721">
              <w:t> </w:t>
            </w:r>
            <w:r w:rsidRPr="005B6446">
              <w:t>18/2011/TT-BKHCN dated July 22, 2011 and Circular No. 05/2013/TT-BKHCN dated February 20, 2013</w:t>
            </w:r>
            <w:bookmarkEnd w:id="3"/>
          </w:p>
        </w:tc>
      </w:tr>
      <w:tr w:rsidR="006520A8" w14:paraId="1F98E70A" w14:textId="77777777" w:rsidTr="00BE6A58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5CD939" w14:textId="77777777" w:rsidR="00165C7A" w:rsidRPr="00165C7A" w:rsidRDefault="00426DB0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0623D0" w14:textId="77777777" w:rsidR="006B338F" w:rsidRPr="00165C7A" w:rsidRDefault="00426DB0" w:rsidP="0084059E">
            <w:pPr>
              <w:rPr>
                <w:smallCaps/>
              </w:rPr>
            </w:pPr>
            <w:bookmarkStart w:id="4" w:name="bmkTopics"/>
            <w:r w:rsidRPr="0084059E">
              <w:t>Industrial property (general)</w:t>
            </w:r>
            <w:bookmarkEnd w:id="4"/>
          </w:p>
        </w:tc>
      </w:tr>
      <w:tr w:rsidR="006520A8" w14:paraId="03B240C0" w14:textId="77777777" w:rsidTr="00BE6A58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E42381" w14:textId="77777777" w:rsidR="006B338F" w:rsidRPr="00165C7A" w:rsidRDefault="00426DB0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1632E089" w14:textId="77777777" w:rsidR="006B338F" w:rsidRPr="00165C7A" w:rsidRDefault="00426DB0" w:rsidP="00144045">
            <w:pPr>
              <w:ind w:left="562" w:hanging="562"/>
              <w:rPr>
                <w:smallCaps/>
              </w:rPr>
            </w:pPr>
            <w:r>
              <w:rPr>
                <w:szCs w:val="18"/>
              </w:rPr>
              <w:t>[X</w:t>
            </w:r>
            <w:bookmarkStart w:id="5" w:name="bmkNatureOfNotification1"/>
            <w:bookmarkEnd w:id="5"/>
            <w:r>
              <w:rPr>
                <w:szCs w:val="18"/>
              </w:rPr>
              <w:t>]</w:t>
            </w:r>
            <w:r w:rsidRPr="00165C7A">
              <w:tab/>
              <w:t>Main dedicated intellectual property law or regulation</w:t>
            </w:r>
          </w:p>
          <w:p w14:paraId="6AF7F955" w14:textId="77777777" w:rsidR="006B338F" w:rsidRDefault="00426DB0" w:rsidP="00144045">
            <w:pPr>
              <w:ind w:left="562" w:hanging="562"/>
              <w:rPr>
                <w:lang w:eastAsia="en-GB"/>
              </w:rPr>
            </w:pPr>
            <w:r>
              <w:rPr>
                <w:szCs w:val="18"/>
              </w:rPr>
              <w:t>[  </w:t>
            </w:r>
            <w:bookmarkStart w:id="6" w:name="bmkNatureOfNotification2"/>
            <w:bookmarkEnd w:id="6"/>
            <w:r>
              <w:rPr>
                <w:szCs w:val="18"/>
              </w:rPr>
              <w:t>]</w:t>
            </w:r>
            <w:r w:rsidRPr="00165C7A">
              <w:tab/>
            </w:r>
            <w:r w:rsidRPr="00165C7A">
              <w:rPr>
                <w:lang w:eastAsia="en-GB"/>
              </w:rPr>
              <w:t>Other law or regulation</w:t>
            </w:r>
          </w:p>
          <w:p w14:paraId="38DCA4FD" w14:textId="69B1F459" w:rsidR="00BE6A58" w:rsidRPr="003B23B9" w:rsidRDefault="00BE6A58" w:rsidP="00144045">
            <w:pPr>
              <w:ind w:left="562" w:hanging="562"/>
              <w:rPr>
                <w:smallCaps/>
                <w:lang w:eastAsia="en-GB"/>
              </w:rPr>
            </w:pPr>
          </w:p>
        </w:tc>
      </w:tr>
      <w:tr w:rsidR="006520A8" w14:paraId="1BF2C41A" w14:textId="77777777" w:rsidTr="00BE6A58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6ABA1F" w14:textId="77777777" w:rsidR="006B338F" w:rsidRPr="00165C7A" w:rsidRDefault="00426DB0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Link to legal text</w:t>
            </w:r>
            <w:r>
              <w:rPr>
                <w:rStyle w:val="EndnoteReference"/>
                <w:b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1733630" w14:textId="77777777" w:rsidR="00165C7A" w:rsidRPr="00CD3722" w:rsidRDefault="007E2D73" w:rsidP="000243EF">
            <w:pPr>
              <w:rPr>
                <w:lang w:eastAsia="en-GB"/>
              </w:rPr>
            </w:pPr>
            <w:hyperlink r:id="rId7" w:tgtFrame="_blank" w:history="1">
              <w:r w:rsidR="00426DB0" w:rsidRPr="00E20B36">
                <w:rPr>
                  <w:color w:val="0000FF"/>
                  <w:u w:val="single"/>
                </w:rPr>
                <w:t>https://ip-documents.info/2021/IP/VNM/21_2170_00_e.pdf</w:t>
              </w:r>
            </w:hyperlink>
            <w:bookmarkStart w:id="7" w:name="bmkNotifiedDocumentLink"/>
            <w:bookmarkEnd w:id="7"/>
          </w:p>
        </w:tc>
      </w:tr>
      <w:tr w:rsidR="006520A8" w14:paraId="45966051" w14:textId="77777777" w:rsidTr="00BE6A58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59EC2A" w14:textId="77777777" w:rsidR="006B338F" w:rsidRPr="00165C7A" w:rsidRDefault="00426DB0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Notification status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C5F57A" w14:textId="77777777" w:rsidR="006B338F" w:rsidRPr="00165C7A" w:rsidRDefault="00426DB0" w:rsidP="00144045">
            <w:pPr>
              <w:ind w:left="562" w:hanging="562"/>
            </w:pPr>
            <w:r>
              <w:rPr>
                <w:szCs w:val="18"/>
              </w:rPr>
              <w:t>[  </w:t>
            </w:r>
            <w:bookmarkStart w:id="8" w:name="bmkNotificationStatus1"/>
            <w:bookmarkEnd w:id="8"/>
            <w:r>
              <w:rPr>
                <w:szCs w:val="18"/>
              </w:rPr>
              <w:t>]</w:t>
            </w:r>
            <w:r w:rsidRPr="00165C7A">
              <w:tab/>
              <w:t>First notification</w:t>
            </w:r>
          </w:p>
          <w:p w14:paraId="6C672A93" w14:textId="77777777" w:rsidR="006B338F" w:rsidRPr="00165C7A" w:rsidRDefault="00426DB0" w:rsidP="00144045">
            <w:pPr>
              <w:ind w:left="567" w:hanging="567"/>
              <w:rPr>
                <w:lang w:eastAsia="en-GB"/>
              </w:rPr>
            </w:pPr>
            <w:r>
              <w:rPr>
                <w:szCs w:val="18"/>
              </w:rPr>
              <w:t>[X</w:t>
            </w:r>
            <w:bookmarkStart w:id="9" w:name="bmkNotificationStatus2"/>
            <w:bookmarkEnd w:id="9"/>
            <w:r>
              <w:rPr>
                <w:szCs w:val="18"/>
              </w:rPr>
              <w:t>]</w:t>
            </w:r>
            <w:r w:rsidRPr="00165C7A">
              <w:tab/>
              <w:t>A</w:t>
            </w:r>
            <w:r w:rsidRPr="00165C7A">
              <w:rPr>
                <w:lang w:eastAsia="en-GB"/>
              </w:rPr>
              <w:t>mendment or revision to notified legal text</w:t>
            </w:r>
          </w:p>
          <w:p w14:paraId="5844FD30" w14:textId="77777777" w:rsidR="006B338F" w:rsidRDefault="00426DB0" w:rsidP="00144045">
            <w:pPr>
              <w:ind w:left="567" w:hanging="567"/>
            </w:pPr>
            <w:r>
              <w:rPr>
                <w:szCs w:val="18"/>
              </w:rPr>
              <w:t>[  </w:t>
            </w:r>
            <w:bookmarkStart w:id="10" w:name="bmkNotificationStatus3"/>
            <w:bookmarkEnd w:id="10"/>
            <w:r>
              <w:rPr>
                <w:szCs w:val="18"/>
              </w:rPr>
              <w:t>]</w:t>
            </w:r>
            <w:r w:rsidRPr="00165C7A">
              <w:rPr>
                <w:smallCaps/>
              </w:rPr>
              <w:tab/>
            </w:r>
            <w:r w:rsidRPr="00165C7A">
              <w:t>Replacement or consolidation of notified legal text(s)</w:t>
            </w:r>
          </w:p>
          <w:p w14:paraId="4CD940C3" w14:textId="157C2FDD" w:rsidR="00BE6A58" w:rsidRPr="00165C7A" w:rsidRDefault="00BE6A58" w:rsidP="00144045">
            <w:pPr>
              <w:ind w:left="567" w:hanging="567"/>
            </w:pPr>
          </w:p>
        </w:tc>
      </w:tr>
      <w:tr w:rsidR="006520A8" w14:paraId="485FCDE7" w14:textId="77777777" w:rsidTr="00BE6A58">
        <w:trPr>
          <w:trHeight w:val="567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F9D759" w14:textId="77777777" w:rsidR="006B338F" w:rsidRPr="00165C7A" w:rsidRDefault="00426DB0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Previous notification(s) referred to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C73597" w14:textId="77777777" w:rsidR="006B338F" w:rsidRPr="00165C7A" w:rsidRDefault="007E2D73" w:rsidP="00165C7A">
            <w:pPr>
              <w:rPr>
                <w:lang w:eastAsia="en-GB"/>
              </w:rPr>
            </w:pPr>
            <w:hyperlink r:id="rId8" w:tgtFrame="_blank" w:history="1">
              <w:r w:rsidR="00426DB0">
                <w:rPr>
                  <w:color w:val="0000FF"/>
                  <w:u w:val="single" w:color="0000FF"/>
                </w:rPr>
                <w:t>IP/N/1/VNM/I/4</w:t>
              </w:r>
            </w:hyperlink>
            <w:r w:rsidR="00426DB0">
              <w:t xml:space="preserve">; </w:t>
            </w:r>
            <w:hyperlink r:id="rId9" w:tgtFrame="_blank" w:history="1">
              <w:r w:rsidR="00426DB0">
                <w:rPr>
                  <w:color w:val="0000FF"/>
                  <w:u w:val="single" w:color="0000FF"/>
                </w:rPr>
                <w:t>IP/N/1/VNM/O/11</w:t>
              </w:r>
            </w:hyperlink>
            <w:bookmarkStart w:id="11" w:name="bmkPreviousNotifications"/>
            <w:bookmarkEnd w:id="11"/>
          </w:p>
        </w:tc>
      </w:tr>
      <w:tr w:rsidR="00BE6A58" w14:paraId="11D84DCB" w14:textId="77777777" w:rsidTr="00BE6A58">
        <w:trPr>
          <w:trHeight w:val="2113"/>
        </w:trPr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987516" w14:textId="77777777" w:rsidR="00BE6A58" w:rsidRDefault="00BE6A58" w:rsidP="00BE6A58">
            <w:pPr>
              <w:keepNext/>
              <w:jc w:val="left"/>
              <w:rPr>
                <w:b/>
              </w:rPr>
            </w:pPr>
            <w:r w:rsidRPr="00165C7A">
              <w:rPr>
                <w:b/>
              </w:rPr>
              <w:lastRenderedPageBreak/>
              <w:t>Brief description of the notified legal text</w:t>
            </w:r>
          </w:p>
          <w:p w14:paraId="69D0C33A" w14:textId="08DE7A31" w:rsidR="00BE6A58" w:rsidRDefault="00BE6A58" w:rsidP="00BE6A58">
            <w:pPr>
              <w:keepNext/>
              <w:jc w:val="left"/>
              <w:rPr>
                <w:b/>
              </w:rPr>
            </w:pPr>
          </w:p>
          <w:p w14:paraId="6EC8364E" w14:textId="65760424" w:rsidR="00BE6A58" w:rsidRDefault="00BE6A58" w:rsidP="00BE6A58">
            <w:pPr>
              <w:keepNext/>
            </w:pPr>
            <w:r>
              <w:t xml:space="preserve">A Circular of Ministry of Science and Technology amending and supplementing some articles of Circular No. 01/2007/TT-BKHCN dated 14 February 2007 guiding the implementation of the Government Decree No. 103/2006/ ND-CP of 22 September 2006 detailing and guiding the </w:t>
            </w:r>
            <w:bookmarkStart w:id="12" w:name="bmkDescription"/>
            <w:r>
              <w:t>implementation of a number of articles on industrial property of the Intellectual Property Laws, which have been amended and supplemented by Circular No. 13/2010/TT-BKHCN dated 30 July 2010, Circular No. 18/2011/TT-BKHCN dated 22 July 2011 and Circular No. 05/2013/TT-BKHCN dated 20 February 2013.</w:t>
            </w:r>
            <w:bookmarkEnd w:id="12"/>
          </w:p>
        </w:tc>
      </w:tr>
      <w:tr w:rsidR="006520A8" w14:paraId="65C125A1" w14:textId="77777777" w:rsidTr="00BE6A58">
        <w:trPr>
          <w:trHeight w:val="567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22A1CC" w14:textId="77777777" w:rsidR="006B338F" w:rsidRPr="00165C7A" w:rsidRDefault="00426DB0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 xml:space="preserve">Language(s) of notified </w:t>
            </w:r>
            <w:r w:rsidR="000F4477">
              <w:rPr>
                <w:b/>
              </w:rPr>
              <w:t xml:space="preserve">legal </w:t>
            </w:r>
            <w:r w:rsidRPr="00165C7A">
              <w:rPr>
                <w:b/>
              </w:rPr>
              <w:t>text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A5E7F9" w14:textId="77777777" w:rsidR="006B338F" w:rsidRPr="00165C7A" w:rsidRDefault="00426DB0" w:rsidP="00867820">
            <w:bookmarkStart w:id="13" w:name="bmkAttachmentLanguages"/>
            <w:r>
              <w:t>English</w:t>
            </w:r>
            <w:bookmarkEnd w:id="13"/>
          </w:p>
        </w:tc>
      </w:tr>
      <w:tr w:rsidR="006520A8" w14:paraId="1836524A" w14:textId="77777777" w:rsidTr="00BE6A58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CD7A17" w14:textId="77777777" w:rsidR="006B338F" w:rsidRPr="00165C7A" w:rsidRDefault="00426DB0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D18DB7" w14:textId="77777777" w:rsidR="00165C7A" w:rsidRPr="00165C7A" w:rsidRDefault="00426DB0" w:rsidP="0063774B">
            <w:bookmarkStart w:id="14" w:name="bmkEntryIntoForceDate"/>
            <w:r>
              <w:t>15 January 2018</w:t>
            </w:r>
            <w:bookmarkEnd w:id="14"/>
          </w:p>
        </w:tc>
      </w:tr>
      <w:tr w:rsidR="006520A8" w14:paraId="6D237E56" w14:textId="77777777" w:rsidTr="00BE6A58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FFAC2F" w14:textId="77777777" w:rsidR="006B338F" w:rsidRPr="00165C7A" w:rsidRDefault="00426DB0" w:rsidP="0060084D">
            <w:pPr>
              <w:jc w:val="left"/>
              <w:rPr>
                <w:b/>
              </w:rPr>
            </w:pPr>
            <w:r>
              <w:rPr>
                <w:b/>
              </w:rPr>
              <w:t>Other date</w:t>
            </w:r>
            <w:r w:rsidR="0060084D" w:rsidRPr="00165C7A">
              <w:rPr>
                <w:b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7D75F8" w14:textId="77777777" w:rsidR="00165C7A" w:rsidRPr="00165C7A" w:rsidRDefault="00165C7A" w:rsidP="0060084D">
            <w:bookmarkStart w:id="15" w:name="bmkOtherDateDate"/>
            <w:bookmarkEnd w:id="15"/>
          </w:p>
        </w:tc>
      </w:tr>
      <w:tr w:rsidR="006520A8" w14:paraId="1772CA22" w14:textId="77777777" w:rsidTr="00BE6A58">
        <w:trPr>
          <w:trHeight w:val="294"/>
        </w:trPr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B2A1E1" w14:textId="77777777" w:rsidR="003202BA" w:rsidRDefault="003202BA" w:rsidP="00165C7A"/>
          <w:p w14:paraId="30F8F94D" w14:textId="77777777" w:rsidR="003202BA" w:rsidRPr="00165C7A" w:rsidRDefault="00426DB0" w:rsidP="003202BA">
            <w:pPr>
              <w:jc w:val="left"/>
              <w:rPr>
                <w:b/>
              </w:rPr>
            </w:pPr>
            <w:r w:rsidRPr="00165C7A">
              <w:rPr>
                <w:b/>
              </w:rPr>
              <w:t>Notification details</w:t>
            </w:r>
          </w:p>
          <w:p w14:paraId="5A80BA2A" w14:textId="77777777" w:rsidR="003202BA" w:rsidRDefault="003202BA" w:rsidP="00165C7A"/>
        </w:tc>
      </w:tr>
      <w:tr w:rsidR="006520A8" w14:paraId="45C8EA97" w14:textId="77777777" w:rsidTr="00BE6A58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C12AE8" w14:textId="77777777" w:rsidR="00CD3722" w:rsidRPr="00165C7A" w:rsidRDefault="00426DB0" w:rsidP="003D642A">
            <w:pPr>
              <w:jc w:val="left"/>
              <w:rPr>
                <w:b/>
              </w:rPr>
            </w:pPr>
            <w:r w:rsidRPr="00165C7A">
              <w:rPr>
                <w:b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97D4BA" w14:textId="77777777" w:rsidR="00CD3722" w:rsidRPr="00165C7A" w:rsidRDefault="00426DB0" w:rsidP="003A033C">
            <w:pPr>
              <w:jc w:val="left"/>
              <w:rPr>
                <w:b/>
              </w:rPr>
            </w:pPr>
            <w:bookmarkStart w:id="16" w:name="bmkSubmissionDate"/>
            <w:r>
              <w:t>19 March 2021</w:t>
            </w:r>
            <w:bookmarkEnd w:id="16"/>
          </w:p>
        </w:tc>
      </w:tr>
      <w:tr w:rsidR="006520A8" w14:paraId="31EBB4B4" w14:textId="77777777" w:rsidTr="00BE6A58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DC88FC" w14:textId="77777777" w:rsidR="00CD3722" w:rsidRPr="00165C7A" w:rsidRDefault="00426DB0" w:rsidP="003D642A">
            <w:pPr>
              <w:jc w:val="left"/>
              <w:rPr>
                <w:b/>
              </w:rPr>
            </w:pPr>
            <w:r w:rsidRPr="00165C7A">
              <w:rPr>
                <w:b/>
              </w:rPr>
              <w:t xml:space="preserve">Other information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7FF520" w14:textId="77777777" w:rsidR="00CD3722" w:rsidRPr="00165C7A" w:rsidRDefault="00CD3722" w:rsidP="00E20D8D">
            <w:pPr>
              <w:jc w:val="left"/>
              <w:rPr>
                <w:b/>
              </w:rPr>
            </w:pPr>
            <w:bookmarkStart w:id="17" w:name="bmkOtherInformation"/>
            <w:bookmarkEnd w:id="17"/>
          </w:p>
        </w:tc>
      </w:tr>
      <w:tr w:rsidR="006520A8" w14:paraId="74B6DA1E" w14:textId="77777777" w:rsidTr="00BE6A58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3A801C68" w14:textId="77777777" w:rsidR="00CD3722" w:rsidRPr="00165C7A" w:rsidRDefault="00426DB0" w:rsidP="003D642A">
            <w:pPr>
              <w:jc w:val="left"/>
              <w:rPr>
                <w:b/>
              </w:rPr>
            </w:pPr>
            <w:r w:rsidRPr="00165C7A">
              <w:rPr>
                <w:b/>
              </w:rPr>
              <w:t>Agency or authority responsible</w:t>
            </w:r>
          </w:p>
        </w:tc>
        <w:tc>
          <w:tcPr>
            <w:tcW w:w="714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5FCE9267" w14:textId="77777777" w:rsidR="00CD3722" w:rsidRPr="00165C7A" w:rsidRDefault="00426DB0" w:rsidP="00E20D8D">
            <w:pPr>
              <w:jc w:val="left"/>
              <w:rPr>
                <w:b/>
              </w:rPr>
            </w:pPr>
            <w:bookmarkStart w:id="18" w:name="bmkContactInformation"/>
            <w:r>
              <w:t>Intellectual Property Office of Viet Nam</w:t>
            </w:r>
          </w:p>
          <w:p w14:paraId="12D36458" w14:textId="77777777" w:rsidR="006520A8" w:rsidRDefault="007E2D73" w:rsidP="00E20D8D">
            <w:pPr>
              <w:jc w:val="left"/>
            </w:pPr>
            <w:hyperlink r:id="rId10" w:history="1">
              <w:r w:rsidR="00426DB0">
                <w:rPr>
                  <w:color w:val="0000FF"/>
                  <w:u w:val="single"/>
                </w:rPr>
                <w:t>vietnamipo@ipvietnam.gov.vn</w:t>
              </w:r>
            </w:hyperlink>
          </w:p>
          <w:bookmarkEnd w:id="18"/>
          <w:p w14:paraId="412CF4C4" w14:textId="77777777" w:rsidR="006520A8" w:rsidRDefault="006520A8" w:rsidP="00E20D8D">
            <w:pPr>
              <w:jc w:val="left"/>
            </w:pPr>
          </w:p>
        </w:tc>
      </w:tr>
    </w:tbl>
    <w:p w14:paraId="25DAA5B7" w14:textId="77777777" w:rsidR="00CD3722" w:rsidRDefault="00CD3722" w:rsidP="00CD3722">
      <w:pPr>
        <w:shd w:val="clear" w:color="auto" w:fill="FFFFFF"/>
        <w:jc w:val="center"/>
      </w:pPr>
    </w:p>
    <w:sectPr w:rsidR="00CD3722" w:rsidSect="00B50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61FAB" w14:textId="77777777" w:rsidR="007F6396" w:rsidRDefault="00426DB0" w:rsidP="00ED54E0">
      <w:r>
        <w:separator/>
      </w:r>
    </w:p>
  </w:endnote>
  <w:endnote w:type="continuationSeparator" w:id="0">
    <w:p w14:paraId="124DCE62" w14:textId="77777777" w:rsidR="007F6396" w:rsidRDefault="00426DB0" w:rsidP="00ED54E0">
      <w:r>
        <w:continuationSeparator/>
      </w:r>
    </w:p>
  </w:endnote>
  <w:endnote w:id="1">
    <w:p w14:paraId="319B2AB9" w14:textId="77777777" w:rsidR="00AF6312" w:rsidRDefault="00426DB0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AC09" w14:textId="2932B63A" w:rsidR="00544326" w:rsidRPr="00B50721" w:rsidRDefault="00B50721" w:rsidP="00B5072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BE36" w14:textId="53D2450D" w:rsidR="00544326" w:rsidRPr="00B50721" w:rsidRDefault="00B50721" w:rsidP="00B5072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17D9" w14:textId="77777777" w:rsidR="00904CC8" w:rsidRDefault="00426DB0">
      <w:r>
        <w:separator/>
      </w:r>
    </w:p>
  </w:footnote>
  <w:footnote w:type="continuationSeparator" w:id="0">
    <w:p w14:paraId="1733CC2E" w14:textId="77777777" w:rsidR="00904CC8" w:rsidRDefault="0042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1545" w14:textId="77777777" w:rsidR="00B50721" w:rsidRPr="00B50721" w:rsidRDefault="00B50721" w:rsidP="00B507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0721">
      <w:t>IP/N/1/VNM/11 • IP/N/1/VNM/I/9</w:t>
    </w:r>
  </w:p>
  <w:p w14:paraId="217B5975" w14:textId="77777777" w:rsidR="00B50721" w:rsidRPr="00B50721" w:rsidRDefault="00B50721" w:rsidP="00B507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A566CD" w14:textId="61C6C4DE" w:rsidR="00B50721" w:rsidRPr="00B50721" w:rsidRDefault="00B50721" w:rsidP="00B507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0721">
      <w:t xml:space="preserve">- </w:t>
    </w:r>
    <w:r w:rsidRPr="00B50721">
      <w:fldChar w:fldCharType="begin"/>
    </w:r>
    <w:r w:rsidRPr="00B50721">
      <w:instrText xml:space="preserve"> PAGE </w:instrText>
    </w:r>
    <w:r w:rsidRPr="00B50721">
      <w:fldChar w:fldCharType="separate"/>
    </w:r>
    <w:r w:rsidRPr="00B50721">
      <w:rPr>
        <w:noProof/>
      </w:rPr>
      <w:t>2</w:t>
    </w:r>
    <w:r w:rsidRPr="00B50721">
      <w:fldChar w:fldCharType="end"/>
    </w:r>
    <w:r w:rsidRPr="00B50721">
      <w:t xml:space="preserve"> -</w:t>
    </w:r>
  </w:p>
  <w:p w14:paraId="1D2F3653" w14:textId="02BDAD13" w:rsidR="00544326" w:rsidRPr="00B50721" w:rsidRDefault="00544326" w:rsidP="00B5072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542A" w14:textId="77777777" w:rsidR="00B50721" w:rsidRPr="00B50721" w:rsidRDefault="00B50721" w:rsidP="00B507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0721">
      <w:t>IP/N/1/VNM/11 • IP/N/1/VNM/I/9</w:t>
    </w:r>
  </w:p>
  <w:p w14:paraId="3F678DF4" w14:textId="77777777" w:rsidR="00B50721" w:rsidRPr="00B50721" w:rsidRDefault="00B50721" w:rsidP="00B507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B3840F" w14:textId="5A9C75FF" w:rsidR="00B50721" w:rsidRPr="00B50721" w:rsidRDefault="00B50721" w:rsidP="00B507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0721">
      <w:t xml:space="preserve">- </w:t>
    </w:r>
    <w:r w:rsidRPr="00B50721">
      <w:fldChar w:fldCharType="begin"/>
    </w:r>
    <w:r w:rsidRPr="00B50721">
      <w:instrText xml:space="preserve"> PAGE </w:instrText>
    </w:r>
    <w:r w:rsidRPr="00B50721">
      <w:fldChar w:fldCharType="separate"/>
    </w:r>
    <w:r w:rsidRPr="00B50721">
      <w:rPr>
        <w:noProof/>
      </w:rPr>
      <w:t>1</w:t>
    </w:r>
    <w:r w:rsidRPr="00B50721">
      <w:fldChar w:fldCharType="end"/>
    </w:r>
    <w:r w:rsidRPr="00B50721">
      <w:t xml:space="preserve"> -</w:t>
    </w:r>
  </w:p>
  <w:p w14:paraId="7B69BCB4" w14:textId="1985A910" w:rsidR="00544326" w:rsidRPr="00B50721" w:rsidRDefault="00544326" w:rsidP="00B5072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20A8" w14:paraId="7A097659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4C8B89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91DE49" w14:textId="7281538C" w:rsidR="00ED54E0" w:rsidRPr="0023737C" w:rsidRDefault="00B50721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6520A8" w14:paraId="0BD71D5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0E40BF" w14:textId="77777777" w:rsidR="00ED54E0" w:rsidRPr="0023737C" w:rsidRDefault="00426DB0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56E0354" wp14:editId="288280F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81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D6C883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6520A8" w14:paraId="3615589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8E2F1B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410569" w14:textId="77777777" w:rsidR="00B50721" w:rsidRDefault="00B50721" w:rsidP="00ED1F9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IP/N/1/VNM/11</w:t>
          </w:r>
        </w:p>
        <w:p w14:paraId="51E6D4F0" w14:textId="77777777" w:rsidR="00B50721" w:rsidRDefault="00B50721" w:rsidP="00ED1F9F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IP/N/1/VNM/I/9</w:t>
          </w:r>
        </w:p>
        <w:bookmarkEnd w:id="20"/>
        <w:p w14:paraId="75937C52" w14:textId="33795CB8" w:rsidR="006520A8" w:rsidRDefault="006520A8" w:rsidP="00ED1F9F">
          <w:pPr>
            <w:jc w:val="right"/>
            <w:rPr>
              <w:b/>
              <w:szCs w:val="16"/>
            </w:rPr>
          </w:pPr>
        </w:p>
      </w:tc>
    </w:tr>
    <w:tr w:rsidR="006520A8" w14:paraId="281C249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F55E91" w14:textId="77777777" w:rsidR="00ED54E0" w:rsidRPr="0023737C" w:rsidRDefault="00ED54E0" w:rsidP="00ED1F9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39D138" w14:textId="77777777" w:rsidR="00ED54E0" w:rsidRPr="0023737C" w:rsidRDefault="00426DB0" w:rsidP="00FB117C">
          <w:pPr>
            <w:jc w:val="right"/>
            <w:rPr>
              <w:szCs w:val="16"/>
            </w:rPr>
          </w:pPr>
          <w:bookmarkStart w:id="21" w:name="bmkDate"/>
          <w:r w:rsidRPr="00FB117C">
            <w:rPr>
              <w:szCs w:val="16"/>
            </w:rPr>
            <w:t>26 March 2021</w:t>
          </w:r>
          <w:bookmarkEnd w:id="21"/>
        </w:p>
      </w:tc>
    </w:tr>
    <w:tr w:rsidR="006520A8" w14:paraId="49F839A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B48720" w14:textId="5F09C756" w:rsidR="00ED54E0" w:rsidRPr="00827B0A" w:rsidRDefault="00426DB0" w:rsidP="00ED1F9F">
          <w:pPr>
            <w:jc w:val="left"/>
            <w:rPr>
              <w:color w:val="FF0000"/>
            </w:rPr>
          </w:pPr>
          <w:bookmarkStart w:id="22" w:name="bmkSerial"/>
          <w:r w:rsidRPr="00827B0A">
            <w:rPr>
              <w:color w:val="FF0000"/>
            </w:rPr>
            <w:t>(</w:t>
          </w:r>
          <w:r w:rsidR="007E2469">
            <w:rPr>
              <w:color w:val="FF0000"/>
            </w:rPr>
            <w:t>21-</w:t>
          </w:r>
          <w:r w:rsidR="007E2D73">
            <w:rPr>
              <w:color w:val="FF0000"/>
            </w:rPr>
            <w:t>2483</w:t>
          </w:r>
          <w:r w:rsidRPr="00827B0A">
            <w:rPr>
              <w:color w:val="FF0000"/>
            </w:rPr>
            <w:t>)</w:t>
          </w:r>
          <w:bookmarkEnd w:id="22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B0C166" w14:textId="77777777" w:rsidR="00ED54E0" w:rsidRPr="0023737C" w:rsidRDefault="00426DB0" w:rsidP="00ED1F9F">
          <w:pPr>
            <w:jc w:val="right"/>
            <w:rPr>
              <w:szCs w:val="16"/>
            </w:rPr>
          </w:pPr>
          <w:bookmarkStart w:id="23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3"/>
        </w:p>
      </w:tc>
    </w:tr>
    <w:tr w:rsidR="006520A8" w14:paraId="26AFC80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0B20CA" w14:textId="77777777" w:rsidR="00B50721" w:rsidRDefault="00B50721" w:rsidP="00370C3C">
          <w:pPr>
            <w:jc w:val="left"/>
            <w:rPr>
              <w:b/>
            </w:rPr>
          </w:pPr>
          <w:bookmarkStart w:id="24" w:name="bmkCommittee"/>
          <w:r>
            <w:rPr>
              <w:b/>
            </w:rPr>
            <w:t>Council for Trade-Related Aspects of</w:t>
          </w:r>
        </w:p>
        <w:p w14:paraId="14F173C1" w14:textId="0BF5F1E0" w:rsidR="00ED54E0" w:rsidRPr="0023737C" w:rsidRDefault="00B50721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F2623F" w14:textId="26C13FE9" w:rsidR="00154C64" w:rsidRPr="0023737C" w:rsidRDefault="00B50721" w:rsidP="00ED1F9F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szCs w:val="18"/>
            </w:rPr>
            <w:t>Original: English</w:t>
          </w:r>
          <w:bookmarkEnd w:id="25"/>
        </w:p>
      </w:tc>
    </w:tr>
  </w:tbl>
  <w:p w14:paraId="409996C6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1A1C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8EE038" w:tentative="1">
      <w:start w:val="1"/>
      <w:numFmt w:val="lowerLetter"/>
      <w:lvlText w:val="%2."/>
      <w:lvlJc w:val="left"/>
      <w:pPr>
        <w:ind w:left="1080" w:hanging="360"/>
      </w:pPr>
    </w:lvl>
    <w:lvl w:ilvl="2" w:tplc="7A8829BA" w:tentative="1">
      <w:start w:val="1"/>
      <w:numFmt w:val="lowerRoman"/>
      <w:lvlText w:val="%3."/>
      <w:lvlJc w:val="right"/>
      <w:pPr>
        <w:ind w:left="1800" w:hanging="180"/>
      </w:pPr>
    </w:lvl>
    <w:lvl w:ilvl="3" w:tplc="457C3BEA" w:tentative="1">
      <w:start w:val="1"/>
      <w:numFmt w:val="decimal"/>
      <w:lvlText w:val="%4."/>
      <w:lvlJc w:val="left"/>
      <w:pPr>
        <w:ind w:left="2520" w:hanging="360"/>
      </w:pPr>
    </w:lvl>
    <w:lvl w:ilvl="4" w:tplc="FF2A950A" w:tentative="1">
      <w:start w:val="1"/>
      <w:numFmt w:val="lowerLetter"/>
      <w:lvlText w:val="%5."/>
      <w:lvlJc w:val="left"/>
      <w:pPr>
        <w:ind w:left="3240" w:hanging="360"/>
      </w:pPr>
    </w:lvl>
    <w:lvl w:ilvl="5" w:tplc="0A329D3A" w:tentative="1">
      <w:start w:val="1"/>
      <w:numFmt w:val="lowerRoman"/>
      <w:lvlText w:val="%6."/>
      <w:lvlJc w:val="right"/>
      <w:pPr>
        <w:ind w:left="3960" w:hanging="180"/>
      </w:pPr>
    </w:lvl>
    <w:lvl w:ilvl="6" w:tplc="3418D8BE" w:tentative="1">
      <w:start w:val="1"/>
      <w:numFmt w:val="decimal"/>
      <w:lvlText w:val="%7."/>
      <w:lvlJc w:val="left"/>
      <w:pPr>
        <w:ind w:left="4680" w:hanging="360"/>
      </w:pPr>
    </w:lvl>
    <w:lvl w:ilvl="7" w:tplc="AA087C76" w:tentative="1">
      <w:start w:val="1"/>
      <w:numFmt w:val="lowerLetter"/>
      <w:lvlText w:val="%8."/>
      <w:lvlJc w:val="left"/>
      <w:pPr>
        <w:ind w:left="5400" w:hanging="360"/>
      </w:pPr>
    </w:lvl>
    <w:lvl w:ilvl="8" w:tplc="1794E6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6390F"/>
    <w:rsid w:val="000773F6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147FB"/>
    <w:rsid w:val="003156C6"/>
    <w:rsid w:val="003202BA"/>
    <w:rsid w:val="003301A2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26DB0"/>
    <w:rsid w:val="00467032"/>
    <w:rsid w:val="0046754A"/>
    <w:rsid w:val="004908BE"/>
    <w:rsid w:val="0049522C"/>
    <w:rsid w:val="00496152"/>
    <w:rsid w:val="004B0A9A"/>
    <w:rsid w:val="004F1B69"/>
    <w:rsid w:val="004F203A"/>
    <w:rsid w:val="00516ABF"/>
    <w:rsid w:val="005336B8"/>
    <w:rsid w:val="00544326"/>
    <w:rsid w:val="00547B5F"/>
    <w:rsid w:val="0055026D"/>
    <w:rsid w:val="00572F1C"/>
    <w:rsid w:val="00587482"/>
    <w:rsid w:val="005B04B9"/>
    <w:rsid w:val="005B6446"/>
    <w:rsid w:val="005B68C7"/>
    <w:rsid w:val="005B7054"/>
    <w:rsid w:val="005D03AE"/>
    <w:rsid w:val="005D5981"/>
    <w:rsid w:val="005E59F7"/>
    <w:rsid w:val="005F30CB"/>
    <w:rsid w:val="0060084D"/>
    <w:rsid w:val="00601873"/>
    <w:rsid w:val="00612644"/>
    <w:rsid w:val="0063222A"/>
    <w:rsid w:val="0063774B"/>
    <w:rsid w:val="00640528"/>
    <w:rsid w:val="00650102"/>
    <w:rsid w:val="006520A8"/>
    <w:rsid w:val="00674CCD"/>
    <w:rsid w:val="0068687F"/>
    <w:rsid w:val="00687B9B"/>
    <w:rsid w:val="00693AEA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2469"/>
    <w:rsid w:val="007E2D73"/>
    <w:rsid w:val="007E6507"/>
    <w:rsid w:val="007F2B8E"/>
    <w:rsid w:val="007F6396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C1781"/>
    <w:rsid w:val="008E372C"/>
    <w:rsid w:val="00904CC8"/>
    <w:rsid w:val="0094116C"/>
    <w:rsid w:val="00966797"/>
    <w:rsid w:val="0097607B"/>
    <w:rsid w:val="009A6F54"/>
    <w:rsid w:val="009D057F"/>
    <w:rsid w:val="009E5CCD"/>
    <w:rsid w:val="00A12884"/>
    <w:rsid w:val="00A6057A"/>
    <w:rsid w:val="00A74017"/>
    <w:rsid w:val="00A80B72"/>
    <w:rsid w:val="00AA332C"/>
    <w:rsid w:val="00AA6093"/>
    <w:rsid w:val="00AC27F8"/>
    <w:rsid w:val="00AC5F75"/>
    <w:rsid w:val="00AD4C72"/>
    <w:rsid w:val="00AE2AEE"/>
    <w:rsid w:val="00AF1D4B"/>
    <w:rsid w:val="00AF4E28"/>
    <w:rsid w:val="00AF6312"/>
    <w:rsid w:val="00B00276"/>
    <w:rsid w:val="00B036A1"/>
    <w:rsid w:val="00B22EC5"/>
    <w:rsid w:val="00B230EC"/>
    <w:rsid w:val="00B24292"/>
    <w:rsid w:val="00B50721"/>
    <w:rsid w:val="00B52738"/>
    <w:rsid w:val="00B5475A"/>
    <w:rsid w:val="00B56EDC"/>
    <w:rsid w:val="00B90237"/>
    <w:rsid w:val="00B95540"/>
    <w:rsid w:val="00BB1F84"/>
    <w:rsid w:val="00BB290F"/>
    <w:rsid w:val="00BC3255"/>
    <w:rsid w:val="00BE5468"/>
    <w:rsid w:val="00BE6A5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81087"/>
    <w:rsid w:val="00EA5D4F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51930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2E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FullTextHash=1&amp;MetaCollection=WTO&amp;SymbolList=%22IP/N/1/VNM/I/4%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p-documents.info/2021/IP/VNM/21_2170_00_e.pdf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ietnamipo@ipvietnam.gov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to.org/dol2fe/Pages/FE_Search/FE_S_S006.aspx?FullTextHash=1&amp;MetaCollection=WTO&amp;SymbolList=%22IP/N/1/VNM/O/11%22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10</TotalTime>
  <Pages>2</Pages>
  <Words>372</Words>
  <Characters>2257</Characters>
  <Application>Microsoft Office Word</Application>
  <DocSecurity>0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2021-03-26T09:22:00Z</dcterms:created>
  <dcterms:modified xsi:type="dcterms:W3CDTF">2021-03-26T11:14:00Z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IP/N/1/VNM/11</vt:lpwstr>
  </property>
  <property fmtid="{D5CDD505-2E9C-101B-9397-08002B2CF9AE}" pid="3" name="Symbol2">
    <vt:lpwstr>IP/N/1/VNM/I/9</vt:lpwstr>
  </property>
  <property fmtid="{D5CDD505-2E9C-101B-9397-08002B2CF9AE}" pid="4" name="TitusGUID">
    <vt:lpwstr>9467e97a-24c2-4807-a1f2-246ab2454328</vt:lpwstr>
  </property>
  <property fmtid="{D5CDD505-2E9C-101B-9397-08002B2CF9AE}" pid="5" name="WTOCLASSIFICATION">
    <vt:lpwstr>WTO OFFICIAL</vt:lpwstr>
  </property>
</Properties>
</file>