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49AC" w14:textId="77777777" w:rsidR="00CD0587" w:rsidRPr="00E64300" w:rsidRDefault="00E64300" w:rsidP="00E64300">
      <w:pPr>
        <w:pStyle w:val="Ttulo"/>
        <w:rPr>
          <w:caps w:val="0"/>
          <w:kern w:val="0"/>
        </w:rPr>
      </w:pPr>
      <w:r w:rsidRPr="00E64300">
        <w:rPr>
          <w:caps w:val="0"/>
          <w:kern w:val="0"/>
        </w:rPr>
        <w:t>NOTIFICATION PURSUANT TO ARTICLE III:3 OF THE</w:t>
      </w:r>
    </w:p>
    <w:p w14:paraId="27070B07" w14:textId="77777777" w:rsidR="00497401" w:rsidRPr="00E64300" w:rsidRDefault="00E64300" w:rsidP="00E64300">
      <w:pPr>
        <w:pStyle w:val="Ttulo"/>
        <w:rPr>
          <w:caps w:val="0"/>
          <w:kern w:val="0"/>
        </w:rPr>
      </w:pPr>
      <w:r w:rsidRPr="00E64300">
        <w:rPr>
          <w:caps w:val="0"/>
          <w:kern w:val="0"/>
        </w:rPr>
        <w:t>GENERAL AGREEMENT ON TRADE IN SERVICES</w:t>
      </w:r>
    </w:p>
    <w:p w14:paraId="543EC037" w14:textId="418AF43C" w:rsidR="00CD0587" w:rsidRPr="00E64300" w:rsidRDefault="005462F1" w:rsidP="00E64300">
      <w:r w:rsidRPr="00E64300">
        <w:t>The following notification, dated</w:t>
      </w:r>
      <w:r w:rsidR="00CD0587" w:rsidRPr="00E64300">
        <w:t xml:space="preserve"> </w:t>
      </w:r>
      <w:r w:rsidR="0099282C">
        <w:t>10 June</w:t>
      </w:r>
      <w:r w:rsidR="00E767BA">
        <w:t xml:space="preserve"> 2020</w:t>
      </w:r>
      <w:r w:rsidRPr="00E64300">
        <w:t>,</w:t>
      </w:r>
      <w:r w:rsidR="00CD0587" w:rsidRPr="00E64300">
        <w:t xml:space="preserve"> </w:t>
      </w:r>
      <w:r w:rsidRPr="00E64300">
        <w:t xml:space="preserve">from the delegation </w:t>
      </w:r>
      <w:r w:rsidR="00F83B2F">
        <w:t xml:space="preserve">of </w:t>
      </w:r>
      <w:r w:rsidR="00C660C2">
        <w:t>India</w:t>
      </w:r>
      <w:r w:rsidRPr="00E64300">
        <w:t xml:space="preserve">, </w:t>
      </w:r>
      <w:r w:rsidR="00E64300">
        <w:t xml:space="preserve">is being circulated to </w:t>
      </w:r>
      <w:r w:rsidR="00C83294">
        <w:t>M</w:t>
      </w:r>
      <w:r w:rsidRPr="00E64300">
        <w:t>embers of the Council for Trade in Services</w:t>
      </w:r>
      <w:r w:rsidR="00CD0587" w:rsidRPr="00E64300">
        <w:t>.</w:t>
      </w:r>
    </w:p>
    <w:p w14:paraId="0660F26C" w14:textId="77777777" w:rsidR="00B64ADE" w:rsidRPr="00E64300" w:rsidRDefault="00B64ADE" w:rsidP="00E64300"/>
    <w:p w14:paraId="5040D70D" w14:textId="77777777" w:rsidR="00B64ADE" w:rsidRPr="00E64300" w:rsidRDefault="00E64300" w:rsidP="00E64300">
      <w:pPr>
        <w:jc w:val="center"/>
        <w:rPr>
          <w:b/>
        </w:rPr>
      </w:pPr>
      <w:r w:rsidRPr="00E64300">
        <w:rPr>
          <w:b/>
        </w:rPr>
        <w:t>_______________</w:t>
      </w:r>
    </w:p>
    <w:p w14:paraId="72489B21" w14:textId="50F2FF55" w:rsidR="00D11134" w:rsidRDefault="00D11134" w:rsidP="00E64300"/>
    <w:p w14:paraId="1084A724" w14:textId="77777777" w:rsidR="00497401" w:rsidRPr="00E64300" w:rsidRDefault="00CD0587" w:rsidP="00E64300">
      <w:pPr>
        <w:pStyle w:val="Ttulo1"/>
        <w:rPr>
          <w:caps w:val="0"/>
        </w:rPr>
      </w:pPr>
      <w:r w:rsidRPr="00E64300">
        <w:rPr>
          <w:caps w:val="0"/>
        </w:rPr>
        <w:t>MEMB</w:t>
      </w:r>
      <w:r w:rsidR="00201319" w:rsidRPr="00E64300">
        <w:rPr>
          <w:caps w:val="0"/>
        </w:rPr>
        <w:t>ER NOTIFYING</w:t>
      </w:r>
      <w:r w:rsidR="00466692" w:rsidRPr="00E64300">
        <w:rPr>
          <w:caps w:val="0"/>
        </w:rPr>
        <w:t>:</w:t>
      </w:r>
    </w:p>
    <w:p w14:paraId="4C0CC25B" w14:textId="16E45733" w:rsidR="00346E88" w:rsidRPr="00E64300" w:rsidRDefault="00C660C2" w:rsidP="00E64300">
      <w:pPr>
        <w:spacing w:after="240"/>
      </w:pPr>
      <w:r>
        <w:t>India</w:t>
      </w:r>
    </w:p>
    <w:p w14:paraId="2088F254" w14:textId="77777777" w:rsidR="00CD0587" w:rsidRPr="00E64300" w:rsidRDefault="00CD0587" w:rsidP="00E64300">
      <w:pPr>
        <w:pStyle w:val="Ttulo1"/>
        <w:rPr>
          <w:caps w:val="0"/>
        </w:rPr>
      </w:pPr>
      <w:r w:rsidRPr="00E64300">
        <w:rPr>
          <w:caps w:val="0"/>
        </w:rPr>
        <w:t xml:space="preserve">NOTIFICATION </w:t>
      </w:r>
      <w:r w:rsidR="00201319" w:rsidRPr="00E64300">
        <w:rPr>
          <w:caps w:val="0"/>
        </w:rPr>
        <w:t>UNDER</w:t>
      </w:r>
      <w:r w:rsidRPr="00E64300">
        <w:rPr>
          <w:caps w:val="0"/>
        </w:rPr>
        <w:t>:</w:t>
      </w:r>
    </w:p>
    <w:p w14:paraId="40C54F1E" w14:textId="77777777" w:rsidR="00CD0587" w:rsidRPr="00E64300" w:rsidRDefault="00CD0587" w:rsidP="00E64300">
      <w:pPr>
        <w:spacing w:after="240"/>
      </w:pPr>
      <w:r w:rsidRPr="00E64300">
        <w:t xml:space="preserve">Article III:3 </w:t>
      </w:r>
      <w:r w:rsidR="00201319" w:rsidRPr="00E64300">
        <w:t>of the General Agreement on Trade in Services</w:t>
      </w:r>
    </w:p>
    <w:p w14:paraId="6C78FA20" w14:textId="77777777" w:rsidR="00497401" w:rsidRPr="00E64300" w:rsidRDefault="00AA021D" w:rsidP="00E64300">
      <w:pPr>
        <w:pStyle w:val="Ttulo1"/>
        <w:rPr>
          <w:caps w:val="0"/>
        </w:rPr>
      </w:pPr>
      <w:r w:rsidRPr="00E64300">
        <w:rPr>
          <w:caps w:val="0"/>
        </w:rPr>
        <w:t>DATE OF ENTRY INTO FORCE</w:t>
      </w:r>
      <w:r w:rsidR="00CD0587" w:rsidRPr="00E64300">
        <w:rPr>
          <w:caps w:val="0"/>
        </w:rPr>
        <w:t>:</w:t>
      </w:r>
    </w:p>
    <w:p w14:paraId="268A077C" w14:textId="05B2FF21" w:rsidR="007A36BC" w:rsidRDefault="00C660C2" w:rsidP="0029709A">
      <w:pPr>
        <w:spacing w:after="24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22 August 2013</w:t>
      </w:r>
    </w:p>
    <w:p w14:paraId="7F9D569D" w14:textId="77777777" w:rsidR="007A538A" w:rsidRPr="008C37F0" w:rsidRDefault="007A538A" w:rsidP="007A538A">
      <w:pPr>
        <w:keepNext/>
        <w:keepLines/>
        <w:numPr>
          <w:ilvl w:val="1"/>
          <w:numId w:val="16"/>
        </w:numPr>
        <w:spacing w:after="240"/>
        <w:outlineLvl w:val="1"/>
        <w:rPr>
          <w:rFonts w:eastAsia="Times New Roman" w:cs="Times New Roman"/>
          <w:b/>
          <w:bCs/>
          <w:color w:val="006283"/>
          <w:szCs w:val="26"/>
          <w:lang w:val="en-US"/>
        </w:rPr>
      </w:pPr>
      <w:r w:rsidRPr="008C37F0">
        <w:rPr>
          <w:rFonts w:eastAsia="Times New Roman" w:cs="Times New Roman"/>
          <w:b/>
          <w:bCs/>
          <w:color w:val="006283"/>
          <w:szCs w:val="26"/>
          <w:lang w:val="en-US"/>
        </w:rPr>
        <w:t>Duration:</w:t>
      </w:r>
    </w:p>
    <w:p w14:paraId="5210D3A0" w14:textId="77777777" w:rsidR="007A538A" w:rsidRPr="008C37F0" w:rsidRDefault="007A538A" w:rsidP="007A538A">
      <w:pPr>
        <w:rPr>
          <w:rFonts w:eastAsia="Calibri" w:cs="Times New Roman"/>
          <w:lang w:val="en-US"/>
        </w:rPr>
      </w:pPr>
      <w:r w:rsidRPr="0099282C">
        <w:rPr>
          <w:rFonts w:eastAsia="Calibri" w:cs="Times New Roman"/>
          <w:lang w:val="en-US"/>
        </w:rPr>
        <w:t>Indefinite</w:t>
      </w:r>
    </w:p>
    <w:p w14:paraId="16E9190A" w14:textId="77777777" w:rsidR="008C37F0" w:rsidRPr="008C37F0" w:rsidRDefault="008C37F0" w:rsidP="008C37F0">
      <w:pPr>
        <w:rPr>
          <w:rFonts w:eastAsia="Calibri" w:cs="Times New Roman"/>
          <w:lang w:val="en-US"/>
        </w:rPr>
      </w:pPr>
    </w:p>
    <w:p w14:paraId="604080FA" w14:textId="77777777" w:rsidR="00CD0587" w:rsidRPr="00E64300" w:rsidRDefault="008E26AE" w:rsidP="00E64300">
      <w:pPr>
        <w:pStyle w:val="Ttulo1"/>
        <w:rPr>
          <w:caps w:val="0"/>
        </w:rPr>
      </w:pPr>
      <w:r w:rsidRPr="00E64300">
        <w:rPr>
          <w:caps w:val="0"/>
        </w:rPr>
        <w:t>AGENCY RESPONSIBLE FOR ENFORCEMENT OF THE MEASURE</w:t>
      </w:r>
      <w:r w:rsidR="00CD0587" w:rsidRPr="00E64300">
        <w:rPr>
          <w:caps w:val="0"/>
        </w:rPr>
        <w:t>:</w:t>
      </w:r>
    </w:p>
    <w:p w14:paraId="7A76B51E" w14:textId="6CFD59F7" w:rsidR="00AD6A02" w:rsidRPr="008B5893" w:rsidRDefault="00C660C2" w:rsidP="0029709A">
      <w:pPr>
        <w:tabs>
          <w:tab w:val="left" w:pos="284"/>
        </w:tabs>
        <w:spacing w:after="240"/>
        <w:rPr>
          <w:rFonts w:cs="Angsana New"/>
          <w:szCs w:val="18"/>
          <w:lang w:val="en-US" w:bidi="th-TH"/>
        </w:rPr>
      </w:pPr>
      <w:r w:rsidRPr="00C54051">
        <w:rPr>
          <w:color w:val="000000" w:themeColor="text1"/>
        </w:rPr>
        <w:t>Department of Telecommunications, Ministry of Communications, Government of India</w:t>
      </w:r>
    </w:p>
    <w:p w14:paraId="25FBAEDC" w14:textId="32769531" w:rsidR="00CD0587" w:rsidRDefault="00CD0587" w:rsidP="00E64300">
      <w:pPr>
        <w:pStyle w:val="Ttulo1"/>
        <w:rPr>
          <w:caps w:val="0"/>
        </w:rPr>
      </w:pPr>
      <w:r w:rsidRPr="00E64300">
        <w:rPr>
          <w:caps w:val="0"/>
        </w:rPr>
        <w:t xml:space="preserve">DESCRIPTION </w:t>
      </w:r>
      <w:r w:rsidR="00304322" w:rsidRPr="00E64300">
        <w:rPr>
          <w:caps w:val="0"/>
        </w:rPr>
        <w:t>OF THE MEASURE</w:t>
      </w:r>
      <w:r w:rsidRPr="00E64300">
        <w:rPr>
          <w:caps w:val="0"/>
        </w:rPr>
        <w:t>:</w:t>
      </w:r>
    </w:p>
    <w:p w14:paraId="1211D29B" w14:textId="05EFD2D6" w:rsidR="00C660C2" w:rsidRDefault="00C660C2" w:rsidP="00C660C2">
      <w:r>
        <w:t>Up to 21 August 2013, FDI was allowed only up to 74% in Telecom Services.  Vide Press Note 6</w:t>
      </w:r>
      <w:r w:rsidR="0099282C">
        <w:t> </w:t>
      </w:r>
      <w:r>
        <w:t>(2013) dated 22 August 2013</w:t>
      </w:r>
      <w:r w:rsidRPr="00D97E58">
        <w:t>,</w:t>
      </w:r>
      <w:r>
        <w:t xml:space="preserve"> </w:t>
      </w:r>
      <w:r w:rsidR="001D7103">
        <w:t xml:space="preserve">the </w:t>
      </w:r>
      <w:r>
        <w:t>Government of India raised the FDI cap to 100% for all t</w:t>
      </w:r>
      <w:r w:rsidRPr="00003383">
        <w:t xml:space="preserve">elecom </w:t>
      </w:r>
      <w:r>
        <w:t xml:space="preserve">services including </w:t>
      </w:r>
      <w:r w:rsidRPr="00003383">
        <w:t>Infrastructure Providers Category-I</w:t>
      </w:r>
      <w:r>
        <w:t xml:space="preserve"> services</w:t>
      </w:r>
      <w:r w:rsidRPr="00003383">
        <w:t>, viz. Basic, Cellular, Unified Access Services, Unified license</w:t>
      </w:r>
      <w:r w:rsidR="00944281">
        <w:t xml:space="preserve"> </w:t>
      </w:r>
      <w:r w:rsidRPr="00003383">
        <w:t>(Access services),</w:t>
      </w:r>
      <w:r>
        <w:t xml:space="preserve"> </w:t>
      </w:r>
      <w:r w:rsidRPr="00003383">
        <w:t xml:space="preserve">Unified License, National/International Long Distance, Commercial V-Sat, Public Mobile Radio Trunked Services (PMRTS), Global Mobile Personal Communications Services (GMPCS), </w:t>
      </w:r>
      <w:r>
        <w:t>a</w:t>
      </w:r>
      <w:r w:rsidRPr="00003383">
        <w:t>ll types of ISP licences, Voice Mail/</w:t>
      </w:r>
      <w:proofErr w:type="spellStart"/>
      <w:r w:rsidRPr="00003383">
        <w:t>Audiotex</w:t>
      </w:r>
      <w:proofErr w:type="spellEnd"/>
      <w:r w:rsidRPr="00003383">
        <w:t xml:space="preserve">/UMS, Resale of </w:t>
      </w:r>
      <w:proofErr w:type="spellStart"/>
      <w:r w:rsidRPr="00003383">
        <w:t>IPLC</w:t>
      </w:r>
      <w:proofErr w:type="spellEnd"/>
      <w:r w:rsidRPr="00003383">
        <w:t>, Mobile Number Portability services, Infrastructure Provider Category – I (providing dark fibre, right of way, duct space, tower)</w:t>
      </w:r>
      <w:r>
        <w:t>,</w:t>
      </w:r>
      <w:r w:rsidRPr="00003383">
        <w:t xml:space="preserve"> except </w:t>
      </w:r>
      <w:r>
        <w:t>O</w:t>
      </w:r>
      <w:r w:rsidRPr="00003383">
        <w:t>ther Service Providers.</w:t>
      </w:r>
      <w:r>
        <w:t xml:space="preserve"> The entry route for foreign equity up to 49</w:t>
      </w:r>
      <w:r w:rsidR="00AE63F4">
        <w:t>%</w:t>
      </w:r>
      <w:r>
        <w:t xml:space="preserve"> is automatic and beyond 49% is through Government approval. </w:t>
      </w:r>
    </w:p>
    <w:p w14:paraId="50C9475E" w14:textId="77777777" w:rsidR="00C660C2" w:rsidRDefault="00C660C2" w:rsidP="00C660C2"/>
    <w:p w14:paraId="54C3D0CA" w14:textId="1E285E16" w:rsidR="00C660C2" w:rsidRDefault="00C660C2" w:rsidP="00C660C2">
      <w:r w:rsidRPr="00AF0E07">
        <w:t>FDI in Telecom sector is subject to observance of licensing and security conditions by licensee as well as investors as notified by the Department of Telecommunications from time to time</w:t>
      </w:r>
      <w:r w:rsidR="00944281">
        <w:t>.</w:t>
      </w:r>
    </w:p>
    <w:p w14:paraId="772DC7F2" w14:textId="77777777" w:rsidR="00C660C2" w:rsidRDefault="00C660C2" w:rsidP="00C660C2"/>
    <w:p w14:paraId="7EA1FB72" w14:textId="77777777" w:rsidR="00497401" w:rsidRPr="00E64300" w:rsidRDefault="00C11004" w:rsidP="00E64300">
      <w:pPr>
        <w:pStyle w:val="Ttulo1"/>
        <w:rPr>
          <w:caps w:val="0"/>
        </w:rPr>
      </w:pPr>
      <w:r w:rsidRPr="00E64300">
        <w:rPr>
          <w:caps w:val="0"/>
        </w:rPr>
        <w:t>MEMB</w:t>
      </w:r>
      <w:r w:rsidR="00DE22FB" w:rsidRPr="00E64300">
        <w:rPr>
          <w:caps w:val="0"/>
        </w:rPr>
        <w:t>E</w:t>
      </w:r>
      <w:r w:rsidRPr="00E64300">
        <w:rPr>
          <w:caps w:val="0"/>
        </w:rPr>
        <w:t xml:space="preserve">RS </w:t>
      </w:r>
      <w:r w:rsidR="00DE22FB" w:rsidRPr="00E64300">
        <w:rPr>
          <w:caps w:val="0"/>
        </w:rPr>
        <w:t>SPECIFICALLY AFFECTED, IF ANY</w:t>
      </w:r>
      <w:r w:rsidR="00466692" w:rsidRPr="00E64300">
        <w:rPr>
          <w:caps w:val="0"/>
        </w:rPr>
        <w:t>:</w:t>
      </w:r>
    </w:p>
    <w:p w14:paraId="27383602" w14:textId="20B98D00" w:rsidR="00497401" w:rsidRPr="00E64300" w:rsidRDefault="007A36BC" w:rsidP="00E64300">
      <w:pPr>
        <w:spacing w:after="240"/>
      </w:pPr>
      <w:r>
        <w:t xml:space="preserve">None </w:t>
      </w:r>
    </w:p>
    <w:p w14:paraId="327CAC4A" w14:textId="24EFA8CE" w:rsidR="00497401" w:rsidRDefault="00C11004" w:rsidP="00E64300">
      <w:pPr>
        <w:pStyle w:val="Ttulo1"/>
        <w:rPr>
          <w:caps w:val="0"/>
        </w:rPr>
      </w:pPr>
      <w:r w:rsidRPr="00E64300">
        <w:rPr>
          <w:caps w:val="0"/>
        </w:rPr>
        <w:t xml:space="preserve">TEXTS </w:t>
      </w:r>
      <w:r w:rsidR="00DE22FB" w:rsidRPr="00E64300">
        <w:rPr>
          <w:caps w:val="0"/>
        </w:rPr>
        <w:t>AVAILABLE FROM</w:t>
      </w:r>
      <w:r w:rsidRPr="00E64300">
        <w:rPr>
          <w:caps w:val="0"/>
        </w:rPr>
        <w:t>:</w:t>
      </w:r>
    </w:p>
    <w:p w14:paraId="389FD844" w14:textId="60942483" w:rsidR="00C660C2" w:rsidRDefault="00F9495F" w:rsidP="00C660C2">
      <w:pPr>
        <w:rPr>
          <w:rStyle w:val="Hipervnculo"/>
        </w:rPr>
      </w:pPr>
      <w:hyperlink r:id="rId8" w:history="1">
        <w:r w:rsidR="00C660C2" w:rsidRPr="00DD4167">
          <w:rPr>
            <w:rStyle w:val="Hipervnculo"/>
          </w:rPr>
          <w:t>https://dipp.gov.in/sites/def</w:t>
        </w:r>
        <w:r w:rsidR="00C660C2" w:rsidRPr="00DD4167">
          <w:rPr>
            <w:rStyle w:val="Hipervnculo"/>
          </w:rPr>
          <w:t>a</w:t>
        </w:r>
        <w:r w:rsidR="00C660C2" w:rsidRPr="00DD4167">
          <w:rPr>
            <w:rStyle w:val="Hipervnculo"/>
          </w:rPr>
          <w:t>ult/files/pn6_2013_1.pdf</w:t>
        </w:r>
      </w:hyperlink>
    </w:p>
    <w:p w14:paraId="2E499008" w14:textId="77777777" w:rsidR="0099282C" w:rsidRDefault="0099282C" w:rsidP="00C660C2"/>
    <w:p w14:paraId="0B9F3D2A" w14:textId="6BF71635" w:rsidR="00846DF2" w:rsidRDefault="00E64300" w:rsidP="0021602D">
      <w:pPr>
        <w:jc w:val="center"/>
        <w:rPr>
          <w:b/>
        </w:rPr>
      </w:pPr>
      <w:r w:rsidRPr="00E64300">
        <w:rPr>
          <w:b/>
        </w:rPr>
        <w:t>__________</w:t>
      </w:r>
    </w:p>
    <w:p w14:paraId="5F2A3EA4" w14:textId="77777777" w:rsidR="00FE59EC" w:rsidRPr="00E64300" w:rsidRDefault="00FE59EC" w:rsidP="00FE59EC">
      <w:pPr>
        <w:rPr>
          <w:b/>
        </w:rPr>
      </w:pPr>
      <w:bookmarkStart w:id="0" w:name="_GoBack"/>
      <w:bookmarkEnd w:id="0"/>
    </w:p>
    <w:sectPr w:rsidR="00FE59EC" w:rsidRPr="00E64300" w:rsidSect="00992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3389" w14:textId="77777777" w:rsidR="00C660C2" w:rsidRPr="00E64300" w:rsidRDefault="00C660C2">
      <w:r w:rsidRPr="00E64300">
        <w:separator/>
      </w:r>
    </w:p>
  </w:endnote>
  <w:endnote w:type="continuationSeparator" w:id="0">
    <w:p w14:paraId="7E7F71F3" w14:textId="77777777" w:rsidR="00C660C2" w:rsidRPr="00E64300" w:rsidRDefault="00C660C2">
      <w:r w:rsidRPr="00E643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177B" w14:textId="77777777" w:rsidR="00C660C2" w:rsidRPr="00E64300" w:rsidRDefault="00C660C2" w:rsidP="00E64300">
    <w:pPr>
      <w:pStyle w:val="Piedepgina"/>
    </w:pPr>
    <w:r w:rsidRPr="00E6430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C231" w14:textId="77777777" w:rsidR="00C660C2" w:rsidRPr="00E64300" w:rsidRDefault="00C660C2" w:rsidP="00E64300">
    <w:pPr>
      <w:pStyle w:val="Piedepgina"/>
    </w:pPr>
    <w:r w:rsidRPr="00E643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B917" w14:textId="77777777" w:rsidR="00C660C2" w:rsidRPr="00E64300" w:rsidRDefault="00C660C2" w:rsidP="00E64300">
    <w:pPr>
      <w:pStyle w:val="Piedepgina"/>
    </w:pPr>
    <w:r w:rsidRPr="00E643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6C9B" w14:textId="77777777" w:rsidR="00C660C2" w:rsidRPr="00E64300" w:rsidRDefault="00C660C2">
      <w:r w:rsidRPr="00E64300">
        <w:separator/>
      </w:r>
    </w:p>
  </w:footnote>
  <w:footnote w:type="continuationSeparator" w:id="0">
    <w:p w14:paraId="3E389BDE" w14:textId="77777777" w:rsidR="00C660C2" w:rsidRPr="00E64300" w:rsidRDefault="00C660C2">
      <w:r w:rsidRPr="00E6430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EF89" w14:textId="77777777" w:rsidR="00C660C2" w:rsidRPr="00E64300" w:rsidRDefault="00C660C2" w:rsidP="00E64300">
    <w:pPr>
      <w:pStyle w:val="Encabezado"/>
      <w:spacing w:after="240"/>
      <w:jc w:val="center"/>
    </w:pPr>
    <w:r w:rsidRPr="00E64300">
      <w:t>S/C/N/915</w:t>
    </w:r>
  </w:p>
  <w:p w14:paraId="51191955" w14:textId="77777777" w:rsidR="00C660C2" w:rsidRPr="00E64300" w:rsidRDefault="00C660C2" w:rsidP="00E64300">
    <w:pPr>
      <w:pStyle w:val="Encabezado"/>
      <w:pBdr>
        <w:bottom w:val="single" w:sz="4" w:space="1" w:color="auto"/>
      </w:pBdr>
      <w:jc w:val="center"/>
    </w:pPr>
    <w:r w:rsidRPr="00E64300">
      <w:t xml:space="preserve">- </w:t>
    </w:r>
    <w:r w:rsidRPr="00E64300">
      <w:fldChar w:fldCharType="begin"/>
    </w:r>
    <w:r w:rsidRPr="00E64300">
      <w:instrText xml:space="preserve"> PAGE  \* Arabic  \* MERGEFORMAT </w:instrText>
    </w:r>
    <w:r w:rsidRPr="00E64300">
      <w:fldChar w:fldCharType="separate"/>
    </w:r>
    <w:r w:rsidRPr="00E64300">
      <w:t>1</w:t>
    </w:r>
    <w:r w:rsidRPr="00E64300">
      <w:fldChar w:fldCharType="end"/>
    </w:r>
    <w:r w:rsidRPr="00E6430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7729" w14:textId="7440770C" w:rsidR="00C660C2" w:rsidRPr="00E64300" w:rsidRDefault="00C660C2" w:rsidP="00E64300">
    <w:pPr>
      <w:pStyle w:val="Encabezado"/>
      <w:spacing w:after="240"/>
      <w:jc w:val="center"/>
    </w:pPr>
    <w:r>
      <w:t>S/C/N/10</w:t>
    </w:r>
    <w:r w:rsidR="00FE59EC">
      <w:t>14</w:t>
    </w:r>
  </w:p>
  <w:p w14:paraId="18D718D8" w14:textId="77777777" w:rsidR="00C660C2" w:rsidRPr="00E64300" w:rsidRDefault="00C660C2" w:rsidP="00E64300">
    <w:pPr>
      <w:pStyle w:val="Encabezado"/>
      <w:pBdr>
        <w:bottom w:val="single" w:sz="4" w:space="1" w:color="auto"/>
      </w:pBdr>
      <w:jc w:val="center"/>
    </w:pPr>
    <w:r w:rsidRPr="00E64300">
      <w:t xml:space="preserve">- </w:t>
    </w:r>
    <w:r w:rsidRPr="00E64300">
      <w:fldChar w:fldCharType="begin"/>
    </w:r>
    <w:r w:rsidRPr="00E64300">
      <w:instrText xml:space="preserve"> PAGE  \* Arabic  \* MERGEFORMAT </w:instrText>
    </w:r>
    <w:r w:rsidRPr="00E64300">
      <w:fldChar w:fldCharType="separate"/>
    </w:r>
    <w:r>
      <w:rPr>
        <w:noProof/>
      </w:rPr>
      <w:t>2</w:t>
    </w:r>
    <w:r w:rsidRPr="00E64300">
      <w:fldChar w:fldCharType="end"/>
    </w:r>
    <w:r w:rsidRPr="00E6430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1"/>
      <w:gridCol w:w="3196"/>
    </w:tblGrid>
    <w:tr w:rsidR="00C660C2" w:rsidRPr="00E64300" w14:paraId="352AA26A" w14:textId="77777777" w:rsidTr="00E643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D6E7CD" w14:textId="77777777" w:rsidR="00C660C2" w:rsidRPr="00E64300" w:rsidRDefault="00C660C2" w:rsidP="00E6430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876497" w14:textId="77777777" w:rsidR="00C660C2" w:rsidRPr="00E64300" w:rsidRDefault="00C660C2" w:rsidP="00E643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60C2" w:rsidRPr="00E64300" w14:paraId="69072D3D" w14:textId="77777777" w:rsidTr="00E643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A580C5" w14:textId="77777777" w:rsidR="00C660C2" w:rsidRPr="00E64300" w:rsidRDefault="00C660C2" w:rsidP="00E64300">
          <w:pPr>
            <w:jc w:val="left"/>
            <w:rPr>
              <w:rFonts w:eastAsia="Verdana" w:cs="Verdana"/>
              <w:szCs w:val="18"/>
            </w:rPr>
          </w:pPr>
          <w:r w:rsidRPr="00E64300">
            <w:rPr>
              <w:rFonts w:eastAsia="Verdana" w:cs="Verdana"/>
              <w:noProof/>
              <w:szCs w:val="18"/>
              <w:lang w:val="en-US" w:bidi="th-TH"/>
            </w:rPr>
            <w:drawing>
              <wp:inline distT="0" distB="0" distL="0" distR="0" wp14:anchorId="62AA9ED5" wp14:editId="469C4824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49CB40" w14:textId="77777777" w:rsidR="00C660C2" w:rsidRPr="00E64300" w:rsidRDefault="00C660C2" w:rsidP="00E643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60C2" w:rsidRPr="00E64300" w14:paraId="3A843C58" w14:textId="77777777" w:rsidTr="00E643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5F78F1" w14:textId="77777777" w:rsidR="00C660C2" w:rsidRPr="00E64300" w:rsidRDefault="00C660C2" w:rsidP="00E643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AF9217" w14:textId="475A470B" w:rsidR="00C660C2" w:rsidRPr="00E64300" w:rsidRDefault="00C660C2" w:rsidP="00E64300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S/C/N/10</w:t>
          </w:r>
          <w:r w:rsidR="0099282C">
            <w:rPr>
              <w:b/>
              <w:szCs w:val="18"/>
            </w:rPr>
            <w:t>1</w:t>
          </w:r>
          <w:r w:rsidR="00FE59EC">
            <w:rPr>
              <w:b/>
              <w:szCs w:val="18"/>
            </w:rPr>
            <w:t>3</w:t>
          </w:r>
        </w:p>
      </w:tc>
    </w:tr>
    <w:tr w:rsidR="00C660C2" w:rsidRPr="00E64300" w14:paraId="4F77E49F" w14:textId="77777777" w:rsidTr="00E643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0BDA73" w14:textId="77777777" w:rsidR="00C660C2" w:rsidRPr="00E64300" w:rsidRDefault="00C660C2" w:rsidP="00E643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C86FDB" w14:textId="574A0253" w:rsidR="00C660C2" w:rsidRPr="00E64300" w:rsidRDefault="0099282C" w:rsidP="00AE462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</w:t>
          </w:r>
          <w:r w:rsidR="00C660C2">
            <w:rPr>
              <w:rFonts w:eastAsia="Verdana" w:cs="Verdana"/>
              <w:szCs w:val="18"/>
            </w:rPr>
            <w:t xml:space="preserve"> June 2020</w:t>
          </w:r>
        </w:p>
      </w:tc>
    </w:tr>
    <w:tr w:rsidR="00C660C2" w:rsidRPr="00E64300" w14:paraId="29CB1DD8" w14:textId="77777777" w:rsidTr="00E643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8A8D37" w14:textId="12F14554" w:rsidR="00C660C2" w:rsidRPr="00E64300" w:rsidRDefault="00C660C2" w:rsidP="00E64300">
          <w:pPr>
            <w:jc w:val="left"/>
            <w:rPr>
              <w:rFonts w:eastAsia="Verdana" w:cs="Verdana"/>
              <w:b/>
              <w:szCs w:val="18"/>
            </w:rPr>
          </w:pPr>
          <w:r w:rsidRPr="00E64300">
            <w:rPr>
              <w:rFonts w:eastAsia="Verdana" w:cs="Verdana"/>
              <w:color w:val="FF0000"/>
              <w:szCs w:val="18"/>
            </w:rPr>
            <w:t>(</w:t>
          </w:r>
          <w:r>
            <w:rPr>
              <w:rFonts w:eastAsia="Verdana" w:cs="Verdana"/>
              <w:color w:val="FF0000"/>
              <w:szCs w:val="18"/>
            </w:rPr>
            <w:t>20</w:t>
          </w:r>
          <w:r w:rsidRPr="00E64300">
            <w:rPr>
              <w:rFonts w:eastAsia="Verdana" w:cs="Verdana"/>
              <w:color w:val="FF0000"/>
              <w:szCs w:val="18"/>
            </w:rPr>
            <w:noBreakHyphen/>
          </w:r>
          <w:r w:rsidR="00F9495F">
            <w:rPr>
              <w:rFonts w:eastAsia="Verdana" w:cs="Verdana"/>
              <w:color w:val="FF0000"/>
              <w:szCs w:val="18"/>
            </w:rPr>
            <w:t>4125</w:t>
          </w:r>
          <w:r w:rsidRPr="00E643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584E92" w14:textId="77777777" w:rsidR="00C660C2" w:rsidRPr="00E64300" w:rsidRDefault="00C660C2" w:rsidP="00E64300">
          <w:pPr>
            <w:jc w:val="right"/>
            <w:rPr>
              <w:rFonts w:eastAsia="Verdana" w:cs="Verdana"/>
              <w:szCs w:val="18"/>
            </w:rPr>
          </w:pPr>
          <w:r w:rsidRPr="00E64300">
            <w:rPr>
              <w:rFonts w:eastAsia="Verdana" w:cs="Verdana"/>
              <w:szCs w:val="18"/>
            </w:rPr>
            <w:t xml:space="preserve">Page: </w:t>
          </w:r>
          <w:r w:rsidRPr="00E64300">
            <w:rPr>
              <w:rFonts w:eastAsia="Verdana" w:cs="Verdana"/>
              <w:szCs w:val="18"/>
            </w:rPr>
            <w:fldChar w:fldCharType="begin"/>
          </w:r>
          <w:r w:rsidRPr="00E643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4300"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 w:rsidRPr="00E64300">
            <w:rPr>
              <w:rFonts w:eastAsia="Verdana" w:cs="Verdana"/>
              <w:szCs w:val="18"/>
            </w:rPr>
            <w:fldChar w:fldCharType="end"/>
          </w:r>
          <w:r w:rsidRPr="00E64300">
            <w:rPr>
              <w:rFonts w:eastAsia="Verdana" w:cs="Verdana"/>
              <w:szCs w:val="18"/>
            </w:rPr>
            <w:t>/</w:t>
          </w:r>
          <w:r w:rsidRPr="00E64300">
            <w:rPr>
              <w:rFonts w:eastAsia="Verdana" w:cs="Verdana"/>
              <w:szCs w:val="18"/>
            </w:rPr>
            <w:fldChar w:fldCharType="begin"/>
          </w:r>
          <w:r w:rsidRPr="00E643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4300"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2</w:t>
          </w:r>
          <w:r w:rsidRPr="00E64300">
            <w:rPr>
              <w:rFonts w:eastAsia="Verdana" w:cs="Verdana"/>
              <w:szCs w:val="18"/>
            </w:rPr>
            <w:fldChar w:fldCharType="end"/>
          </w:r>
        </w:p>
      </w:tc>
    </w:tr>
    <w:tr w:rsidR="00C660C2" w:rsidRPr="00E64300" w14:paraId="7C598B38" w14:textId="77777777" w:rsidTr="00E643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44A309" w14:textId="77777777" w:rsidR="00C660C2" w:rsidRPr="00E64300" w:rsidRDefault="00C660C2" w:rsidP="00E64300">
          <w:pPr>
            <w:jc w:val="left"/>
            <w:rPr>
              <w:rFonts w:eastAsia="Verdana" w:cs="Verdana"/>
              <w:szCs w:val="18"/>
            </w:rPr>
          </w:pPr>
          <w:r w:rsidRPr="00E64300">
            <w:rPr>
              <w:b/>
              <w:szCs w:val="18"/>
            </w:rPr>
            <w:t>Council for Trade in Services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2F799F" w14:textId="77777777" w:rsidR="00C660C2" w:rsidRPr="00E64300" w:rsidRDefault="00C660C2" w:rsidP="00E64300">
          <w:pPr>
            <w:jc w:val="right"/>
            <w:rPr>
              <w:rFonts w:eastAsia="Verdana" w:cs="Verdana"/>
              <w:bCs/>
              <w:szCs w:val="18"/>
            </w:rPr>
          </w:pPr>
          <w:r w:rsidRPr="00E64300">
            <w:rPr>
              <w:rFonts w:eastAsia="Verdana" w:cs="Verdana"/>
              <w:bCs/>
              <w:szCs w:val="18"/>
            </w:rPr>
            <w:t>Original: </w:t>
          </w:r>
          <w:r>
            <w:rPr>
              <w:rFonts w:eastAsia="Verdana" w:cs="Verdana"/>
              <w:bCs/>
              <w:szCs w:val="18"/>
            </w:rPr>
            <w:t>English</w:t>
          </w:r>
        </w:p>
      </w:tc>
    </w:tr>
  </w:tbl>
  <w:p w14:paraId="123EE7F8" w14:textId="77777777" w:rsidR="00C660C2" w:rsidRPr="00E64300" w:rsidRDefault="00C660C2" w:rsidP="00E643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4E421A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42A2A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 w15:restartNumberingAfterBreak="0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0FD62643"/>
    <w:multiLevelType w:val="hybridMultilevel"/>
    <w:tmpl w:val="29389DFE"/>
    <w:lvl w:ilvl="0" w:tplc="DECCD3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1133FA2"/>
    <w:multiLevelType w:val="hybridMultilevel"/>
    <w:tmpl w:val="BCCED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7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E948C5"/>
    <w:multiLevelType w:val="multilevel"/>
    <w:tmpl w:val="656EC2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454AB1"/>
    <w:multiLevelType w:val="multilevel"/>
    <w:tmpl w:val="3C387BCC"/>
    <w:numStyleLink w:val="LegalHeadings"/>
  </w:abstractNum>
  <w:abstractNum w:abstractNumId="22" w15:restartNumberingAfterBreak="0">
    <w:nsid w:val="57551E12"/>
    <w:multiLevelType w:val="multilevel"/>
    <w:tmpl w:val="3C387B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9E58DD"/>
    <w:multiLevelType w:val="hybridMultilevel"/>
    <w:tmpl w:val="D26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4B802DB"/>
    <w:multiLevelType w:val="hybridMultilevel"/>
    <w:tmpl w:val="547CA190"/>
    <w:lvl w:ilvl="0" w:tplc="70281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12"/>
  </w:num>
  <w:num w:numId="5">
    <w:abstractNumId w:val="11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18"/>
  </w:num>
  <w:num w:numId="11">
    <w:abstractNumId w:val="28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21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13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F3"/>
    <w:rsid w:val="0001770F"/>
    <w:rsid w:val="00020D77"/>
    <w:rsid w:val="0003758F"/>
    <w:rsid w:val="00044386"/>
    <w:rsid w:val="000458F7"/>
    <w:rsid w:val="0005086A"/>
    <w:rsid w:val="000552DD"/>
    <w:rsid w:val="00061D76"/>
    <w:rsid w:val="00062004"/>
    <w:rsid w:val="00065910"/>
    <w:rsid w:val="00077BD4"/>
    <w:rsid w:val="0009214F"/>
    <w:rsid w:val="00094CDF"/>
    <w:rsid w:val="000A24A4"/>
    <w:rsid w:val="000A3FB6"/>
    <w:rsid w:val="000A41F0"/>
    <w:rsid w:val="000C035B"/>
    <w:rsid w:val="000D0C9C"/>
    <w:rsid w:val="000D388F"/>
    <w:rsid w:val="000E1D6D"/>
    <w:rsid w:val="000E6794"/>
    <w:rsid w:val="000F1B7F"/>
    <w:rsid w:val="000F7C22"/>
    <w:rsid w:val="001041A1"/>
    <w:rsid w:val="0012116F"/>
    <w:rsid w:val="00125F21"/>
    <w:rsid w:val="0014337B"/>
    <w:rsid w:val="00147A55"/>
    <w:rsid w:val="0015049C"/>
    <w:rsid w:val="00151878"/>
    <w:rsid w:val="001628F9"/>
    <w:rsid w:val="00175E6B"/>
    <w:rsid w:val="001766CE"/>
    <w:rsid w:val="00177405"/>
    <w:rsid w:val="0019664C"/>
    <w:rsid w:val="001A4F40"/>
    <w:rsid w:val="001C2092"/>
    <w:rsid w:val="001C22D2"/>
    <w:rsid w:val="001D1092"/>
    <w:rsid w:val="001D7103"/>
    <w:rsid w:val="001F152F"/>
    <w:rsid w:val="001F1C41"/>
    <w:rsid w:val="00201319"/>
    <w:rsid w:val="00213203"/>
    <w:rsid w:val="0021602D"/>
    <w:rsid w:val="00224BCE"/>
    <w:rsid w:val="00226F0D"/>
    <w:rsid w:val="002333BF"/>
    <w:rsid w:val="00246EA3"/>
    <w:rsid w:val="00257518"/>
    <w:rsid w:val="00264153"/>
    <w:rsid w:val="00270329"/>
    <w:rsid w:val="002732C2"/>
    <w:rsid w:val="00277A2A"/>
    <w:rsid w:val="002938C1"/>
    <w:rsid w:val="0029709A"/>
    <w:rsid w:val="002A080D"/>
    <w:rsid w:val="002B06A3"/>
    <w:rsid w:val="002B2EC6"/>
    <w:rsid w:val="002B78A1"/>
    <w:rsid w:val="002C105A"/>
    <w:rsid w:val="002C1345"/>
    <w:rsid w:val="002D3064"/>
    <w:rsid w:val="002E126C"/>
    <w:rsid w:val="002F1EE0"/>
    <w:rsid w:val="002F50F8"/>
    <w:rsid w:val="00304322"/>
    <w:rsid w:val="00307B1C"/>
    <w:rsid w:val="00317669"/>
    <w:rsid w:val="003246E2"/>
    <w:rsid w:val="003360F0"/>
    <w:rsid w:val="00346E88"/>
    <w:rsid w:val="00347C77"/>
    <w:rsid w:val="00353570"/>
    <w:rsid w:val="0039447B"/>
    <w:rsid w:val="00395958"/>
    <w:rsid w:val="003A1BD1"/>
    <w:rsid w:val="003A7C40"/>
    <w:rsid w:val="003B1D1E"/>
    <w:rsid w:val="003B23C7"/>
    <w:rsid w:val="003B6387"/>
    <w:rsid w:val="003D06E0"/>
    <w:rsid w:val="003E455A"/>
    <w:rsid w:val="003F0ADC"/>
    <w:rsid w:val="003F567A"/>
    <w:rsid w:val="00400352"/>
    <w:rsid w:val="00402525"/>
    <w:rsid w:val="00402B84"/>
    <w:rsid w:val="00407185"/>
    <w:rsid w:val="00416AED"/>
    <w:rsid w:val="0042369C"/>
    <w:rsid w:val="004328FE"/>
    <w:rsid w:val="00436A73"/>
    <w:rsid w:val="004506A7"/>
    <w:rsid w:val="0045757F"/>
    <w:rsid w:val="00460741"/>
    <w:rsid w:val="004623CB"/>
    <w:rsid w:val="00466692"/>
    <w:rsid w:val="00484184"/>
    <w:rsid w:val="0048647E"/>
    <w:rsid w:val="00492D53"/>
    <w:rsid w:val="00497401"/>
    <w:rsid w:val="004A29E9"/>
    <w:rsid w:val="004A50F3"/>
    <w:rsid w:val="004B7603"/>
    <w:rsid w:val="004D2BAB"/>
    <w:rsid w:val="004E6A96"/>
    <w:rsid w:val="004E73FE"/>
    <w:rsid w:val="004F1CC1"/>
    <w:rsid w:val="004F2E47"/>
    <w:rsid w:val="004F4C64"/>
    <w:rsid w:val="004F746D"/>
    <w:rsid w:val="00505B8F"/>
    <w:rsid w:val="005177DA"/>
    <w:rsid w:val="0052163A"/>
    <w:rsid w:val="00533FDC"/>
    <w:rsid w:val="0053622D"/>
    <w:rsid w:val="00536D82"/>
    <w:rsid w:val="00545CF9"/>
    <w:rsid w:val="00545FCC"/>
    <w:rsid w:val="005462F1"/>
    <w:rsid w:val="005463AD"/>
    <w:rsid w:val="00554A87"/>
    <w:rsid w:val="005764BB"/>
    <w:rsid w:val="00576E4F"/>
    <w:rsid w:val="00580570"/>
    <w:rsid w:val="0058314B"/>
    <w:rsid w:val="005873DD"/>
    <w:rsid w:val="0059041B"/>
    <w:rsid w:val="00595439"/>
    <w:rsid w:val="005A00C9"/>
    <w:rsid w:val="005A02C6"/>
    <w:rsid w:val="005A12FC"/>
    <w:rsid w:val="005A144A"/>
    <w:rsid w:val="005A18FA"/>
    <w:rsid w:val="005B3F67"/>
    <w:rsid w:val="005C1BFE"/>
    <w:rsid w:val="005C4432"/>
    <w:rsid w:val="005C6AFB"/>
    <w:rsid w:val="005D2E72"/>
    <w:rsid w:val="005D6002"/>
    <w:rsid w:val="005D7028"/>
    <w:rsid w:val="0060714B"/>
    <w:rsid w:val="00611649"/>
    <w:rsid w:val="006165F8"/>
    <w:rsid w:val="006218E4"/>
    <w:rsid w:val="0065223C"/>
    <w:rsid w:val="00652595"/>
    <w:rsid w:val="00653459"/>
    <w:rsid w:val="00661914"/>
    <w:rsid w:val="00663645"/>
    <w:rsid w:val="00667D8B"/>
    <w:rsid w:val="00673C48"/>
    <w:rsid w:val="00683083"/>
    <w:rsid w:val="006859F2"/>
    <w:rsid w:val="006859FD"/>
    <w:rsid w:val="00690D93"/>
    <w:rsid w:val="0069576E"/>
    <w:rsid w:val="006B4848"/>
    <w:rsid w:val="006B7907"/>
    <w:rsid w:val="006E05D2"/>
    <w:rsid w:val="006E4072"/>
    <w:rsid w:val="006E69DC"/>
    <w:rsid w:val="006F0EAA"/>
    <w:rsid w:val="00712E12"/>
    <w:rsid w:val="00713F81"/>
    <w:rsid w:val="0071626F"/>
    <w:rsid w:val="00723DEA"/>
    <w:rsid w:val="00741407"/>
    <w:rsid w:val="00741BCB"/>
    <w:rsid w:val="00747EFD"/>
    <w:rsid w:val="00755AC9"/>
    <w:rsid w:val="00761EB1"/>
    <w:rsid w:val="00767AFB"/>
    <w:rsid w:val="0077194B"/>
    <w:rsid w:val="00775491"/>
    <w:rsid w:val="007766E6"/>
    <w:rsid w:val="00787891"/>
    <w:rsid w:val="00787F59"/>
    <w:rsid w:val="007A13A8"/>
    <w:rsid w:val="007A36BC"/>
    <w:rsid w:val="007A538A"/>
    <w:rsid w:val="007A60D7"/>
    <w:rsid w:val="007B162B"/>
    <w:rsid w:val="007B4361"/>
    <w:rsid w:val="007C4AFB"/>
    <w:rsid w:val="007C6C9B"/>
    <w:rsid w:val="007C74F7"/>
    <w:rsid w:val="007D754D"/>
    <w:rsid w:val="007D7FF5"/>
    <w:rsid w:val="007E0B27"/>
    <w:rsid w:val="007E0D05"/>
    <w:rsid w:val="007F0EF9"/>
    <w:rsid w:val="007F0FC1"/>
    <w:rsid w:val="007F364B"/>
    <w:rsid w:val="00804F5E"/>
    <w:rsid w:val="0080695F"/>
    <w:rsid w:val="00807E08"/>
    <w:rsid w:val="00810A50"/>
    <w:rsid w:val="00815D42"/>
    <w:rsid w:val="008172A6"/>
    <w:rsid w:val="00817B02"/>
    <w:rsid w:val="00824AA6"/>
    <w:rsid w:val="008253CE"/>
    <w:rsid w:val="00831FAF"/>
    <w:rsid w:val="00841D79"/>
    <w:rsid w:val="00846DF2"/>
    <w:rsid w:val="008612F9"/>
    <w:rsid w:val="00867C3A"/>
    <w:rsid w:val="008702A6"/>
    <w:rsid w:val="008833B0"/>
    <w:rsid w:val="008876AF"/>
    <w:rsid w:val="00895716"/>
    <w:rsid w:val="00897F2C"/>
    <w:rsid w:val="008A4551"/>
    <w:rsid w:val="008B0BB4"/>
    <w:rsid w:val="008C37F0"/>
    <w:rsid w:val="008C685A"/>
    <w:rsid w:val="008C6FF5"/>
    <w:rsid w:val="008D058B"/>
    <w:rsid w:val="008D6FF2"/>
    <w:rsid w:val="008D768F"/>
    <w:rsid w:val="008E26AE"/>
    <w:rsid w:val="008F7428"/>
    <w:rsid w:val="0090014B"/>
    <w:rsid w:val="00913C5D"/>
    <w:rsid w:val="00914284"/>
    <w:rsid w:val="00916242"/>
    <w:rsid w:val="00922888"/>
    <w:rsid w:val="009228E2"/>
    <w:rsid w:val="00925DFD"/>
    <w:rsid w:val="00937744"/>
    <w:rsid w:val="00944281"/>
    <w:rsid w:val="00964BE5"/>
    <w:rsid w:val="00964BFF"/>
    <w:rsid w:val="009659A4"/>
    <w:rsid w:val="0099282C"/>
    <w:rsid w:val="00995DA1"/>
    <w:rsid w:val="009A2F83"/>
    <w:rsid w:val="009B081B"/>
    <w:rsid w:val="009B0FC3"/>
    <w:rsid w:val="009C23C3"/>
    <w:rsid w:val="009C2C81"/>
    <w:rsid w:val="009C33DF"/>
    <w:rsid w:val="009C3CC6"/>
    <w:rsid w:val="009E5711"/>
    <w:rsid w:val="009F39B1"/>
    <w:rsid w:val="009F57FE"/>
    <w:rsid w:val="00A1783D"/>
    <w:rsid w:val="00A3131C"/>
    <w:rsid w:val="00A349BA"/>
    <w:rsid w:val="00A35255"/>
    <w:rsid w:val="00A354F0"/>
    <w:rsid w:val="00A361C1"/>
    <w:rsid w:val="00A3689A"/>
    <w:rsid w:val="00A4368F"/>
    <w:rsid w:val="00A43DD6"/>
    <w:rsid w:val="00A51068"/>
    <w:rsid w:val="00A52513"/>
    <w:rsid w:val="00A971AE"/>
    <w:rsid w:val="00AA021D"/>
    <w:rsid w:val="00AA6ED7"/>
    <w:rsid w:val="00AB011F"/>
    <w:rsid w:val="00AB335F"/>
    <w:rsid w:val="00AC1F81"/>
    <w:rsid w:val="00AD1725"/>
    <w:rsid w:val="00AD23E1"/>
    <w:rsid w:val="00AD67C0"/>
    <w:rsid w:val="00AD6A02"/>
    <w:rsid w:val="00AE0B99"/>
    <w:rsid w:val="00AE1639"/>
    <w:rsid w:val="00AE4625"/>
    <w:rsid w:val="00AE63F4"/>
    <w:rsid w:val="00AE6ACE"/>
    <w:rsid w:val="00AF5538"/>
    <w:rsid w:val="00AF62B7"/>
    <w:rsid w:val="00B13F27"/>
    <w:rsid w:val="00B26469"/>
    <w:rsid w:val="00B44C89"/>
    <w:rsid w:val="00B47B8E"/>
    <w:rsid w:val="00B55B38"/>
    <w:rsid w:val="00B64ADE"/>
    <w:rsid w:val="00B66FE6"/>
    <w:rsid w:val="00B72B93"/>
    <w:rsid w:val="00B80F3B"/>
    <w:rsid w:val="00B90561"/>
    <w:rsid w:val="00B9793A"/>
    <w:rsid w:val="00BA52FE"/>
    <w:rsid w:val="00BA6049"/>
    <w:rsid w:val="00BB64B5"/>
    <w:rsid w:val="00BC1E0F"/>
    <w:rsid w:val="00BC5942"/>
    <w:rsid w:val="00BD10E4"/>
    <w:rsid w:val="00BD5517"/>
    <w:rsid w:val="00BD74A6"/>
    <w:rsid w:val="00BE3EF7"/>
    <w:rsid w:val="00BE51FA"/>
    <w:rsid w:val="00BE7E49"/>
    <w:rsid w:val="00BF04C8"/>
    <w:rsid w:val="00BF4D52"/>
    <w:rsid w:val="00BF628E"/>
    <w:rsid w:val="00C0659E"/>
    <w:rsid w:val="00C11004"/>
    <w:rsid w:val="00C17B25"/>
    <w:rsid w:val="00C318F5"/>
    <w:rsid w:val="00C455D8"/>
    <w:rsid w:val="00C55D90"/>
    <w:rsid w:val="00C60333"/>
    <w:rsid w:val="00C650B8"/>
    <w:rsid w:val="00C65568"/>
    <w:rsid w:val="00C660C2"/>
    <w:rsid w:val="00C74C4E"/>
    <w:rsid w:val="00C77129"/>
    <w:rsid w:val="00C811E2"/>
    <w:rsid w:val="00C83294"/>
    <w:rsid w:val="00CA0DAA"/>
    <w:rsid w:val="00CA5437"/>
    <w:rsid w:val="00CA587D"/>
    <w:rsid w:val="00CA6A94"/>
    <w:rsid w:val="00CA6E9B"/>
    <w:rsid w:val="00CB4708"/>
    <w:rsid w:val="00CB6A6D"/>
    <w:rsid w:val="00CB6B2F"/>
    <w:rsid w:val="00CD0587"/>
    <w:rsid w:val="00CD4CBC"/>
    <w:rsid w:val="00CF0A86"/>
    <w:rsid w:val="00CF1E34"/>
    <w:rsid w:val="00CF43BC"/>
    <w:rsid w:val="00CF451F"/>
    <w:rsid w:val="00CF63FA"/>
    <w:rsid w:val="00D01FBD"/>
    <w:rsid w:val="00D11134"/>
    <w:rsid w:val="00D25A74"/>
    <w:rsid w:val="00D41F75"/>
    <w:rsid w:val="00D435CE"/>
    <w:rsid w:val="00D509F4"/>
    <w:rsid w:val="00D513E2"/>
    <w:rsid w:val="00D553B2"/>
    <w:rsid w:val="00D67892"/>
    <w:rsid w:val="00D7554F"/>
    <w:rsid w:val="00D76BB2"/>
    <w:rsid w:val="00D7750B"/>
    <w:rsid w:val="00D86515"/>
    <w:rsid w:val="00D96D2B"/>
    <w:rsid w:val="00DA37BE"/>
    <w:rsid w:val="00DA6B54"/>
    <w:rsid w:val="00DC458B"/>
    <w:rsid w:val="00DC4B55"/>
    <w:rsid w:val="00DE22FB"/>
    <w:rsid w:val="00DF4F35"/>
    <w:rsid w:val="00E04577"/>
    <w:rsid w:val="00E1703C"/>
    <w:rsid w:val="00E230F1"/>
    <w:rsid w:val="00E30241"/>
    <w:rsid w:val="00E33D55"/>
    <w:rsid w:val="00E522B9"/>
    <w:rsid w:val="00E57C81"/>
    <w:rsid w:val="00E62D0A"/>
    <w:rsid w:val="00E64300"/>
    <w:rsid w:val="00E6758E"/>
    <w:rsid w:val="00E70874"/>
    <w:rsid w:val="00E767BA"/>
    <w:rsid w:val="00E825F7"/>
    <w:rsid w:val="00E8480D"/>
    <w:rsid w:val="00E90AE8"/>
    <w:rsid w:val="00E9622A"/>
    <w:rsid w:val="00E9731A"/>
    <w:rsid w:val="00EA0C67"/>
    <w:rsid w:val="00EB3DAE"/>
    <w:rsid w:val="00EC289A"/>
    <w:rsid w:val="00EC6F9C"/>
    <w:rsid w:val="00ED2159"/>
    <w:rsid w:val="00ED326B"/>
    <w:rsid w:val="00ED3505"/>
    <w:rsid w:val="00EE4B4B"/>
    <w:rsid w:val="00EE4F19"/>
    <w:rsid w:val="00EE750E"/>
    <w:rsid w:val="00EE793E"/>
    <w:rsid w:val="00EF655F"/>
    <w:rsid w:val="00EF6CD1"/>
    <w:rsid w:val="00F01BB0"/>
    <w:rsid w:val="00F05700"/>
    <w:rsid w:val="00F226C3"/>
    <w:rsid w:val="00F3175E"/>
    <w:rsid w:val="00F36635"/>
    <w:rsid w:val="00F83B2F"/>
    <w:rsid w:val="00F8550D"/>
    <w:rsid w:val="00F9495F"/>
    <w:rsid w:val="00FA5C65"/>
    <w:rsid w:val="00FC0BA8"/>
    <w:rsid w:val="00FC41F0"/>
    <w:rsid w:val="00FD2BF0"/>
    <w:rsid w:val="00FE3249"/>
    <w:rsid w:val="00FE54CF"/>
    <w:rsid w:val="00FE59EC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oNotEmbedSmartTags/>
  <w:decimalSymbol w:val="."/>
  <w:listSeparator w:val=","/>
  <w14:docId w14:val="2F4E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4300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Ttulo1">
    <w:name w:val="heading 1"/>
    <w:basedOn w:val="Normal"/>
    <w:next w:val="Ttulo2"/>
    <w:link w:val="Ttulo1Car"/>
    <w:uiPriority w:val="2"/>
    <w:qFormat/>
    <w:rsid w:val="00E6430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6430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6430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6430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6430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6430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643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643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643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1"/>
    <w:qFormat/>
    <w:rsid w:val="00E64300"/>
    <w:pPr>
      <w:numPr>
        <w:ilvl w:val="7"/>
        <w:numId w:val="16"/>
      </w:numPr>
      <w:spacing w:after="240"/>
    </w:pPr>
  </w:style>
  <w:style w:type="paragraph" w:styleId="Textoindependiente">
    <w:name w:val="Body Text"/>
    <w:basedOn w:val="Normal"/>
    <w:link w:val="TextoindependienteCar"/>
    <w:uiPriority w:val="1"/>
    <w:qFormat/>
    <w:rsid w:val="00E64300"/>
    <w:pPr>
      <w:numPr>
        <w:ilvl w:val="6"/>
        <w:numId w:val="16"/>
      </w:numPr>
      <w:spacing w:after="240"/>
    </w:pPr>
  </w:style>
  <w:style w:type="paragraph" w:styleId="Textoindependiente3">
    <w:name w:val="Body Text 3"/>
    <w:basedOn w:val="Normal"/>
    <w:link w:val="Textoindependiente3Car"/>
    <w:uiPriority w:val="1"/>
    <w:qFormat/>
    <w:rsid w:val="00E64300"/>
    <w:pPr>
      <w:numPr>
        <w:ilvl w:val="8"/>
        <w:numId w:val="16"/>
      </w:numPr>
      <w:spacing w:after="240"/>
    </w:pPr>
    <w:rPr>
      <w:szCs w:val="16"/>
    </w:rPr>
  </w:style>
  <w:style w:type="paragraph" w:styleId="Encabezado">
    <w:name w:val="header"/>
    <w:basedOn w:val="Normal"/>
    <w:link w:val="EncabezadoCar"/>
    <w:uiPriority w:val="3"/>
    <w:rsid w:val="00E643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epgina">
    <w:name w:val="footer"/>
    <w:basedOn w:val="Normal"/>
    <w:link w:val="PiedepginaCar"/>
    <w:uiPriority w:val="3"/>
    <w:rsid w:val="00E643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extonotapie">
    <w:name w:val="footnote text"/>
    <w:basedOn w:val="Normal"/>
    <w:link w:val="TextonotapieCar"/>
    <w:uiPriority w:val="5"/>
    <w:rsid w:val="00E643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styleId="Refdenotaalpie">
    <w:name w:val="footnote reference"/>
    <w:uiPriority w:val="5"/>
    <w:rsid w:val="00E64300"/>
    <w:rPr>
      <w:vertAlign w:val="superscript"/>
      <w:lang w:val="en-GB"/>
    </w:rPr>
  </w:style>
  <w:style w:type="paragraph" w:customStyle="1" w:styleId="Corpsdetexte4">
    <w:name w:val="Corps de texte 4"/>
    <w:basedOn w:val="Normal"/>
    <w:rsid w:val="005177DA"/>
    <w:pPr>
      <w:numPr>
        <w:ilvl w:val="8"/>
        <w:numId w:val="8"/>
      </w:numPr>
      <w:spacing w:after="240"/>
    </w:pPr>
  </w:style>
  <w:style w:type="paragraph" w:customStyle="1" w:styleId="BodyText4">
    <w:name w:val="Body Text 4"/>
    <w:basedOn w:val="Normal"/>
    <w:semiHidden/>
    <w:rsid w:val="00673C48"/>
    <w:pPr>
      <w:numPr>
        <w:ilvl w:val="8"/>
        <w:numId w:val="10"/>
      </w:numPr>
      <w:spacing w:after="240"/>
    </w:pPr>
    <w:rPr>
      <w:szCs w:val="20"/>
    </w:rPr>
  </w:style>
  <w:style w:type="paragraph" w:styleId="Ttulo">
    <w:name w:val="Title"/>
    <w:basedOn w:val="Normal"/>
    <w:next w:val="Normal"/>
    <w:link w:val="TtuloCar"/>
    <w:uiPriority w:val="5"/>
    <w:qFormat/>
    <w:rsid w:val="00E643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Subttulo">
    <w:name w:val="Subtitle"/>
    <w:basedOn w:val="Normal"/>
    <w:next w:val="Normal"/>
    <w:link w:val="SubttuloCar"/>
    <w:uiPriority w:val="6"/>
    <w:qFormat/>
    <w:rsid w:val="00E6430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TitredudocumentPays">
    <w:name w:val="Titre du document Pays"/>
    <w:basedOn w:val="Normal"/>
    <w:rsid w:val="002C105A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DA37BE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DA37BE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246EA3"/>
    <w:pPr>
      <w:ind w:left="720" w:right="720"/>
    </w:pPr>
    <w:rPr>
      <w:sz w:val="20"/>
      <w:szCs w:val="20"/>
    </w:rPr>
  </w:style>
  <w:style w:type="paragraph" w:styleId="TDC1">
    <w:name w:val="toc 1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Direccinsobre">
    <w:name w:val="envelope address"/>
    <w:basedOn w:val="Normal"/>
    <w:uiPriority w:val="99"/>
    <w:semiHidden/>
    <w:unhideWhenUsed/>
    <w:rsid w:val="00E643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onotaalfinal">
    <w:name w:val="endnote text"/>
    <w:basedOn w:val="Textonotapie"/>
    <w:link w:val="TextonotaalfinalCar"/>
    <w:uiPriority w:val="49"/>
    <w:rsid w:val="00E64300"/>
    <w:rPr>
      <w:szCs w:val="20"/>
    </w:rPr>
  </w:style>
  <w:style w:type="paragraph" w:customStyle="1" w:styleId="Titredudocument2">
    <w:name w:val="Titre du document 2"/>
    <w:basedOn w:val="Normal"/>
    <w:rsid w:val="00C17B25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C17B25"/>
    <w:pPr>
      <w:jc w:val="center"/>
    </w:pPr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E64300"/>
    <w:rPr>
      <w:rFonts w:ascii="Consolas" w:hAnsi="Consolas" w:cs="Consolas"/>
      <w:sz w:val="21"/>
      <w:szCs w:val="21"/>
    </w:rPr>
  </w:style>
  <w:style w:type="character" w:styleId="nfasis">
    <w:name w:val="Emphasis"/>
    <w:basedOn w:val="Fuentedeprrafopredeter"/>
    <w:uiPriority w:val="99"/>
    <w:qFormat/>
    <w:rsid w:val="00E64300"/>
    <w:rPr>
      <w:i/>
      <w:iCs/>
      <w:lang w:val="en-GB"/>
    </w:rPr>
  </w:style>
  <w:style w:type="character" w:styleId="AcrnimoHTML">
    <w:name w:val="HTML Acronym"/>
    <w:basedOn w:val="Fuentedeprrafopredeter"/>
    <w:uiPriority w:val="99"/>
    <w:semiHidden/>
    <w:unhideWhenUsed/>
    <w:rsid w:val="00E64300"/>
    <w:rPr>
      <w:lang w:val="en-GB"/>
    </w:rPr>
  </w:style>
  <w:style w:type="paragraph" w:styleId="Remitedesobre">
    <w:name w:val="envelope return"/>
    <w:basedOn w:val="Normal"/>
    <w:uiPriority w:val="99"/>
    <w:semiHidden/>
    <w:unhideWhenUsed/>
    <w:rsid w:val="00E64300"/>
    <w:rPr>
      <w:rFonts w:asciiTheme="majorHAnsi" w:eastAsiaTheme="majorEastAsia" w:hAnsiTheme="majorHAnsi" w:cstheme="majorBidi"/>
      <w:sz w:val="20"/>
      <w:szCs w:val="2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6430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6430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Refdenotaalfinal">
    <w:name w:val="endnote reference"/>
    <w:uiPriority w:val="49"/>
    <w:rsid w:val="00E64300"/>
    <w:rPr>
      <w:vertAlign w:val="superscript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E64300"/>
  </w:style>
  <w:style w:type="paragraph" w:styleId="Cita">
    <w:name w:val="Quote"/>
    <w:basedOn w:val="Normal"/>
    <w:next w:val="Normal"/>
    <w:link w:val="CitaCar"/>
    <w:uiPriority w:val="59"/>
    <w:qFormat/>
    <w:rsid w:val="00E6430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E6430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character" w:styleId="CitaHTML">
    <w:name w:val="HTML Cite"/>
    <w:basedOn w:val="Fuentedeprrafopredeter"/>
    <w:uiPriority w:val="99"/>
    <w:semiHidden/>
    <w:unhideWhenUsed/>
    <w:rsid w:val="00E64300"/>
    <w:rPr>
      <w:i/>
      <w:iCs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qFormat/>
    <w:rsid w:val="00E643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rsid w:val="00E643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E64300"/>
    <w:rPr>
      <w:rFonts w:ascii="Consolas" w:hAnsi="Consolas" w:cs="Consolas"/>
      <w:sz w:val="20"/>
      <w:szCs w:val="20"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E64300"/>
    <w:rPr>
      <w:rFonts w:ascii="Consolas" w:hAnsi="Consolas" w:cs="Consolas"/>
      <w:sz w:val="20"/>
      <w:szCs w:val="20"/>
      <w:lang w:val="en-GB"/>
    </w:rPr>
  </w:style>
  <w:style w:type="table" w:styleId="Tablaconcolumnas1">
    <w:name w:val="Table Columns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E643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4300"/>
    <w:rPr>
      <w:rFonts w:ascii="Verdana" w:eastAsiaTheme="minorHAnsi" w:hAnsi="Verdana" w:cstheme="minorBidi"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64300"/>
  </w:style>
  <w:style w:type="character" w:customStyle="1" w:styleId="FechaCar">
    <w:name w:val="Fecha Car"/>
    <w:basedOn w:val="Fuentedeprrafopredeter"/>
    <w:link w:val="Fecha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E64300"/>
    <w:rPr>
      <w:i/>
      <w:iCs/>
      <w:lang w:val="en-GB"/>
    </w:rPr>
  </w:style>
  <w:style w:type="table" w:styleId="Tablaconefectos3D1">
    <w:name w:val="Table 3D effects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uiPriority w:val="99"/>
    <w:qFormat/>
    <w:rsid w:val="00E64300"/>
    <w:rPr>
      <w:b/>
      <w:bCs/>
      <w:lang w:val="en-GB"/>
    </w:rPr>
  </w:style>
  <w:style w:type="character" w:styleId="nfasisintenso">
    <w:name w:val="Intense Emphasis"/>
    <w:basedOn w:val="Fuentedeprrafopredeter"/>
    <w:uiPriority w:val="99"/>
    <w:qFormat/>
    <w:rsid w:val="00E64300"/>
    <w:rPr>
      <w:b/>
      <w:bCs/>
      <w:i/>
      <w:iCs/>
      <w:color w:val="4F81BD" w:themeColor="accent1"/>
      <w:lang w:val="en-GB"/>
    </w:rPr>
  </w:style>
  <w:style w:type="character" w:styleId="nfasissutil">
    <w:name w:val="Subtle Emphasis"/>
    <w:basedOn w:val="Fuentedeprrafopredeter"/>
    <w:uiPriority w:val="99"/>
    <w:qFormat/>
    <w:rsid w:val="00E64300"/>
    <w:rPr>
      <w:i/>
      <w:iCs/>
      <w:color w:val="808080" w:themeColor="text1" w:themeTint="7F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64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6430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TtuloTDC">
    <w:name w:val="TOC Heading"/>
    <w:basedOn w:val="Normal"/>
    <w:next w:val="Normal"/>
    <w:uiPriority w:val="39"/>
    <w:qFormat/>
    <w:rsid w:val="00E643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EjemplodeHTML">
    <w:name w:val="HTML Sample"/>
    <w:basedOn w:val="Fuentedeprrafopredeter"/>
    <w:uiPriority w:val="99"/>
    <w:semiHidden/>
    <w:unhideWhenUsed/>
    <w:rsid w:val="00E64300"/>
    <w:rPr>
      <w:rFonts w:ascii="Consolas" w:hAnsi="Consolas" w:cs="Consolas"/>
      <w:sz w:val="24"/>
      <w:szCs w:val="24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43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4300"/>
    <w:rPr>
      <w:rFonts w:ascii="Tahoma" w:eastAsiaTheme="minorHAnsi" w:hAnsi="Tahoma" w:cs="Tahoma"/>
      <w:sz w:val="16"/>
      <w:szCs w:val="16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E64300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table" w:styleId="Cuadrculaclara">
    <w:name w:val="Light Grid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64AD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vistosa">
    <w:name w:val="Colorful Grid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aconcuadrcula1">
    <w:name w:val="Table Grid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E6430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">
    <w:name w:val="Medium Grid 1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64AD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dice1">
    <w:name w:val="index 1"/>
    <w:basedOn w:val="Normal"/>
    <w:next w:val="Normal"/>
    <w:uiPriority w:val="99"/>
    <w:semiHidden/>
    <w:unhideWhenUsed/>
    <w:rsid w:val="00E643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643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643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643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643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643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643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643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64300"/>
    <w:pPr>
      <w:ind w:left="1620" w:hanging="180"/>
    </w:pPr>
  </w:style>
  <w:style w:type="paragraph" w:styleId="Descripcin">
    <w:name w:val="caption"/>
    <w:basedOn w:val="Normal"/>
    <w:next w:val="Normal"/>
    <w:uiPriority w:val="6"/>
    <w:qFormat/>
    <w:rsid w:val="00E643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Hipervnculo">
    <w:name w:val="Hyperlink"/>
    <w:basedOn w:val="Fuentedeprrafopredeter"/>
    <w:uiPriority w:val="9"/>
    <w:unhideWhenUsed/>
    <w:rsid w:val="00E64300"/>
    <w:rPr>
      <w:color w:val="0000FF" w:themeColor="hyperlink"/>
      <w:u w:val="single"/>
      <w:lang w:val="en-GB"/>
    </w:rPr>
  </w:style>
  <w:style w:type="character" w:styleId="Hipervnculovisitado">
    <w:name w:val="FollowedHyperlink"/>
    <w:basedOn w:val="Fuentedeprrafopredeter"/>
    <w:uiPriority w:val="9"/>
    <w:unhideWhenUsed/>
    <w:rsid w:val="00E64300"/>
    <w:rPr>
      <w:color w:val="800080" w:themeColor="followedHyperlink"/>
      <w:u w:val="single"/>
      <w:lang w:val="en-GB"/>
    </w:rPr>
  </w:style>
  <w:style w:type="paragraph" w:styleId="Lista">
    <w:name w:val="List"/>
    <w:basedOn w:val="Normal"/>
    <w:uiPriority w:val="99"/>
    <w:semiHidden/>
    <w:unhideWhenUsed/>
    <w:rsid w:val="00E643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643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643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643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64300"/>
    <w:pPr>
      <w:ind w:left="1415" w:hanging="283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64300"/>
    <w:pPr>
      <w:numPr>
        <w:numId w:val="14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64300"/>
    <w:pPr>
      <w:numPr>
        <w:numId w:val="15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643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64300"/>
    <w:pPr>
      <w:numPr>
        <w:numId w:val="17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64300"/>
    <w:pPr>
      <w:contextualSpacing/>
    </w:pPr>
  </w:style>
  <w:style w:type="paragraph" w:styleId="Listaconvietas">
    <w:name w:val="List Bullet"/>
    <w:basedOn w:val="Normal"/>
    <w:uiPriority w:val="1"/>
    <w:rsid w:val="00E64300"/>
    <w:pPr>
      <w:numPr>
        <w:numId w:val="18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64300"/>
    <w:pPr>
      <w:numPr>
        <w:ilvl w:val="1"/>
        <w:numId w:val="18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64300"/>
    <w:pPr>
      <w:numPr>
        <w:ilvl w:val="2"/>
        <w:numId w:val="18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64300"/>
    <w:pPr>
      <w:numPr>
        <w:ilvl w:val="3"/>
        <w:numId w:val="18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64300"/>
    <w:pPr>
      <w:numPr>
        <w:ilvl w:val="4"/>
        <w:numId w:val="18"/>
      </w:numPr>
      <w:tabs>
        <w:tab w:val="clear" w:pos="1927"/>
        <w:tab w:val="left" w:pos="1928"/>
      </w:tabs>
      <w:spacing w:after="240"/>
      <w:contextualSpacing/>
    </w:pPr>
  </w:style>
  <w:style w:type="table" w:styleId="Listaclara">
    <w:name w:val="Light List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64AD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ontinuarlista">
    <w:name w:val="List Continue"/>
    <w:basedOn w:val="Normal"/>
    <w:uiPriority w:val="99"/>
    <w:semiHidden/>
    <w:unhideWhenUsed/>
    <w:rsid w:val="00E643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643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643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643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64300"/>
    <w:pPr>
      <w:spacing w:after="120"/>
      <w:ind w:left="1415"/>
      <w:contextualSpacing/>
    </w:pPr>
  </w:style>
  <w:style w:type="table" w:styleId="Listavistosa">
    <w:name w:val="Colorful List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aoscura">
    <w:name w:val="Dark List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amedia1">
    <w:name w:val="Medium List 1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quinadeescribirHTML">
    <w:name w:val="HTML Typewriter"/>
    <w:basedOn w:val="Fuentedeprrafopredeter"/>
    <w:uiPriority w:val="99"/>
    <w:semiHidden/>
    <w:unhideWhenUsed/>
    <w:rsid w:val="00E64300"/>
    <w:rPr>
      <w:rFonts w:ascii="Consolas" w:hAnsi="Consolas" w:cs="Consolas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E64300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64300"/>
    <w:rPr>
      <w:rFonts w:ascii="Times New Roman" w:hAnsi="Times New Roman" w:cs="Times New Roman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643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Nmerodelnea">
    <w:name w:val="line number"/>
    <w:basedOn w:val="Fuentedeprrafopredeter"/>
    <w:uiPriority w:val="99"/>
    <w:semiHidden/>
    <w:unhideWhenUsed/>
    <w:rsid w:val="00E64300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E64300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4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64300"/>
    <w:rPr>
      <w:rFonts w:ascii="Verdana" w:eastAsiaTheme="minorHAnsi" w:hAnsi="Verdana" w:cstheme="minorBidi"/>
      <w:b/>
      <w:bCs/>
      <w:lang w:val="en-GB"/>
    </w:rPr>
  </w:style>
  <w:style w:type="table" w:styleId="Sombreadoclaro">
    <w:name w:val="Light Shading"/>
    <w:basedOn w:val="Tablanormal"/>
    <w:uiPriority w:val="60"/>
    <w:rsid w:val="00B64A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6430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43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4300"/>
    <w:rPr>
      <w:rFonts w:ascii="Consolas" w:eastAsiaTheme="minorHAnsi" w:hAnsi="Consolas" w:cs="Consolas"/>
      <w:lang w:val="en-GB"/>
    </w:rPr>
  </w:style>
  <w:style w:type="character" w:styleId="Referenciaintensa">
    <w:name w:val="Intense Reference"/>
    <w:basedOn w:val="Fuentedeprrafopredeter"/>
    <w:uiPriority w:val="99"/>
    <w:qFormat/>
    <w:rsid w:val="00E64300"/>
    <w:rPr>
      <w:b/>
      <w:bCs/>
      <w:smallCaps/>
      <w:color w:val="C0504D" w:themeColor="accent2"/>
      <w:spacing w:val="5"/>
      <w:u w:val="single"/>
      <w:lang w:val="en-GB"/>
    </w:rPr>
  </w:style>
  <w:style w:type="character" w:styleId="Referenciasutil">
    <w:name w:val="Subtle Reference"/>
    <w:basedOn w:val="Fuentedeprrafopredeter"/>
    <w:uiPriority w:val="99"/>
    <w:qFormat/>
    <w:rsid w:val="00E64300"/>
    <w:rPr>
      <w:smallCaps/>
      <w:color w:val="C0504D" w:themeColor="accent2"/>
      <w:u w:val="single"/>
      <w:lang w:val="en-GB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64300"/>
    <w:pPr>
      <w:numPr>
        <w:ilvl w:val="0"/>
        <w:numId w:val="0"/>
      </w:num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4300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3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643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43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64300"/>
    <w:rPr>
      <w:rFonts w:ascii="Verdana" w:eastAsiaTheme="minorHAnsi" w:hAnsi="Verdana" w:cstheme="minorBidi"/>
      <w:sz w:val="16"/>
      <w:szCs w:val="16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43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Sangranormal">
    <w:name w:val="Normal Indent"/>
    <w:basedOn w:val="Normal"/>
    <w:uiPriority w:val="99"/>
    <w:semiHidden/>
    <w:unhideWhenUsed/>
    <w:rsid w:val="00E64300"/>
    <w:pPr>
      <w:ind w:left="567"/>
    </w:p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64300"/>
  </w:style>
  <w:style w:type="character" w:customStyle="1" w:styleId="SaludoCar">
    <w:name w:val="Saludo Car"/>
    <w:basedOn w:val="Fuentedeprrafopredeter"/>
    <w:link w:val="Saludo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Sinespaciado">
    <w:name w:val="No Spacing"/>
    <w:uiPriority w:val="1"/>
    <w:qFormat/>
    <w:rsid w:val="00E64300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E64300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6430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paragraph" w:styleId="Tabladeilustraciones">
    <w:name w:val="table of figures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643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aclsica1">
    <w:name w:val="Table Classic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300"/>
    <w:rPr>
      <w:rFonts w:ascii="Tahoma" w:eastAsiaTheme="minorHAnsi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64300"/>
    <w:rPr>
      <w:color w:val="808080"/>
      <w:lang w:val="en-GB"/>
    </w:rPr>
  </w:style>
  <w:style w:type="paragraph" w:styleId="Textomacro">
    <w:name w:val="macro"/>
    <w:link w:val="TextomacroCar"/>
    <w:uiPriority w:val="99"/>
    <w:semiHidden/>
    <w:unhideWhenUsed/>
    <w:rsid w:val="00E64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64300"/>
    <w:rPr>
      <w:rFonts w:ascii="Consolas" w:eastAsiaTheme="minorHAnsi" w:hAnsi="Consolas" w:cs="Consolas"/>
      <w:lang w:val="en-GB"/>
    </w:rPr>
  </w:style>
  <w:style w:type="table" w:styleId="Tablacontema">
    <w:name w:val="Table Theme"/>
    <w:basedOn w:val="Tabla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6430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64300"/>
    <w:rPr>
      <w:rFonts w:ascii="Verdana" w:eastAsiaTheme="minorHAnsi" w:hAnsi="Verdana" w:cstheme="minorBidi"/>
      <w:sz w:val="18"/>
      <w:szCs w:val="22"/>
      <w:lang w:val="en-GB"/>
    </w:rPr>
  </w:style>
  <w:style w:type="character" w:styleId="Ttulodellibro">
    <w:name w:val="Book Title"/>
    <w:basedOn w:val="Fuentedeprrafopredeter"/>
    <w:uiPriority w:val="99"/>
    <w:qFormat/>
    <w:rsid w:val="00E64300"/>
    <w:rPr>
      <w:b/>
      <w:bCs/>
      <w:smallCaps/>
      <w:spacing w:val="5"/>
      <w:lang w:val="en-GB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64300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39"/>
    <w:unhideWhenUsed/>
    <w:rsid w:val="00E643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Sombreadoclaro-nfasis1">
    <w:name w:val="Light Shading Accent 1"/>
    <w:basedOn w:val="Tablanormal"/>
    <w:uiPriority w:val="60"/>
    <w:rsid w:val="00B64A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64AD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64A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64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64A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64A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dovistoso">
    <w:name w:val="Colorful Shading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5">
    <w:name w:val="Colorful Shading Accent 5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4">
    <w:name w:val="Colorful Shading Accent 4"/>
    <w:basedOn w:val="Tabla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medio1">
    <w:name w:val="Medium Shading 1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64AD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Fuentedeprrafopredeter"/>
    <w:uiPriority w:val="99"/>
    <w:semiHidden/>
    <w:unhideWhenUsed/>
    <w:rsid w:val="00E64300"/>
    <w:rPr>
      <w:i/>
      <w:iCs/>
      <w:lang w:val="en-GB"/>
    </w:rPr>
  </w:style>
  <w:style w:type="character" w:customStyle="1" w:styleId="Ttulo1Car">
    <w:name w:val="Título 1 Car"/>
    <w:basedOn w:val="Fuentedeprrafopredeter"/>
    <w:link w:val="Ttulo1"/>
    <w:uiPriority w:val="2"/>
    <w:rsid w:val="00E6430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2"/>
    <w:rsid w:val="00E6430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2"/>
    <w:rsid w:val="00E6430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basedOn w:val="Fuentedeprrafopredeter"/>
    <w:link w:val="Ttulo4"/>
    <w:uiPriority w:val="2"/>
    <w:rsid w:val="00E6430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basedOn w:val="Fuentedeprrafopredeter"/>
    <w:link w:val="Ttulo5"/>
    <w:uiPriority w:val="2"/>
    <w:rsid w:val="00E6430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tulo6Car">
    <w:name w:val="Título 6 Car"/>
    <w:basedOn w:val="Fuentedeprrafopredeter"/>
    <w:link w:val="Ttulo6"/>
    <w:uiPriority w:val="2"/>
    <w:rsid w:val="00E6430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basedOn w:val="Fuentedeprrafopredeter"/>
    <w:link w:val="Ttulo7"/>
    <w:uiPriority w:val="2"/>
    <w:rsid w:val="00E6430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basedOn w:val="Fuentedeprrafopredeter"/>
    <w:link w:val="Ttulo8"/>
    <w:uiPriority w:val="2"/>
    <w:rsid w:val="00E6430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tulo9Car">
    <w:name w:val="Título 9 Car"/>
    <w:basedOn w:val="Fuentedeprrafopredeter"/>
    <w:link w:val="Ttulo9"/>
    <w:uiPriority w:val="2"/>
    <w:rsid w:val="00E6430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character" w:customStyle="1" w:styleId="TtuloCar">
    <w:name w:val="Título Car"/>
    <w:basedOn w:val="Fuentedeprrafopredeter"/>
    <w:link w:val="Ttulo"/>
    <w:uiPriority w:val="5"/>
    <w:rsid w:val="00E643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64300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64300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E64300"/>
    <w:pPr>
      <w:numPr>
        <w:numId w:val="24"/>
      </w:numPr>
    </w:pPr>
  </w:style>
  <w:style w:type="numbering" w:customStyle="1" w:styleId="ListBullets">
    <w:name w:val="ListBullets"/>
    <w:uiPriority w:val="99"/>
    <w:rsid w:val="00E64300"/>
    <w:pPr>
      <w:numPr>
        <w:numId w:val="26"/>
      </w:numPr>
    </w:pPr>
  </w:style>
  <w:style w:type="paragraph" w:customStyle="1" w:styleId="Answer">
    <w:name w:val="Answer"/>
    <w:basedOn w:val="Normal"/>
    <w:link w:val="AnswerChar"/>
    <w:uiPriority w:val="6"/>
    <w:qFormat/>
    <w:rsid w:val="00E64300"/>
    <w:pPr>
      <w:spacing w:after="240"/>
      <w:ind w:left="1077"/>
    </w:pPr>
    <w:rPr>
      <w:rFonts w:eastAsia="Calibri" w:cs="Times New Roman"/>
    </w:rPr>
  </w:style>
  <w:style w:type="character" w:customStyle="1" w:styleId="TextonotapieCar">
    <w:name w:val="Texto nota pie Car"/>
    <w:link w:val="Textonotapie"/>
    <w:uiPriority w:val="5"/>
    <w:rsid w:val="00E64300"/>
    <w:rPr>
      <w:rFonts w:ascii="Verdana" w:eastAsia="Calibri" w:hAnsi="Verdana"/>
      <w:sz w:val="16"/>
      <w:szCs w:val="18"/>
      <w:lang w:val="en-GB" w:eastAsia="en-GB"/>
    </w:rPr>
  </w:style>
  <w:style w:type="character" w:customStyle="1" w:styleId="TextonotaalfinalCar">
    <w:name w:val="Texto nota al final Car"/>
    <w:link w:val="Textonotaalfinal"/>
    <w:uiPriority w:val="49"/>
    <w:rsid w:val="00E64300"/>
    <w:rPr>
      <w:rFonts w:ascii="Verdana" w:eastAsia="Calibri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4300"/>
    <w:pPr>
      <w:spacing w:after="240"/>
      <w:ind w:left="720"/>
    </w:pPr>
    <w:rPr>
      <w:rFonts w:eastAsia="Calibri" w:cs="Times New Roman"/>
      <w:i/>
    </w:rPr>
  </w:style>
  <w:style w:type="character" w:customStyle="1" w:styleId="PiedepginaCar">
    <w:name w:val="Pie de página Car"/>
    <w:link w:val="Piedepgina"/>
    <w:uiPriority w:val="3"/>
    <w:rsid w:val="00E64300"/>
    <w:rPr>
      <w:rFonts w:ascii="Verdana" w:eastAsia="Calibri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E64300"/>
    <w:pPr>
      <w:ind w:left="567" w:right="567" w:firstLine="0"/>
    </w:pPr>
  </w:style>
  <w:style w:type="character" w:customStyle="1" w:styleId="EncabezadoCar">
    <w:name w:val="Encabezado Car"/>
    <w:link w:val="Encabezado"/>
    <w:uiPriority w:val="3"/>
    <w:rsid w:val="00E64300"/>
    <w:rPr>
      <w:rFonts w:ascii="Verdana" w:eastAsia="Calibri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E643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43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43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43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43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anormal"/>
    <w:uiPriority w:val="99"/>
    <w:rsid w:val="00E6430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ubttuloCar">
    <w:name w:val="Subtítulo Car"/>
    <w:basedOn w:val="Fuentedeprrafopredeter"/>
    <w:link w:val="Subttulo"/>
    <w:uiPriority w:val="6"/>
    <w:rsid w:val="00E6430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643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43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4300"/>
    <w:pPr>
      <w:numPr>
        <w:numId w:val="28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anormal"/>
    <w:uiPriority w:val="99"/>
    <w:rsid w:val="00E6430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6430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43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6430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4300"/>
    <w:rPr>
      <w:rFonts w:ascii="Consolas" w:eastAsiaTheme="minorHAnsi" w:hAnsi="Consolas" w:cs="Consolas"/>
      <w:sz w:val="21"/>
      <w:szCs w:val="21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E6430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CF1E34"/>
    <w:rPr>
      <w:lang w:val="en-GB"/>
    </w:rPr>
  </w:style>
  <w:style w:type="character" w:customStyle="1" w:styleId="AnswerChar">
    <w:name w:val="Answer Char"/>
    <w:link w:val="Answer"/>
    <w:uiPriority w:val="6"/>
    <w:rsid w:val="00E64300"/>
    <w:rPr>
      <w:rFonts w:ascii="Verdana" w:eastAsia="Calibri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E64300"/>
    <w:rPr>
      <w:rFonts w:ascii="Verdana" w:eastAsia="Calibri" w:hAnsi="Verdana"/>
      <w:i/>
      <w:sz w:val="18"/>
      <w:szCs w:val="22"/>
      <w:lang w:val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8329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0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26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6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7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6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3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0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p.gov.in/sites/default/files/pn6_2013_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0B20-3E8E-4563-8EE4-0ECCE9D8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253</Words>
  <Characters>1504</Characters>
  <Application>Microsoft Office Word</Application>
  <DocSecurity>0</DocSecurity>
  <Lines>38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PURSUANT TO ARTICLE III:3 OF THE  GENERAL AGREEMENT ON TRADE IN SERVICES</vt:lpstr>
      <vt:lpstr>NOTIFICATION AU TITRE DE L'ARTICLE III:3 DE L'ACCORD  GÉNÉRAL SUR LE COMMERCE DES SERVICES</vt:lpstr>
    </vt:vector>
  </TitlesOfParts>
  <Manager/>
  <Company/>
  <LinksUpToDate>false</LinksUpToDate>
  <CharactersWithSpaces>1747</CharactersWithSpaces>
  <SharedDoc>false</SharedDoc>
  <HyperlinkBase/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http://www.iort.gov.tn/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PURSUANT TO ARTICLE III:3 OF THE  GENERAL AGREEMENT ON TRADE IN SERVICES</dc:title>
  <dc:creator/>
  <dc:description>LDIMD - DTU</dc:description>
  <cp:lastModifiedBy/>
  <cp:revision>1</cp:revision>
  <cp:lastPrinted>2018-06-21T07:31:00Z</cp:lastPrinted>
  <dcterms:created xsi:type="dcterms:W3CDTF">2020-05-29T06:52:00Z</dcterms:created>
  <dcterms:modified xsi:type="dcterms:W3CDTF">2020-06-10T14:22:00Z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8f88f3ae-37b0-40f5-b684-a5808df890ab</vt:lpwstr>
  </property>
  <property fmtid="{D5CDD505-2E9C-101B-9397-08002B2CF9AE}" pid="3" name="WTOCLASSIFICATION">
    <vt:lpwstr>WTO OFFICIAL</vt:lpwstr>
  </property>
</Properties>
</file>