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7FF0" w14:textId="26A8B81B" w:rsidR="003A5207" w:rsidRPr="0030690D" w:rsidRDefault="0030690D" w:rsidP="0030690D">
      <w:pPr>
        <w:pStyle w:val="Title"/>
        <w:rPr>
          <w:caps w:val="0"/>
          <w:kern w:val="0"/>
        </w:rPr>
      </w:pPr>
      <w:bookmarkStart w:id="36" w:name="_Hlk528750530"/>
      <w:bookmarkStart w:id="37" w:name="_Hlk534903738"/>
      <w:r w:rsidRPr="0030690D">
        <w:rPr>
          <w:caps w:val="0"/>
          <w:kern w:val="0"/>
        </w:rPr>
        <w:t>NEGOTIATIONS UNDER ARTICLE XXVIII.5</w:t>
      </w:r>
    </w:p>
    <w:p w14:paraId="4583DD66" w14:textId="36E0E563" w:rsidR="003A5207" w:rsidRPr="0030690D" w:rsidRDefault="0030690D" w:rsidP="0030690D">
      <w:pPr>
        <w:pStyle w:val="Title2"/>
        <w:rPr>
          <w:caps w:val="0"/>
        </w:rPr>
      </w:pPr>
      <w:bookmarkStart w:id="38" w:name="_GoBack"/>
      <w:bookmarkEnd w:id="38"/>
      <w:r w:rsidRPr="0030690D">
        <w:rPr>
          <w:caps w:val="0"/>
        </w:rPr>
        <w:t>SCHEDULE LIX –SWITZERLAND-LIECHTENSTEIN</w:t>
      </w:r>
    </w:p>
    <w:p w14:paraId="6ED16945" w14:textId="77777777" w:rsidR="00E42026" w:rsidRPr="0030690D" w:rsidRDefault="00D50AF1" w:rsidP="0030690D">
      <w:pPr>
        <w:pStyle w:val="Title3"/>
      </w:pPr>
      <w:r w:rsidRPr="0030690D">
        <w:t>Addendum</w:t>
      </w:r>
    </w:p>
    <w:p w14:paraId="5A24DA93" w14:textId="7A551D73" w:rsidR="00E42026" w:rsidRPr="0030690D" w:rsidRDefault="00EF739A" w:rsidP="0030690D">
      <w:r w:rsidRPr="0030690D">
        <w:t>The following communication, dated</w:t>
      </w:r>
      <w:r w:rsidR="00E42026" w:rsidRPr="0030690D">
        <w:t xml:space="preserve"> 21 </w:t>
      </w:r>
      <w:r w:rsidRPr="0030690D">
        <w:t>December</w:t>
      </w:r>
      <w:r w:rsidR="00E42026" w:rsidRPr="0030690D">
        <w:t xml:space="preserve"> 2018, </w:t>
      </w:r>
      <w:r w:rsidRPr="0030690D">
        <w:t xml:space="preserve">is being circulated at the request of the </w:t>
      </w:r>
      <w:r w:rsidR="00DC2178" w:rsidRPr="0030690D">
        <w:t>delegation</w:t>
      </w:r>
      <w:r w:rsidRPr="0030690D">
        <w:t xml:space="preserve"> of Switzerland.</w:t>
      </w:r>
    </w:p>
    <w:p w14:paraId="52E227EC" w14:textId="77777777" w:rsidR="00E42026" w:rsidRPr="0030690D" w:rsidRDefault="00E42026" w:rsidP="0030690D"/>
    <w:p w14:paraId="49225F80" w14:textId="57CF1C0B" w:rsidR="00E42026" w:rsidRPr="0030690D" w:rsidRDefault="0030690D" w:rsidP="0030690D">
      <w:pPr>
        <w:jc w:val="center"/>
        <w:rPr>
          <w:b/>
          <w:lang w:eastAsia="es-ES"/>
        </w:rPr>
      </w:pPr>
      <w:r w:rsidRPr="0030690D">
        <w:rPr>
          <w:b/>
          <w:lang w:eastAsia="es-ES"/>
        </w:rPr>
        <w:t>_______________</w:t>
      </w:r>
    </w:p>
    <w:p w14:paraId="46B69860" w14:textId="77777777" w:rsidR="00E42026" w:rsidRPr="0030690D" w:rsidRDefault="00E42026" w:rsidP="0030690D"/>
    <w:p w14:paraId="660083C6" w14:textId="77777777" w:rsidR="00D50AF1" w:rsidRPr="0030690D" w:rsidRDefault="00D50AF1" w:rsidP="0030690D"/>
    <w:p w14:paraId="3CCC2829" w14:textId="28C4C7DE" w:rsidR="00E42026" w:rsidRPr="0030690D" w:rsidRDefault="00EF739A" w:rsidP="0030690D">
      <w:pPr>
        <w:autoSpaceDE w:val="0"/>
        <w:autoSpaceDN w:val="0"/>
        <w:adjustRightInd w:val="0"/>
        <w:rPr>
          <w:szCs w:val="18"/>
        </w:rPr>
      </w:pPr>
      <w:r w:rsidRPr="0030690D">
        <w:rPr>
          <w:szCs w:val="18"/>
        </w:rPr>
        <w:t xml:space="preserve">With reference to the negotiations held by Switzerland in connection with its notification, circulated in document </w:t>
      </w:r>
      <w:r w:rsidR="00E42026" w:rsidRPr="0030690D">
        <w:rPr>
          <w:szCs w:val="18"/>
        </w:rPr>
        <w:t xml:space="preserve">G/SECRET/4 </w:t>
      </w:r>
      <w:r w:rsidRPr="0030690D">
        <w:rPr>
          <w:szCs w:val="18"/>
        </w:rPr>
        <w:t>of</w:t>
      </w:r>
      <w:r w:rsidR="00E42026" w:rsidRPr="0030690D">
        <w:rPr>
          <w:szCs w:val="18"/>
        </w:rPr>
        <w:t xml:space="preserve"> 7 </w:t>
      </w:r>
      <w:r w:rsidRPr="0030690D">
        <w:rPr>
          <w:szCs w:val="18"/>
        </w:rPr>
        <w:t>August</w:t>
      </w:r>
      <w:r w:rsidR="00E42026" w:rsidRPr="0030690D">
        <w:rPr>
          <w:szCs w:val="18"/>
        </w:rPr>
        <w:t xml:space="preserve"> 1995, </w:t>
      </w:r>
      <w:r w:rsidRPr="0030690D">
        <w:rPr>
          <w:szCs w:val="18"/>
        </w:rPr>
        <w:t xml:space="preserve">in which it notified its intent to modify its concession in respect of HS tariff heading </w:t>
      </w:r>
      <w:r w:rsidR="00E42026" w:rsidRPr="0030690D">
        <w:rPr>
          <w:szCs w:val="18"/>
        </w:rPr>
        <w:t>ex0809.1090 (</w:t>
      </w:r>
      <w:r w:rsidRPr="0030690D">
        <w:rPr>
          <w:szCs w:val="18"/>
        </w:rPr>
        <w:t>apricots, otherwise packed</w:t>
      </w:r>
      <w:r w:rsidR="00E42026" w:rsidRPr="0030690D">
        <w:rPr>
          <w:szCs w:val="18"/>
        </w:rPr>
        <w:t xml:space="preserve">, </w:t>
      </w:r>
      <w:r w:rsidRPr="0030690D">
        <w:rPr>
          <w:szCs w:val="18"/>
        </w:rPr>
        <w:t>imported from 01.07 to 31.08</w:t>
      </w:r>
      <w:r w:rsidR="00E42026" w:rsidRPr="0030690D">
        <w:rPr>
          <w:szCs w:val="18"/>
        </w:rPr>
        <w:t xml:space="preserve">), </w:t>
      </w:r>
      <w:r w:rsidR="00291281">
        <w:rPr>
          <w:szCs w:val="18"/>
        </w:rPr>
        <w:t>included in Schedule LIX –</w:t>
      </w:r>
      <w:r w:rsidR="00402946" w:rsidRPr="0030690D">
        <w:rPr>
          <w:szCs w:val="18"/>
        </w:rPr>
        <w:t xml:space="preserve"> Switzerland-Liechtenstein, in accordance with the provisions of Article XXVIII of the GATT 1994 and pursuant to paragraphs 5 and 6 of the Guidelines on Procedures for Negotiations under Article XXVIII</w:t>
      </w:r>
      <w:r w:rsidR="0030690D" w:rsidRPr="0030690D">
        <w:rPr>
          <w:rStyle w:val="FootnoteReference"/>
          <w:szCs w:val="18"/>
        </w:rPr>
        <w:footnoteReference w:id="1"/>
      </w:r>
      <w:r w:rsidR="0030690D">
        <w:rPr>
          <w:szCs w:val="18"/>
        </w:rPr>
        <w:t>,</w:t>
      </w:r>
      <w:r w:rsidR="00402946" w:rsidRPr="0030690D">
        <w:rPr>
          <w:szCs w:val="18"/>
        </w:rPr>
        <w:t xml:space="preserve"> Switzerland has the honour to submit herewith the following documents:</w:t>
      </w:r>
    </w:p>
    <w:p w14:paraId="7F2D6F94" w14:textId="77777777" w:rsidR="00E42026" w:rsidRPr="0030690D" w:rsidRDefault="00E42026" w:rsidP="0030690D">
      <w:pPr>
        <w:autoSpaceDE w:val="0"/>
        <w:autoSpaceDN w:val="0"/>
        <w:adjustRightInd w:val="0"/>
        <w:rPr>
          <w:szCs w:val="18"/>
        </w:rPr>
      </w:pPr>
    </w:p>
    <w:p w14:paraId="0D1E73EF" w14:textId="147D249C" w:rsidR="00E42026" w:rsidRPr="0030690D" w:rsidRDefault="00402946" w:rsidP="007A06EB">
      <w:pPr>
        <w:pStyle w:val="ListParagraph"/>
        <w:numPr>
          <w:ilvl w:val="0"/>
          <w:numId w:val="21"/>
        </w:numPr>
        <w:ind w:left="851" w:hanging="284"/>
        <w:rPr>
          <w:szCs w:val="18"/>
        </w:rPr>
      </w:pPr>
      <w:r w:rsidRPr="0030690D">
        <w:rPr>
          <w:szCs w:val="18"/>
        </w:rPr>
        <w:t>the report entitled "Negotiations relating</w:t>
      </w:r>
      <w:r w:rsidR="00291281">
        <w:rPr>
          <w:szCs w:val="18"/>
        </w:rPr>
        <w:t xml:space="preserve"> to the Schedule of Switzerland</w:t>
      </w:r>
      <w:r w:rsidR="00291281">
        <w:rPr>
          <w:szCs w:val="18"/>
        </w:rPr>
        <w:noBreakHyphen/>
      </w:r>
      <w:r w:rsidRPr="0030690D">
        <w:rPr>
          <w:szCs w:val="18"/>
        </w:rPr>
        <w:t>Liechtenstein", setting out the results of those negotiations; and</w:t>
      </w:r>
    </w:p>
    <w:p w14:paraId="64525257" w14:textId="77777777" w:rsidR="00E42026" w:rsidRPr="0030690D" w:rsidRDefault="00E42026" w:rsidP="007A06EB">
      <w:pPr>
        <w:autoSpaceDE w:val="0"/>
        <w:autoSpaceDN w:val="0"/>
        <w:adjustRightInd w:val="0"/>
        <w:ind w:left="851" w:hanging="284"/>
        <w:rPr>
          <w:szCs w:val="18"/>
        </w:rPr>
      </w:pPr>
    </w:p>
    <w:p w14:paraId="452DCE7D" w14:textId="77777777" w:rsidR="00E42026" w:rsidRPr="0030690D" w:rsidRDefault="00402946" w:rsidP="007A06EB">
      <w:pPr>
        <w:pStyle w:val="ListParagraph"/>
        <w:numPr>
          <w:ilvl w:val="0"/>
          <w:numId w:val="21"/>
        </w:numPr>
        <w:ind w:left="851" w:hanging="284"/>
        <w:rPr>
          <w:szCs w:val="18"/>
          <w:u w:val="single"/>
        </w:rPr>
      </w:pPr>
      <w:r w:rsidRPr="0030690D">
        <w:rPr>
          <w:szCs w:val="18"/>
        </w:rPr>
        <w:t>the final report entitled "Report on Negotiations under Article XXVIII".</w:t>
      </w:r>
    </w:p>
    <w:p w14:paraId="0957670F" w14:textId="77777777" w:rsidR="00E42026" w:rsidRPr="0030690D" w:rsidRDefault="00E42026" w:rsidP="0030690D">
      <w:pPr>
        <w:rPr>
          <w:szCs w:val="18"/>
          <w:u w:val="single"/>
        </w:rPr>
      </w:pPr>
    </w:p>
    <w:p w14:paraId="79194F29" w14:textId="467D7147" w:rsidR="00E42026" w:rsidRPr="0030690D" w:rsidRDefault="00402946" w:rsidP="0030690D">
      <w:pPr>
        <w:spacing w:after="160"/>
        <w:rPr>
          <w:szCs w:val="18"/>
        </w:rPr>
      </w:pPr>
      <w:r w:rsidRPr="0030690D">
        <w:rPr>
          <w:szCs w:val="18"/>
        </w:rPr>
        <w:t>In accordance with paragraph 8 of the Guidelines on Procedures for Negotiations under Article</w:t>
      </w:r>
      <w:r w:rsidR="0030690D">
        <w:rPr>
          <w:szCs w:val="18"/>
        </w:rPr>
        <w:t> </w:t>
      </w:r>
      <w:r w:rsidR="00291281">
        <w:rPr>
          <w:szCs w:val="18"/>
        </w:rPr>
        <w:t>X</w:t>
      </w:r>
      <w:r w:rsidRPr="0030690D">
        <w:rPr>
          <w:szCs w:val="18"/>
        </w:rPr>
        <w:t>XVIII, Switzerland will submit a draft Schedule to incorporate the changes resulting from the above</w:t>
      </w:r>
      <w:r w:rsidR="0030690D">
        <w:rPr>
          <w:szCs w:val="18"/>
        </w:rPr>
        <w:noBreakHyphen/>
      </w:r>
      <w:r w:rsidRPr="0030690D">
        <w:rPr>
          <w:szCs w:val="18"/>
        </w:rPr>
        <w:t>mentioned negotiations, pursuant to paragraph 1 of the Procedures for Modification and Rectification of Schedules of Tariff Concessions of 1980.</w:t>
      </w:r>
      <w:r w:rsidR="0030690D" w:rsidRPr="0030690D">
        <w:rPr>
          <w:rStyle w:val="FootnoteReference"/>
          <w:szCs w:val="18"/>
        </w:rPr>
        <w:footnoteReference w:id="2"/>
      </w:r>
    </w:p>
    <w:p w14:paraId="5AFED83F" w14:textId="77777777" w:rsidR="00E42026" w:rsidRPr="0030690D" w:rsidRDefault="00E42026" w:rsidP="0030690D">
      <w:pPr>
        <w:spacing w:after="160"/>
        <w:rPr>
          <w:szCs w:val="18"/>
          <w:u w:val="single"/>
        </w:rPr>
      </w:pPr>
      <w:r w:rsidRPr="0030690D">
        <w:rPr>
          <w:szCs w:val="18"/>
          <w:u w:val="single"/>
        </w:rPr>
        <w:br w:type="page"/>
      </w:r>
    </w:p>
    <w:p w14:paraId="7DBAC891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jc w:val="right"/>
        <w:rPr>
          <w:szCs w:val="18"/>
        </w:rPr>
      </w:pPr>
      <w:r w:rsidRPr="0030690D">
        <w:rPr>
          <w:szCs w:val="18"/>
          <w:u w:val="single"/>
        </w:rPr>
        <w:lastRenderedPageBreak/>
        <w:t>G/SECRET</w:t>
      </w:r>
    </w:p>
    <w:p w14:paraId="01AD6129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73750662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6B82C90C" w14:textId="77777777" w:rsidR="00402946" w:rsidRPr="0030690D" w:rsidRDefault="00402946" w:rsidP="0030690D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843" w:right="2222"/>
        <w:jc w:val="center"/>
        <w:rPr>
          <w:szCs w:val="18"/>
        </w:rPr>
      </w:pPr>
      <w:r w:rsidRPr="0030690D">
        <w:rPr>
          <w:szCs w:val="18"/>
        </w:rPr>
        <w:t>Results of negotiations under Article XXVIII for the</w:t>
      </w:r>
    </w:p>
    <w:p w14:paraId="114C8E26" w14:textId="77777777" w:rsidR="00402946" w:rsidRPr="0030690D" w:rsidRDefault="00402946" w:rsidP="0030690D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843" w:right="2222"/>
        <w:jc w:val="center"/>
        <w:rPr>
          <w:szCs w:val="18"/>
        </w:rPr>
      </w:pPr>
      <w:r w:rsidRPr="0030690D">
        <w:rPr>
          <w:szCs w:val="18"/>
        </w:rPr>
        <w:t>modification or withdrawal of concessions in</w:t>
      </w:r>
    </w:p>
    <w:p w14:paraId="12F53F69" w14:textId="623B5C55" w:rsidR="0030690D" w:rsidRPr="0030690D" w:rsidRDefault="00402946" w:rsidP="0030690D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843" w:right="2222"/>
        <w:jc w:val="center"/>
        <w:rPr>
          <w:szCs w:val="18"/>
        </w:rPr>
      </w:pPr>
      <w:r w:rsidRPr="0030690D">
        <w:rPr>
          <w:szCs w:val="18"/>
          <w:u w:val="single"/>
        </w:rPr>
        <w:t xml:space="preserve">Schedule LIX </w:t>
      </w:r>
      <w:r w:rsidR="00291281">
        <w:rPr>
          <w:szCs w:val="18"/>
          <w:u w:val="single"/>
        </w:rPr>
        <w:t>–</w:t>
      </w:r>
      <w:r w:rsidRPr="0030690D">
        <w:rPr>
          <w:szCs w:val="18"/>
          <w:u w:val="single"/>
        </w:rPr>
        <w:t xml:space="preserve"> </w:t>
      </w:r>
      <w:bookmarkStart w:id="39" w:name="_Hlk534897266"/>
      <w:r w:rsidRPr="0030690D">
        <w:rPr>
          <w:szCs w:val="18"/>
          <w:u w:val="single"/>
        </w:rPr>
        <w:t>Switzerland-Liechtenstein</w:t>
      </w:r>
      <w:bookmarkEnd w:id="39"/>
    </w:p>
    <w:p w14:paraId="580D7D21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  <w:u w:val="single"/>
        </w:rPr>
      </w:pPr>
    </w:p>
    <w:p w14:paraId="18864816" w14:textId="17A54C5D" w:rsidR="00E42026" w:rsidRPr="0030690D" w:rsidRDefault="0040294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jc w:val="center"/>
        <w:rPr>
          <w:szCs w:val="18"/>
          <w:u w:val="single"/>
        </w:rPr>
      </w:pPr>
      <w:r w:rsidRPr="0030690D">
        <w:rPr>
          <w:szCs w:val="18"/>
          <w:u w:val="single"/>
        </w:rPr>
        <w:t xml:space="preserve">CHANGES IN SCHEDULE LIX </w:t>
      </w:r>
      <w:r w:rsidR="00291281">
        <w:rPr>
          <w:szCs w:val="18"/>
          <w:u w:val="single"/>
        </w:rPr>
        <w:t>–</w:t>
      </w:r>
      <w:r w:rsidR="00E42026" w:rsidRPr="0030690D">
        <w:rPr>
          <w:szCs w:val="18"/>
          <w:u w:val="single"/>
        </w:rPr>
        <w:t xml:space="preserve"> </w:t>
      </w:r>
      <w:r w:rsidRPr="0030690D">
        <w:rPr>
          <w:szCs w:val="18"/>
          <w:u w:val="single"/>
        </w:rPr>
        <w:t>Switzerland-Liechtenstein</w:t>
      </w:r>
    </w:p>
    <w:p w14:paraId="72883973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6F10D93A" w14:textId="77777777" w:rsidR="00677A28" w:rsidRPr="0030690D" w:rsidRDefault="00677A28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746A6800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  <w:u w:val="single"/>
        </w:rPr>
      </w:pPr>
      <w:r w:rsidRPr="0030690D">
        <w:rPr>
          <w:szCs w:val="18"/>
        </w:rPr>
        <w:t>A.</w:t>
      </w:r>
      <w:r w:rsidRPr="0030690D">
        <w:rPr>
          <w:szCs w:val="18"/>
        </w:rPr>
        <w:tab/>
      </w:r>
      <w:r w:rsidR="006A2325" w:rsidRPr="0030690D">
        <w:rPr>
          <w:szCs w:val="18"/>
          <w:u w:val="single"/>
        </w:rPr>
        <w:t>Concessions to be withdrawn</w:t>
      </w:r>
    </w:p>
    <w:p w14:paraId="3124B16D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tbl>
      <w:tblPr>
        <w:tblStyle w:val="WTOTable2"/>
        <w:tblW w:w="5000" w:type="pct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68"/>
        <w:gridCol w:w="2228"/>
      </w:tblGrid>
      <w:tr w:rsidR="0030690D" w:rsidRPr="0030690D" w14:paraId="33F8F809" w14:textId="77777777" w:rsidTr="0030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B76BF3" w14:textId="6D7F2DCA" w:rsidR="00E42026" w:rsidRPr="0030690D" w:rsidRDefault="00EC2221" w:rsidP="0030690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szCs w:val="18"/>
              </w:rPr>
            </w:pPr>
            <w:r w:rsidRPr="0030690D">
              <w:rPr>
                <w:szCs w:val="18"/>
              </w:rPr>
              <w:t>Description of product</w:t>
            </w:r>
          </w:p>
        </w:tc>
        <w:tc>
          <w:tcPr>
            <w:tcW w:w="1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B542D1" w14:textId="5673B454" w:rsidR="00E42026" w:rsidRPr="0030690D" w:rsidRDefault="00EC2221" w:rsidP="0030690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szCs w:val="18"/>
              </w:rPr>
            </w:pPr>
            <w:r w:rsidRPr="0030690D">
              <w:rPr>
                <w:szCs w:val="18"/>
              </w:rPr>
              <w:t>Tariff item number</w:t>
            </w:r>
          </w:p>
          <w:p w14:paraId="7ED0F0DD" w14:textId="77777777" w:rsidR="00E42026" w:rsidRPr="0030690D" w:rsidRDefault="00E42026" w:rsidP="0030690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szCs w:val="18"/>
              </w:rPr>
            </w:pPr>
          </w:p>
        </w:tc>
        <w:tc>
          <w:tcPr>
            <w:tcW w:w="2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B53D2F" w14:textId="482DEBF1" w:rsidR="00E42026" w:rsidRPr="0030690D" w:rsidRDefault="00EC2221" w:rsidP="0030690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szCs w:val="18"/>
              </w:rPr>
            </w:pPr>
            <w:r w:rsidRPr="0030690D">
              <w:rPr>
                <w:szCs w:val="18"/>
              </w:rPr>
              <w:t>Bound rate of customs duty</w:t>
            </w:r>
          </w:p>
        </w:tc>
      </w:tr>
      <w:tr w:rsidR="0030690D" w:rsidRPr="0030690D" w14:paraId="19D3C7DA" w14:textId="77777777" w:rsidTr="0030690D">
        <w:tc>
          <w:tcPr>
            <w:tcW w:w="4820" w:type="dxa"/>
          </w:tcPr>
          <w:p w14:paraId="2EEB7387" w14:textId="636F1BF8" w:rsidR="00E42026" w:rsidRPr="0030690D" w:rsidRDefault="00EC2221" w:rsidP="003069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rPr>
                <w:szCs w:val="18"/>
              </w:rPr>
            </w:pPr>
            <w:r w:rsidRPr="0030690D">
              <w:rPr>
                <w:szCs w:val="18"/>
              </w:rPr>
              <w:t>Apricots, otherwise packed, imported from 01.07 to 31.08</w:t>
            </w:r>
          </w:p>
        </w:tc>
        <w:tc>
          <w:tcPr>
            <w:tcW w:w="1968" w:type="dxa"/>
          </w:tcPr>
          <w:p w14:paraId="19BBD60A" w14:textId="77777777" w:rsidR="00E42026" w:rsidRPr="0030690D" w:rsidRDefault="00E42026" w:rsidP="003069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szCs w:val="18"/>
              </w:rPr>
            </w:pPr>
            <w:r w:rsidRPr="0030690D">
              <w:rPr>
                <w:szCs w:val="18"/>
              </w:rPr>
              <w:t>Ex0809.1090</w:t>
            </w:r>
          </w:p>
        </w:tc>
        <w:tc>
          <w:tcPr>
            <w:tcW w:w="2228" w:type="dxa"/>
          </w:tcPr>
          <w:p w14:paraId="560F08DC" w14:textId="5EBE05BF" w:rsidR="00E42026" w:rsidRPr="0030690D" w:rsidRDefault="00E42026" w:rsidP="003069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szCs w:val="18"/>
              </w:rPr>
            </w:pPr>
            <w:r w:rsidRPr="0030690D">
              <w:rPr>
                <w:szCs w:val="18"/>
              </w:rPr>
              <w:t>CHF 140.-/100</w:t>
            </w:r>
            <w:r w:rsidR="0030690D">
              <w:rPr>
                <w:szCs w:val="18"/>
              </w:rPr>
              <w:t xml:space="preserve"> </w:t>
            </w:r>
            <w:r w:rsidRPr="0030690D">
              <w:rPr>
                <w:szCs w:val="18"/>
              </w:rPr>
              <w:t xml:space="preserve">kg </w:t>
            </w:r>
            <w:r w:rsidR="00EC2221" w:rsidRPr="0030690D">
              <w:rPr>
                <w:szCs w:val="18"/>
              </w:rPr>
              <w:t>gross</w:t>
            </w:r>
          </w:p>
        </w:tc>
      </w:tr>
    </w:tbl>
    <w:p w14:paraId="5069216C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6C341A9A" w14:textId="3671CCC0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  <w:r w:rsidRPr="0030690D">
        <w:rPr>
          <w:szCs w:val="18"/>
        </w:rPr>
        <w:t>B.</w:t>
      </w:r>
      <w:r w:rsidRPr="0030690D">
        <w:rPr>
          <w:szCs w:val="18"/>
        </w:rPr>
        <w:tab/>
      </w:r>
      <w:r w:rsidR="000A405F" w:rsidRPr="0030690D">
        <w:rPr>
          <w:szCs w:val="18"/>
          <w:u w:val="single"/>
        </w:rPr>
        <w:t>Increase in bound tariffs</w:t>
      </w:r>
    </w:p>
    <w:p w14:paraId="25ED7524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tbl>
      <w:tblPr>
        <w:tblStyle w:val="WTOTable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7"/>
        <w:gridCol w:w="1964"/>
        <w:gridCol w:w="2225"/>
      </w:tblGrid>
      <w:tr w:rsidR="0030690D" w:rsidRPr="0030690D" w14:paraId="09EBBA6D" w14:textId="77777777" w:rsidTr="0030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3AED6" w14:textId="18A8F5D0" w:rsidR="00E42026" w:rsidRPr="0030690D" w:rsidRDefault="00EC2221" w:rsidP="0030690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b w:val="0"/>
                <w:color w:val="auto"/>
                <w:szCs w:val="18"/>
              </w:rPr>
            </w:pPr>
            <w:r w:rsidRPr="0030690D">
              <w:rPr>
                <w:b w:val="0"/>
                <w:color w:val="auto"/>
                <w:szCs w:val="18"/>
              </w:rPr>
              <w:t>Description of product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56C51" w14:textId="47A6831E" w:rsidR="00E42026" w:rsidRPr="0030690D" w:rsidRDefault="00EC2221" w:rsidP="0030690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b w:val="0"/>
                <w:color w:val="auto"/>
                <w:szCs w:val="18"/>
              </w:rPr>
            </w:pPr>
            <w:r w:rsidRPr="0030690D">
              <w:rPr>
                <w:b w:val="0"/>
                <w:color w:val="auto"/>
                <w:szCs w:val="18"/>
              </w:rPr>
              <w:t>Tariff item number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924F6" w14:textId="114799BE" w:rsidR="00E42026" w:rsidRPr="0030690D" w:rsidRDefault="00EC2221" w:rsidP="0030690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b w:val="0"/>
                <w:color w:val="auto"/>
                <w:szCs w:val="18"/>
              </w:rPr>
            </w:pPr>
            <w:r w:rsidRPr="0030690D">
              <w:rPr>
                <w:b w:val="0"/>
                <w:color w:val="auto"/>
                <w:szCs w:val="18"/>
              </w:rPr>
              <w:t>Bound rate of customs duty</w:t>
            </w:r>
          </w:p>
        </w:tc>
      </w:tr>
      <w:tr w:rsidR="00E42026" w:rsidRPr="0030690D" w14:paraId="6F6D7607" w14:textId="77777777" w:rsidTr="0030690D">
        <w:trPr>
          <w:cantSplit/>
        </w:trPr>
        <w:tc>
          <w:tcPr>
            <w:tcW w:w="4827" w:type="dxa"/>
            <w:tcBorders>
              <w:top w:val="single" w:sz="4" w:space="0" w:color="auto"/>
            </w:tcBorders>
          </w:tcPr>
          <w:p w14:paraId="5CEB92FA" w14:textId="2A780006" w:rsidR="00E42026" w:rsidRPr="0030690D" w:rsidRDefault="00EC2221" w:rsidP="003069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rPr>
                <w:szCs w:val="18"/>
              </w:rPr>
            </w:pPr>
            <w:r w:rsidRPr="0030690D">
              <w:rPr>
                <w:szCs w:val="18"/>
              </w:rPr>
              <w:t>Apricots, otherwise packed, imported from 01.07 to 31.08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54726E37" w14:textId="77777777" w:rsidR="00E42026" w:rsidRPr="0030690D" w:rsidRDefault="00E42026" w:rsidP="003069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szCs w:val="18"/>
              </w:rPr>
            </w:pPr>
            <w:r w:rsidRPr="0030690D">
              <w:rPr>
                <w:szCs w:val="18"/>
              </w:rPr>
              <w:t>Ex0809.1090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44FB1550" w14:textId="395C3A1A" w:rsidR="00E42026" w:rsidRPr="0030690D" w:rsidRDefault="00E42026" w:rsidP="003069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18"/>
                <w:tab w:val="left" w:pos="12238"/>
                <w:tab w:val="left" w:pos="12958"/>
                <w:tab w:val="left" w:pos="13678"/>
                <w:tab w:val="left" w:pos="14398"/>
                <w:tab w:val="left" w:pos="15118"/>
                <w:tab w:val="left" w:pos="15838"/>
                <w:tab w:val="left" w:pos="16558"/>
                <w:tab w:val="left" w:pos="17278"/>
                <w:tab w:val="left" w:pos="17998"/>
                <w:tab w:val="left" w:pos="18718"/>
                <w:tab w:val="left" w:pos="19438"/>
                <w:tab w:val="left" w:pos="20158"/>
                <w:tab w:val="left" w:pos="20878"/>
                <w:tab w:val="left" w:pos="21598"/>
                <w:tab w:val="left" w:pos="22318"/>
                <w:tab w:val="left" w:pos="23038"/>
                <w:tab w:val="left" w:pos="23758"/>
                <w:tab w:val="left" w:pos="24478"/>
                <w:tab w:val="left" w:pos="25198"/>
                <w:tab w:val="left" w:pos="25918"/>
                <w:tab w:val="left" w:pos="26638"/>
              </w:tabs>
              <w:suppressAutoHyphens/>
              <w:jc w:val="center"/>
              <w:rPr>
                <w:szCs w:val="18"/>
              </w:rPr>
            </w:pPr>
            <w:r w:rsidRPr="0030690D">
              <w:rPr>
                <w:szCs w:val="18"/>
              </w:rPr>
              <w:t>CHF 240.-/100</w:t>
            </w:r>
            <w:r w:rsidR="0030690D">
              <w:rPr>
                <w:szCs w:val="18"/>
              </w:rPr>
              <w:t xml:space="preserve"> </w:t>
            </w:r>
            <w:r w:rsidRPr="0030690D">
              <w:rPr>
                <w:szCs w:val="18"/>
              </w:rPr>
              <w:t xml:space="preserve">kg </w:t>
            </w:r>
            <w:r w:rsidR="00EC2221" w:rsidRPr="0030690D">
              <w:rPr>
                <w:szCs w:val="18"/>
              </w:rPr>
              <w:t>gross</w:t>
            </w:r>
          </w:p>
        </w:tc>
      </w:tr>
    </w:tbl>
    <w:p w14:paraId="57C5E50D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5DF115E9" w14:textId="2DE75225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  <w:r w:rsidRPr="0030690D">
        <w:rPr>
          <w:szCs w:val="18"/>
        </w:rPr>
        <w:t>C.</w:t>
      </w:r>
      <w:r w:rsidRPr="0030690D">
        <w:rPr>
          <w:szCs w:val="18"/>
        </w:rPr>
        <w:tab/>
      </w:r>
      <w:r w:rsidR="00EC2221" w:rsidRPr="0030690D">
        <w:rPr>
          <w:szCs w:val="18"/>
          <w:u w:val="single"/>
        </w:rPr>
        <w:t>Reduction of rates bound in existing Schedule</w:t>
      </w:r>
    </w:p>
    <w:p w14:paraId="04E284F5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01136168" w14:textId="7170A9C8" w:rsidR="00E42026" w:rsidRPr="0030690D" w:rsidRDefault="00EC2221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  <w:r w:rsidRPr="0030690D">
        <w:rPr>
          <w:szCs w:val="18"/>
        </w:rPr>
        <w:tab/>
        <w:t>None</w:t>
      </w:r>
      <w:r w:rsidR="00044D8F">
        <w:rPr>
          <w:szCs w:val="18"/>
        </w:rPr>
        <w:t>.</w:t>
      </w:r>
    </w:p>
    <w:p w14:paraId="5F8C814F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2C49AC30" w14:textId="7C78C111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  <w:r w:rsidRPr="0030690D">
        <w:rPr>
          <w:szCs w:val="18"/>
        </w:rPr>
        <w:t>D.</w:t>
      </w:r>
      <w:r w:rsidRPr="0030690D">
        <w:rPr>
          <w:szCs w:val="18"/>
        </w:rPr>
        <w:tab/>
      </w:r>
      <w:r w:rsidR="00EC2221" w:rsidRPr="0030690D">
        <w:rPr>
          <w:szCs w:val="18"/>
          <w:u w:val="single"/>
        </w:rPr>
        <w:t>New and modified tariff quotas</w:t>
      </w:r>
    </w:p>
    <w:p w14:paraId="215F6F60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654089B8" w14:textId="1038031B" w:rsidR="00E42026" w:rsidRPr="0030690D" w:rsidRDefault="00EC2221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  <w:r w:rsidRPr="0030690D">
        <w:rPr>
          <w:szCs w:val="18"/>
        </w:rPr>
        <w:tab/>
        <w:t>None</w:t>
      </w:r>
      <w:r w:rsidR="00044D8F">
        <w:rPr>
          <w:szCs w:val="18"/>
        </w:rPr>
        <w:t>.</w:t>
      </w:r>
    </w:p>
    <w:p w14:paraId="77F03B7F" w14:textId="77777777" w:rsidR="00E42026" w:rsidRPr="0030690D" w:rsidRDefault="00E42026" w:rsidP="0030690D">
      <w:pPr>
        <w:spacing w:after="160"/>
        <w:rPr>
          <w:szCs w:val="18"/>
        </w:rPr>
      </w:pPr>
      <w:r w:rsidRPr="0030690D">
        <w:rPr>
          <w:szCs w:val="18"/>
        </w:rPr>
        <w:br w:type="page"/>
      </w:r>
    </w:p>
    <w:p w14:paraId="5627674E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jc w:val="right"/>
        <w:rPr>
          <w:szCs w:val="18"/>
        </w:rPr>
      </w:pPr>
      <w:r w:rsidRPr="0030690D">
        <w:rPr>
          <w:szCs w:val="18"/>
          <w:u w:val="single"/>
        </w:rPr>
        <w:lastRenderedPageBreak/>
        <w:t>G/SECRET</w:t>
      </w:r>
    </w:p>
    <w:p w14:paraId="40B2F207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775EE6CC" w14:textId="39836B7C" w:rsidR="00E42026" w:rsidRPr="0030690D" w:rsidRDefault="00EC2221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jc w:val="center"/>
        <w:rPr>
          <w:szCs w:val="18"/>
        </w:rPr>
      </w:pPr>
      <w:r w:rsidRPr="0030690D">
        <w:rPr>
          <w:szCs w:val="18"/>
        </w:rPr>
        <w:t>REPORT ON NEGOTIATIONS UNDER ARTICLE XXVIII</w:t>
      </w:r>
    </w:p>
    <w:p w14:paraId="0EC904F7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50D03E16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5FEAC156" w14:textId="3EDFA847" w:rsidR="00E42026" w:rsidRPr="0030690D" w:rsidRDefault="00EC2221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  <w:r w:rsidRPr="0030690D">
        <w:rPr>
          <w:szCs w:val="18"/>
        </w:rPr>
        <w:t xml:space="preserve">Report by the delegation of </w:t>
      </w:r>
      <w:r w:rsidRPr="0030690D">
        <w:rPr>
          <w:szCs w:val="18"/>
          <w:u w:val="single"/>
        </w:rPr>
        <w:t>Switzerland-Liechtenstein</w:t>
      </w:r>
      <w:r w:rsidRPr="0030690D">
        <w:rPr>
          <w:szCs w:val="18"/>
        </w:rPr>
        <w:t xml:space="preserve"> relating to negotiations under Article XXVII</w:t>
      </w:r>
      <w:r w:rsidR="00291281">
        <w:rPr>
          <w:szCs w:val="18"/>
        </w:rPr>
        <w:t>I with respect to Schedule LIX –</w:t>
      </w:r>
      <w:r w:rsidRPr="0030690D">
        <w:rPr>
          <w:szCs w:val="18"/>
        </w:rPr>
        <w:t xml:space="preserve"> </w:t>
      </w:r>
      <w:r w:rsidRPr="0030690D">
        <w:rPr>
          <w:szCs w:val="18"/>
          <w:u w:val="single"/>
        </w:rPr>
        <w:t>Switzerland-</w:t>
      </w:r>
      <w:r w:rsidR="00291281">
        <w:rPr>
          <w:szCs w:val="18"/>
          <w:u w:val="single"/>
        </w:rPr>
        <w:t>Liechtenstein</w:t>
      </w:r>
      <w:r w:rsidR="00291281" w:rsidRPr="00291281">
        <w:rPr>
          <w:szCs w:val="18"/>
        </w:rPr>
        <w:t>.</w:t>
      </w:r>
    </w:p>
    <w:p w14:paraId="4C07D6EF" w14:textId="77777777" w:rsidR="00E42026" w:rsidRPr="0030690D" w:rsidRDefault="00E42026" w:rsidP="003069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</w:p>
    <w:p w14:paraId="0A387759" w14:textId="19BAF347" w:rsidR="00D50AF1" w:rsidRDefault="00EC2221" w:rsidP="00F960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szCs w:val="18"/>
        </w:rPr>
      </w:pPr>
      <w:r w:rsidRPr="0030690D">
        <w:rPr>
          <w:szCs w:val="18"/>
        </w:rPr>
        <w:t xml:space="preserve">Switzerland has </w:t>
      </w:r>
      <w:proofErr w:type="gramStart"/>
      <w:r w:rsidRPr="0030690D">
        <w:rPr>
          <w:szCs w:val="18"/>
        </w:rPr>
        <w:t>held negotiations</w:t>
      </w:r>
      <w:proofErr w:type="gramEnd"/>
      <w:r w:rsidRPr="0030690D">
        <w:rPr>
          <w:szCs w:val="18"/>
        </w:rPr>
        <w:t xml:space="preserve"> with the European Union</w:t>
      </w:r>
      <w:r w:rsidR="00E42026" w:rsidRPr="0030690D">
        <w:rPr>
          <w:szCs w:val="18"/>
        </w:rPr>
        <w:t>.</w:t>
      </w:r>
      <w:bookmarkEnd w:id="36"/>
    </w:p>
    <w:p w14:paraId="3413B533" w14:textId="1D481AA2" w:rsidR="00F960F9" w:rsidRDefault="00F960F9" w:rsidP="00F960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b/>
          <w:lang w:eastAsia="en-GB"/>
        </w:rPr>
      </w:pPr>
    </w:p>
    <w:p w14:paraId="72328D71" w14:textId="64244487" w:rsidR="00F960F9" w:rsidRPr="00F960F9" w:rsidRDefault="00F960F9" w:rsidP="00F960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jc w:val="center"/>
        <w:rPr>
          <w:lang w:eastAsia="en-GB"/>
        </w:rPr>
      </w:pPr>
      <w:r>
        <w:rPr>
          <w:b/>
          <w:lang w:eastAsia="en-GB"/>
        </w:rPr>
        <w:t>__________</w:t>
      </w:r>
      <w:bookmarkEnd w:id="37"/>
    </w:p>
    <w:sectPr w:rsidR="00F960F9" w:rsidRPr="00F960F9" w:rsidSect="003E0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5BD46" w14:textId="77777777" w:rsidR="008C705A" w:rsidRPr="0030690D" w:rsidRDefault="008C705A" w:rsidP="0002424F">
      <w:bookmarkStart w:id="18" w:name="_Hlk528750558"/>
      <w:bookmarkStart w:id="19" w:name="_Hlk528750559"/>
      <w:bookmarkStart w:id="20" w:name="_Hlk528750560"/>
      <w:bookmarkStart w:id="21" w:name="_Hlk534903766"/>
      <w:bookmarkStart w:id="22" w:name="_Hlk534903767"/>
      <w:bookmarkStart w:id="23" w:name="_Hlk534903768"/>
      <w:bookmarkStart w:id="24" w:name="_Hlk534956844"/>
      <w:bookmarkStart w:id="25" w:name="_Hlk534956845"/>
      <w:bookmarkStart w:id="26" w:name="_Hlk534956846"/>
      <w:r w:rsidRPr="0030690D">
        <w:separator/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</w:endnote>
  <w:endnote w:type="continuationSeparator" w:id="0">
    <w:p w14:paraId="6C46F1BB" w14:textId="77777777" w:rsidR="008C705A" w:rsidRPr="0030690D" w:rsidRDefault="008C705A" w:rsidP="0002424F">
      <w:bookmarkStart w:id="27" w:name="_Hlk528750561"/>
      <w:bookmarkStart w:id="28" w:name="_Hlk528750562"/>
      <w:bookmarkStart w:id="29" w:name="_Hlk528750563"/>
      <w:bookmarkStart w:id="30" w:name="_Hlk534903769"/>
      <w:bookmarkStart w:id="31" w:name="_Hlk534903770"/>
      <w:bookmarkStart w:id="32" w:name="_Hlk534903771"/>
      <w:bookmarkStart w:id="33" w:name="_Hlk534956847"/>
      <w:bookmarkStart w:id="34" w:name="_Hlk534956848"/>
      <w:bookmarkStart w:id="35" w:name="_Hlk534956849"/>
      <w:r w:rsidRPr="0030690D">
        <w:continuationSeparator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EBA5" w14:textId="37A8387D" w:rsidR="001D380B" w:rsidRPr="0030690D" w:rsidRDefault="0030690D" w:rsidP="0030690D">
    <w:pPr>
      <w:pStyle w:val="Footer"/>
    </w:pPr>
    <w:bookmarkStart w:id="52" w:name="_Hlk534903748"/>
    <w:bookmarkStart w:id="53" w:name="_Hlk534903749"/>
    <w:bookmarkStart w:id="54" w:name="_Hlk534903750"/>
    <w:bookmarkStart w:id="55" w:name="_Hlk534956826"/>
    <w:bookmarkStart w:id="56" w:name="_Hlk534956827"/>
    <w:bookmarkStart w:id="57" w:name="_Hlk534956828"/>
    <w:r w:rsidRPr="0030690D">
      <w:t xml:space="preserve"> </w:t>
    </w:r>
    <w:bookmarkEnd w:id="52"/>
    <w:bookmarkEnd w:id="53"/>
    <w:bookmarkEnd w:id="54"/>
    <w:bookmarkEnd w:id="55"/>
    <w:bookmarkEnd w:id="56"/>
    <w:bookmarkEnd w:id="5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19F2" w14:textId="09B7A05E" w:rsidR="001D380B" w:rsidRPr="0030690D" w:rsidRDefault="0030690D" w:rsidP="0030690D">
    <w:pPr>
      <w:pStyle w:val="Footer"/>
    </w:pPr>
    <w:bookmarkStart w:id="58" w:name="_Hlk534903751"/>
    <w:bookmarkStart w:id="59" w:name="_Hlk534903752"/>
    <w:bookmarkStart w:id="60" w:name="_Hlk534903753"/>
    <w:bookmarkStart w:id="61" w:name="_Hlk534956829"/>
    <w:bookmarkStart w:id="62" w:name="_Hlk534956830"/>
    <w:bookmarkStart w:id="63" w:name="_Hlk534956831"/>
    <w:r w:rsidRPr="0030690D">
      <w:t xml:space="preserve"> </w:t>
    </w:r>
    <w:bookmarkEnd w:id="58"/>
    <w:bookmarkEnd w:id="59"/>
    <w:bookmarkEnd w:id="60"/>
    <w:bookmarkEnd w:id="61"/>
    <w:bookmarkEnd w:id="62"/>
    <w:bookmarkEnd w:id="6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6F6C" w14:textId="6CDEAB92" w:rsidR="001D380B" w:rsidRPr="0030690D" w:rsidRDefault="0030690D" w:rsidP="0030690D">
    <w:pPr>
      <w:pStyle w:val="Footer"/>
    </w:pPr>
    <w:bookmarkStart w:id="70" w:name="_Hlk534903757"/>
    <w:bookmarkStart w:id="71" w:name="_Hlk534903758"/>
    <w:bookmarkStart w:id="72" w:name="_Hlk534903759"/>
    <w:bookmarkStart w:id="73" w:name="_Hlk534956835"/>
    <w:bookmarkStart w:id="74" w:name="_Hlk534956836"/>
    <w:bookmarkStart w:id="75" w:name="_Hlk534956837"/>
    <w:r w:rsidRPr="0030690D">
      <w:t xml:space="preserve"> </w:t>
    </w:r>
    <w:bookmarkEnd w:id="70"/>
    <w:bookmarkEnd w:id="71"/>
    <w:bookmarkEnd w:id="72"/>
    <w:bookmarkEnd w:id="73"/>
    <w:bookmarkEnd w:id="74"/>
    <w:bookmarkEnd w:id="7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B152" w14:textId="77777777" w:rsidR="008C705A" w:rsidRPr="0030690D" w:rsidRDefault="008C705A" w:rsidP="0002424F">
      <w:bookmarkStart w:id="0" w:name="_Hlk528750552"/>
      <w:bookmarkStart w:id="1" w:name="_Hlk528750553"/>
      <w:bookmarkStart w:id="2" w:name="_Hlk528750554"/>
      <w:bookmarkStart w:id="3" w:name="_Hlk534903760"/>
      <w:bookmarkStart w:id="4" w:name="_Hlk534903761"/>
      <w:bookmarkStart w:id="5" w:name="_Hlk534903762"/>
      <w:bookmarkStart w:id="6" w:name="_Hlk534956838"/>
      <w:bookmarkStart w:id="7" w:name="_Hlk534956839"/>
      <w:bookmarkStart w:id="8" w:name="_Hlk534956840"/>
      <w:r w:rsidRPr="0030690D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</w:footnote>
  <w:footnote w:type="continuationSeparator" w:id="0">
    <w:p w14:paraId="6D607274" w14:textId="77777777" w:rsidR="008C705A" w:rsidRPr="0030690D" w:rsidRDefault="008C705A" w:rsidP="0002424F">
      <w:bookmarkStart w:id="9" w:name="_Hlk528750555"/>
      <w:bookmarkStart w:id="10" w:name="_Hlk528750556"/>
      <w:bookmarkStart w:id="11" w:name="_Hlk528750557"/>
      <w:bookmarkStart w:id="12" w:name="_Hlk534903763"/>
      <w:bookmarkStart w:id="13" w:name="_Hlk534903764"/>
      <w:bookmarkStart w:id="14" w:name="_Hlk534903765"/>
      <w:bookmarkStart w:id="15" w:name="_Hlk534956841"/>
      <w:bookmarkStart w:id="16" w:name="_Hlk534956842"/>
      <w:bookmarkStart w:id="17" w:name="_Hlk534956843"/>
      <w:r w:rsidRPr="0030690D">
        <w:continuationSeparator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</w:footnote>
  <w:footnote w:id="1">
    <w:p w14:paraId="23FF3BD6" w14:textId="236706AC" w:rsidR="0030690D" w:rsidRDefault="00306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690D">
        <w:t>Documents C/113 and Corr.1 of 10 November 1980.</w:t>
      </w:r>
    </w:p>
  </w:footnote>
  <w:footnote w:id="2">
    <w:p w14:paraId="6DD9A94B" w14:textId="79EC9FFB" w:rsidR="0030690D" w:rsidRDefault="00306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690D">
        <w:t>BISD 27S/25, Decision of 26 March 1980.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543C" w14:textId="77777777" w:rsidR="0030690D" w:rsidRPr="0030690D" w:rsidRDefault="0030690D" w:rsidP="0030690D">
    <w:pPr>
      <w:pStyle w:val="Header"/>
      <w:spacing w:after="240"/>
      <w:jc w:val="center"/>
    </w:pPr>
    <w:bookmarkStart w:id="40" w:name="_Hlk534903742"/>
    <w:bookmarkStart w:id="41" w:name="_Hlk534903743"/>
    <w:bookmarkStart w:id="42" w:name="_Hlk534903744"/>
    <w:bookmarkStart w:id="43" w:name="_Hlk534956820"/>
    <w:bookmarkStart w:id="44" w:name="_Hlk534956821"/>
    <w:bookmarkStart w:id="45" w:name="_Hlk534956822"/>
    <w:r w:rsidRPr="0030690D">
      <w:t>G/SECRET/4/Add.1</w:t>
    </w:r>
  </w:p>
  <w:p w14:paraId="19CE2DA2" w14:textId="77777777" w:rsidR="0030690D" w:rsidRPr="0030690D" w:rsidRDefault="0030690D" w:rsidP="0030690D">
    <w:pPr>
      <w:pStyle w:val="Header"/>
      <w:pBdr>
        <w:bottom w:val="single" w:sz="4" w:space="1" w:color="auto"/>
      </w:pBdr>
      <w:jc w:val="center"/>
    </w:pPr>
    <w:r w:rsidRPr="0030690D">
      <w:t xml:space="preserve">- </w:t>
    </w:r>
    <w:r w:rsidRPr="0030690D">
      <w:fldChar w:fldCharType="begin"/>
    </w:r>
    <w:r w:rsidRPr="0030690D">
      <w:instrText xml:space="preserve"> PAGE  \* Arabic  \* MERGEFORMAT </w:instrText>
    </w:r>
    <w:r w:rsidRPr="0030690D">
      <w:fldChar w:fldCharType="separate"/>
    </w:r>
    <w:r w:rsidRPr="0030690D">
      <w:t>1</w:t>
    </w:r>
    <w:r w:rsidRPr="0030690D">
      <w:fldChar w:fldCharType="end"/>
    </w:r>
    <w:r w:rsidRPr="0030690D">
      <w:t xml:space="preserve"> -</w:t>
    </w:r>
    <w:bookmarkEnd w:id="40"/>
    <w:bookmarkEnd w:id="41"/>
    <w:bookmarkEnd w:id="42"/>
    <w:bookmarkEnd w:id="43"/>
    <w:bookmarkEnd w:id="44"/>
    <w:bookmarkEnd w:id="4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B3B1" w14:textId="77777777" w:rsidR="0030690D" w:rsidRPr="0030690D" w:rsidRDefault="0030690D" w:rsidP="0030690D">
    <w:pPr>
      <w:pStyle w:val="Header"/>
      <w:spacing w:after="240"/>
      <w:jc w:val="center"/>
    </w:pPr>
    <w:bookmarkStart w:id="46" w:name="_Hlk534903745"/>
    <w:bookmarkStart w:id="47" w:name="_Hlk534903746"/>
    <w:bookmarkStart w:id="48" w:name="_Hlk534903747"/>
    <w:bookmarkStart w:id="49" w:name="_Hlk534956823"/>
    <w:bookmarkStart w:id="50" w:name="_Hlk534956824"/>
    <w:bookmarkStart w:id="51" w:name="_Hlk534956825"/>
    <w:r w:rsidRPr="0030690D">
      <w:t>G/SECRET/4/Add.1</w:t>
    </w:r>
  </w:p>
  <w:p w14:paraId="06AC72D5" w14:textId="687E5ACF" w:rsidR="0030690D" w:rsidRPr="0030690D" w:rsidRDefault="0030690D" w:rsidP="0030690D">
    <w:pPr>
      <w:pStyle w:val="Header"/>
      <w:pBdr>
        <w:bottom w:val="single" w:sz="4" w:space="1" w:color="auto"/>
      </w:pBdr>
      <w:jc w:val="center"/>
    </w:pPr>
    <w:r w:rsidRPr="0030690D">
      <w:t xml:space="preserve">- </w:t>
    </w:r>
    <w:r w:rsidRPr="0030690D">
      <w:fldChar w:fldCharType="begin"/>
    </w:r>
    <w:r w:rsidRPr="0030690D">
      <w:instrText xml:space="preserve"> PAGE  \* Arabic  \* MERGEFORMAT </w:instrText>
    </w:r>
    <w:r w:rsidRPr="0030690D">
      <w:fldChar w:fldCharType="separate"/>
    </w:r>
    <w:r w:rsidR="00C03242">
      <w:rPr>
        <w:noProof/>
      </w:rPr>
      <w:t>3</w:t>
    </w:r>
    <w:r w:rsidRPr="0030690D">
      <w:fldChar w:fldCharType="end"/>
    </w:r>
    <w:r w:rsidRPr="0030690D">
      <w:t xml:space="preserve"> -</w:t>
    </w:r>
    <w:bookmarkEnd w:id="46"/>
    <w:bookmarkEnd w:id="47"/>
    <w:bookmarkEnd w:id="48"/>
    <w:bookmarkEnd w:id="49"/>
    <w:bookmarkEnd w:id="50"/>
    <w:bookmarkEnd w:id="5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0690D" w:rsidRPr="0030690D" w14:paraId="27F4605E" w14:textId="77777777" w:rsidTr="0030690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FA6304" w14:textId="77777777" w:rsidR="0030690D" w:rsidRPr="0030690D" w:rsidRDefault="0030690D" w:rsidP="0030690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64" w:name="_Hlk534903754"/>
          <w:bookmarkStart w:id="65" w:name="_Hlk534903755"/>
          <w:bookmarkStart w:id="66" w:name="_Hlk534903756"/>
          <w:bookmarkStart w:id="67" w:name="_Hlk534956832"/>
          <w:bookmarkStart w:id="68" w:name="_Hlk534956833"/>
          <w:bookmarkStart w:id="69" w:name="_Hlk53495683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B58677" w14:textId="687EB77C" w:rsidR="0030690D" w:rsidRPr="0030690D" w:rsidRDefault="0030690D" w:rsidP="0030690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F85166">
            <w:rPr>
              <w:b/>
              <w:szCs w:val="16"/>
            </w:rPr>
            <w:t>N°______________</w:t>
          </w:r>
        </w:p>
      </w:tc>
    </w:tr>
    <w:tr w:rsidR="0030690D" w:rsidRPr="0030690D" w14:paraId="259CE5E0" w14:textId="77777777" w:rsidTr="0030690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21C785" w14:textId="6CE7644A" w:rsidR="0030690D" w:rsidRPr="0030690D" w:rsidRDefault="0030690D" w:rsidP="0030690D">
          <w:pPr>
            <w:jc w:val="left"/>
            <w:rPr>
              <w:rFonts w:eastAsia="Verdana" w:cs="Verdana"/>
              <w:szCs w:val="18"/>
            </w:rPr>
          </w:pPr>
          <w:r w:rsidRPr="0030690D">
            <w:rPr>
              <w:rFonts w:eastAsia="Verdana" w:cs="Verdana"/>
              <w:noProof/>
              <w:szCs w:val="18"/>
            </w:rPr>
            <w:drawing>
              <wp:inline distT="0" distB="0" distL="0" distR="0" wp14:anchorId="03FF66BE" wp14:editId="4E8F2CFE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BF01D32" w14:textId="77777777" w:rsidR="0030690D" w:rsidRPr="0030690D" w:rsidRDefault="0030690D" w:rsidP="0030690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0690D" w:rsidRPr="0030690D" w14:paraId="7839C5CC" w14:textId="77777777" w:rsidTr="0030690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F2B8CA2" w14:textId="77777777" w:rsidR="0030690D" w:rsidRPr="0030690D" w:rsidRDefault="0030690D" w:rsidP="0030690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BED68E" w14:textId="230A743D" w:rsidR="0030690D" w:rsidRPr="0030690D" w:rsidRDefault="0030690D" w:rsidP="0030690D">
          <w:pPr>
            <w:jc w:val="right"/>
            <w:rPr>
              <w:rFonts w:eastAsia="Verdana" w:cs="Verdana"/>
              <w:b/>
              <w:szCs w:val="18"/>
            </w:rPr>
          </w:pPr>
          <w:r w:rsidRPr="0030690D">
            <w:rPr>
              <w:b/>
              <w:szCs w:val="18"/>
            </w:rPr>
            <w:t>G/SECRET/4/Add.1</w:t>
          </w:r>
        </w:p>
      </w:tc>
    </w:tr>
    <w:tr w:rsidR="0030690D" w:rsidRPr="0030690D" w14:paraId="40BF9B62" w14:textId="77777777" w:rsidTr="0030690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B66167F" w14:textId="77777777" w:rsidR="0030690D" w:rsidRPr="0030690D" w:rsidRDefault="0030690D" w:rsidP="0030690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79FBD9" w14:textId="6D4ADE34" w:rsidR="0030690D" w:rsidRPr="0030690D" w:rsidRDefault="0030690D" w:rsidP="0030690D">
          <w:pPr>
            <w:jc w:val="right"/>
            <w:rPr>
              <w:rFonts w:eastAsia="Verdana" w:cs="Verdana"/>
              <w:szCs w:val="18"/>
            </w:rPr>
          </w:pPr>
          <w:r w:rsidRPr="0030690D">
            <w:rPr>
              <w:rFonts w:eastAsia="Verdana" w:cs="Verdana"/>
              <w:szCs w:val="18"/>
            </w:rPr>
            <w:t>11 January 2019</w:t>
          </w:r>
        </w:p>
      </w:tc>
    </w:tr>
    <w:tr w:rsidR="0030690D" w:rsidRPr="0030690D" w14:paraId="4D7788D9" w14:textId="77777777" w:rsidTr="0030690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B8D9A5" w14:textId="4D633E4D" w:rsidR="0030690D" w:rsidRPr="0030690D" w:rsidRDefault="0030690D" w:rsidP="0030690D">
          <w:pPr>
            <w:jc w:val="left"/>
            <w:rPr>
              <w:rFonts w:eastAsia="Verdana" w:cs="Verdana"/>
              <w:b/>
              <w:szCs w:val="18"/>
            </w:rPr>
          </w:pPr>
          <w:r w:rsidRPr="0030690D">
            <w:rPr>
              <w:rFonts w:eastAsia="Verdana" w:cs="Verdana"/>
              <w:color w:val="FF0000"/>
              <w:szCs w:val="18"/>
            </w:rPr>
            <w:t>(19</w:t>
          </w:r>
          <w:r w:rsidRPr="0030690D">
            <w:rPr>
              <w:rFonts w:eastAsia="Verdana" w:cs="Verdana"/>
              <w:color w:val="FF0000"/>
              <w:szCs w:val="18"/>
            </w:rPr>
            <w:noBreakHyphen/>
          </w:r>
          <w:r w:rsidR="0074678B">
            <w:rPr>
              <w:rFonts w:eastAsia="Verdana" w:cs="Verdana"/>
              <w:color w:val="FF0000"/>
              <w:szCs w:val="18"/>
            </w:rPr>
            <w:t>0183</w:t>
          </w:r>
          <w:r w:rsidRPr="0030690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8236A6" w14:textId="60742999" w:rsidR="0030690D" w:rsidRPr="0030690D" w:rsidRDefault="0030690D" w:rsidP="0030690D">
          <w:pPr>
            <w:jc w:val="right"/>
            <w:rPr>
              <w:rFonts w:eastAsia="Verdana" w:cs="Verdana"/>
              <w:szCs w:val="18"/>
            </w:rPr>
          </w:pPr>
          <w:r w:rsidRPr="0030690D">
            <w:rPr>
              <w:rFonts w:eastAsia="Verdana" w:cs="Verdana"/>
              <w:szCs w:val="18"/>
            </w:rPr>
            <w:t xml:space="preserve">Page: </w:t>
          </w:r>
          <w:r w:rsidRPr="0030690D">
            <w:rPr>
              <w:rFonts w:eastAsia="Verdana" w:cs="Verdana"/>
              <w:szCs w:val="18"/>
            </w:rPr>
            <w:fldChar w:fldCharType="begin"/>
          </w:r>
          <w:r w:rsidRPr="0030690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0690D">
            <w:rPr>
              <w:rFonts w:eastAsia="Verdana" w:cs="Verdana"/>
              <w:szCs w:val="18"/>
            </w:rPr>
            <w:fldChar w:fldCharType="separate"/>
          </w:r>
          <w:r w:rsidR="00C03242">
            <w:rPr>
              <w:rFonts w:eastAsia="Verdana" w:cs="Verdana"/>
              <w:noProof/>
              <w:szCs w:val="18"/>
            </w:rPr>
            <w:t>1</w:t>
          </w:r>
          <w:r w:rsidRPr="0030690D">
            <w:rPr>
              <w:rFonts w:eastAsia="Verdana" w:cs="Verdana"/>
              <w:szCs w:val="18"/>
            </w:rPr>
            <w:fldChar w:fldCharType="end"/>
          </w:r>
          <w:r w:rsidRPr="0030690D">
            <w:rPr>
              <w:rFonts w:eastAsia="Verdana" w:cs="Verdana"/>
              <w:szCs w:val="18"/>
            </w:rPr>
            <w:t>/</w:t>
          </w:r>
          <w:r w:rsidRPr="0030690D">
            <w:rPr>
              <w:rFonts w:eastAsia="Verdana" w:cs="Verdana"/>
              <w:szCs w:val="18"/>
            </w:rPr>
            <w:fldChar w:fldCharType="begin"/>
          </w:r>
          <w:r w:rsidRPr="0030690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0690D">
            <w:rPr>
              <w:rFonts w:eastAsia="Verdana" w:cs="Verdana"/>
              <w:szCs w:val="18"/>
            </w:rPr>
            <w:fldChar w:fldCharType="separate"/>
          </w:r>
          <w:r w:rsidR="00C03242">
            <w:rPr>
              <w:rFonts w:eastAsia="Verdana" w:cs="Verdana"/>
              <w:noProof/>
              <w:szCs w:val="18"/>
            </w:rPr>
            <w:t>3</w:t>
          </w:r>
          <w:r w:rsidRPr="0030690D">
            <w:rPr>
              <w:rFonts w:eastAsia="Verdana" w:cs="Verdana"/>
              <w:szCs w:val="18"/>
            </w:rPr>
            <w:fldChar w:fldCharType="end"/>
          </w:r>
        </w:p>
      </w:tc>
    </w:tr>
    <w:tr w:rsidR="0030690D" w:rsidRPr="0030690D" w14:paraId="46E7EA03" w14:textId="77777777" w:rsidTr="0030690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C9C11F" w14:textId="209F3686" w:rsidR="0030690D" w:rsidRPr="0030690D" w:rsidRDefault="0030690D" w:rsidP="0030690D">
          <w:pPr>
            <w:jc w:val="left"/>
            <w:rPr>
              <w:rFonts w:eastAsia="Verdana" w:cs="Verdana"/>
              <w:szCs w:val="18"/>
            </w:rPr>
          </w:pP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02CFBA" w14:textId="65BDEC7B" w:rsidR="0030690D" w:rsidRPr="0030690D" w:rsidRDefault="0030690D" w:rsidP="0030690D">
          <w:pPr>
            <w:jc w:val="right"/>
            <w:rPr>
              <w:rFonts w:eastAsia="Verdana" w:cs="Verdana"/>
              <w:bCs/>
              <w:szCs w:val="18"/>
            </w:rPr>
          </w:pPr>
          <w:r w:rsidRPr="0030690D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64"/>
    <w:bookmarkEnd w:id="65"/>
    <w:bookmarkEnd w:id="66"/>
    <w:bookmarkEnd w:id="67"/>
    <w:bookmarkEnd w:id="68"/>
    <w:bookmarkEnd w:id="69"/>
  </w:tbl>
  <w:p w14:paraId="154D0535" w14:textId="77777777" w:rsidR="001D380B" w:rsidRPr="0030690D" w:rsidRDefault="001D380B" w:rsidP="003069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7227A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0C4C7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B1C7D"/>
    <w:multiLevelType w:val="multilevel"/>
    <w:tmpl w:val="19AC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550715"/>
    <w:multiLevelType w:val="hybridMultilevel"/>
    <w:tmpl w:val="C2AE0E34"/>
    <w:lvl w:ilvl="0" w:tplc="1B98E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973"/>
    <w:multiLevelType w:val="hybridMultilevel"/>
    <w:tmpl w:val="7EE22C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1CCAF1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3F6806B0"/>
    <w:numStyleLink w:val="LegalHeadings"/>
  </w:abstractNum>
  <w:abstractNum w:abstractNumId="15" w15:restartNumberingAfterBreak="0">
    <w:nsid w:val="57551E12"/>
    <w:multiLevelType w:val="multilevel"/>
    <w:tmpl w:val="3F6806B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156C5"/>
    <w:multiLevelType w:val="hybridMultilevel"/>
    <w:tmpl w:val="6AA0D33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1"/>
  </w:num>
  <w:num w:numId="11">
    <w:abstractNumId w:val="15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28"/>
    <w:rsid w:val="0000132D"/>
    <w:rsid w:val="000074D5"/>
    <w:rsid w:val="000123AD"/>
    <w:rsid w:val="00014B7C"/>
    <w:rsid w:val="0002077D"/>
    <w:rsid w:val="0002215E"/>
    <w:rsid w:val="0002424F"/>
    <w:rsid w:val="00035C65"/>
    <w:rsid w:val="00044D8F"/>
    <w:rsid w:val="0006236E"/>
    <w:rsid w:val="00065144"/>
    <w:rsid w:val="00067A32"/>
    <w:rsid w:val="00067D73"/>
    <w:rsid w:val="0007003F"/>
    <w:rsid w:val="00071B26"/>
    <w:rsid w:val="000775B7"/>
    <w:rsid w:val="00094FDB"/>
    <w:rsid w:val="000A405F"/>
    <w:rsid w:val="000A7098"/>
    <w:rsid w:val="000A75BC"/>
    <w:rsid w:val="000C3951"/>
    <w:rsid w:val="000C5B97"/>
    <w:rsid w:val="000C724C"/>
    <w:rsid w:val="000D23F0"/>
    <w:rsid w:val="000E19BD"/>
    <w:rsid w:val="000E24C5"/>
    <w:rsid w:val="000F3D5B"/>
    <w:rsid w:val="00104D9E"/>
    <w:rsid w:val="00114B29"/>
    <w:rsid w:val="001171A2"/>
    <w:rsid w:val="00120B96"/>
    <w:rsid w:val="00124AAD"/>
    <w:rsid w:val="0012521E"/>
    <w:rsid w:val="001273FC"/>
    <w:rsid w:val="001338F0"/>
    <w:rsid w:val="0014012F"/>
    <w:rsid w:val="001426EA"/>
    <w:rsid w:val="001448C1"/>
    <w:rsid w:val="00145229"/>
    <w:rsid w:val="001546D1"/>
    <w:rsid w:val="00172B05"/>
    <w:rsid w:val="001979A5"/>
    <w:rsid w:val="001A2B05"/>
    <w:rsid w:val="001B50DF"/>
    <w:rsid w:val="001C6938"/>
    <w:rsid w:val="001D380B"/>
    <w:rsid w:val="001D7618"/>
    <w:rsid w:val="001E3511"/>
    <w:rsid w:val="001E5CAD"/>
    <w:rsid w:val="001F408E"/>
    <w:rsid w:val="001F5C97"/>
    <w:rsid w:val="001F6508"/>
    <w:rsid w:val="002043FD"/>
    <w:rsid w:val="0020702B"/>
    <w:rsid w:val="002149CB"/>
    <w:rsid w:val="002242B5"/>
    <w:rsid w:val="002323ED"/>
    <w:rsid w:val="00245C09"/>
    <w:rsid w:val="00254A03"/>
    <w:rsid w:val="00255119"/>
    <w:rsid w:val="00272C09"/>
    <w:rsid w:val="002818DD"/>
    <w:rsid w:val="00287066"/>
    <w:rsid w:val="0029062B"/>
    <w:rsid w:val="00291281"/>
    <w:rsid w:val="00293C48"/>
    <w:rsid w:val="00295BF7"/>
    <w:rsid w:val="002B13B9"/>
    <w:rsid w:val="002C7E13"/>
    <w:rsid w:val="002D5A5B"/>
    <w:rsid w:val="002F2DF6"/>
    <w:rsid w:val="0030326A"/>
    <w:rsid w:val="0030690D"/>
    <w:rsid w:val="00306B35"/>
    <w:rsid w:val="0031712B"/>
    <w:rsid w:val="003267CD"/>
    <w:rsid w:val="003344C2"/>
    <w:rsid w:val="00334600"/>
    <w:rsid w:val="00337700"/>
    <w:rsid w:val="003377AE"/>
    <w:rsid w:val="003422F5"/>
    <w:rsid w:val="00342A86"/>
    <w:rsid w:val="00343FA8"/>
    <w:rsid w:val="00354D3D"/>
    <w:rsid w:val="003553C7"/>
    <w:rsid w:val="003657E8"/>
    <w:rsid w:val="0036716B"/>
    <w:rsid w:val="00371F55"/>
    <w:rsid w:val="00383E0D"/>
    <w:rsid w:val="00385B85"/>
    <w:rsid w:val="00390AC3"/>
    <w:rsid w:val="003A0634"/>
    <w:rsid w:val="003A0E78"/>
    <w:rsid w:val="003A19CB"/>
    <w:rsid w:val="003A4D15"/>
    <w:rsid w:val="003A5207"/>
    <w:rsid w:val="003B13C9"/>
    <w:rsid w:val="003B6D4C"/>
    <w:rsid w:val="003C0EE2"/>
    <w:rsid w:val="003C39C2"/>
    <w:rsid w:val="003C45C1"/>
    <w:rsid w:val="003D0939"/>
    <w:rsid w:val="003D397E"/>
    <w:rsid w:val="003D5028"/>
    <w:rsid w:val="003D5F47"/>
    <w:rsid w:val="003E02DA"/>
    <w:rsid w:val="003E0975"/>
    <w:rsid w:val="003E2E15"/>
    <w:rsid w:val="003F0353"/>
    <w:rsid w:val="003F3E09"/>
    <w:rsid w:val="003F449C"/>
    <w:rsid w:val="003F63B7"/>
    <w:rsid w:val="00402946"/>
    <w:rsid w:val="004056AA"/>
    <w:rsid w:val="00410BEA"/>
    <w:rsid w:val="00410C09"/>
    <w:rsid w:val="00413F86"/>
    <w:rsid w:val="00431E5C"/>
    <w:rsid w:val="0043612A"/>
    <w:rsid w:val="00442550"/>
    <w:rsid w:val="004466CB"/>
    <w:rsid w:val="00451B7E"/>
    <w:rsid w:val="00452232"/>
    <w:rsid w:val="0046074F"/>
    <w:rsid w:val="00466164"/>
    <w:rsid w:val="00471F88"/>
    <w:rsid w:val="00472481"/>
    <w:rsid w:val="00484402"/>
    <w:rsid w:val="004927DF"/>
    <w:rsid w:val="0049280F"/>
    <w:rsid w:val="004A030D"/>
    <w:rsid w:val="004A2FE5"/>
    <w:rsid w:val="004B4B09"/>
    <w:rsid w:val="004C0E92"/>
    <w:rsid w:val="004D5FBF"/>
    <w:rsid w:val="004F0E07"/>
    <w:rsid w:val="00501023"/>
    <w:rsid w:val="005213D8"/>
    <w:rsid w:val="005250FD"/>
    <w:rsid w:val="0053015B"/>
    <w:rsid w:val="00550EF2"/>
    <w:rsid w:val="00557C24"/>
    <w:rsid w:val="00560664"/>
    <w:rsid w:val="005631BA"/>
    <w:rsid w:val="00571EE1"/>
    <w:rsid w:val="005803A8"/>
    <w:rsid w:val="00585782"/>
    <w:rsid w:val="00592965"/>
    <w:rsid w:val="005A060D"/>
    <w:rsid w:val="005A199A"/>
    <w:rsid w:val="005B571A"/>
    <w:rsid w:val="005B76BA"/>
    <w:rsid w:val="005C1AE1"/>
    <w:rsid w:val="005C44B3"/>
    <w:rsid w:val="005C6D4E"/>
    <w:rsid w:val="005D21E5"/>
    <w:rsid w:val="005E14C9"/>
    <w:rsid w:val="006011C4"/>
    <w:rsid w:val="00602E2B"/>
    <w:rsid w:val="0061011D"/>
    <w:rsid w:val="00611A43"/>
    <w:rsid w:val="006248DB"/>
    <w:rsid w:val="00625619"/>
    <w:rsid w:val="006320DB"/>
    <w:rsid w:val="00633BEC"/>
    <w:rsid w:val="0064707E"/>
    <w:rsid w:val="00653A97"/>
    <w:rsid w:val="00666543"/>
    <w:rsid w:val="00666743"/>
    <w:rsid w:val="00674833"/>
    <w:rsid w:val="00677A28"/>
    <w:rsid w:val="00682017"/>
    <w:rsid w:val="00685122"/>
    <w:rsid w:val="00693CFB"/>
    <w:rsid w:val="006A2325"/>
    <w:rsid w:val="006A41F1"/>
    <w:rsid w:val="006A4BAD"/>
    <w:rsid w:val="006A76CE"/>
    <w:rsid w:val="006B081E"/>
    <w:rsid w:val="006E0C67"/>
    <w:rsid w:val="006E1A0F"/>
    <w:rsid w:val="006E5050"/>
    <w:rsid w:val="00700E6C"/>
    <w:rsid w:val="0072475A"/>
    <w:rsid w:val="00727F5B"/>
    <w:rsid w:val="00735ADA"/>
    <w:rsid w:val="00741005"/>
    <w:rsid w:val="0074539A"/>
    <w:rsid w:val="0074678B"/>
    <w:rsid w:val="007511BF"/>
    <w:rsid w:val="00764CEE"/>
    <w:rsid w:val="00771EB4"/>
    <w:rsid w:val="00791C78"/>
    <w:rsid w:val="007926F6"/>
    <w:rsid w:val="00795114"/>
    <w:rsid w:val="00796858"/>
    <w:rsid w:val="007A06EB"/>
    <w:rsid w:val="007A41E1"/>
    <w:rsid w:val="007A761F"/>
    <w:rsid w:val="007A783B"/>
    <w:rsid w:val="007B4290"/>
    <w:rsid w:val="007B60D0"/>
    <w:rsid w:val="007B69D0"/>
    <w:rsid w:val="007B7BB1"/>
    <w:rsid w:val="007C4766"/>
    <w:rsid w:val="007D39B5"/>
    <w:rsid w:val="007E14A5"/>
    <w:rsid w:val="007E71CF"/>
    <w:rsid w:val="008071E2"/>
    <w:rsid w:val="00814886"/>
    <w:rsid w:val="00817E7E"/>
    <w:rsid w:val="00831B82"/>
    <w:rsid w:val="00834FB6"/>
    <w:rsid w:val="008402D9"/>
    <w:rsid w:val="00842D59"/>
    <w:rsid w:val="0085388D"/>
    <w:rsid w:val="008538E1"/>
    <w:rsid w:val="00855F52"/>
    <w:rsid w:val="00862F12"/>
    <w:rsid w:val="00872ED3"/>
    <w:rsid w:val="00875B9D"/>
    <w:rsid w:val="008850AB"/>
    <w:rsid w:val="00885409"/>
    <w:rsid w:val="00894675"/>
    <w:rsid w:val="00895BB4"/>
    <w:rsid w:val="00896FBE"/>
    <w:rsid w:val="008A1305"/>
    <w:rsid w:val="008A3DCB"/>
    <w:rsid w:val="008B6A6C"/>
    <w:rsid w:val="008C6AD2"/>
    <w:rsid w:val="008C705A"/>
    <w:rsid w:val="008D1858"/>
    <w:rsid w:val="008D7FEF"/>
    <w:rsid w:val="008F1962"/>
    <w:rsid w:val="009027F8"/>
    <w:rsid w:val="00903A6F"/>
    <w:rsid w:val="009112F2"/>
    <w:rsid w:val="0091417D"/>
    <w:rsid w:val="0092778E"/>
    <w:rsid w:val="009304CB"/>
    <w:rsid w:val="00931F83"/>
    <w:rsid w:val="009322BB"/>
    <w:rsid w:val="0093251E"/>
    <w:rsid w:val="00937194"/>
    <w:rsid w:val="0093775F"/>
    <w:rsid w:val="00947F3B"/>
    <w:rsid w:val="009532E6"/>
    <w:rsid w:val="00963483"/>
    <w:rsid w:val="00966CFA"/>
    <w:rsid w:val="00971A0A"/>
    <w:rsid w:val="00975ED8"/>
    <w:rsid w:val="00985D48"/>
    <w:rsid w:val="009A0D78"/>
    <w:rsid w:val="009B035B"/>
    <w:rsid w:val="009D63FB"/>
    <w:rsid w:val="009E6937"/>
    <w:rsid w:val="009E701A"/>
    <w:rsid w:val="009F30E8"/>
    <w:rsid w:val="009F3C58"/>
    <w:rsid w:val="009F40FB"/>
    <w:rsid w:val="009F491D"/>
    <w:rsid w:val="00A017F9"/>
    <w:rsid w:val="00A047EB"/>
    <w:rsid w:val="00A04C88"/>
    <w:rsid w:val="00A05234"/>
    <w:rsid w:val="00A20FCC"/>
    <w:rsid w:val="00A21DC7"/>
    <w:rsid w:val="00A37C79"/>
    <w:rsid w:val="00A44055"/>
    <w:rsid w:val="00A46611"/>
    <w:rsid w:val="00A54AA4"/>
    <w:rsid w:val="00A60556"/>
    <w:rsid w:val="00A63799"/>
    <w:rsid w:val="00A67526"/>
    <w:rsid w:val="00A677B9"/>
    <w:rsid w:val="00A73F8C"/>
    <w:rsid w:val="00A772C7"/>
    <w:rsid w:val="00A82D9F"/>
    <w:rsid w:val="00A86483"/>
    <w:rsid w:val="00AA0530"/>
    <w:rsid w:val="00AA360D"/>
    <w:rsid w:val="00AA3967"/>
    <w:rsid w:val="00AB4A19"/>
    <w:rsid w:val="00AB7521"/>
    <w:rsid w:val="00AC279D"/>
    <w:rsid w:val="00AC7C4D"/>
    <w:rsid w:val="00AD1003"/>
    <w:rsid w:val="00AD4958"/>
    <w:rsid w:val="00AE3C0C"/>
    <w:rsid w:val="00AF33E8"/>
    <w:rsid w:val="00B016F2"/>
    <w:rsid w:val="00B1093D"/>
    <w:rsid w:val="00B24B85"/>
    <w:rsid w:val="00B30392"/>
    <w:rsid w:val="00B330D9"/>
    <w:rsid w:val="00B45F9E"/>
    <w:rsid w:val="00B46156"/>
    <w:rsid w:val="00B50024"/>
    <w:rsid w:val="00B5351A"/>
    <w:rsid w:val="00B72A90"/>
    <w:rsid w:val="00B83FE6"/>
    <w:rsid w:val="00B8556C"/>
    <w:rsid w:val="00B86771"/>
    <w:rsid w:val="00B915BB"/>
    <w:rsid w:val="00B95796"/>
    <w:rsid w:val="00BA5D0B"/>
    <w:rsid w:val="00BA7E01"/>
    <w:rsid w:val="00BC17E5"/>
    <w:rsid w:val="00BC2650"/>
    <w:rsid w:val="00BD6CD8"/>
    <w:rsid w:val="00BE3640"/>
    <w:rsid w:val="00BE3C77"/>
    <w:rsid w:val="00BE51FE"/>
    <w:rsid w:val="00C02A19"/>
    <w:rsid w:val="00C03242"/>
    <w:rsid w:val="00C12BC4"/>
    <w:rsid w:val="00C27FA7"/>
    <w:rsid w:val="00C30AD7"/>
    <w:rsid w:val="00C34F2D"/>
    <w:rsid w:val="00C37E15"/>
    <w:rsid w:val="00C37E36"/>
    <w:rsid w:val="00C42048"/>
    <w:rsid w:val="00C42FD8"/>
    <w:rsid w:val="00C45B8E"/>
    <w:rsid w:val="00C47345"/>
    <w:rsid w:val="00C555EC"/>
    <w:rsid w:val="00C62606"/>
    <w:rsid w:val="00C64941"/>
    <w:rsid w:val="00C65229"/>
    <w:rsid w:val="00C67AA4"/>
    <w:rsid w:val="00C71274"/>
    <w:rsid w:val="00C75013"/>
    <w:rsid w:val="00C833D7"/>
    <w:rsid w:val="00C95401"/>
    <w:rsid w:val="00CB2591"/>
    <w:rsid w:val="00CD0195"/>
    <w:rsid w:val="00CD5EC3"/>
    <w:rsid w:val="00CE1C9D"/>
    <w:rsid w:val="00CE7E6B"/>
    <w:rsid w:val="00CF10FD"/>
    <w:rsid w:val="00CF517D"/>
    <w:rsid w:val="00CF7A43"/>
    <w:rsid w:val="00D317CE"/>
    <w:rsid w:val="00D410B6"/>
    <w:rsid w:val="00D420F2"/>
    <w:rsid w:val="00D50AF1"/>
    <w:rsid w:val="00D5290B"/>
    <w:rsid w:val="00D6433B"/>
    <w:rsid w:val="00D65AF6"/>
    <w:rsid w:val="00D66DCB"/>
    <w:rsid w:val="00D66F5C"/>
    <w:rsid w:val="00D677B0"/>
    <w:rsid w:val="00D677D1"/>
    <w:rsid w:val="00D67A21"/>
    <w:rsid w:val="00D82AF6"/>
    <w:rsid w:val="00D903D6"/>
    <w:rsid w:val="00DA0741"/>
    <w:rsid w:val="00DA3761"/>
    <w:rsid w:val="00DB1F97"/>
    <w:rsid w:val="00DB47DD"/>
    <w:rsid w:val="00DB7CB0"/>
    <w:rsid w:val="00DC2178"/>
    <w:rsid w:val="00DD1BF7"/>
    <w:rsid w:val="00DD4B6B"/>
    <w:rsid w:val="00DD65B2"/>
    <w:rsid w:val="00DE7A80"/>
    <w:rsid w:val="00E13B66"/>
    <w:rsid w:val="00E14D03"/>
    <w:rsid w:val="00E205CA"/>
    <w:rsid w:val="00E20A11"/>
    <w:rsid w:val="00E31371"/>
    <w:rsid w:val="00E415EB"/>
    <w:rsid w:val="00E42026"/>
    <w:rsid w:val="00E464CD"/>
    <w:rsid w:val="00E579BB"/>
    <w:rsid w:val="00E75348"/>
    <w:rsid w:val="00E80F91"/>
    <w:rsid w:val="00E81A56"/>
    <w:rsid w:val="00E827D3"/>
    <w:rsid w:val="00E861F2"/>
    <w:rsid w:val="00E864B3"/>
    <w:rsid w:val="00E9705F"/>
    <w:rsid w:val="00E97806"/>
    <w:rsid w:val="00EA1572"/>
    <w:rsid w:val="00EA27E2"/>
    <w:rsid w:val="00EA6120"/>
    <w:rsid w:val="00EA674B"/>
    <w:rsid w:val="00EB1D8F"/>
    <w:rsid w:val="00EB4606"/>
    <w:rsid w:val="00EB4982"/>
    <w:rsid w:val="00EC13A4"/>
    <w:rsid w:val="00EC1BE3"/>
    <w:rsid w:val="00EC2221"/>
    <w:rsid w:val="00ED6E93"/>
    <w:rsid w:val="00EE26BA"/>
    <w:rsid w:val="00EE3871"/>
    <w:rsid w:val="00EE50B7"/>
    <w:rsid w:val="00EF0AF1"/>
    <w:rsid w:val="00EF739A"/>
    <w:rsid w:val="00F02300"/>
    <w:rsid w:val="00F02716"/>
    <w:rsid w:val="00F11625"/>
    <w:rsid w:val="00F12F94"/>
    <w:rsid w:val="00F1620C"/>
    <w:rsid w:val="00F2748F"/>
    <w:rsid w:val="00F325A3"/>
    <w:rsid w:val="00F41187"/>
    <w:rsid w:val="00F62527"/>
    <w:rsid w:val="00F6594D"/>
    <w:rsid w:val="00F67B8F"/>
    <w:rsid w:val="00F74D08"/>
    <w:rsid w:val="00F84BAB"/>
    <w:rsid w:val="00F850A6"/>
    <w:rsid w:val="00F85166"/>
    <w:rsid w:val="00F854DF"/>
    <w:rsid w:val="00F90F56"/>
    <w:rsid w:val="00F92187"/>
    <w:rsid w:val="00F94FC2"/>
    <w:rsid w:val="00F960F9"/>
    <w:rsid w:val="00F97014"/>
    <w:rsid w:val="00FA1065"/>
    <w:rsid w:val="00FA1ED0"/>
    <w:rsid w:val="00FB29A7"/>
    <w:rsid w:val="00FB5902"/>
    <w:rsid w:val="00FB6835"/>
    <w:rsid w:val="00FC0B15"/>
    <w:rsid w:val="00FC41CF"/>
    <w:rsid w:val="00FC4ECA"/>
    <w:rsid w:val="00FD71AC"/>
    <w:rsid w:val="00FE49D9"/>
    <w:rsid w:val="00FE550F"/>
    <w:rsid w:val="00FE7916"/>
    <w:rsid w:val="00FF0748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59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9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0690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0690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0690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0690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0690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0690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069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069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069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0690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0690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0690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0690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0690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0690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0690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0690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0690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0D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0690D"/>
    <w:pPr>
      <w:spacing w:after="240"/>
      <w:ind w:left="1077"/>
    </w:pPr>
    <w:rPr>
      <w:rFonts w:eastAsia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0690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0690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0690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0690D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069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0690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069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0690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0690D"/>
    <w:rPr>
      <w:szCs w:val="20"/>
    </w:rPr>
  </w:style>
  <w:style w:type="character" w:customStyle="1" w:styleId="EndnoteTextChar">
    <w:name w:val="Endnote Text Char"/>
    <w:link w:val="EndnoteText"/>
    <w:uiPriority w:val="49"/>
    <w:rsid w:val="0030690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0690D"/>
    <w:pPr>
      <w:spacing w:after="240"/>
      <w:ind w:left="720"/>
    </w:pPr>
    <w:rPr>
      <w:rFonts w:eastAsia="Calibri" w:cs="Times New Roman"/>
      <w:i/>
    </w:rPr>
  </w:style>
  <w:style w:type="paragraph" w:styleId="Footer">
    <w:name w:val="footer"/>
    <w:basedOn w:val="Normal"/>
    <w:link w:val="FooterChar"/>
    <w:uiPriority w:val="3"/>
    <w:rsid w:val="003069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0690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0690D"/>
    <w:pPr>
      <w:ind w:left="567" w:right="567" w:firstLine="0"/>
    </w:pPr>
  </w:style>
  <w:style w:type="character" w:styleId="FootnoteReference">
    <w:name w:val="footnote reference"/>
    <w:uiPriority w:val="5"/>
    <w:rsid w:val="0030690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069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0690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0690D"/>
    <w:pPr>
      <w:numPr>
        <w:numId w:val="6"/>
      </w:numPr>
    </w:pPr>
  </w:style>
  <w:style w:type="paragraph" w:styleId="ListBullet">
    <w:name w:val="List Bullet"/>
    <w:basedOn w:val="Normal"/>
    <w:uiPriority w:val="1"/>
    <w:rsid w:val="0030690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0690D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0690D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0690D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0690D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qFormat/>
    <w:rsid w:val="0030690D"/>
    <w:pPr>
      <w:ind w:left="720"/>
      <w:contextualSpacing/>
    </w:pPr>
  </w:style>
  <w:style w:type="numbering" w:customStyle="1" w:styleId="ListBullets">
    <w:name w:val="ListBullets"/>
    <w:uiPriority w:val="99"/>
    <w:rsid w:val="0030690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069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069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069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0690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069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069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0690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069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069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069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069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069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069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069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0690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0690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0690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069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069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3069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30690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0690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0690D"/>
  </w:style>
  <w:style w:type="paragraph" w:styleId="BlockText">
    <w:name w:val="Block Text"/>
    <w:basedOn w:val="Normal"/>
    <w:uiPriority w:val="99"/>
    <w:semiHidden/>
    <w:unhideWhenUsed/>
    <w:rsid w:val="003069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690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9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69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9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69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690D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0690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690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90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06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90D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06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690D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690D"/>
  </w:style>
  <w:style w:type="character" w:customStyle="1" w:styleId="DateChar">
    <w:name w:val="Date Char"/>
    <w:basedOn w:val="DefaultParagraphFont"/>
    <w:link w:val="Date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9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90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69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0690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69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690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0690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690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69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690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0690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690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690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690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90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90D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0690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690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690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0690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0690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0690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0690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0690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0690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0690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0690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0690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690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0690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069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0690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0690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0690D"/>
    <w:rPr>
      <w:lang w:val="en-GB"/>
    </w:rPr>
  </w:style>
  <w:style w:type="paragraph" w:styleId="List">
    <w:name w:val="List"/>
    <w:basedOn w:val="Normal"/>
    <w:uiPriority w:val="99"/>
    <w:semiHidden/>
    <w:unhideWhenUsed/>
    <w:rsid w:val="003069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69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69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69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690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069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69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69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69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69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0690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0690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0690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0690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0690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069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690D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69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690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0690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69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690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690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0690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0690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069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90D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069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0690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69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690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690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0690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0690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0690D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30690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1">
    <w:name w:val="lblseg1"/>
    <w:basedOn w:val="DefaultParagraphFont"/>
    <w:rsid w:val="003E02DA"/>
    <w:rPr>
      <w:lang w:val="en-GB"/>
    </w:rPr>
  </w:style>
  <w:style w:type="table" w:styleId="TableColumns1">
    <w:name w:val="Table Columns 1"/>
    <w:basedOn w:val="TableNormal"/>
    <w:uiPriority w:val="99"/>
    <w:semiHidden/>
    <w:unhideWhenUsed/>
    <w:rsid w:val="0061011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011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011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011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011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61011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011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011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101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01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01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01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01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01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01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6101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011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011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011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01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01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011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11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01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6101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01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01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01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01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01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01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01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01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01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01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01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01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01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61011D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6101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1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01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01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01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01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01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6101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01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01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01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01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01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01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6101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01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01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01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01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01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01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01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1011D"/>
    <w:rPr>
      <w:color w:val="2B579A"/>
      <w:shd w:val="clear" w:color="auto" w:fill="E6E6E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1011D"/>
    <w:rPr>
      <w:color w:val="808080"/>
      <w:shd w:val="clear" w:color="auto" w:fill="E6E6E6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61011D"/>
    <w:rPr>
      <w:color w:val="2B579A"/>
      <w:shd w:val="clear" w:color="auto" w:fill="E6E6E6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6101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6101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01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011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011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011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011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011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1011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011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6101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1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1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01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01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01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01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01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01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01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01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01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01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01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01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01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01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01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01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01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01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01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01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01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01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01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01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01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01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01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01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01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01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01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01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1011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011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011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01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01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01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011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01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6101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01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01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01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01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01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01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101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01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01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01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01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01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01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01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01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01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01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01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01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01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01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01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01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01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01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01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01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01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01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01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01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01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01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01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01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01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61011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011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101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011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011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01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6101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1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1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01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01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1011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011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011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01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semiHidden/>
    <w:unhideWhenUsed/>
    <w:rsid w:val="006101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01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01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01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01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01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01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6101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01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01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01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01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01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01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01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01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01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01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01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01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01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30690D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30690D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B3E8-A122-4F7F-A679-9F00323E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327</Words>
  <Characters>2019</Characters>
  <Application>Microsoft Office Word</Application>
  <DocSecurity>0</DocSecurity>
  <Lines>81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NEGOTIATIONS UNDER ARTICLE XXVIII.5</vt:lpstr>
      <vt:lpstr>DEMANDE D'AUTORISATION D'ENGAGER DES NÉGOCIATIONS AU TITRE DE L'ARTICLE XXVIII:4 DU GATT DE 1994  ANNEX 1 LIST OF TARIFF LINES TO BE MODIFIED  ANNEX 2 IMPORT STATISTICS FOR THE LAST THREE YEARS AVAILABLE.</vt:lpstr>
    </vt:vector>
  </TitlesOfParts>
  <Manager/>
  <Company/>
  <LinksUpToDate>false</LinksUpToDate>
  <CharactersWithSpaces>2314</CharactersWithSpaces>
  <SharedDoc>false</SharedDoc>
  <HLinks>
    <vt:vector size="12" baseType="variant"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mailto:reina.raveles@minhi.gov.sr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NEGOTIATIONS UNDER ARTICLE XXVIII.5</dc:title>
  <dc:creator/>
  <dc:description>LDIMD - DTU</dc:description>
  <cp:lastModifiedBy/>
  <cp:revision>2</cp:revision>
  <cp:lastPrinted>2018-10-31T08:49:00Z</cp:lastPrinted>
  <dcterms:created xsi:type="dcterms:W3CDTF">2019-01-11T07:13:00Z</dcterms:created>
  <dcterms:modified xsi:type="dcterms:W3CDTF">2019-01-11T14:18:00Z</dcterms:modified>
</cp:coreProperties>
</file>