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7307" w14:textId="77777777" w:rsidR="00AE209C" w:rsidRPr="00B7324D" w:rsidRDefault="00893E85" w:rsidP="00AE209C">
      <w:pPr>
        <w:pStyle w:val="Title"/>
        <w:rPr>
          <w:iCs/>
        </w:rPr>
      </w:pPr>
      <w:r>
        <w:t xml:space="preserve"> </w:t>
      </w:r>
      <w:r w:rsidR="00AE209C" w:rsidRPr="00B7324D">
        <w:rPr>
          <w:iCs/>
        </w:rPr>
        <w:t>Australia – Certain Measures concerning Trademarks, geographical indications and other Plain Packaging Requirements Applicable to Tobacco Products and Packaging</w:t>
      </w:r>
    </w:p>
    <w:p w14:paraId="58AEAF54" w14:textId="77777777" w:rsidR="00AE209C" w:rsidRDefault="00AE209C" w:rsidP="00AE209C">
      <w:pPr>
        <w:rPr>
          <w:szCs w:val="18"/>
        </w:rPr>
      </w:pPr>
    </w:p>
    <w:p w14:paraId="408916E9" w14:textId="77777777" w:rsidR="00AE209C" w:rsidRPr="0074269F" w:rsidRDefault="00AE209C" w:rsidP="00AE209C">
      <w:pPr>
        <w:rPr>
          <w:szCs w:val="18"/>
        </w:rPr>
      </w:pPr>
      <w:r>
        <w:rPr>
          <w:szCs w:val="18"/>
        </w:rPr>
        <w:t xml:space="preserve">The following communication, dated 4 June 2020, from the Presiding Member of the Division hearing the appeals in </w:t>
      </w:r>
      <w:r w:rsidRPr="003842AE">
        <w:rPr>
          <w:i/>
        </w:rPr>
        <w:t>Australia – Certain Measures Concerning Trademarks, Geographical Indications and Other Plain Packaging Requirements Applicable to Tobacco Products and Packaging</w:t>
      </w:r>
      <w:r>
        <w:rPr>
          <w:iCs/>
        </w:rPr>
        <w:t>,</w:t>
      </w:r>
      <w:r>
        <w:rPr>
          <w:szCs w:val="18"/>
        </w:rPr>
        <w:t xml:space="preserve"> to the Chair of the Dispute Settlement Body, is being circulated to Members.</w:t>
      </w:r>
    </w:p>
    <w:p w14:paraId="6640C9F9" w14:textId="77777777" w:rsidR="00AE209C" w:rsidRDefault="00AE209C" w:rsidP="00AE209C">
      <w:pPr>
        <w:rPr>
          <w:szCs w:val="18"/>
        </w:rPr>
      </w:pPr>
    </w:p>
    <w:p w14:paraId="5E9153C9" w14:textId="77777777" w:rsidR="00AE209C" w:rsidRDefault="00AE209C" w:rsidP="00AE209C">
      <w:pPr>
        <w:jc w:val="center"/>
        <w:rPr>
          <w:b/>
          <w:szCs w:val="18"/>
        </w:rPr>
      </w:pPr>
      <w:r>
        <w:rPr>
          <w:b/>
          <w:szCs w:val="18"/>
        </w:rPr>
        <w:t>_______________</w:t>
      </w:r>
    </w:p>
    <w:p w14:paraId="0848294E" w14:textId="77777777" w:rsidR="00AE209C" w:rsidRDefault="00AE209C" w:rsidP="00AE209C">
      <w:pPr>
        <w:jc w:val="center"/>
        <w:rPr>
          <w:b/>
          <w:szCs w:val="18"/>
        </w:rPr>
      </w:pPr>
    </w:p>
    <w:p w14:paraId="53653C4C" w14:textId="77777777" w:rsidR="00AE209C" w:rsidRDefault="00AE209C" w:rsidP="00AE209C"/>
    <w:p w14:paraId="6DC71AD4" w14:textId="77777777" w:rsidR="00AE209C" w:rsidRPr="003842AE" w:rsidRDefault="00AE209C" w:rsidP="00AE209C">
      <w:pPr>
        <w:rPr>
          <w:rFonts w:eastAsia="Times New Roman"/>
          <w:color w:val="000000"/>
        </w:rPr>
      </w:pPr>
      <w:r>
        <w:rPr>
          <w:rFonts w:eastAsia="Times New Roman"/>
          <w:color w:val="000000"/>
        </w:rPr>
        <w:t xml:space="preserve">I refer </w:t>
      </w:r>
      <w:r w:rsidRPr="003842AE">
        <w:rPr>
          <w:rFonts w:eastAsia="Times New Roman"/>
          <w:color w:val="000000"/>
        </w:rPr>
        <w:t xml:space="preserve">to the letter from the Chair of the Appellate Body to the Chair of the DSB, dated 17 September 2018, setting out the reasons why the Appellate Body would not be able to circulate its Reports in these proceedings within the timeframe provided for in Article 17.5 of the DSU. </w:t>
      </w:r>
    </w:p>
    <w:p w14:paraId="0A5D3473" w14:textId="77777777" w:rsidR="00AE209C" w:rsidRDefault="00AE209C" w:rsidP="00AE209C">
      <w:pPr>
        <w:pStyle w:val="Default"/>
      </w:pPr>
    </w:p>
    <w:p w14:paraId="34B1D5F4" w14:textId="77777777" w:rsidR="00AE209C" w:rsidRDefault="00AE209C" w:rsidP="00AE209C">
      <w:pPr>
        <w:rPr>
          <w:szCs w:val="18"/>
        </w:rPr>
      </w:pPr>
      <w:r>
        <w:rPr>
          <w:szCs w:val="18"/>
        </w:rPr>
        <w:t xml:space="preserve">We can now inform you that we expect to circulate the Appellate Body Reports in these appeals no later than Tuesday, 9 June 2020. </w:t>
      </w:r>
    </w:p>
    <w:p w14:paraId="2569B1A2" w14:textId="77777777" w:rsidR="00AE209C" w:rsidRDefault="00AE209C" w:rsidP="00AE209C">
      <w:pPr>
        <w:rPr>
          <w:szCs w:val="18"/>
        </w:rPr>
      </w:pPr>
    </w:p>
    <w:p w14:paraId="62D04BF9" w14:textId="77777777" w:rsidR="00AE209C" w:rsidRPr="00CA2AEC" w:rsidRDefault="00AE209C" w:rsidP="00AE209C">
      <w:pPr>
        <w:jc w:val="center"/>
        <w:rPr>
          <w:rFonts w:eastAsia="Times New Roman" w:cs="Arial"/>
          <w:color w:val="000000"/>
          <w:spacing w:val="-2"/>
          <w:szCs w:val="18"/>
        </w:rPr>
      </w:pPr>
      <w:r>
        <w:rPr>
          <w:rFonts w:eastAsia="Times New Roman" w:cs="Arial"/>
          <w:b/>
          <w:color w:val="000000"/>
          <w:spacing w:val="-2"/>
          <w:szCs w:val="18"/>
        </w:rPr>
        <w:t>__________</w:t>
      </w:r>
    </w:p>
    <w:p w14:paraId="6BFF6B2B" w14:textId="77777777" w:rsidR="007141CF" w:rsidRPr="0027067B" w:rsidRDefault="007141CF" w:rsidP="00B52738"/>
    <w:sectPr w:rsidR="007141CF" w:rsidRPr="0027067B"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8C46" w14:textId="77777777" w:rsidR="00AE209C" w:rsidRDefault="00AE209C" w:rsidP="00ED54E0">
      <w:r>
        <w:separator/>
      </w:r>
    </w:p>
  </w:endnote>
  <w:endnote w:type="continuationSeparator" w:id="0">
    <w:p w14:paraId="7EDD335B" w14:textId="77777777" w:rsidR="00AE209C" w:rsidRDefault="00AE209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EE69" w14:textId="77777777" w:rsidR="00544326" w:rsidRPr="00AE209C" w:rsidRDefault="00AE209C" w:rsidP="00AE20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FCC5" w14:textId="77777777" w:rsidR="00544326" w:rsidRPr="00AE209C" w:rsidRDefault="00AE209C" w:rsidP="00AE20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90D6" w14:textId="3E32B08B" w:rsidR="00544326" w:rsidRDefault="0054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293A" w14:textId="77777777" w:rsidR="00AE209C" w:rsidRDefault="00AE209C" w:rsidP="00ED54E0">
      <w:r>
        <w:separator/>
      </w:r>
    </w:p>
  </w:footnote>
  <w:footnote w:type="continuationSeparator" w:id="0">
    <w:p w14:paraId="4B53EE0A" w14:textId="77777777" w:rsidR="00AE209C" w:rsidRDefault="00AE209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5E58" w14:textId="77777777" w:rsidR="00AE209C" w:rsidRPr="00AE209C" w:rsidRDefault="00AE209C" w:rsidP="00AE209C">
    <w:pPr>
      <w:pStyle w:val="Header"/>
      <w:pBdr>
        <w:bottom w:val="single" w:sz="4" w:space="1" w:color="auto"/>
      </w:pBdr>
      <w:tabs>
        <w:tab w:val="clear" w:pos="4513"/>
        <w:tab w:val="clear" w:pos="9027"/>
      </w:tabs>
      <w:jc w:val="center"/>
    </w:pPr>
    <w:r w:rsidRPr="00AE209C">
      <w:t>WT/DS435/26 • WT/DS441/27</w:t>
    </w:r>
  </w:p>
  <w:p w14:paraId="5CE43E91" w14:textId="77777777" w:rsidR="00AE209C" w:rsidRPr="00AE209C" w:rsidRDefault="00AE209C" w:rsidP="00AE209C">
    <w:pPr>
      <w:pStyle w:val="Header"/>
      <w:pBdr>
        <w:bottom w:val="single" w:sz="4" w:space="1" w:color="auto"/>
      </w:pBdr>
      <w:tabs>
        <w:tab w:val="clear" w:pos="4513"/>
        <w:tab w:val="clear" w:pos="9027"/>
      </w:tabs>
      <w:jc w:val="center"/>
    </w:pPr>
  </w:p>
  <w:p w14:paraId="3B413065" w14:textId="77777777" w:rsidR="00AE209C" w:rsidRPr="00AE209C" w:rsidRDefault="00AE209C" w:rsidP="00AE209C">
    <w:pPr>
      <w:pStyle w:val="Header"/>
      <w:pBdr>
        <w:bottom w:val="single" w:sz="4" w:space="1" w:color="auto"/>
      </w:pBdr>
      <w:tabs>
        <w:tab w:val="clear" w:pos="4513"/>
        <w:tab w:val="clear" w:pos="9027"/>
      </w:tabs>
      <w:jc w:val="center"/>
    </w:pPr>
    <w:r w:rsidRPr="00AE209C">
      <w:t xml:space="preserve">- </w:t>
    </w:r>
    <w:r w:rsidRPr="00AE209C">
      <w:fldChar w:fldCharType="begin"/>
    </w:r>
    <w:r w:rsidRPr="00AE209C">
      <w:instrText xml:space="preserve"> PAGE </w:instrText>
    </w:r>
    <w:r w:rsidRPr="00AE209C">
      <w:fldChar w:fldCharType="separate"/>
    </w:r>
    <w:r w:rsidRPr="00AE209C">
      <w:rPr>
        <w:noProof/>
      </w:rPr>
      <w:t>1</w:t>
    </w:r>
    <w:r w:rsidRPr="00AE209C">
      <w:fldChar w:fldCharType="end"/>
    </w:r>
    <w:r w:rsidRPr="00AE209C">
      <w:t xml:space="preserve"> -</w:t>
    </w:r>
  </w:p>
  <w:p w14:paraId="4EEA65DC" w14:textId="77777777" w:rsidR="00544326" w:rsidRPr="00AE209C" w:rsidRDefault="00544326" w:rsidP="00AE20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5B63" w14:textId="11D547DD" w:rsidR="00AE209C" w:rsidRPr="00AE209C" w:rsidRDefault="00AE209C" w:rsidP="00AE209C">
    <w:pPr>
      <w:pStyle w:val="Header"/>
      <w:pBdr>
        <w:bottom w:val="single" w:sz="4" w:space="1" w:color="auto"/>
      </w:pBdr>
      <w:tabs>
        <w:tab w:val="clear" w:pos="4513"/>
        <w:tab w:val="clear" w:pos="9027"/>
      </w:tabs>
      <w:jc w:val="center"/>
    </w:pPr>
    <w:r w:rsidRPr="00AE209C">
      <w:t>WT/DS435/26 • WT/DS441/27</w:t>
    </w:r>
  </w:p>
  <w:p w14:paraId="341BB836" w14:textId="77777777" w:rsidR="00AE209C" w:rsidRPr="00AE209C" w:rsidRDefault="00AE209C" w:rsidP="00AE209C">
    <w:pPr>
      <w:pStyle w:val="Header"/>
      <w:pBdr>
        <w:bottom w:val="single" w:sz="4" w:space="1" w:color="auto"/>
      </w:pBdr>
      <w:tabs>
        <w:tab w:val="clear" w:pos="4513"/>
        <w:tab w:val="clear" w:pos="9027"/>
      </w:tabs>
      <w:jc w:val="center"/>
    </w:pPr>
  </w:p>
  <w:p w14:paraId="2676C1E4" w14:textId="77777777" w:rsidR="00AE209C" w:rsidRPr="00AE209C" w:rsidRDefault="00AE209C" w:rsidP="00AE209C">
    <w:pPr>
      <w:pStyle w:val="Header"/>
      <w:pBdr>
        <w:bottom w:val="single" w:sz="4" w:space="1" w:color="auto"/>
      </w:pBdr>
      <w:tabs>
        <w:tab w:val="clear" w:pos="4513"/>
        <w:tab w:val="clear" w:pos="9027"/>
      </w:tabs>
      <w:jc w:val="center"/>
    </w:pPr>
    <w:r w:rsidRPr="00AE209C">
      <w:t xml:space="preserve">- </w:t>
    </w:r>
    <w:r w:rsidRPr="00AE209C">
      <w:fldChar w:fldCharType="begin"/>
    </w:r>
    <w:r w:rsidRPr="00AE209C">
      <w:instrText xml:space="preserve"> PAGE </w:instrText>
    </w:r>
    <w:r w:rsidRPr="00AE209C">
      <w:fldChar w:fldCharType="separate"/>
    </w:r>
    <w:r w:rsidRPr="00AE209C">
      <w:rPr>
        <w:noProof/>
      </w:rPr>
      <w:t>1</w:t>
    </w:r>
    <w:r w:rsidRPr="00AE209C">
      <w:fldChar w:fldCharType="end"/>
    </w:r>
    <w:r w:rsidRPr="00AE209C">
      <w:t xml:space="preserve"> -</w:t>
    </w:r>
  </w:p>
  <w:p w14:paraId="34F90C3D" w14:textId="77777777" w:rsidR="00544326" w:rsidRPr="00AE209C" w:rsidRDefault="00544326" w:rsidP="00AE20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24CB7ECA" w14:textId="77777777" w:rsidTr="00544326">
      <w:trPr>
        <w:trHeight w:val="240"/>
        <w:jc w:val="center"/>
      </w:trPr>
      <w:tc>
        <w:tcPr>
          <w:tcW w:w="3794" w:type="dxa"/>
          <w:shd w:val="clear" w:color="auto" w:fill="FFFFFF"/>
          <w:tcMar>
            <w:left w:w="108" w:type="dxa"/>
            <w:right w:w="108" w:type="dxa"/>
          </w:tcMar>
          <w:vAlign w:val="center"/>
        </w:tcPr>
        <w:p w14:paraId="042A95C6"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0C0856C" w14:textId="77777777" w:rsidR="00ED54E0" w:rsidRPr="00182B84" w:rsidRDefault="00ED54E0" w:rsidP="00425DC5">
          <w:pPr>
            <w:jc w:val="right"/>
            <w:rPr>
              <w:b/>
              <w:color w:val="FF0000"/>
              <w:szCs w:val="16"/>
            </w:rPr>
          </w:pPr>
        </w:p>
      </w:tc>
    </w:tr>
    <w:bookmarkEnd w:id="0"/>
    <w:tr w:rsidR="00ED54E0" w:rsidRPr="00182B84" w14:paraId="4C85C338" w14:textId="77777777" w:rsidTr="00544326">
      <w:trPr>
        <w:trHeight w:val="213"/>
        <w:jc w:val="center"/>
      </w:trPr>
      <w:tc>
        <w:tcPr>
          <w:tcW w:w="3794" w:type="dxa"/>
          <w:vMerge w:val="restart"/>
          <w:shd w:val="clear" w:color="auto" w:fill="FFFFFF"/>
          <w:tcMar>
            <w:left w:w="0" w:type="dxa"/>
            <w:right w:w="0" w:type="dxa"/>
          </w:tcMar>
        </w:tcPr>
        <w:p w14:paraId="2DCBDD48" w14:textId="77777777" w:rsidR="00ED54E0" w:rsidRPr="00182B84" w:rsidRDefault="00ED54E0" w:rsidP="00425DC5">
          <w:pPr>
            <w:jc w:val="left"/>
          </w:pPr>
          <w:r w:rsidRPr="00182B84">
            <w:rPr>
              <w:noProof/>
              <w:lang w:val="en-US"/>
            </w:rPr>
            <w:drawing>
              <wp:inline distT="0" distB="0" distL="0" distR="0" wp14:anchorId="7DA2CC93" wp14:editId="698F19A3">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F4DB17" w14:textId="77777777" w:rsidR="00ED54E0" w:rsidRPr="00182B84" w:rsidRDefault="00ED54E0" w:rsidP="00425DC5">
          <w:pPr>
            <w:jc w:val="right"/>
            <w:rPr>
              <w:b/>
              <w:szCs w:val="16"/>
            </w:rPr>
          </w:pPr>
        </w:p>
      </w:tc>
    </w:tr>
    <w:tr w:rsidR="00ED54E0" w:rsidRPr="00182B84" w14:paraId="2904E742" w14:textId="77777777" w:rsidTr="00544326">
      <w:trPr>
        <w:trHeight w:val="868"/>
        <w:jc w:val="center"/>
      </w:trPr>
      <w:tc>
        <w:tcPr>
          <w:tcW w:w="3794" w:type="dxa"/>
          <w:vMerge/>
          <w:shd w:val="clear" w:color="auto" w:fill="FFFFFF"/>
          <w:tcMar>
            <w:left w:w="108" w:type="dxa"/>
            <w:right w:w="108" w:type="dxa"/>
          </w:tcMar>
        </w:tcPr>
        <w:p w14:paraId="429F0839"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A0B3F95" w14:textId="77777777" w:rsidR="00AE209C" w:rsidRDefault="00AE209C" w:rsidP="00425DC5">
          <w:pPr>
            <w:jc w:val="right"/>
            <w:rPr>
              <w:b/>
              <w:szCs w:val="16"/>
            </w:rPr>
          </w:pPr>
          <w:bookmarkStart w:id="1" w:name="bmkSymbols"/>
          <w:r>
            <w:rPr>
              <w:b/>
              <w:szCs w:val="16"/>
            </w:rPr>
            <w:t>WT/DS435/26</w:t>
          </w:r>
        </w:p>
        <w:p w14:paraId="4C931EE7" w14:textId="77777777" w:rsidR="00AE209C" w:rsidRDefault="00AE209C" w:rsidP="00425DC5">
          <w:pPr>
            <w:jc w:val="right"/>
            <w:rPr>
              <w:b/>
              <w:szCs w:val="16"/>
            </w:rPr>
          </w:pPr>
          <w:r>
            <w:rPr>
              <w:b/>
              <w:szCs w:val="16"/>
            </w:rPr>
            <w:t>WT/DS441/27</w:t>
          </w:r>
        </w:p>
        <w:bookmarkEnd w:id="1"/>
        <w:p w14:paraId="431573B6" w14:textId="77777777" w:rsidR="00ED54E0" w:rsidRPr="00182B84" w:rsidRDefault="00ED54E0" w:rsidP="00425DC5">
          <w:pPr>
            <w:jc w:val="right"/>
            <w:rPr>
              <w:b/>
              <w:szCs w:val="16"/>
            </w:rPr>
          </w:pPr>
        </w:p>
      </w:tc>
    </w:tr>
    <w:tr w:rsidR="00ED54E0" w:rsidRPr="00182B84" w14:paraId="5CD56732" w14:textId="77777777" w:rsidTr="00544326">
      <w:trPr>
        <w:trHeight w:val="240"/>
        <w:jc w:val="center"/>
      </w:trPr>
      <w:tc>
        <w:tcPr>
          <w:tcW w:w="3794" w:type="dxa"/>
          <w:vMerge/>
          <w:shd w:val="clear" w:color="auto" w:fill="FFFFFF"/>
          <w:tcMar>
            <w:left w:w="108" w:type="dxa"/>
            <w:right w:w="108" w:type="dxa"/>
          </w:tcMar>
          <w:vAlign w:val="center"/>
        </w:tcPr>
        <w:p w14:paraId="3C289629" w14:textId="77777777" w:rsidR="00ED54E0" w:rsidRPr="00182B84" w:rsidRDefault="00ED54E0" w:rsidP="00425DC5"/>
      </w:tc>
      <w:tc>
        <w:tcPr>
          <w:tcW w:w="5448" w:type="dxa"/>
          <w:gridSpan w:val="2"/>
          <w:shd w:val="clear" w:color="auto" w:fill="FFFFFF"/>
          <w:tcMar>
            <w:left w:w="108" w:type="dxa"/>
            <w:right w:w="108" w:type="dxa"/>
          </w:tcMar>
          <w:vAlign w:val="center"/>
        </w:tcPr>
        <w:p w14:paraId="7C156BCC" w14:textId="77777777" w:rsidR="00ED54E0" w:rsidRPr="00182B84" w:rsidRDefault="00AE209C" w:rsidP="00425DC5">
          <w:pPr>
            <w:jc w:val="right"/>
            <w:rPr>
              <w:szCs w:val="16"/>
            </w:rPr>
          </w:pPr>
          <w:r>
            <w:rPr>
              <w:szCs w:val="16"/>
            </w:rPr>
            <w:t>4 June 2020</w:t>
          </w:r>
        </w:p>
      </w:tc>
    </w:tr>
    <w:tr w:rsidR="00ED54E0" w:rsidRPr="00182B84" w14:paraId="4E90A6C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E4CD33" w14:textId="49173D85" w:rsidR="00ED54E0" w:rsidRPr="00182B84" w:rsidRDefault="00ED54E0" w:rsidP="00425DC5">
          <w:pPr>
            <w:jc w:val="left"/>
            <w:rPr>
              <w:b/>
            </w:rPr>
          </w:pPr>
          <w:bookmarkStart w:id="2" w:name="bmkSerial" w:colFirst="0" w:colLast="0"/>
          <w:r w:rsidRPr="00182B84">
            <w:rPr>
              <w:color w:val="FF0000"/>
              <w:szCs w:val="16"/>
            </w:rPr>
            <w:t>(</w:t>
          </w:r>
          <w:r w:rsidR="00553418">
            <w:rPr>
              <w:color w:val="FF0000"/>
              <w:szCs w:val="16"/>
            </w:rPr>
            <w:t>20</w:t>
          </w:r>
          <w:r w:rsidRPr="00182B84">
            <w:rPr>
              <w:color w:val="FF0000"/>
              <w:szCs w:val="16"/>
            </w:rPr>
            <w:t>-</w:t>
          </w:r>
          <w:r w:rsidR="00553418">
            <w:rPr>
              <w:color w:val="FF0000"/>
              <w:szCs w:val="16"/>
            </w:rPr>
            <w:t>4027</w:t>
          </w:r>
          <w:bookmarkStart w:id="3" w:name="_GoBack"/>
          <w:bookmarkEnd w:id="3"/>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1A0BD72" w14:textId="77777777"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4"/>
        </w:p>
      </w:tc>
    </w:tr>
    <w:tr w:rsidR="00ED54E0" w:rsidRPr="00182B84" w14:paraId="1DCBC0A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5B8534" w14:textId="77777777" w:rsidR="00ED54E0" w:rsidRPr="00182B84" w:rsidRDefault="00ED54E0" w:rsidP="00425DC5">
          <w:pPr>
            <w:jc w:val="left"/>
            <w:rPr>
              <w:sz w:val="14"/>
              <w:szCs w:val="16"/>
            </w:rPr>
          </w:pPr>
          <w:bookmarkStart w:id="5" w:name="bmkCommittee"/>
          <w:bookmarkStart w:id="6" w:name="bmkLanguage" w:colFirst="1" w:colLast="1"/>
          <w:bookmarkEnd w:id="2"/>
          <w:r w:rsidRPr="00182B84">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14:paraId="3811CBFF" w14:textId="77777777" w:rsidR="00ED54E0" w:rsidRPr="00182B84" w:rsidRDefault="00AE209C" w:rsidP="00425DC5">
          <w:pPr>
            <w:jc w:val="right"/>
            <w:rPr>
              <w:bCs/>
              <w:szCs w:val="18"/>
            </w:rPr>
          </w:pPr>
          <w:r>
            <w:rPr>
              <w:szCs w:val="18"/>
            </w:rPr>
            <w:t xml:space="preserve"> </w:t>
          </w:r>
        </w:p>
      </w:tc>
    </w:tr>
    <w:bookmarkEnd w:id="6"/>
  </w:tbl>
  <w:p w14:paraId="2CAA269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9C"/>
    <w:rsid w:val="000272F6"/>
    <w:rsid w:val="00037AC4"/>
    <w:rsid w:val="000423BF"/>
    <w:rsid w:val="000A4945"/>
    <w:rsid w:val="000B31E1"/>
    <w:rsid w:val="0011356B"/>
    <w:rsid w:val="0013337F"/>
    <w:rsid w:val="00182B84"/>
    <w:rsid w:val="001E291F"/>
    <w:rsid w:val="00233408"/>
    <w:rsid w:val="0027067B"/>
    <w:rsid w:val="003156C6"/>
    <w:rsid w:val="003572B4"/>
    <w:rsid w:val="00467032"/>
    <w:rsid w:val="0046754A"/>
    <w:rsid w:val="004F203A"/>
    <w:rsid w:val="005336B8"/>
    <w:rsid w:val="00544326"/>
    <w:rsid w:val="00547B5F"/>
    <w:rsid w:val="00553418"/>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A332C"/>
    <w:rsid w:val="00AC27F8"/>
    <w:rsid w:val="00AD4C72"/>
    <w:rsid w:val="00AE209C"/>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09C"/>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Default">
    <w:name w:val="Default"/>
    <w:rsid w:val="00AE209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1</Pages>
  <Words>145</Words>
  <Characters>805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2020-06-04T08:45:00Z</dcterms:created>
  <dcterms:modified xsi:type="dcterms:W3CDTF">2020-06-04T15:13:00Z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WT/DS435/26</vt:lpwstr>
  </property>
  <property fmtid="{D5CDD505-2E9C-101B-9397-08002B2CF9AE}" pid="3" name="Symbol2">
    <vt:lpwstr>WT/DS441/27</vt:lpwstr>
  </property>
  <property fmtid="{D5CDD505-2E9C-101B-9397-08002B2CF9AE}" pid="4" name="TitusGUID">
    <vt:lpwstr>72f915cb-7f31-45a5-8810-6f339d158488</vt:lpwstr>
  </property>
  <property fmtid="{D5CDD505-2E9C-101B-9397-08002B2CF9AE}" pid="5" name="WTOCLASSIFICATION">
    <vt:lpwstr>WTO OFFICIAL</vt:lpwstr>
  </property>
</Properties>
</file>