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80" w:rsidRPr="00174885" w:rsidRDefault="00616780" w:rsidP="00616780">
      <w:pPr>
        <w:pStyle w:val="Title"/>
        <w:rPr>
          <w:szCs w:val="18"/>
        </w:rPr>
      </w:pPr>
      <w:r w:rsidRPr="00616780">
        <w:rPr>
          <w:szCs w:val="18"/>
        </w:rPr>
        <w:t>United Arab Emirates – Measures Relating to Trade in Goods and Services, and Trade-Related Aspects of Intellectual Property Rights</w:t>
      </w:r>
    </w:p>
    <w:p w:rsidR="00616780" w:rsidRPr="00174885" w:rsidRDefault="00616780" w:rsidP="00616780">
      <w:pPr>
        <w:pStyle w:val="Title2"/>
      </w:pPr>
      <w:r w:rsidRPr="00174885">
        <w:t xml:space="preserve">Request for Consultations by </w:t>
      </w:r>
      <w:r>
        <w:t>Qatar</w:t>
      </w:r>
    </w:p>
    <w:p w:rsidR="00616780" w:rsidRPr="00174885" w:rsidRDefault="00616780" w:rsidP="00616780">
      <w:pPr>
        <w:rPr>
          <w:szCs w:val="18"/>
        </w:rPr>
      </w:pPr>
      <w:r w:rsidRPr="00174885">
        <w:rPr>
          <w:szCs w:val="18"/>
        </w:rPr>
        <w:t xml:space="preserve">The following communication, dated </w:t>
      </w:r>
      <w:r>
        <w:rPr>
          <w:szCs w:val="18"/>
        </w:rPr>
        <w:t>31 July 2017</w:t>
      </w:r>
      <w:r w:rsidRPr="00174885">
        <w:rPr>
          <w:szCs w:val="18"/>
        </w:rPr>
        <w:t xml:space="preserve">, from the delegation of </w:t>
      </w:r>
      <w:r>
        <w:rPr>
          <w:szCs w:val="18"/>
        </w:rPr>
        <w:t>Qatar</w:t>
      </w:r>
      <w:r w:rsidRPr="00174885">
        <w:rPr>
          <w:szCs w:val="18"/>
        </w:rPr>
        <w:t xml:space="preserve"> to the delegation of </w:t>
      </w:r>
      <w:r>
        <w:rPr>
          <w:szCs w:val="18"/>
        </w:rPr>
        <w:t>the United Arab Emirates</w:t>
      </w:r>
      <w:r w:rsidRPr="00174885">
        <w:rPr>
          <w:szCs w:val="18"/>
        </w:rPr>
        <w:t xml:space="preserve"> and to the Chairperson of the Dispute Settlement Body, is circulated in accordance with Article 4.4 of the DSU.</w:t>
      </w:r>
    </w:p>
    <w:p w:rsidR="00616780" w:rsidRPr="00174885" w:rsidRDefault="00616780" w:rsidP="00616780">
      <w:pPr>
        <w:rPr>
          <w:szCs w:val="18"/>
        </w:rPr>
      </w:pPr>
    </w:p>
    <w:p w:rsidR="00616780" w:rsidRPr="00174885" w:rsidRDefault="00616780" w:rsidP="00616780">
      <w:pPr>
        <w:jc w:val="center"/>
        <w:rPr>
          <w:b/>
          <w:szCs w:val="18"/>
        </w:rPr>
      </w:pPr>
      <w:r w:rsidRPr="00174885">
        <w:rPr>
          <w:b/>
          <w:szCs w:val="18"/>
        </w:rPr>
        <w:t>_______________</w:t>
      </w:r>
    </w:p>
    <w:p w:rsidR="00616780" w:rsidRPr="00174885" w:rsidRDefault="00616780" w:rsidP="00616780">
      <w:pPr>
        <w:rPr>
          <w:szCs w:val="18"/>
        </w:rPr>
      </w:pPr>
    </w:p>
    <w:p w:rsidR="00616780" w:rsidRPr="00174885" w:rsidRDefault="00616780" w:rsidP="00616780">
      <w:pPr>
        <w:rPr>
          <w:szCs w:val="18"/>
        </w:rPr>
      </w:pPr>
    </w:p>
    <w:p w:rsidR="00616780" w:rsidRPr="00681301" w:rsidRDefault="00616780" w:rsidP="00616780">
      <w:pPr>
        <w:pStyle w:val="BodyText"/>
      </w:pPr>
      <w:r w:rsidRPr="00681301">
        <w:t>My authorities have instructed me to request the United Arab Emirates (</w:t>
      </w:r>
      <w:r>
        <w:t>"</w:t>
      </w:r>
      <w:r w:rsidRPr="00681301">
        <w:t>UAE</w:t>
      </w:r>
      <w:r>
        <w:t>"</w:t>
      </w:r>
      <w:r w:rsidRPr="00681301">
        <w:t>) to enter into consultations concerning measures adopted in the context of coercive attempts at economic isolation imposed by the UAE against the State of Qatar (</w:t>
      </w:r>
      <w:r>
        <w:t>"</w:t>
      </w:r>
      <w:r w:rsidRPr="00681301">
        <w:t>Qatar</w:t>
      </w:r>
      <w:r>
        <w:t>"</w:t>
      </w:r>
      <w:r w:rsidRPr="00681301">
        <w:t xml:space="preserve">) and detailed further in this document.  </w:t>
      </w:r>
    </w:p>
    <w:p w:rsidR="00616780" w:rsidRPr="00681301" w:rsidRDefault="00616780" w:rsidP="00616780">
      <w:pPr>
        <w:pStyle w:val="BodyText"/>
      </w:pPr>
      <w:r w:rsidRPr="00681301">
        <w:t xml:space="preserve">The request is made pursuant to Article 4 of the </w:t>
      </w:r>
      <w:r w:rsidRPr="00681301">
        <w:rPr>
          <w:i/>
        </w:rPr>
        <w:t xml:space="preserve">Understanding on Rules and Procedures Governing the Settlement of Disputes </w:t>
      </w:r>
      <w:r w:rsidRPr="00681301">
        <w:t>(</w:t>
      </w:r>
      <w:r>
        <w:t>"</w:t>
      </w:r>
      <w:r w:rsidRPr="00681301">
        <w:t>DSU</w:t>
      </w:r>
      <w:r>
        <w:t>"</w:t>
      </w:r>
      <w:r w:rsidRPr="00681301">
        <w:t>), Article XXIII of the General Agreement on Tariffs and Trade 1994 (</w:t>
      </w:r>
      <w:r>
        <w:t>"</w:t>
      </w:r>
      <w:r w:rsidRPr="00681301">
        <w:t>GATT 1994</w:t>
      </w:r>
      <w:r>
        <w:t>"</w:t>
      </w:r>
      <w:r w:rsidRPr="00681301">
        <w:t>), Article XXIII of the General Agreement on Trade in Services</w:t>
      </w:r>
      <w:r w:rsidRPr="00681301">
        <w:rPr>
          <w:i/>
        </w:rPr>
        <w:t xml:space="preserve"> </w:t>
      </w:r>
      <w:r w:rsidRPr="00681301">
        <w:t>(</w:t>
      </w:r>
      <w:r>
        <w:t>"</w:t>
      </w:r>
      <w:r w:rsidRPr="00681301">
        <w:t>GATS</w:t>
      </w:r>
      <w:r>
        <w:t>"</w:t>
      </w:r>
      <w:r w:rsidRPr="00681301">
        <w:t xml:space="preserve">), and Article 64.1 of the </w:t>
      </w:r>
      <w:r w:rsidRPr="00681301">
        <w:rPr>
          <w:i/>
        </w:rPr>
        <w:t xml:space="preserve">Agreement on Trade-related Aspects of Intellectual Property Rights </w:t>
      </w:r>
      <w:r w:rsidRPr="00681301">
        <w:t>(</w:t>
      </w:r>
      <w:r>
        <w:t>"</w:t>
      </w:r>
      <w:r w:rsidRPr="00681301">
        <w:rPr>
          <w:i/>
        </w:rPr>
        <w:t>TRIPS Agreement</w:t>
      </w:r>
      <w:r>
        <w:t>"</w:t>
      </w:r>
      <w:r w:rsidRPr="00681301">
        <w:t xml:space="preserve">).  For the avoidance of any doubt, consultations under the </w:t>
      </w:r>
      <w:r w:rsidR="002E5E46">
        <w:rPr>
          <w:i/>
        </w:rPr>
        <w:t>TRIPS </w:t>
      </w:r>
      <w:r w:rsidRPr="00681301">
        <w:rPr>
          <w:i/>
        </w:rPr>
        <w:t>Agreement</w:t>
      </w:r>
      <w:r w:rsidRPr="00681301">
        <w:t xml:space="preserve"> are requested solely under Article XXIII of the GATT 1994 as elaborated and applied by the DSU, as that provision is made applicable to the </w:t>
      </w:r>
      <w:r w:rsidRPr="00681301">
        <w:rPr>
          <w:i/>
        </w:rPr>
        <w:t>TRIPS Agreement</w:t>
      </w:r>
      <w:r w:rsidRPr="00681301">
        <w:t xml:space="preserve">.  Qatar intends that the first sentence of Article 4.11 of the DSU shall not apply to consultations in this dispute.     </w:t>
      </w:r>
    </w:p>
    <w:p w:rsidR="00616780" w:rsidRPr="00681301" w:rsidRDefault="00616780" w:rsidP="00616780">
      <w:pPr>
        <w:pStyle w:val="BodyText"/>
      </w:pPr>
      <w:r w:rsidRPr="00681301">
        <w:t>This request identifies the measures at issue in Section A, and indicates the legal bases for Qatar</w:t>
      </w:r>
      <w:r>
        <w:t>'</w:t>
      </w:r>
      <w:r w:rsidRPr="00681301">
        <w:t xml:space="preserve">s complaint in Section B. </w:t>
      </w:r>
    </w:p>
    <w:p w:rsidR="00616780" w:rsidRPr="00681301" w:rsidRDefault="00616780" w:rsidP="00616780">
      <w:pPr>
        <w:pStyle w:val="ListParagraph"/>
        <w:numPr>
          <w:ilvl w:val="0"/>
          <w:numId w:val="17"/>
        </w:numPr>
        <w:spacing w:after="240"/>
        <w:contextualSpacing w:val="0"/>
        <w:jc w:val="left"/>
        <w:rPr>
          <w:b/>
        </w:rPr>
      </w:pPr>
      <w:r w:rsidRPr="00681301">
        <w:rPr>
          <w:b/>
        </w:rPr>
        <w:t>Measures at issue</w:t>
      </w:r>
    </w:p>
    <w:p w:rsidR="00616780" w:rsidRPr="00681301" w:rsidRDefault="00616780" w:rsidP="00616780">
      <w:pPr>
        <w:pStyle w:val="BodyText"/>
      </w:pPr>
      <w:bookmarkStart w:id="0" w:name="_Ref488225943"/>
      <w:bookmarkStart w:id="1" w:name="_Ref488148692"/>
      <w:r w:rsidRPr="00681301">
        <w:t xml:space="preserve">The measures at issue in this request include all written and unwritten, published and unpublished measures adopted in the context of coercive attempts at economic isolation imposed by the UAE against Qatar.  The measures individually and collectively affect trade in goods, trade in services and trade-related aspects of intellectual property rights.  </w:t>
      </w:r>
    </w:p>
    <w:p w:rsidR="00616780" w:rsidRPr="00681301" w:rsidRDefault="00616780" w:rsidP="00616780">
      <w:pPr>
        <w:pStyle w:val="BodyText"/>
      </w:pPr>
      <w:r w:rsidRPr="00681301">
        <w:t xml:space="preserve">In respect of </w:t>
      </w:r>
      <w:r w:rsidRPr="00681301">
        <w:rPr>
          <w:u w:val="single"/>
        </w:rPr>
        <w:t>goods</w:t>
      </w:r>
      <w:r w:rsidRPr="00681301">
        <w:t xml:space="preserve">, the coercive attempts at economic isolation entail acts and/or omissions through which the UAE bans, prohibits or otherwise restricts the import, export, sale, purchase, license, transfer, receipt and shipment of goods originating in, transiting through, towards or from, or with the destination of Qatar.  </w:t>
      </w:r>
    </w:p>
    <w:p w:rsidR="00616780" w:rsidRPr="00681301" w:rsidRDefault="00616780" w:rsidP="00616780">
      <w:pPr>
        <w:pStyle w:val="BodyText"/>
      </w:pPr>
      <w:r w:rsidRPr="00681301">
        <w:t xml:space="preserve">In respect of </w:t>
      </w:r>
      <w:r w:rsidRPr="00681301">
        <w:rPr>
          <w:u w:val="single"/>
        </w:rPr>
        <w:t>services</w:t>
      </w:r>
      <w:r w:rsidRPr="00681301">
        <w:t xml:space="preserve">, the coercive attempts at economic isolation entail acts and/or omissions through which </w:t>
      </w:r>
      <w:r w:rsidRPr="00681301">
        <w:rPr>
          <w:szCs w:val="24"/>
        </w:rPr>
        <w:t xml:space="preserve">the UAE bans Qatari nationals from travelling to and remaining in the UAE in order to provide services, as well as bans on the provision of services by Qatari service suppliers established in the UAE.  They include bans on the supply of (digital and other) services from Qatar to consumers of the UAE as well as prohibitions on nationals of the UAE to travel to and remain in Qatar in order to consume Qatari services.  </w:t>
      </w:r>
    </w:p>
    <w:p w:rsidR="00616780" w:rsidRPr="00681301" w:rsidRDefault="00616780" w:rsidP="00616780">
      <w:pPr>
        <w:pStyle w:val="BodyText"/>
      </w:pPr>
      <w:r w:rsidRPr="00681301">
        <w:t xml:space="preserve">In respect of </w:t>
      </w:r>
      <w:r w:rsidRPr="00681301">
        <w:rPr>
          <w:u w:val="single"/>
        </w:rPr>
        <w:t>trade-related aspects of intellectual property rights</w:t>
      </w:r>
      <w:r w:rsidRPr="00681301">
        <w:t xml:space="preserve">, the coercive attempts at economic isolation entail interference with intellectual property rights enjoyed by nationals of </w:t>
      </w:r>
      <w:r w:rsidRPr="00681301">
        <w:lastRenderedPageBreak/>
        <w:t>Qatar.</w:t>
      </w:r>
      <w:bookmarkEnd w:id="0"/>
      <w:r w:rsidRPr="00681301">
        <w:t xml:space="preserve">  Specifically, </w:t>
      </w:r>
      <w:r w:rsidRPr="00681301">
        <w:rPr>
          <w:szCs w:val="24"/>
        </w:rPr>
        <w:t xml:space="preserve">these measures include prohibitions or restrictions on displaying and accessing television content over which Qatari nationals hold copyrights and related broadcasting rights.  </w:t>
      </w:r>
    </w:p>
    <w:p w:rsidR="00616780" w:rsidRPr="00681301" w:rsidRDefault="00616780" w:rsidP="00616780">
      <w:pPr>
        <w:pStyle w:val="BodyText"/>
      </w:pPr>
      <w:r w:rsidRPr="00681301">
        <w:t>Without limiting the scope of the general description of the measures in the preceding paragraphs, the measures at issue include the following specific acts and/or omissions:</w:t>
      </w:r>
      <w:bookmarkStart w:id="2" w:name="_Ref488148710"/>
      <w:bookmarkEnd w:id="1"/>
    </w:p>
    <w:p w:rsidR="00616780" w:rsidRPr="00681301" w:rsidRDefault="00616780" w:rsidP="002E5E46">
      <w:pPr>
        <w:pStyle w:val="ListParagraph"/>
        <w:numPr>
          <w:ilvl w:val="0"/>
          <w:numId w:val="18"/>
        </w:numPr>
        <w:spacing w:after="240"/>
        <w:contextualSpacing w:val="0"/>
      </w:pPr>
      <w:r w:rsidRPr="00681301">
        <w:t>the UAE</w:t>
      </w:r>
      <w:r>
        <w:t>'</w:t>
      </w:r>
      <w:r w:rsidRPr="00681301">
        <w:t>s closure of its maritime borders with Qatar, and prohibition on Qatari aircraft from accessing its airspace;</w:t>
      </w:r>
      <w:bookmarkEnd w:id="2"/>
    </w:p>
    <w:p w:rsidR="00616780" w:rsidRPr="00681301" w:rsidRDefault="00616780" w:rsidP="002E5E46">
      <w:pPr>
        <w:pStyle w:val="ListParagraph"/>
        <w:numPr>
          <w:ilvl w:val="0"/>
          <w:numId w:val="18"/>
        </w:numPr>
        <w:spacing w:after="240"/>
        <w:contextualSpacing w:val="0"/>
      </w:pPr>
      <w:bookmarkStart w:id="3" w:name="_Ref488148756"/>
      <w:r w:rsidRPr="00681301">
        <w:t>the UAE</w:t>
      </w:r>
      <w:r>
        <w:t>'</w:t>
      </w:r>
      <w:r w:rsidRPr="00681301">
        <w:t>s prohibitions on entry into its ports of (</w:t>
      </w:r>
      <w:proofErr w:type="spellStart"/>
      <w:r w:rsidRPr="00681301">
        <w:t>i</w:t>
      </w:r>
      <w:proofErr w:type="spellEnd"/>
      <w:r w:rsidRPr="00681301">
        <w:t>) all ships owned by Qatar, Qatari individuals or Qatari companies; and (ii) all ships bearing the Qatari flag;</w:t>
      </w:r>
      <w:bookmarkEnd w:id="3"/>
      <w:r w:rsidRPr="00681301">
        <w:t xml:space="preserve"> </w:t>
      </w:r>
    </w:p>
    <w:p w:rsidR="00616780" w:rsidRPr="00681301" w:rsidRDefault="00616780" w:rsidP="002E5E46">
      <w:pPr>
        <w:pStyle w:val="ListParagraph"/>
        <w:numPr>
          <w:ilvl w:val="0"/>
          <w:numId w:val="18"/>
        </w:numPr>
        <w:spacing w:after="240"/>
        <w:contextualSpacing w:val="0"/>
      </w:pPr>
      <w:bookmarkStart w:id="4" w:name="_Ref488148785"/>
      <w:r w:rsidRPr="00681301">
        <w:t>the UAE</w:t>
      </w:r>
      <w:r>
        <w:t>'</w:t>
      </w:r>
      <w:r w:rsidRPr="00681301">
        <w:t>s prohibition on the discharge in UAE ports of any goods shipped from Qatar;</w:t>
      </w:r>
      <w:bookmarkEnd w:id="4"/>
    </w:p>
    <w:p w:rsidR="00616780" w:rsidRPr="00681301" w:rsidRDefault="00616780" w:rsidP="002E5E46">
      <w:pPr>
        <w:pStyle w:val="ListParagraph"/>
        <w:numPr>
          <w:ilvl w:val="0"/>
          <w:numId w:val="18"/>
        </w:numPr>
        <w:spacing w:after="240"/>
        <w:contextualSpacing w:val="0"/>
      </w:pPr>
      <w:r w:rsidRPr="00681301">
        <w:t>the UAE</w:t>
      </w:r>
      <w:r>
        <w:t>'</w:t>
      </w:r>
      <w:r w:rsidRPr="00681301">
        <w:t>s prohibition on the loading in UAE ports of any goods destined for Qatar;</w:t>
      </w:r>
    </w:p>
    <w:p w:rsidR="00616780" w:rsidRPr="00681301" w:rsidRDefault="00616780" w:rsidP="002E5E46">
      <w:pPr>
        <w:pStyle w:val="ListParagraph"/>
        <w:numPr>
          <w:ilvl w:val="0"/>
          <w:numId w:val="18"/>
        </w:numPr>
        <w:spacing w:after="240"/>
        <w:contextualSpacing w:val="0"/>
      </w:pPr>
      <w:bookmarkStart w:id="5" w:name="_Ref488148801"/>
      <w:r w:rsidRPr="00681301">
        <w:t>the UAE</w:t>
      </w:r>
      <w:r>
        <w:t>'</w:t>
      </w:r>
      <w:r w:rsidRPr="00681301">
        <w:t>s prohibition on flights to and from the UAE operated by aircraft registered in Qatar;</w:t>
      </w:r>
      <w:bookmarkEnd w:id="5"/>
      <w:r w:rsidRPr="00681301">
        <w:t xml:space="preserve"> including prohibiting landing of Qatari aircraft at airports in the UAE;</w:t>
      </w:r>
    </w:p>
    <w:p w:rsidR="00616780" w:rsidRPr="00681301" w:rsidRDefault="00616780" w:rsidP="002E5E46">
      <w:pPr>
        <w:pStyle w:val="ListParagraph"/>
        <w:numPr>
          <w:ilvl w:val="0"/>
          <w:numId w:val="18"/>
        </w:numPr>
        <w:spacing w:after="240"/>
        <w:contextualSpacing w:val="0"/>
      </w:pPr>
      <w:bookmarkStart w:id="6" w:name="_Ref488148820"/>
      <w:r w:rsidRPr="00681301">
        <w:t>the UAE</w:t>
      </w:r>
      <w:r>
        <w:t>'</w:t>
      </w:r>
      <w:r w:rsidRPr="00681301">
        <w:t>s closure of certain Qatari service suppliers</w:t>
      </w:r>
      <w:r>
        <w:t>'</w:t>
      </w:r>
      <w:r w:rsidRPr="00681301">
        <w:t xml:space="preserve"> offices  in the UAE;</w:t>
      </w:r>
      <w:bookmarkEnd w:id="6"/>
      <w:r w:rsidRPr="00681301">
        <w:t xml:space="preserve"> </w:t>
      </w:r>
    </w:p>
    <w:p w:rsidR="00616780" w:rsidRPr="00681301" w:rsidRDefault="00616780" w:rsidP="002E5E46">
      <w:pPr>
        <w:pStyle w:val="ListParagraph"/>
        <w:numPr>
          <w:ilvl w:val="0"/>
          <w:numId w:val="18"/>
        </w:numPr>
        <w:spacing w:after="240"/>
        <w:contextualSpacing w:val="0"/>
      </w:pPr>
      <w:bookmarkStart w:id="7" w:name="_Ref488148851"/>
      <w:r w:rsidRPr="00681301">
        <w:t>the UAE</w:t>
      </w:r>
      <w:r>
        <w:t>'</w:t>
      </w:r>
      <w:r w:rsidRPr="00681301">
        <w:t>s blocking of access to certain Qatari service suppliers</w:t>
      </w:r>
      <w:r>
        <w:t>'</w:t>
      </w:r>
      <w:r w:rsidRPr="00681301">
        <w:t xml:space="preserve"> websites, in the UAE; </w:t>
      </w:r>
      <w:bookmarkEnd w:id="7"/>
    </w:p>
    <w:p w:rsidR="00616780" w:rsidRPr="00681301" w:rsidRDefault="00616780" w:rsidP="002E5E46">
      <w:pPr>
        <w:pStyle w:val="ListParagraph"/>
        <w:numPr>
          <w:ilvl w:val="0"/>
          <w:numId w:val="18"/>
        </w:numPr>
        <w:spacing w:after="240"/>
        <w:contextualSpacing w:val="0"/>
      </w:pPr>
      <w:bookmarkStart w:id="8" w:name="_Ref488148867"/>
      <w:r w:rsidRPr="00681301">
        <w:t>the UAE</w:t>
      </w:r>
      <w:r>
        <w:t>'</w:t>
      </w:r>
      <w:r w:rsidRPr="00681301">
        <w:t>s removal of Qatari audio-visual service suppliers</w:t>
      </w:r>
      <w:r>
        <w:t>'</w:t>
      </w:r>
      <w:r w:rsidRPr="00681301">
        <w:t xml:space="preserve"> channels from tourist facilities in the Emirate of Abu Dhabi and in the Emirate of Sharjah; </w:t>
      </w:r>
    </w:p>
    <w:p w:rsidR="00616780" w:rsidRPr="00681301" w:rsidRDefault="00616780" w:rsidP="002E5E46">
      <w:pPr>
        <w:pStyle w:val="ListParagraph"/>
        <w:numPr>
          <w:ilvl w:val="0"/>
          <w:numId w:val="18"/>
        </w:numPr>
        <w:spacing w:after="240"/>
        <w:contextualSpacing w:val="0"/>
      </w:pPr>
      <w:r w:rsidRPr="00681301">
        <w:t>the UAE</w:t>
      </w:r>
      <w:r>
        <w:t>'</w:t>
      </w:r>
      <w:r w:rsidRPr="00681301">
        <w:t>s prohibition and restriction on the broadcasting and operation of certain Qatari service suppliers</w:t>
      </w:r>
      <w:r>
        <w:t>'</w:t>
      </w:r>
      <w:r w:rsidRPr="00681301">
        <w:t xml:space="preserve"> media content in commercial establishments in the Emirate of Abu Dhabi;</w:t>
      </w:r>
    </w:p>
    <w:p w:rsidR="00616780" w:rsidRPr="00681301" w:rsidRDefault="00616780" w:rsidP="002E5E46">
      <w:pPr>
        <w:pStyle w:val="ListParagraph"/>
        <w:numPr>
          <w:ilvl w:val="0"/>
          <w:numId w:val="18"/>
        </w:numPr>
        <w:spacing w:after="240"/>
        <w:contextualSpacing w:val="0"/>
      </w:pPr>
      <w:bookmarkStart w:id="9" w:name="_Ref488160699"/>
      <w:r w:rsidRPr="00681301">
        <w:t>the UAE</w:t>
      </w:r>
      <w:r>
        <w:t>'</w:t>
      </w:r>
      <w:r w:rsidRPr="00681301">
        <w:t>s unilateral suspension of the handling of international mail items and parcels originating from or designated to Qatar Postal Services Company; and,</w:t>
      </w:r>
    </w:p>
    <w:bookmarkEnd w:id="8"/>
    <w:bookmarkEnd w:id="9"/>
    <w:p w:rsidR="00616780" w:rsidRPr="00681301" w:rsidRDefault="00616780" w:rsidP="002E5E46">
      <w:pPr>
        <w:pStyle w:val="ListParagraph"/>
        <w:numPr>
          <w:ilvl w:val="0"/>
          <w:numId w:val="18"/>
        </w:numPr>
        <w:spacing w:after="240"/>
        <w:contextualSpacing w:val="0"/>
      </w:pPr>
      <w:proofErr w:type="gramStart"/>
      <w:r w:rsidRPr="00681301">
        <w:t>the</w:t>
      </w:r>
      <w:proofErr w:type="gramEnd"/>
      <w:r w:rsidRPr="00681301">
        <w:t xml:space="preserve"> UAE</w:t>
      </w:r>
      <w:r>
        <w:t>'</w:t>
      </w:r>
      <w:r w:rsidRPr="00681301">
        <w:t>s omission to publish certain measures of general application imposing the coercive attempts at economic isolation described in the paragraphs above.</w:t>
      </w:r>
    </w:p>
    <w:p w:rsidR="00616780" w:rsidRPr="00681301" w:rsidRDefault="00616780" w:rsidP="00616780">
      <w:pPr>
        <w:pStyle w:val="ListParagraph"/>
        <w:keepNext/>
        <w:numPr>
          <w:ilvl w:val="0"/>
          <w:numId w:val="17"/>
        </w:numPr>
        <w:spacing w:after="240"/>
        <w:contextualSpacing w:val="0"/>
        <w:jc w:val="left"/>
        <w:rPr>
          <w:b/>
        </w:rPr>
      </w:pPr>
      <w:r w:rsidRPr="00681301">
        <w:rPr>
          <w:b/>
        </w:rPr>
        <w:t>Legal bases of the complaint</w:t>
      </w:r>
    </w:p>
    <w:p w:rsidR="00616780" w:rsidRPr="00681301" w:rsidRDefault="00616780" w:rsidP="00616780">
      <w:pPr>
        <w:pStyle w:val="BodyText"/>
        <w:rPr>
          <w:b/>
        </w:rPr>
      </w:pPr>
      <w:r w:rsidRPr="00681301">
        <w:t>Qatar is concerned that the measures at issue taken by the UAE, as described in Section A of this request, are inconsistent with the UAE</w:t>
      </w:r>
      <w:r>
        <w:t>'</w:t>
      </w:r>
      <w:r w:rsidRPr="00681301">
        <w:t xml:space="preserve">s obligations under the WTO covered agreements.  </w:t>
      </w:r>
    </w:p>
    <w:p w:rsidR="00616780" w:rsidRPr="00681301" w:rsidRDefault="00616780" w:rsidP="00616780">
      <w:pPr>
        <w:pStyle w:val="BodyText"/>
        <w:rPr>
          <w:b/>
        </w:rPr>
      </w:pPr>
      <w:r w:rsidRPr="00681301">
        <w:rPr>
          <w:i/>
        </w:rPr>
        <w:t>First</w:t>
      </w:r>
      <w:r w:rsidRPr="00681301">
        <w:t xml:space="preserve">, it appears that certain of the measures at issue contravene provisions of the GATT 1994.  Specifically, certain measures appear to violate: </w:t>
      </w:r>
    </w:p>
    <w:p w:rsidR="00616780" w:rsidRPr="00681301" w:rsidRDefault="00616780" w:rsidP="00616780">
      <w:pPr>
        <w:pStyle w:val="ListParagraph"/>
        <w:numPr>
          <w:ilvl w:val="0"/>
          <w:numId w:val="19"/>
        </w:numPr>
        <w:ind w:left="1440" w:hanging="720"/>
        <w:contextualSpacing w:val="0"/>
        <w:jc w:val="left"/>
        <w:rPr>
          <w:b/>
        </w:rPr>
      </w:pPr>
      <w:r w:rsidRPr="00681301">
        <w:rPr>
          <w:u w:val="single"/>
        </w:rPr>
        <w:t>Article I:1 of the GATT 1994</w:t>
      </w:r>
      <w:r w:rsidRPr="00681301">
        <w:t>, because, through the:</w:t>
      </w:r>
      <w:r w:rsidRPr="00681301">
        <w:br/>
      </w:r>
    </w:p>
    <w:p w:rsidR="00616780" w:rsidRPr="00681301" w:rsidRDefault="00616780" w:rsidP="002E5E46">
      <w:pPr>
        <w:pStyle w:val="ListParagraph"/>
        <w:numPr>
          <w:ilvl w:val="0"/>
          <w:numId w:val="20"/>
        </w:numPr>
        <w:ind w:left="1800"/>
        <w:contextualSpacing w:val="0"/>
        <w:rPr>
          <w:b/>
        </w:rPr>
      </w:pPr>
      <w:r w:rsidRPr="00681301">
        <w:t>maritime border and airspace closure by the UAE;</w:t>
      </w:r>
    </w:p>
    <w:p w:rsidR="00616780" w:rsidRPr="00681301" w:rsidRDefault="00616780" w:rsidP="002E5E46">
      <w:pPr>
        <w:pStyle w:val="ListParagraph"/>
        <w:ind w:left="1800"/>
      </w:pPr>
    </w:p>
    <w:p w:rsidR="00616780" w:rsidRPr="002E5E46" w:rsidRDefault="00616780" w:rsidP="002E5E46">
      <w:pPr>
        <w:pStyle w:val="ListParagraph"/>
        <w:numPr>
          <w:ilvl w:val="0"/>
          <w:numId w:val="20"/>
        </w:numPr>
        <w:ind w:left="1800"/>
        <w:contextualSpacing w:val="0"/>
        <w:rPr>
          <w:b/>
        </w:rPr>
      </w:pPr>
      <w:r w:rsidRPr="00681301">
        <w:t>prohibition on entry into UAE ports of (</w:t>
      </w:r>
      <w:proofErr w:type="spellStart"/>
      <w:r w:rsidRPr="00681301">
        <w:t>i</w:t>
      </w:r>
      <w:proofErr w:type="spellEnd"/>
      <w:r w:rsidRPr="00681301">
        <w:t>) all ships owned by Qatar, Qatari individuals or Qatari companies; and (ii) all ships bearing the Qatari flag;</w:t>
      </w:r>
    </w:p>
    <w:p w:rsidR="002E5E46" w:rsidRPr="00681301" w:rsidRDefault="002E5E46" w:rsidP="002E5E46">
      <w:pPr>
        <w:pStyle w:val="ListParagraph"/>
        <w:ind w:left="1800"/>
        <w:contextualSpacing w:val="0"/>
        <w:rPr>
          <w:b/>
        </w:rPr>
      </w:pPr>
    </w:p>
    <w:p w:rsidR="00616780" w:rsidRPr="00681301" w:rsidRDefault="00616780" w:rsidP="002E5E46">
      <w:pPr>
        <w:pStyle w:val="ListParagraph"/>
        <w:numPr>
          <w:ilvl w:val="0"/>
          <w:numId w:val="20"/>
        </w:numPr>
        <w:ind w:left="1800"/>
        <w:contextualSpacing w:val="0"/>
      </w:pPr>
      <w:r w:rsidRPr="00681301">
        <w:t>prohibition on the landing of Qatari aircraft at airports in the UAE;</w:t>
      </w:r>
    </w:p>
    <w:p w:rsidR="00616780" w:rsidRPr="00681301" w:rsidRDefault="00616780" w:rsidP="002E5E46">
      <w:pPr>
        <w:pStyle w:val="ListParagraph"/>
        <w:ind w:left="1800"/>
        <w:rPr>
          <w:b/>
        </w:rPr>
      </w:pPr>
    </w:p>
    <w:p w:rsidR="00616780" w:rsidRPr="002E5E46" w:rsidRDefault="00616780" w:rsidP="002E5E46">
      <w:pPr>
        <w:pStyle w:val="ListParagraph"/>
        <w:numPr>
          <w:ilvl w:val="0"/>
          <w:numId w:val="20"/>
        </w:numPr>
        <w:ind w:left="1800"/>
        <w:contextualSpacing w:val="0"/>
        <w:rPr>
          <w:b/>
        </w:rPr>
      </w:pPr>
      <w:r w:rsidRPr="00681301">
        <w:t>prohibition on the discharge in UAE ports and airports of any goods transported from Qatar; and,</w:t>
      </w:r>
    </w:p>
    <w:p w:rsidR="002E5E46" w:rsidRPr="00681301" w:rsidRDefault="002E5E46" w:rsidP="002E5E46">
      <w:pPr>
        <w:pStyle w:val="ListParagraph"/>
        <w:ind w:left="1800"/>
        <w:contextualSpacing w:val="0"/>
        <w:rPr>
          <w:b/>
        </w:rPr>
      </w:pPr>
    </w:p>
    <w:p w:rsidR="00616780" w:rsidRPr="00681301" w:rsidRDefault="00616780" w:rsidP="002E5E46">
      <w:pPr>
        <w:pStyle w:val="ListParagraph"/>
        <w:numPr>
          <w:ilvl w:val="0"/>
          <w:numId w:val="20"/>
        </w:numPr>
        <w:ind w:left="1800"/>
        <w:contextualSpacing w:val="0"/>
        <w:rPr>
          <w:b/>
        </w:rPr>
      </w:pPr>
      <w:r w:rsidRPr="00681301">
        <w:t xml:space="preserve">prohibition on the loading in UAE ports and airports of any goods destined for Qatar; </w:t>
      </w:r>
    </w:p>
    <w:p w:rsidR="00616780" w:rsidRPr="00681301" w:rsidRDefault="00616780" w:rsidP="00616780">
      <w:pPr>
        <w:pStyle w:val="ListParagraph"/>
        <w:ind w:left="1800"/>
        <w:rPr>
          <w:b/>
        </w:rPr>
      </w:pPr>
    </w:p>
    <w:p w:rsidR="00616780" w:rsidRPr="00681301" w:rsidRDefault="00616780" w:rsidP="009B188F">
      <w:pPr>
        <w:ind w:left="1440"/>
      </w:pPr>
      <w:r w:rsidRPr="00681301">
        <w:lastRenderedPageBreak/>
        <w:t>the UAE appears to fail to accord immediately and unconditionally to like products originating in, or destined for, Qatar relevant advantages, favours, privileges or immunities that are granted by the UAE to products originating in, or destined for, other countries;</w:t>
      </w:r>
    </w:p>
    <w:p w:rsidR="00616780" w:rsidRPr="00681301" w:rsidRDefault="00616780" w:rsidP="00616780"/>
    <w:p w:rsidR="00616780" w:rsidRPr="00681301" w:rsidRDefault="00616780" w:rsidP="00616780">
      <w:pPr>
        <w:pStyle w:val="ListParagraph"/>
        <w:numPr>
          <w:ilvl w:val="0"/>
          <w:numId w:val="19"/>
        </w:numPr>
        <w:ind w:left="1440" w:hanging="720"/>
        <w:contextualSpacing w:val="0"/>
        <w:jc w:val="left"/>
      </w:pPr>
      <w:r w:rsidRPr="00681301">
        <w:rPr>
          <w:u w:val="single"/>
        </w:rPr>
        <w:t>Article V:2 of the GATT 1994</w:t>
      </w:r>
      <w:r w:rsidRPr="00681301">
        <w:t>, because, through the:</w:t>
      </w:r>
    </w:p>
    <w:p w:rsidR="00616780" w:rsidRPr="00681301" w:rsidRDefault="00616780" w:rsidP="00616780">
      <w:pPr>
        <w:pStyle w:val="ListParagraph"/>
        <w:ind w:left="1440"/>
        <w:rPr>
          <w:u w:val="single"/>
        </w:rPr>
      </w:pPr>
    </w:p>
    <w:p w:rsidR="00616780" w:rsidRPr="002E5E46" w:rsidRDefault="00616780" w:rsidP="002E5E46">
      <w:pPr>
        <w:pStyle w:val="ListParagraph"/>
        <w:numPr>
          <w:ilvl w:val="0"/>
          <w:numId w:val="20"/>
        </w:numPr>
        <w:ind w:left="1800"/>
        <w:contextualSpacing w:val="0"/>
        <w:rPr>
          <w:b/>
        </w:rPr>
      </w:pPr>
      <w:r w:rsidRPr="00681301">
        <w:t xml:space="preserve">maritime border and airspace closure by the UAE; </w:t>
      </w:r>
    </w:p>
    <w:p w:rsidR="002E5E46" w:rsidRPr="00681301" w:rsidRDefault="002E5E46" w:rsidP="002E5E46">
      <w:pPr>
        <w:pStyle w:val="ListParagraph"/>
        <w:ind w:left="1800"/>
        <w:contextualSpacing w:val="0"/>
        <w:rPr>
          <w:b/>
        </w:rPr>
      </w:pPr>
    </w:p>
    <w:p w:rsidR="00616780" w:rsidRPr="00681301" w:rsidRDefault="00616780" w:rsidP="002E5E46">
      <w:pPr>
        <w:pStyle w:val="ListParagraph"/>
        <w:numPr>
          <w:ilvl w:val="0"/>
          <w:numId w:val="20"/>
        </w:numPr>
        <w:ind w:left="1800"/>
        <w:contextualSpacing w:val="0"/>
        <w:rPr>
          <w:b/>
        </w:rPr>
      </w:pPr>
      <w:r w:rsidRPr="00681301">
        <w:t>prohibitions on entry into UAE ports of (</w:t>
      </w:r>
      <w:proofErr w:type="spellStart"/>
      <w:r w:rsidRPr="00681301">
        <w:t>i</w:t>
      </w:r>
      <w:proofErr w:type="spellEnd"/>
      <w:r w:rsidRPr="00681301">
        <w:t xml:space="preserve">) all ships owned by Qatar, Qatari individuals or Qatari companies; or (ii) ships bearing the Qatari flag; </w:t>
      </w:r>
    </w:p>
    <w:p w:rsidR="00616780" w:rsidRPr="00681301" w:rsidRDefault="00616780" w:rsidP="002E5E46">
      <w:pPr>
        <w:pStyle w:val="ListParagraph"/>
        <w:ind w:left="1800"/>
        <w:rPr>
          <w:b/>
        </w:rPr>
      </w:pPr>
    </w:p>
    <w:p w:rsidR="00616780" w:rsidRPr="00681301" w:rsidRDefault="00616780" w:rsidP="002E5E46">
      <w:pPr>
        <w:pStyle w:val="ListParagraph"/>
        <w:numPr>
          <w:ilvl w:val="0"/>
          <w:numId w:val="20"/>
        </w:numPr>
        <w:ind w:left="1800"/>
        <w:contextualSpacing w:val="0"/>
        <w:rPr>
          <w:b/>
        </w:rPr>
      </w:pPr>
      <w:r w:rsidRPr="00681301">
        <w:t>prohibition on the landing of Qatari aircraft at airports in the UAE;</w:t>
      </w:r>
    </w:p>
    <w:p w:rsidR="00616780" w:rsidRPr="00681301" w:rsidRDefault="00616780" w:rsidP="002E5E46">
      <w:pPr>
        <w:pStyle w:val="ListParagraph"/>
        <w:ind w:left="1800"/>
        <w:rPr>
          <w:b/>
        </w:rPr>
      </w:pPr>
    </w:p>
    <w:p w:rsidR="00616780" w:rsidRPr="00681301" w:rsidRDefault="00616780" w:rsidP="002E5E46">
      <w:pPr>
        <w:pStyle w:val="ListParagraph"/>
        <w:numPr>
          <w:ilvl w:val="0"/>
          <w:numId w:val="20"/>
        </w:numPr>
        <w:ind w:left="1800"/>
        <w:contextualSpacing w:val="0"/>
        <w:rPr>
          <w:b/>
        </w:rPr>
      </w:pPr>
      <w:r w:rsidRPr="00681301">
        <w:t xml:space="preserve">prohibition on the discharge in UAE ports and airports of any goods transported from Qatar; </w:t>
      </w:r>
    </w:p>
    <w:p w:rsidR="00616780" w:rsidRPr="00681301" w:rsidRDefault="00616780" w:rsidP="002E5E46">
      <w:pPr>
        <w:pStyle w:val="ListParagraph"/>
        <w:ind w:left="1800"/>
        <w:rPr>
          <w:b/>
        </w:rPr>
      </w:pPr>
    </w:p>
    <w:p w:rsidR="00616780" w:rsidRPr="00681301" w:rsidRDefault="00616780" w:rsidP="002E5E46">
      <w:pPr>
        <w:pStyle w:val="ListParagraph"/>
        <w:numPr>
          <w:ilvl w:val="0"/>
          <w:numId w:val="20"/>
        </w:numPr>
        <w:ind w:left="1800"/>
        <w:contextualSpacing w:val="0"/>
        <w:rPr>
          <w:b/>
        </w:rPr>
      </w:pPr>
      <w:r w:rsidRPr="00681301">
        <w:t>prohibition on the loading in UAE ports and airports of any goods destined for Qatar,</w:t>
      </w:r>
    </w:p>
    <w:p w:rsidR="00616780" w:rsidRPr="00681301" w:rsidRDefault="00616780" w:rsidP="00616780">
      <w:pPr>
        <w:rPr>
          <w:b/>
        </w:rPr>
      </w:pPr>
    </w:p>
    <w:p w:rsidR="00616780" w:rsidRPr="00681301" w:rsidRDefault="00616780" w:rsidP="009B188F">
      <w:pPr>
        <w:ind w:left="1440"/>
      </w:pPr>
      <w:r w:rsidRPr="00681301">
        <w:t>the UAE appears to deny freedom of transit through the territory of the UAE, via the routes most convenient for international transit, for traffic in transit to or from the territory of Qatar, and makes distinctions based on the flag of vessels and/or place of registration of aircraft, the place of origin, departure, entry, exit or destination or on circumstances relating to the ownership of goods, vessels or of other means of transport;</w:t>
      </w:r>
    </w:p>
    <w:p w:rsidR="00616780" w:rsidRPr="00681301" w:rsidRDefault="00616780" w:rsidP="00616780"/>
    <w:p w:rsidR="00616780" w:rsidRPr="00681301" w:rsidRDefault="00616780" w:rsidP="00616780">
      <w:pPr>
        <w:pStyle w:val="ListParagraph"/>
        <w:numPr>
          <w:ilvl w:val="0"/>
          <w:numId w:val="19"/>
        </w:numPr>
        <w:ind w:left="1440" w:hanging="720"/>
        <w:contextualSpacing w:val="0"/>
        <w:jc w:val="left"/>
      </w:pPr>
      <w:r w:rsidRPr="00681301">
        <w:rPr>
          <w:u w:val="single"/>
        </w:rPr>
        <w:t>Article X:1 and X:2 of the GATT 1994</w:t>
      </w:r>
      <w:r w:rsidRPr="00681301">
        <w:t>, because:</w:t>
      </w:r>
    </w:p>
    <w:p w:rsidR="00616780" w:rsidRPr="00681301" w:rsidRDefault="00616780" w:rsidP="002E5E46">
      <w:pPr>
        <w:pStyle w:val="ListParagraph"/>
        <w:ind w:left="1440"/>
      </w:pPr>
    </w:p>
    <w:p w:rsidR="00616780" w:rsidRPr="00681301" w:rsidRDefault="00616780" w:rsidP="002E5E46">
      <w:pPr>
        <w:pStyle w:val="ListParagraph"/>
        <w:numPr>
          <w:ilvl w:val="0"/>
          <w:numId w:val="20"/>
        </w:numPr>
        <w:ind w:left="1800"/>
        <w:contextualSpacing w:val="0"/>
      </w:pPr>
      <w:r w:rsidRPr="00681301">
        <w:t xml:space="preserve">through the omission to publish relevant measures affecting trade in goods; and, </w:t>
      </w:r>
    </w:p>
    <w:p w:rsidR="00616780" w:rsidRPr="00681301" w:rsidRDefault="00616780" w:rsidP="002E5E46">
      <w:pPr>
        <w:pStyle w:val="ListParagraph"/>
        <w:ind w:left="1800"/>
      </w:pPr>
    </w:p>
    <w:p w:rsidR="00616780" w:rsidRPr="00681301" w:rsidRDefault="00616780" w:rsidP="002E5E46">
      <w:pPr>
        <w:pStyle w:val="ListParagraph"/>
        <w:numPr>
          <w:ilvl w:val="0"/>
          <w:numId w:val="20"/>
        </w:numPr>
        <w:ind w:left="1800"/>
        <w:contextualSpacing w:val="0"/>
      </w:pPr>
      <w:r w:rsidRPr="00681301">
        <w:t>by enforcing such measures prior to publication,</w:t>
      </w:r>
    </w:p>
    <w:p w:rsidR="00616780" w:rsidRPr="00681301" w:rsidRDefault="00616780" w:rsidP="002E5E46"/>
    <w:p w:rsidR="00616780" w:rsidRPr="00681301" w:rsidRDefault="00616780" w:rsidP="002E5E46">
      <w:pPr>
        <w:ind w:left="1440"/>
      </w:pPr>
      <w:proofErr w:type="gramStart"/>
      <w:r w:rsidRPr="00681301">
        <w:t>the</w:t>
      </w:r>
      <w:proofErr w:type="gramEnd"/>
      <w:r w:rsidRPr="00681301">
        <w:t xml:space="preserve"> UAE appears to be in violation of the obligations under these provisions;</w:t>
      </w:r>
    </w:p>
    <w:p w:rsidR="00616780" w:rsidRPr="00681301" w:rsidRDefault="00616780" w:rsidP="00616780"/>
    <w:p w:rsidR="00616780" w:rsidRPr="00681301" w:rsidRDefault="00616780" w:rsidP="00616780">
      <w:pPr>
        <w:pStyle w:val="ListParagraph"/>
        <w:numPr>
          <w:ilvl w:val="0"/>
          <w:numId w:val="19"/>
        </w:numPr>
        <w:ind w:left="1440" w:hanging="720"/>
        <w:contextualSpacing w:val="0"/>
        <w:jc w:val="left"/>
      </w:pPr>
      <w:r w:rsidRPr="00681301">
        <w:rPr>
          <w:u w:val="single"/>
        </w:rPr>
        <w:t>Article XI:1 of the GATT 1994</w:t>
      </w:r>
      <w:r w:rsidRPr="00681301">
        <w:t>, because, through the:</w:t>
      </w:r>
    </w:p>
    <w:p w:rsidR="00616780" w:rsidRPr="00681301" w:rsidRDefault="00616780" w:rsidP="00616780">
      <w:pPr>
        <w:pStyle w:val="ListParagraph"/>
        <w:ind w:left="1440"/>
      </w:pPr>
    </w:p>
    <w:p w:rsidR="00616780" w:rsidRPr="00681301" w:rsidRDefault="00616780" w:rsidP="002E5E46">
      <w:pPr>
        <w:pStyle w:val="ListParagraph"/>
        <w:numPr>
          <w:ilvl w:val="0"/>
          <w:numId w:val="20"/>
        </w:numPr>
        <w:ind w:left="1800"/>
        <w:contextualSpacing w:val="0"/>
      </w:pPr>
      <w:r w:rsidRPr="00681301">
        <w:t xml:space="preserve">maritime border and airspace closure by the UAE; </w:t>
      </w:r>
    </w:p>
    <w:p w:rsidR="00616780" w:rsidRPr="00681301" w:rsidRDefault="00616780" w:rsidP="002E5E46">
      <w:pPr>
        <w:pStyle w:val="ListParagraph"/>
        <w:ind w:left="1800"/>
      </w:pPr>
    </w:p>
    <w:p w:rsidR="00616780" w:rsidRPr="002E5E46" w:rsidRDefault="00616780" w:rsidP="002E5E46">
      <w:pPr>
        <w:pStyle w:val="ListParagraph"/>
        <w:numPr>
          <w:ilvl w:val="0"/>
          <w:numId w:val="20"/>
        </w:numPr>
        <w:ind w:left="1800"/>
        <w:contextualSpacing w:val="0"/>
        <w:rPr>
          <w:b/>
        </w:rPr>
      </w:pPr>
      <w:r w:rsidRPr="00681301">
        <w:t>prohibitions and restrictions on entry into UAE ports of goods from Qatar shipped by (</w:t>
      </w:r>
      <w:proofErr w:type="spellStart"/>
      <w:r w:rsidRPr="00681301">
        <w:t>i</w:t>
      </w:r>
      <w:proofErr w:type="spellEnd"/>
      <w:r w:rsidRPr="00681301">
        <w:t xml:space="preserve">) ships owned by Qatar, Qatari individuals or Qatari companies, or (ii) ships bearing the Qatari flag; </w:t>
      </w:r>
    </w:p>
    <w:p w:rsidR="002E5E46" w:rsidRPr="00681301" w:rsidRDefault="002E5E46" w:rsidP="002E5E46">
      <w:pPr>
        <w:pStyle w:val="ListParagraph"/>
        <w:ind w:left="1800"/>
        <w:contextualSpacing w:val="0"/>
        <w:rPr>
          <w:b/>
        </w:rPr>
      </w:pPr>
    </w:p>
    <w:p w:rsidR="00616780" w:rsidRPr="00681301" w:rsidRDefault="00616780" w:rsidP="002E5E46">
      <w:pPr>
        <w:pStyle w:val="ListParagraph"/>
        <w:numPr>
          <w:ilvl w:val="0"/>
          <w:numId w:val="20"/>
        </w:numPr>
        <w:ind w:left="1800"/>
        <w:contextualSpacing w:val="0"/>
      </w:pPr>
      <w:r w:rsidRPr="00681301">
        <w:t>prohibition on the landing of Qatari aircraft at airports in the UAE;</w:t>
      </w:r>
    </w:p>
    <w:p w:rsidR="00616780" w:rsidRPr="00681301" w:rsidRDefault="00616780" w:rsidP="002E5E46">
      <w:pPr>
        <w:pStyle w:val="ListParagraph"/>
        <w:ind w:left="1800"/>
        <w:rPr>
          <w:strike/>
        </w:rPr>
      </w:pPr>
    </w:p>
    <w:p w:rsidR="002E5E46" w:rsidRPr="002E5E46" w:rsidRDefault="00616780" w:rsidP="002E5E46">
      <w:pPr>
        <w:pStyle w:val="ListParagraph"/>
        <w:numPr>
          <w:ilvl w:val="0"/>
          <w:numId w:val="20"/>
        </w:numPr>
        <w:ind w:left="1800"/>
        <w:contextualSpacing w:val="0"/>
        <w:rPr>
          <w:b/>
        </w:rPr>
      </w:pPr>
      <w:r w:rsidRPr="00681301">
        <w:t>prohibition and restriction on the discharge in UAE ports and airports of any goods transported from Qatar; and,</w:t>
      </w:r>
    </w:p>
    <w:p w:rsidR="00616780" w:rsidRPr="00681301" w:rsidRDefault="00616780" w:rsidP="002E5E46">
      <w:pPr>
        <w:pStyle w:val="ListParagraph"/>
        <w:ind w:left="1800"/>
        <w:contextualSpacing w:val="0"/>
        <w:rPr>
          <w:b/>
        </w:rPr>
      </w:pPr>
    </w:p>
    <w:p w:rsidR="00616780" w:rsidRPr="00681301" w:rsidRDefault="00616780" w:rsidP="002E5E46">
      <w:pPr>
        <w:pStyle w:val="ListParagraph"/>
        <w:numPr>
          <w:ilvl w:val="0"/>
          <w:numId w:val="20"/>
        </w:numPr>
        <w:ind w:left="1800"/>
        <w:contextualSpacing w:val="0"/>
        <w:rPr>
          <w:b/>
        </w:rPr>
      </w:pPr>
      <w:r w:rsidRPr="00681301">
        <w:t>prohibition and restriction on the loading in  UAE ports and airports of any goods destined for Qatar,</w:t>
      </w:r>
    </w:p>
    <w:p w:rsidR="00616780" w:rsidRPr="00681301" w:rsidRDefault="00616780" w:rsidP="002E5E46">
      <w:pPr>
        <w:pStyle w:val="ListParagraph"/>
        <w:ind w:left="1800"/>
        <w:rPr>
          <w:b/>
        </w:rPr>
      </w:pPr>
    </w:p>
    <w:p w:rsidR="00616780" w:rsidRPr="00681301" w:rsidRDefault="00616780" w:rsidP="002E5E46">
      <w:pPr>
        <w:ind w:left="1440"/>
      </w:pPr>
      <w:proofErr w:type="gramStart"/>
      <w:r w:rsidRPr="00681301">
        <w:t>the</w:t>
      </w:r>
      <w:proofErr w:type="gramEnd"/>
      <w:r w:rsidRPr="00681301">
        <w:t xml:space="preserve"> UAE appears to institute or maintain prohibitions or restrictions, other than duties, taxes or other charges, on the importation of products of the territory of Qatar, and on exportation of products to the territory of Qatar;</w:t>
      </w:r>
    </w:p>
    <w:p w:rsidR="00616780" w:rsidRPr="00681301" w:rsidRDefault="00616780" w:rsidP="00616780"/>
    <w:p w:rsidR="00616780" w:rsidRPr="00681301" w:rsidRDefault="00616780" w:rsidP="00616780">
      <w:pPr>
        <w:pStyle w:val="ListParagraph"/>
        <w:numPr>
          <w:ilvl w:val="0"/>
          <w:numId w:val="19"/>
        </w:numPr>
        <w:ind w:left="1440" w:hanging="720"/>
        <w:contextualSpacing w:val="0"/>
        <w:jc w:val="left"/>
        <w:rPr>
          <w:u w:val="single"/>
        </w:rPr>
      </w:pPr>
      <w:r w:rsidRPr="00681301">
        <w:rPr>
          <w:u w:val="single"/>
        </w:rPr>
        <w:t>Article XIII:1 of the GATT 1994</w:t>
      </w:r>
      <w:r w:rsidRPr="00681301">
        <w:t>, because, through the:</w:t>
      </w:r>
    </w:p>
    <w:p w:rsidR="00616780" w:rsidRPr="00681301" w:rsidRDefault="00616780" w:rsidP="00616780">
      <w:pPr>
        <w:pStyle w:val="ListParagraph"/>
        <w:ind w:left="1440"/>
        <w:rPr>
          <w:u w:val="single"/>
        </w:rPr>
      </w:pPr>
    </w:p>
    <w:p w:rsidR="00616780" w:rsidRPr="00681301" w:rsidRDefault="00616780" w:rsidP="002E5E46">
      <w:pPr>
        <w:pStyle w:val="ListParagraph"/>
        <w:numPr>
          <w:ilvl w:val="0"/>
          <w:numId w:val="20"/>
        </w:numPr>
        <w:ind w:left="1800"/>
        <w:contextualSpacing w:val="0"/>
      </w:pPr>
      <w:r w:rsidRPr="00681301">
        <w:t xml:space="preserve">maritime border and airspace closure by the UAE; </w:t>
      </w:r>
    </w:p>
    <w:p w:rsidR="00616780" w:rsidRPr="00681301" w:rsidRDefault="00616780" w:rsidP="002E5E46">
      <w:pPr>
        <w:pStyle w:val="ListParagraph"/>
        <w:ind w:left="1800"/>
      </w:pPr>
    </w:p>
    <w:p w:rsidR="00616780" w:rsidRDefault="00616780" w:rsidP="002E5E46">
      <w:pPr>
        <w:pStyle w:val="ListParagraph"/>
        <w:numPr>
          <w:ilvl w:val="0"/>
          <w:numId w:val="20"/>
        </w:numPr>
        <w:ind w:left="1800"/>
        <w:contextualSpacing w:val="0"/>
      </w:pPr>
      <w:r w:rsidRPr="00681301">
        <w:lastRenderedPageBreak/>
        <w:t>prohibitions and restrictions on entry into UAE ports of (</w:t>
      </w:r>
      <w:proofErr w:type="spellStart"/>
      <w:r w:rsidRPr="00681301">
        <w:t>i</w:t>
      </w:r>
      <w:proofErr w:type="spellEnd"/>
      <w:r w:rsidRPr="00681301">
        <w:t xml:space="preserve">) all ships owned by Qatar, Qatari individuals or Qatari companies; or (ii) ships bearing the Qatari flag; </w:t>
      </w:r>
    </w:p>
    <w:p w:rsidR="002E5E46" w:rsidRPr="00681301" w:rsidRDefault="002E5E46" w:rsidP="002E5E46">
      <w:pPr>
        <w:pStyle w:val="ListParagraph"/>
        <w:ind w:left="1800"/>
        <w:contextualSpacing w:val="0"/>
      </w:pPr>
    </w:p>
    <w:p w:rsidR="00616780" w:rsidRPr="00681301" w:rsidRDefault="00616780" w:rsidP="002E5E46">
      <w:pPr>
        <w:pStyle w:val="ListParagraph"/>
        <w:numPr>
          <w:ilvl w:val="0"/>
          <w:numId w:val="20"/>
        </w:numPr>
        <w:ind w:left="1800"/>
        <w:contextualSpacing w:val="0"/>
      </w:pPr>
      <w:r w:rsidRPr="00681301">
        <w:t>prohibition on the landing of Qatari aircraft at airports in the UAE;</w:t>
      </w:r>
    </w:p>
    <w:p w:rsidR="00616780" w:rsidRPr="00681301" w:rsidRDefault="00616780" w:rsidP="002E5E46">
      <w:pPr>
        <w:pStyle w:val="ListParagraph"/>
        <w:ind w:left="1800"/>
      </w:pPr>
    </w:p>
    <w:p w:rsidR="00616780" w:rsidRPr="002E5E46" w:rsidRDefault="00616780" w:rsidP="002E5E46">
      <w:pPr>
        <w:pStyle w:val="ListParagraph"/>
        <w:numPr>
          <w:ilvl w:val="0"/>
          <w:numId w:val="20"/>
        </w:numPr>
        <w:ind w:left="1800"/>
        <w:contextualSpacing w:val="0"/>
        <w:rPr>
          <w:b/>
        </w:rPr>
      </w:pPr>
      <w:r w:rsidRPr="00681301">
        <w:t xml:space="preserve">prohibition and restriction on the discharge in UAE ports and airports of any goods transported  from Qatar; and, </w:t>
      </w:r>
    </w:p>
    <w:p w:rsidR="002E5E46" w:rsidRPr="00681301" w:rsidRDefault="002E5E46" w:rsidP="002E5E46">
      <w:pPr>
        <w:pStyle w:val="ListParagraph"/>
        <w:ind w:left="1800"/>
        <w:contextualSpacing w:val="0"/>
        <w:rPr>
          <w:b/>
        </w:rPr>
      </w:pPr>
    </w:p>
    <w:p w:rsidR="00616780" w:rsidRPr="00681301" w:rsidRDefault="00616780" w:rsidP="002E5E46">
      <w:pPr>
        <w:pStyle w:val="ListParagraph"/>
        <w:numPr>
          <w:ilvl w:val="0"/>
          <w:numId w:val="20"/>
        </w:numPr>
        <w:ind w:left="1800"/>
        <w:contextualSpacing w:val="0"/>
        <w:rPr>
          <w:b/>
        </w:rPr>
      </w:pPr>
      <w:r w:rsidRPr="00681301">
        <w:t>prohibition and restriction on the loading in UAE ports and airports of any goods destined for Qatar,</w:t>
      </w:r>
    </w:p>
    <w:p w:rsidR="00616780" w:rsidRPr="00681301" w:rsidRDefault="00616780" w:rsidP="00616780">
      <w:pPr>
        <w:pStyle w:val="ListParagraph"/>
        <w:ind w:left="1440"/>
      </w:pPr>
    </w:p>
    <w:p w:rsidR="00616780" w:rsidRPr="00681301" w:rsidRDefault="00616780" w:rsidP="002E5E46">
      <w:pPr>
        <w:pStyle w:val="ListParagraph"/>
        <w:ind w:left="1440"/>
      </w:pPr>
      <w:r w:rsidRPr="00681301">
        <w:t>the UAE appears to apply prohibitions and restrictions on the importation of products of the territory of Qatar, and on the exportation of products destined for the territory of Qatar, without any corresponding prohibitions or restrictions on the importation of the like product of any other countries or the exportation of the like product to or from any other countries being similarly prohibited or restricted.</w:t>
      </w:r>
    </w:p>
    <w:p w:rsidR="00616780" w:rsidRPr="00681301" w:rsidRDefault="00616780" w:rsidP="00616780">
      <w:pPr>
        <w:pStyle w:val="ListParagraph"/>
        <w:ind w:left="1440"/>
        <w:rPr>
          <w:u w:val="single"/>
        </w:rPr>
      </w:pPr>
    </w:p>
    <w:p w:rsidR="00616780" w:rsidRPr="00681301" w:rsidRDefault="00616780" w:rsidP="00616780">
      <w:pPr>
        <w:pStyle w:val="BodyText"/>
      </w:pPr>
      <w:r w:rsidRPr="00681301">
        <w:t>In addition to, and independently of, the multiple violation</w:t>
      </w:r>
      <w:r w:rsidR="002E5E46">
        <w:t>s of obligations under the GATT </w:t>
      </w:r>
      <w:r w:rsidRPr="00681301">
        <w:t>1994 identified above, Qatar considers that benefits accruing to Qatar directly and indirectly under the GATT 1994 are being nullified and impaired as a result of the application of the measures identified above, within the meaning of Article XXIII</w:t>
      </w:r>
      <w:proofErr w:type="gramStart"/>
      <w:r w:rsidRPr="00681301">
        <w:t>:1</w:t>
      </w:r>
      <w:proofErr w:type="gramEnd"/>
      <w:r w:rsidRPr="00681301">
        <w:t xml:space="preserve">(b) of the GATT 1994. </w:t>
      </w:r>
    </w:p>
    <w:p w:rsidR="00616780" w:rsidRPr="00681301" w:rsidRDefault="00616780" w:rsidP="00616780">
      <w:pPr>
        <w:pStyle w:val="BodyText"/>
        <w:rPr>
          <w:b/>
        </w:rPr>
      </w:pPr>
      <w:r w:rsidRPr="00681301">
        <w:rPr>
          <w:i/>
        </w:rPr>
        <w:t>Second</w:t>
      </w:r>
      <w:r w:rsidRPr="00681301">
        <w:t>, it appears that certain of the measures at issue contravene provisions of the GATS.  Specifically, certain measures appear to violate:</w:t>
      </w:r>
    </w:p>
    <w:p w:rsidR="00616780" w:rsidRPr="00681301" w:rsidRDefault="00616780" w:rsidP="00FE53BA">
      <w:pPr>
        <w:pStyle w:val="ListParagraph"/>
        <w:numPr>
          <w:ilvl w:val="0"/>
          <w:numId w:val="19"/>
        </w:numPr>
        <w:ind w:left="1440" w:hanging="720"/>
        <w:contextualSpacing w:val="0"/>
        <w:jc w:val="left"/>
        <w:rPr>
          <w:u w:val="single"/>
        </w:rPr>
      </w:pPr>
      <w:r w:rsidRPr="00681301">
        <w:rPr>
          <w:u w:val="single"/>
        </w:rPr>
        <w:t>Article II:1 of the GATS</w:t>
      </w:r>
      <w:r w:rsidRPr="00681301">
        <w:t>, because, by:</w:t>
      </w:r>
      <w:r w:rsidRPr="00681301">
        <w:br/>
      </w:r>
    </w:p>
    <w:p w:rsidR="00616780" w:rsidRPr="00681301" w:rsidRDefault="00616780" w:rsidP="002E5E46">
      <w:pPr>
        <w:pStyle w:val="ListParagraph"/>
        <w:numPr>
          <w:ilvl w:val="0"/>
          <w:numId w:val="20"/>
        </w:numPr>
        <w:ind w:left="1800"/>
        <w:contextualSpacing w:val="0"/>
        <w:rPr>
          <w:u w:val="single"/>
        </w:rPr>
      </w:pPr>
      <w:r w:rsidRPr="00681301">
        <w:t>prohibiting Qatari persons, vessels and vehicles from crossing maritime borders with the UAE, or entering the UAE via airspace, to supply services, as well as persons from the UAE crossing maritime borders with Qatar, or entering Qatar via airspace, to consume services;</w:t>
      </w:r>
    </w:p>
    <w:p w:rsidR="00616780" w:rsidRPr="00681301" w:rsidRDefault="00616780" w:rsidP="002E5E46">
      <w:pPr>
        <w:pStyle w:val="ListParagraph"/>
        <w:ind w:left="1800"/>
        <w:rPr>
          <w:u w:val="single"/>
        </w:rPr>
      </w:pPr>
    </w:p>
    <w:p w:rsidR="00616780" w:rsidRPr="00681301" w:rsidRDefault="00616780" w:rsidP="002E5E46">
      <w:pPr>
        <w:pStyle w:val="ListParagraph"/>
        <w:numPr>
          <w:ilvl w:val="0"/>
          <w:numId w:val="20"/>
        </w:numPr>
        <w:ind w:left="1800"/>
        <w:contextualSpacing w:val="0"/>
        <w:rPr>
          <w:u w:val="single"/>
        </w:rPr>
      </w:pPr>
      <w:r w:rsidRPr="00681301">
        <w:t>prohibiting (</w:t>
      </w:r>
      <w:proofErr w:type="spellStart"/>
      <w:r w:rsidRPr="00681301">
        <w:t>i</w:t>
      </w:r>
      <w:proofErr w:type="spellEnd"/>
      <w:r w:rsidRPr="00681301">
        <w:t>) all ships owned by Qatar, Qatari individuals or Qatari companies; and (ii) all ships bearing the Qatari flag, from entering UAE ports, which prevents Qatari service suppliers from supplying services;</w:t>
      </w:r>
    </w:p>
    <w:p w:rsidR="00616780" w:rsidRPr="00681301" w:rsidRDefault="00616780" w:rsidP="002E5E46">
      <w:pPr>
        <w:pStyle w:val="ListParagraph"/>
        <w:rPr>
          <w:u w:val="single"/>
        </w:rPr>
      </w:pPr>
    </w:p>
    <w:p w:rsidR="00616780" w:rsidRPr="002E5E46" w:rsidRDefault="00616780" w:rsidP="002E5E46">
      <w:pPr>
        <w:pStyle w:val="ListParagraph"/>
        <w:numPr>
          <w:ilvl w:val="0"/>
          <w:numId w:val="20"/>
        </w:numPr>
        <w:ind w:left="1800"/>
        <w:contextualSpacing w:val="0"/>
        <w:rPr>
          <w:u w:val="single"/>
        </w:rPr>
      </w:pPr>
      <w:r w:rsidRPr="00681301">
        <w:t>prohibiting the discharge in UAE ports and airports of any goods transported from Qatar, which prevents Qatari service suppliers from supplying services;</w:t>
      </w:r>
    </w:p>
    <w:p w:rsidR="002E5E46" w:rsidRPr="00681301" w:rsidRDefault="002E5E46" w:rsidP="002E5E46">
      <w:pPr>
        <w:pStyle w:val="ListParagraph"/>
        <w:ind w:left="1800"/>
        <w:contextualSpacing w:val="0"/>
        <w:rPr>
          <w:u w:val="single"/>
        </w:rPr>
      </w:pPr>
    </w:p>
    <w:p w:rsidR="00616780" w:rsidRPr="00681301" w:rsidRDefault="00616780" w:rsidP="002E5E46">
      <w:pPr>
        <w:pStyle w:val="ListParagraph"/>
        <w:numPr>
          <w:ilvl w:val="0"/>
          <w:numId w:val="20"/>
        </w:numPr>
        <w:ind w:left="1800"/>
        <w:contextualSpacing w:val="0"/>
        <w:rPr>
          <w:u w:val="single"/>
        </w:rPr>
      </w:pPr>
      <w:r w:rsidRPr="00681301">
        <w:t>prohibiting the loading in UAE ports of any goods destined for Qatar;</w:t>
      </w:r>
    </w:p>
    <w:p w:rsidR="00616780" w:rsidRPr="00681301" w:rsidRDefault="00616780" w:rsidP="002E5E46">
      <w:pPr>
        <w:pStyle w:val="ListParagraph"/>
      </w:pPr>
    </w:p>
    <w:p w:rsidR="00616780" w:rsidRPr="00681301" w:rsidRDefault="00616780" w:rsidP="002E5E46">
      <w:pPr>
        <w:pStyle w:val="ListParagraph"/>
        <w:numPr>
          <w:ilvl w:val="0"/>
          <w:numId w:val="20"/>
        </w:numPr>
        <w:ind w:left="1800"/>
        <w:contextualSpacing w:val="0"/>
        <w:rPr>
          <w:u w:val="single"/>
        </w:rPr>
      </w:pPr>
      <w:r w:rsidRPr="00681301">
        <w:t>prohibiting aircraft registered in Qatar from operating flights to and from the UAE, including prohibiting landing of Qatari aircraft at airports in the UAE, which prevents Qatari service suppliers from supplying services;</w:t>
      </w:r>
    </w:p>
    <w:p w:rsidR="00616780" w:rsidRPr="00681301" w:rsidRDefault="00616780" w:rsidP="002E5E46">
      <w:pPr>
        <w:pStyle w:val="ListParagraph"/>
        <w:ind w:left="1800"/>
        <w:rPr>
          <w:u w:val="single"/>
        </w:rPr>
      </w:pPr>
    </w:p>
    <w:p w:rsidR="00616780" w:rsidRPr="00681301" w:rsidRDefault="00616780" w:rsidP="002E5E46">
      <w:pPr>
        <w:pStyle w:val="ListParagraph"/>
        <w:numPr>
          <w:ilvl w:val="0"/>
          <w:numId w:val="20"/>
        </w:numPr>
        <w:ind w:left="1800"/>
        <w:contextualSpacing w:val="0"/>
        <w:rPr>
          <w:u w:val="single"/>
        </w:rPr>
      </w:pPr>
      <w:r w:rsidRPr="00681301">
        <w:t>prohibiting certain Qatari service suppliers from providing any service from their office(s) in the UAE;</w:t>
      </w:r>
    </w:p>
    <w:p w:rsidR="00616780" w:rsidRPr="00681301" w:rsidRDefault="00616780" w:rsidP="002E5E46">
      <w:pPr>
        <w:pStyle w:val="ListParagraph"/>
        <w:rPr>
          <w:u w:val="single"/>
        </w:rPr>
      </w:pPr>
    </w:p>
    <w:p w:rsidR="00616780" w:rsidRPr="00681301" w:rsidRDefault="00616780" w:rsidP="002E5E46">
      <w:pPr>
        <w:pStyle w:val="ListParagraph"/>
        <w:numPr>
          <w:ilvl w:val="0"/>
          <w:numId w:val="20"/>
        </w:numPr>
        <w:ind w:left="1800"/>
        <w:contextualSpacing w:val="0"/>
        <w:rPr>
          <w:u w:val="single"/>
        </w:rPr>
      </w:pPr>
      <w:r w:rsidRPr="00681301">
        <w:t>prohibiting certain Qatari service suppliers, from providing any service in the UAE and/or to consumers located in the UAE through their website;</w:t>
      </w:r>
    </w:p>
    <w:p w:rsidR="00616780" w:rsidRPr="00681301" w:rsidRDefault="00616780" w:rsidP="002E5E46">
      <w:pPr>
        <w:pStyle w:val="ListParagraph"/>
        <w:rPr>
          <w:u w:val="single"/>
        </w:rPr>
      </w:pPr>
    </w:p>
    <w:p w:rsidR="00616780" w:rsidRPr="00681301" w:rsidRDefault="00616780" w:rsidP="002E5E46">
      <w:pPr>
        <w:pStyle w:val="ListParagraph"/>
        <w:numPr>
          <w:ilvl w:val="0"/>
          <w:numId w:val="20"/>
        </w:numPr>
        <w:ind w:left="1800"/>
        <w:contextualSpacing w:val="0"/>
        <w:rPr>
          <w:u w:val="single"/>
        </w:rPr>
      </w:pPr>
      <w:r w:rsidRPr="00681301">
        <w:t>prohibiting Qatari audio-visual service suppliers, from providing services in certain parts of the UAE, such as in tourist facilities and commercial establishments, and/or to consumers located in the UAE; and,</w:t>
      </w:r>
    </w:p>
    <w:p w:rsidR="00616780" w:rsidRPr="00681301" w:rsidRDefault="00616780" w:rsidP="002E5E46">
      <w:pPr>
        <w:pStyle w:val="ListParagraph"/>
        <w:rPr>
          <w:u w:val="single"/>
        </w:rPr>
      </w:pPr>
    </w:p>
    <w:p w:rsidR="00616780" w:rsidRPr="00681301" w:rsidRDefault="00616780" w:rsidP="002E5E46">
      <w:pPr>
        <w:pStyle w:val="ListParagraph"/>
        <w:numPr>
          <w:ilvl w:val="0"/>
          <w:numId w:val="20"/>
        </w:numPr>
        <w:ind w:left="1800"/>
        <w:contextualSpacing w:val="0"/>
        <w:rPr>
          <w:u w:val="single"/>
        </w:rPr>
      </w:pPr>
      <w:r w:rsidRPr="00681301">
        <w:t>prohibiting Qatari service suppliers, such as Qatar Postal Services Company, from providing services in relation to mail items that are originating from or designated to Qatar,</w:t>
      </w:r>
    </w:p>
    <w:p w:rsidR="00616780" w:rsidRPr="00681301" w:rsidRDefault="00616780" w:rsidP="00616780">
      <w:pPr>
        <w:pStyle w:val="ListParagraph"/>
        <w:tabs>
          <w:tab w:val="left" w:pos="2280"/>
        </w:tabs>
        <w:ind w:left="1440"/>
      </w:pPr>
    </w:p>
    <w:p w:rsidR="00616780" w:rsidRPr="00681301" w:rsidRDefault="00616780" w:rsidP="00FE53BA">
      <w:pPr>
        <w:pStyle w:val="ListParagraph"/>
        <w:tabs>
          <w:tab w:val="left" w:pos="2280"/>
        </w:tabs>
        <w:ind w:left="1440"/>
      </w:pPr>
      <w:r w:rsidRPr="00681301">
        <w:t xml:space="preserve">the UAE fails to accord immediately and unconditionally to services and/or service suppliers of Qatar, in a variety of services sectors and through multiple modes of </w:t>
      </w:r>
      <w:r w:rsidRPr="00681301">
        <w:lastRenderedPageBreak/>
        <w:t>supply, treatment no less favourable than that it accords to like services and service suppliers of any other country;</w:t>
      </w:r>
      <w:r>
        <w:rPr>
          <w:rStyle w:val="FootnoteReference"/>
        </w:rPr>
        <w:footnoteReference w:id="1"/>
      </w:r>
    </w:p>
    <w:p w:rsidR="00616780" w:rsidRPr="00681301" w:rsidRDefault="00616780" w:rsidP="00616780">
      <w:pPr>
        <w:pStyle w:val="ListParagraph"/>
        <w:tabs>
          <w:tab w:val="left" w:pos="2280"/>
        </w:tabs>
        <w:ind w:left="1440"/>
      </w:pPr>
    </w:p>
    <w:p w:rsidR="00616780" w:rsidRPr="00681301" w:rsidRDefault="00616780" w:rsidP="00616780">
      <w:pPr>
        <w:pStyle w:val="ListParagraph"/>
        <w:numPr>
          <w:ilvl w:val="0"/>
          <w:numId w:val="19"/>
        </w:numPr>
        <w:ind w:left="1440" w:hanging="720"/>
        <w:contextualSpacing w:val="0"/>
        <w:jc w:val="left"/>
        <w:rPr>
          <w:u w:val="single"/>
        </w:rPr>
      </w:pPr>
      <w:r w:rsidRPr="00681301">
        <w:rPr>
          <w:u w:val="single"/>
        </w:rPr>
        <w:t>Articles III:1-2 and III:3 of the GATS</w:t>
      </w:r>
      <w:r w:rsidRPr="00681301">
        <w:t>, because, through the:</w:t>
      </w:r>
      <w:r w:rsidRPr="00681301">
        <w:br/>
      </w:r>
    </w:p>
    <w:p w:rsidR="00616780" w:rsidRPr="00681301" w:rsidRDefault="00616780" w:rsidP="00FE53BA">
      <w:pPr>
        <w:pStyle w:val="ListParagraph"/>
        <w:numPr>
          <w:ilvl w:val="0"/>
          <w:numId w:val="20"/>
        </w:numPr>
        <w:ind w:left="1800"/>
        <w:contextualSpacing w:val="0"/>
        <w:rPr>
          <w:u w:val="single"/>
        </w:rPr>
      </w:pPr>
      <w:r w:rsidRPr="00681301">
        <w:t>omission to promptly publish, or make otherwise available, relevant measures pertaining to or affecting the operation of the GATS; and,</w:t>
      </w:r>
    </w:p>
    <w:p w:rsidR="00616780" w:rsidRPr="00681301" w:rsidRDefault="00616780" w:rsidP="00FE53BA">
      <w:pPr>
        <w:pStyle w:val="ListParagraph"/>
        <w:ind w:left="1800"/>
        <w:rPr>
          <w:u w:val="single"/>
        </w:rPr>
      </w:pPr>
    </w:p>
    <w:p w:rsidR="00616780" w:rsidRPr="00681301" w:rsidRDefault="00616780" w:rsidP="00FE53BA">
      <w:pPr>
        <w:pStyle w:val="ListParagraph"/>
        <w:numPr>
          <w:ilvl w:val="0"/>
          <w:numId w:val="20"/>
        </w:numPr>
        <w:ind w:left="1800"/>
        <w:contextualSpacing w:val="0"/>
        <w:rPr>
          <w:u w:val="single"/>
        </w:rPr>
      </w:pPr>
      <w:r w:rsidRPr="00681301">
        <w:t>omission to promptly inform the Council for Trade in Services of the introduction of, or changes to, measures that significantly affect trade in services covered by the UAE</w:t>
      </w:r>
      <w:r>
        <w:t>'</w:t>
      </w:r>
      <w:r w:rsidRPr="00681301">
        <w:t xml:space="preserve">s specific commitments under the GATS, </w:t>
      </w:r>
    </w:p>
    <w:p w:rsidR="00616780" w:rsidRPr="00681301" w:rsidRDefault="00616780" w:rsidP="00616780">
      <w:pPr>
        <w:pStyle w:val="ListParagraph"/>
        <w:tabs>
          <w:tab w:val="left" w:pos="2280"/>
        </w:tabs>
        <w:ind w:left="1440"/>
      </w:pPr>
      <w:r w:rsidRPr="00681301">
        <w:tab/>
      </w:r>
    </w:p>
    <w:p w:rsidR="00616780" w:rsidRPr="00681301" w:rsidRDefault="00616780" w:rsidP="00616780">
      <w:pPr>
        <w:pStyle w:val="ListParagraph"/>
        <w:ind w:left="1440"/>
        <w:rPr>
          <w:u w:val="single"/>
        </w:rPr>
      </w:pPr>
      <w:proofErr w:type="gramStart"/>
      <w:r w:rsidRPr="00681301">
        <w:t>the</w:t>
      </w:r>
      <w:proofErr w:type="gramEnd"/>
      <w:r w:rsidRPr="00681301">
        <w:t xml:space="preserve"> UAE violates the transparency obligations enshrined in Article III of the GATS;</w:t>
      </w:r>
    </w:p>
    <w:p w:rsidR="00616780" w:rsidRPr="00681301" w:rsidRDefault="00616780" w:rsidP="00616780">
      <w:pPr>
        <w:pStyle w:val="ListParagraph"/>
        <w:ind w:left="1440"/>
        <w:rPr>
          <w:u w:val="single"/>
        </w:rPr>
      </w:pPr>
    </w:p>
    <w:p w:rsidR="00616780" w:rsidRPr="00681301" w:rsidRDefault="00616780" w:rsidP="00616780">
      <w:pPr>
        <w:pStyle w:val="ListParagraph"/>
        <w:numPr>
          <w:ilvl w:val="0"/>
          <w:numId w:val="19"/>
        </w:numPr>
        <w:ind w:left="1440" w:hanging="720"/>
        <w:contextualSpacing w:val="0"/>
        <w:jc w:val="left"/>
        <w:rPr>
          <w:u w:val="single"/>
        </w:rPr>
      </w:pPr>
      <w:r w:rsidRPr="00681301">
        <w:rPr>
          <w:u w:val="single"/>
        </w:rPr>
        <w:t>Article XVI of the GATS</w:t>
      </w:r>
      <w:r w:rsidRPr="00681301">
        <w:t>, because, by:</w:t>
      </w:r>
      <w:r w:rsidRPr="00681301">
        <w:br/>
      </w:r>
    </w:p>
    <w:p w:rsidR="00616780" w:rsidRPr="00681301" w:rsidRDefault="00616780" w:rsidP="00FE53BA">
      <w:pPr>
        <w:pStyle w:val="ListParagraph"/>
        <w:numPr>
          <w:ilvl w:val="0"/>
          <w:numId w:val="20"/>
        </w:numPr>
        <w:ind w:left="1800"/>
        <w:contextualSpacing w:val="0"/>
      </w:pPr>
      <w:r w:rsidRPr="00681301">
        <w:t>banning Qatari persons or vessels and vehicles from crossing maritime borders with the UAE, or entering the UAE via airspace, to supply services, as well as persons from the UAE crossing maritime borders with Qatar, or entering Qatar via airspace, to consume services;</w:t>
      </w:r>
    </w:p>
    <w:p w:rsidR="00616780" w:rsidRPr="00681301" w:rsidRDefault="00616780" w:rsidP="00FE53BA">
      <w:pPr>
        <w:pStyle w:val="ListParagraph"/>
        <w:ind w:left="1800"/>
      </w:pPr>
    </w:p>
    <w:p w:rsidR="00616780" w:rsidRPr="00681301" w:rsidRDefault="00616780" w:rsidP="00FE53BA">
      <w:pPr>
        <w:pStyle w:val="ListParagraph"/>
        <w:numPr>
          <w:ilvl w:val="0"/>
          <w:numId w:val="20"/>
        </w:numPr>
        <w:ind w:left="1800"/>
        <w:contextualSpacing w:val="0"/>
      </w:pPr>
      <w:r w:rsidRPr="00681301">
        <w:t>banning (</w:t>
      </w:r>
      <w:proofErr w:type="spellStart"/>
      <w:r w:rsidRPr="00681301">
        <w:t>i</w:t>
      </w:r>
      <w:proofErr w:type="spellEnd"/>
      <w:r w:rsidRPr="00681301">
        <w:t>) all ships owned by Qatar, Qatari individuals or Qatari companies; and (ii) all ships bearing the Qatari flag, from entering UAE ports;</w:t>
      </w:r>
    </w:p>
    <w:p w:rsidR="00616780" w:rsidRPr="00681301" w:rsidRDefault="00616780" w:rsidP="00FE53BA">
      <w:pPr>
        <w:pStyle w:val="ListParagraph"/>
        <w:ind w:left="1800"/>
      </w:pPr>
    </w:p>
    <w:p w:rsidR="00616780" w:rsidRPr="00681301" w:rsidRDefault="00616780" w:rsidP="00FE53BA">
      <w:pPr>
        <w:pStyle w:val="ListParagraph"/>
        <w:numPr>
          <w:ilvl w:val="0"/>
          <w:numId w:val="20"/>
        </w:numPr>
        <w:ind w:left="1800"/>
        <w:contextualSpacing w:val="0"/>
      </w:pPr>
      <w:r w:rsidRPr="00681301">
        <w:t>banning aircraft registered in Qatar from operating flights to and from the UAE, including prohibiting landing of Qatari aircraft at airports in the UAE; and,</w:t>
      </w:r>
    </w:p>
    <w:p w:rsidR="00616780" w:rsidRPr="00681301" w:rsidRDefault="00616780" w:rsidP="00FE53BA">
      <w:pPr>
        <w:pStyle w:val="ListParagraph"/>
        <w:rPr>
          <w:u w:val="single"/>
        </w:rPr>
      </w:pPr>
    </w:p>
    <w:p w:rsidR="00616780" w:rsidRPr="00681301" w:rsidRDefault="00616780" w:rsidP="00FE53BA">
      <w:pPr>
        <w:pStyle w:val="ListParagraph"/>
        <w:numPr>
          <w:ilvl w:val="0"/>
          <w:numId w:val="20"/>
        </w:numPr>
        <w:ind w:left="1800"/>
        <w:contextualSpacing w:val="0"/>
        <w:rPr>
          <w:u w:val="single"/>
        </w:rPr>
      </w:pPr>
      <w:r w:rsidRPr="00681301">
        <w:t>banning Qatari service suppliers, such as Qatar Postal Services Company, from providing services in relation to mail items that are originating from or designated to Qatar,</w:t>
      </w:r>
    </w:p>
    <w:p w:rsidR="00616780" w:rsidRPr="00681301" w:rsidRDefault="00616780" w:rsidP="00616780">
      <w:pPr>
        <w:pStyle w:val="ListParagraph"/>
        <w:tabs>
          <w:tab w:val="left" w:pos="2280"/>
        </w:tabs>
        <w:ind w:left="1440"/>
      </w:pPr>
    </w:p>
    <w:p w:rsidR="00616780" w:rsidRPr="00681301" w:rsidRDefault="00616780" w:rsidP="00616780">
      <w:pPr>
        <w:pStyle w:val="ListParagraph"/>
        <w:tabs>
          <w:tab w:val="left" w:pos="2280"/>
        </w:tabs>
        <w:ind w:left="1440"/>
      </w:pPr>
      <w:proofErr w:type="gramStart"/>
      <w:r w:rsidRPr="00681301">
        <w:t>the</w:t>
      </w:r>
      <w:proofErr w:type="gramEnd"/>
      <w:r w:rsidRPr="00681301">
        <w:t xml:space="preserve"> UAE appears to unduly restrict market access for Qatari services and/or service suppliers, thereby according treatment that is less favourable than that provided for under the terms, limitations, and conditions agreed and specified in the UAE</w:t>
      </w:r>
      <w:r>
        <w:t>'</w:t>
      </w:r>
      <w:r w:rsidRPr="00681301">
        <w:t>s schedule of specific commitments.</w:t>
      </w:r>
    </w:p>
    <w:p w:rsidR="00616780" w:rsidRPr="00681301" w:rsidRDefault="00616780" w:rsidP="00616780"/>
    <w:p w:rsidR="00616780" w:rsidRPr="00681301" w:rsidRDefault="00616780" w:rsidP="00616780">
      <w:pPr>
        <w:pStyle w:val="BodyText"/>
      </w:pPr>
      <w:r w:rsidRPr="00681301">
        <w:t>The UAE thus fails to carry out its obligations and/or specific commitments under the GATS within the meaning of Article XXIII</w:t>
      </w:r>
      <w:proofErr w:type="gramStart"/>
      <w:r w:rsidRPr="00681301">
        <w:t>:1</w:t>
      </w:r>
      <w:proofErr w:type="gramEnd"/>
      <w:r w:rsidRPr="00681301">
        <w:t xml:space="preserve"> of the GATS.</w:t>
      </w:r>
    </w:p>
    <w:p w:rsidR="00616780" w:rsidRPr="00681301" w:rsidRDefault="00616780" w:rsidP="00616780">
      <w:pPr>
        <w:pStyle w:val="BodyText"/>
      </w:pPr>
      <w:r w:rsidRPr="00681301">
        <w:t>In addition to, and independently of, the multiple violations of obligations under the GATS identified above, the measures appear to nullify or impair benefits that Qatar could reasonably have expected to accrue to it under the UAE</w:t>
      </w:r>
      <w:r>
        <w:t>'</w:t>
      </w:r>
      <w:r w:rsidRPr="00681301">
        <w:t>s specific commitments under the GATS within the meaning of Article XXIII</w:t>
      </w:r>
      <w:proofErr w:type="gramStart"/>
      <w:r w:rsidRPr="00681301">
        <w:t>:3</w:t>
      </w:r>
      <w:proofErr w:type="gramEnd"/>
      <w:r w:rsidRPr="00681301">
        <w:t xml:space="preserve"> of the GATS.</w:t>
      </w:r>
    </w:p>
    <w:p w:rsidR="00616780" w:rsidRPr="00681301" w:rsidRDefault="00616780" w:rsidP="00616780">
      <w:pPr>
        <w:pStyle w:val="BodyText"/>
        <w:rPr>
          <w:b/>
        </w:rPr>
      </w:pPr>
      <w:r w:rsidRPr="00681301">
        <w:rPr>
          <w:i/>
        </w:rPr>
        <w:t>Third</w:t>
      </w:r>
      <w:r w:rsidRPr="00681301">
        <w:t xml:space="preserve">, it appears that certain measures contravene provisions of the </w:t>
      </w:r>
      <w:r w:rsidRPr="00681301">
        <w:rPr>
          <w:i/>
        </w:rPr>
        <w:t>TRIPS Agreement</w:t>
      </w:r>
      <w:r w:rsidRPr="00681301">
        <w:t xml:space="preserve">.  Specifically, certain measures appear to violate: </w:t>
      </w:r>
    </w:p>
    <w:p w:rsidR="00616780" w:rsidRPr="00681301" w:rsidRDefault="00616780" w:rsidP="00616780">
      <w:pPr>
        <w:pStyle w:val="ListParagraph"/>
        <w:numPr>
          <w:ilvl w:val="0"/>
          <w:numId w:val="19"/>
        </w:numPr>
        <w:ind w:left="1440" w:hanging="720"/>
        <w:contextualSpacing w:val="0"/>
        <w:jc w:val="left"/>
      </w:pPr>
      <w:r w:rsidRPr="00681301">
        <w:t xml:space="preserve"> </w:t>
      </w:r>
      <w:r w:rsidRPr="00681301">
        <w:rPr>
          <w:u w:val="single"/>
        </w:rPr>
        <w:t xml:space="preserve">Article 3 of the </w:t>
      </w:r>
      <w:r w:rsidRPr="00681301">
        <w:rPr>
          <w:i/>
          <w:u w:val="single"/>
        </w:rPr>
        <w:t>TRIPS Agreement</w:t>
      </w:r>
      <w:r w:rsidRPr="00681301">
        <w:t>, because, by:</w:t>
      </w:r>
    </w:p>
    <w:p w:rsidR="00616780" w:rsidRPr="00681301" w:rsidRDefault="00616780" w:rsidP="002E5E46">
      <w:pPr>
        <w:pStyle w:val="ListParagraph"/>
        <w:ind w:left="1919"/>
      </w:pPr>
    </w:p>
    <w:p w:rsidR="00616780" w:rsidRPr="00681301" w:rsidRDefault="00616780" w:rsidP="002E5E46">
      <w:pPr>
        <w:pStyle w:val="ListParagraph"/>
        <w:numPr>
          <w:ilvl w:val="0"/>
          <w:numId w:val="20"/>
        </w:numPr>
        <w:ind w:left="1800"/>
        <w:contextualSpacing w:val="0"/>
      </w:pPr>
      <w:r w:rsidRPr="00681301">
        <w:t>making it impossible for holders of licenses to copyrights, trademarks and other forms of intellectual property owned by Qatari nationals to honour their obligations under licensing agreements; and,</w:t>
      </w:r>
    </w:p>
    <w:p w:rsidR="00616780" w:rsidRPr="00681301" w:rsidRDefault="00616780" w:rsidP="002E5E46">
      <w:pPr>
        <w:pStyle w:val="ListParagraph"/>
        <w:ind w:left="1800" w:hanging="360"/>
      </w:pPr>
    </w:p>
    <w:p w:rsidR="00616780" w:rsidRPr="00681301" w:rsidRDefault="00616780" w:rsidP="002E5E46">
      <w:pPr>
        <w:pStyle w:val="ListParagraph"/>
        <w:numPr>
          <w:ilvl w:val="0"/>
          <w:numId w:val="20"/>
        </w:numPr>
        <w:ind w:left="1800"/>
        <w:contextualSpacing w:val="0"/>
      </w:pPr>
      <w:r w:rsidRPr="00681301">
        <w:t xml:space="preserve">making it impossible for Qatari owners of copyrights, trademarks and other forms of intellectual property, and their licensees, to use those intellectual property rights in the territory of the UAE, </w:t>
      </w:r>
    </w:p>
    <w:p w:rsidR="00616780" w:rsidRPr="00681301" w:rsidRDefault="00616780" w:rsidP="00616780">
      <w:pPr>
        <w:pStyle w:val="ListParagraph"/>
        <w:ind w:left="1919"/>
      </w:pPr>
    </w:p>
    <w:p w:rsidR="00616780" w:rsidRPr="00681301" w:rsidRDefault="00616780" w:rsidP="00616780">
      <w:pPr>
        <w:pStyle w:val="ListParagraph"/>
        <w:ind w:left="1440"/>
      </w:pPr>
      <w:proofErr w:type="gramStart"/>
      <w:r w:rsidRPr="00681301">
        <w:lastRenderedPageBreak/>
        <w:t>the</w:t>
      </w:r>
      <w:proofErr w:type="gramEnd"/>
      <w:r w:rsidRPr="00681301">
        <w:t xml:space="preserve"> UAE appears to have failed to accord to the nationals of Qatar treatment no less favourable than that it accords to its own nationals with regard to the protection of intellectual property.</w:t>
      </w:r>
    </w:p>
    <w:p w:rsidR="00616780" w:rsidRPr="00681301" w:rsidRDefault="00616780" w:rsidP="00616780">
      <w:pPr>
        <w:pStyle w:val="ListParagraph"/>
        <w:ind w:left="1919"/>
      </w:pPr>
    </w:p>
    <w:p w:rsidR="00616780" w:rsidRPr="00681301" w:rsidRDefault="00616780" w:rsidP="00616780">
      <w:pPr>
        <w:pStyle w:val="ListParagraph"/>
        <w:keepNext/>
        <w:keepLines/>
        <w:numPr>
          <w:ilvl w:val="0"/>
          <w:numId w:val="19"/>
        </w:numPr>
        <w:ind w:left="1440" w:hanging="720"/>
        <w:contextualSpacing w:val="0"/>
        <w:jc w:val="left"/>
      </w:pPr>
      <w:r w:rsidRPr="00681301">
        <w:rPr>
          <w:u w:val="single"/>
        </w:rPr>
        <w:t xml:space="preserve">Article 4 of the </w:t>
      </w:r>
      <w:r w:rsidRPr="00681301">
        <w:rPr>
          <w:i/>
          <w:u w:val="single"/>
        </w:rPr>
        <w:t>TRIPS Agreement</w:t>
      </w:r>
      <w:r w:rsidRPr="00681301">
        <w:rPr>
          <w:u w:val="single"/>
        </w:rPr>
        <w:t>,</w:t>
      </w:r>
      <w:r w:rsidRPr="00681301">
        <w:t xml:space="preserve"> because, by:</w:t>
      </w:r>
    </w:p>
    <w:p w:rsidR="00616780" w:rsidRPr="00681301" w:rsidRDefault="00616780" w:rsidP="002E5E46">
      <w:pPr>
        <w:pStyle w:val="ListParagraph"/>
        <w:keepNext/>
        <w:keepLines/>
        <w:ind w:left="1440" w:hanging="720"/>
      </w:pPr>
    </w:p>
    <w:p w:rsidR="00616780" w:rsidRPr="00681301" w:rsidRDefault="00616780" w:rsidP="002E5E46">
      <w:pPr>
        <w:pStyle w:val="ListParagraph"/>
        <w:keepNext/>
        <w:keepLines/>
        <w:numPr>
          <w:ilvl w:val="0"/>
          <w:numId w:val="20"/>
        </w:numPr>
        <w:ind w:left="1800"/>
        <w:contextualSpacing w:val="0"/>
      </w:pPr>
      <w:r w:rsidRPr="00681301">
        <w:t>making it impossible for holders of licenses to copyrights, trademarks and other forms of intellectual property owned by Qatari nationals to honour their obligations under licensing agreements; and,</w:t>
      </w:r>
    </w:p>
    <w:p w:rsidR="00616780" w:rsidRPr="00681301" w:rsidRDefault="00616780" w:rsidP="002E5E46">
      <w:pPr>
        <w:pStyle w:val="ListParagraph"/>
        <w:ind w:left="1800" w:hanging="360"/>
      </w:pPr>
    </w:p>
    <w:p w:rsidR="00616780" w:rsidRPr="00681301" w:rsidRDefault="00616780" w:rsidP="002E5E46">
      <w:pPr>
        <w:pStyle w:val="ListParagraph"/>
        <w:numPr>
          <w:ilvl w:val="0"/>
          <w:numId w:val="20"/>
        </w:numPr>
        <w:ind w:left="1800"/>
        <w:contextualSpacing w:val="0"/>
      </w:pPr>
      <w:r w:rsidRPr="00681301">
        <w:t>making it impossible for Qatari owners of copyrights, trademarks and other forms of intellectual property, and their licensees, to use those intellectual property rights in the territory of the UAE,</w:t>
      </w:r>
    </w:p>
    <w:p w:rsidR="00616780" w:rsidRPr="00681301" w:rsidRDefault="00616780" w:rsidP="00616780">
      <w:pPr>
        <w:pStyle w:val="ListParagraph"/>
      </w:pPr>
    </w:p>
    <w:p w:rsidR="00616780" w:rsidRPr="00681301" w:rsidRDefault="00616780" w:rsidP="00616780">
      <w:pPr>
        <w:pStyle w:val="ListParagraph"/>
        <w:ind w:left="0"/>
      </w:pPr>
      <w:proofErr w:type="gramStart"/>
      <w:r w:rsidRPr="00681301">
        <w:t>the</w:t>
      </w:r>
      <w:proofErr w:type="gramEnd"/>
      <w:r w:rsidRPr="00681301">
        <w:t xml:space="preserve"> UAE appears to have failed to accord, immediately and unconditionally, to the nationals of Qatar, advantages, favours, privileges and immunities granted by it to the nationals of other countries with regard to the protection of intellectual property.</w:t>
      </w:r>
    </w:p>
    <w:p w:rsidR="00616780" w:rsidRPr="00681301" w:rsidRDefault="00616780" w:rsidP="00616780"/>
    <w:p w:rsidR="00616780" w:rsidRDefault="00616780" w:rsidP="00616780">
      <w:pPr>
        <w:jc w:val="center"/>
      </w:pPr>
      <w:r w:rsidRPr="00681301">
        <w:t>*****</w:t>
      </w:r>
    </w:p>
    <w:p w:rsidR="00616780" w:rsidRPr="00681301" w:rsidRDefault="00616780" w:rsidP="00616780">
      <w:pPr>
        <w:jc w:val="center"/>
      </w:pPr>
    </w:p>
    <w:p w:rsidR="00616780" w:rsidRPr="00681301" w:rsidRDefault="00616780" w:rsidP="00616780">
      <w:pPr>
        <w:pStyle w:val="BodyText"/>
      </w:pPr>
      <w:r w:rsidRPr="00681301">
        <w:t>This request for consultations also concerns any modification, replacement or amendment to the measures identified above, and any closely connected, subsequent measures.</w:t>
      </w:r>
    </w:p>
    <w:p w:rsidR="00616780" w:rsidRPr="00681301" w:rsidRDefault="00616780" w:rsidP="00616780">
      <w:pPr>
        <w:pStyle w:val="BodyText"/>
      </w:pPr>
      <w:r w:rsidRPr="00681301">
        <w:t xml:space="preserve">Qatar reserves its rights to raise additional matters during the course of these consultations and in any future request for panel proceedings. </w:t>
      </w:r>
    </w:p>
    <w:p w:rsidR="00616780" w:rsidRPr="00681301" w:rsidRDefault="00616780" w:rsidP="00616780">
      <w:pPr>
        <w:pStyle w:val="BodyText"/>
      </w:pPr>
      <w:r w:rsidRPr="00681301">
        <w:t>Qatar looks forward to receiving a reply from the UAE to this request within 10 days after receipt of this request, as contemplated by Article 4.3 of the DSU, and to fixing a mutually acceptable date for consultations.</w:t>
      </w:r>
    </w:p>
    <w:p w:rsidR="00616780" w:rsidRDefault="00616780" w:rsidP="00616780"/>
    <w:p w:rsidR="00616780" w:rsidRPr="00616780" w:rsidRDefault="00616780" w:rsidP="00616780">
      <w:pPr>
        <w:jc w:val="center"/>
      </w:pPr>
      <w:r>
        <w:rPr>
          <w:b/>
        </w:rPr>
        <w:t>__________</w:t>
      </w:r>
    </w:p>
    <w:sectPr w:rsidR="00616780" w:rsidRPr="00616780"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9F" w:rsidRDefault="00D8509F" w:rsidP="00ED54E0">
      <w:r>
        <w:separator/>
      </w:r>
    </w:p>
  </w:endnote>
  <w:endnote w:type="continuationSeparator" w:id="0">
    <w:p w:rsidR="00D8509F" w:rsidRDefault="00D8509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80" w:rsidRPr="004A5F21" w:rsidRDefault="00616780" w:rsidP="004A5F2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80" w:rsidRPr="004A5F21" w:rsidRDefault="00616780" w:rsidP="004A5F2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96" w:rsidRDefault="007F2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9F" w:rsidRDefault="00D8509F" w:rsidP="00ED54E0">
      <w:r>
        <w:separator/>
      </w:r>
    </w:p>
  </w:footnote>
  <w:footnote w:type="continuationSeparator" w:id="0">
    <w:p w:rsidR="00D8509F" w:rsidRDefault="00D8509F" w:rsidP="00ED54E0">
      <w:r>
        <w:continuationSeparator/>
      </w:r>
    </w:p>
  </w:footnote>
  <w:footnote w:id="1">
    <w:p w:rsidR="00616780" w:rsidRDefault="00616780">
      <w:pPr>
        <w:pStyle w:val="FootnoteText"/>
      </w:pPr>
      <w:r>
        <w:rPr>
          <w:rStyle w:val="FootnoteReference"/>
        </w:rPr>
        <w:footnoteRef/>
      </w:r>
      <w:r>
        <w:t xml:space="preserve"> </w:t>
      </w:r>
      <w:r w:rsidRPr="00681301">
        <w:rPr>
          <w:lang w:val="en-US"/>
        </w:rPr>
        <w:t>The UAE does not appear to have scheduled relevant exemptions in the sense of Article II</w:t>
      </w:r>
      <w:proofErr w:type="gramStart"/>
      <w:r w:rsidRPr="00681301">
        <w:rPr>
          <w:lang w:val="en-US"/>
        </w:rPr>
        <w:t>:2</w:t>
      </w:r>
      <w:proofErr w:type="gramEnd"/>
      <w:r w:rsidRPr="00681301">
        <w:rPr>
          <w:lang w:val="en-US"/>
        </w:rPr>
        <w:t xml:space="preserve"> of the GATS.</w:t>
      </w:r>
      <w:r w:rsidRPr="00681301">
        <w:rPr>
          <w:i/>
          <w:lang w:val="en-US"/>
        </w:rPr>
        <w:t xml:space="preserve">  See</w:t>
      </w:r>
      <w:r w:rsidRPr="00681301">
        <w:rPr>
          <w:lang w:val="en-US"/>
        </w:rPr>
        <w:t xml:space="preserve"> GATS/EL/121, 2 April 1996, United Arab Emirates, Final List of Article II (MFN) Exemptions,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80" w:rsidRPr="004A5F21" w:rsidRDefault="00616780" w:rsidP="004A5F21">
    <w:pPr>
      <w:pStyle w:val="Header"/>
      <w:pBdr>
        <w:bottom w:val="single" w:sz="4" w:space="1" w:color="auto"/>
      </w:pBdr>
      <w:tabs>
        <w:tab w:val="clear" w:pos="4513"/>
        <w:tab w:val="clear" w:pos="9027"/>
      </w:tabs>
      <w:jc w:val="center"/>
    </w:pPr>
    <w:r w:rsidRPr="004A5F21">
      <w:t>WT/DS526/1 • G/L/1180 • S/L/415 • IP/D/35</w:t>
    </w:r>
  </w:p>
  <w:p w:rsidR="00616780" w:rsidRPr="004A5F21" w:rsidRDefault="00616780" w:rsidP="004A5F21">
    <w:pPr>
      <w:pStyle w:val="Header"/>
      <w:pBdr>
        <w:bottom w:val="single" w:sz="4" w:space="1" w:color="auto"/>
      </w:pBdr>
      <w:tabs>
        <w:tab w:val="clear" w:pos="4513"/>
        <w:tab w:val="clear" w:pos="9027"/>
      </w:tabs>
      <w:jc w:val="center"/>
    </w:pPr>
  </w:p>
  <w:p w:rsidR="00616780" w:rsidRPr="004A5F21" w:rsidRDefault="00616780" w:rsidP="004A5F21">
    <w:pPr>
      <w:pStyle w:val="Header"/>
      <w:pBdr>
        <w:bottom w:val="single" w:sz="4" w:space="1" w:color="auto"/>
      </w:pBdr>
      <w:tabs>
        <w:tab w:val="clear" w:pos="4513"/>
        <w:tab w:val="clear" w:pos="9027"/>
      </w:tabs>
      <w:jc w:val="center"/>
    </w:pPr>
    <w:r w:rsidRPr="004A5F21">
      <w:t xml:space="preserve">- </w:t>
    </w:r>
    <w:r w:rsidRPr="004A5F21">
      <w:fldChar w:fldCharType="begin"/>
    </w:r>
    <w:r w:rsidRPr="004A5F21">
      <w:instrText xml:space="preserve"> PAGE </w:instrText>
    </w:r>
    <w:r w:rsidRPr="004A5F21">
      <w:fldChar w:fldCharType="separate"/>
    </w:r>
    <w:r w:rsidRPr="004A5F21">
      <w:rPr>
        <w:noProof/>
      </w:rPr>
      <w:t>1</w:t>
    </w:r>
    <w:r w:rsidRPr="004A5F21">
      <w:fldChar w:fldCharType="end"/>
    </w:r>
    <w:r w:rsidRPr="004A5F21">
      <w:t xml:space="preserve"> -</w:t>
    </w:r>
  </w:p>
  <w:p w:rsidR="00616780" w:rsidRPr="004A5F21" w:rsidRDefault="00616780" w:rsidP="004A5F2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80" w:rsidRPr="004A5F21" w:rsidRDefault="00616780" w:rsidP="004A5F21">
    <w:pPr>
      <w:pStyle w:val="Header"/>
      <w:pBdr>
        <w:bottom w:val="single" w:sz="4" w:space="1" w:color="auto"/>
      </w:pBdr>
      <w:tabs>
        <w:tab w:val="clear" w:pos="4513"/>
        <w:tab w:val="clear" w:pos="9027"/>
      </w:tabs>
      <w:jc w:val="center"/>
    </w:pPr>
    <w:r w:rsidRPr="004A5F21">
      <w:t>WT/DS526/1 • G/L/1180 • S/L/415 • IP/D/35</w:t>
    </w:r>
  </w:p>
  <w:p w:rsidR="00616780" w:rsidRPr="004A5F21" w:rsidRDefault="00616780" w:rsidP="004A5F21">
    <w:pPr>
      <w:pStyle w:val="Header"/>
      <w:pBdr>
        <w:bottom w:val="single" w:sz="4" w:space="1" w:color="auto"/>
      </w:pBdr>
      <w:tabs>
        <w:tab w:val="clear" w:pos="4513"/>
        <w:tab w:val="clear" w:pos="9027"/>
      </w:tabs>
      <w:jc w:val="center"/>
    </w:pPr>
  </w:p>
  <w:p w:rsidR="00616780" w:rsidRPr="004A5F21" w:rsidRDefault="00616780" w:rsidP="004A5F21">
    <w:pPr>
      <w:pStyle w:val="Header"/>
      <w:pBdr>
        <w:bottom w:val="single" w:sz="4" w:space="1" w:color="auto"/>
      </w:pBdr>
      <w:tabs>
        <w:tab w:val="clear" w:pos="4513"/>
        <w:tab w:val="clear" w:pos="9027"/>
      </w:tabs>
      <w:jc w:val="center"/>
    </w:pPr>
    <w:r w:rsidRPr="004A5F21">
      <w:t xml:space="preserve">- </w:t>
    </w:r>
    <w:r w:rsidRPr="004A5F21">
      <w:fldChar w:fldCharType="begin"/>
    </w:r>
    <w:r w:rsidRPr="004A5F21">
      <w:instrText xml:space="preserve"> PAGE </w:instrText>
    </w:r>
    <w:r w:rsidRPr="004A5F21">
      <w:fldChar w:fldCharType="separate"/>
    </w:r>
    <w:r w:rsidR="007F2B96">
      <w:rPr>
        <w:noProof/>
      </w:rPr>
      <w:t>6</w:t>
    </w:r>
    <w:r w:rsidRPr="004A5F21">
      <w:fldChar w:fldCharType="end"/>
    </w:r>
    <w:r w:rsidRPr="004A5F21">
      <w:t xml:space="preserve"> -</w:t>
    </w:r>
  </w:p>
  <w:p w:rsidR="00616780" w:rsidRPr="004A5F21" w:rsidRDefault="00616780" w:rsidP="004A5F2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6780" w:rsidRPr="00182B84" w:rsidTr="00544326">
      <w:trPr>
        <w:trHeight w:val="240"/>
        <w:jc w:val="center"/>
      </w:trPr>
      <w:tc>
        <w:tcPr>
          <w:tcW w:w="3794" w:type="dxa"/>
          <w:shd w:val="clear" w:color="auto" w:fill="FFFFFF"/>
          <w:tcMar>
            <w:left w:w="108" w:type="dxa"/>
            <w:right w:w="108" w:type="dxa"/>
          </w:tcMar>
          <w:vAlign w:val="center"/>
        </w:tcPr>
        <w:p w:rsidR="00616780" w:rsidRPr="00182B84" w:rsidRDefault="00616780" w:rsidP="00425DC5">
          <w:pPr>
            <w:rPr>
              <w:noProof/>
              <w:lang w:eastAsia="en-GB"/>
            </w:rPr>
          </w:pPr>
        </w:p>
      </w:tc>
      <w:tc>
        <w:tcPr>
          <w:tcW w:w="5448" w:type="dxa"/>
          <w:gridSpan w:val="2"/>
          <w:shd w:val="clear" w:color="auto" w:fill="FFFFFF"/>
          <w:tcMar>
            <w:left w:w="108" w:type="dxa"/>
            <w:right w:w="108" w:type="dxa"/>
          </w:tcMar>
          <w:vAlign w:val="center"/>
        </w:tcPr>
        <w:p w:rsidR="00616780" w:rsidRPr="00182B84" w:rsidRDefault="00616780" w:rsidP="00425DC5">
          <w:pPr>
            <w:jc w:val="right"/>
            <w:rPr>
              <w:b/>
              <w:color w:val="FF0000"/>
              <w:szCs w:val="16"/>
            </w:rPr>
          </w:pPr>
        </w:p>
      </w:tc>
    </w:tr>
    <w:tr w:rsidR="00616780" w:rsidRPr="00182B84" w:rsidTr="00544326">
      <w:trPr>
        <w:trHeight w:val="213"/>
        <w:jc w:val="center"/>
      </w:trPr>
      <w:tc>
        <w:tcPr>
          <w:tcW w:w="3794" w:type="dxa"/>
          <w:vMerge w:val="restart"/>
          <w:shd w:val="clear" w:color="auto" w:fill="FFFFFF"/>
          <w:tcMar>
            <w:left w:w="0" w:type="dxa"/>
            <w:right w:w="0" w:type="dxa"/>
          </w:tcMar>
        </w:tcPr>
        <w:p w:rsidR="00616780" w:rsidRPr="00182B84" w:rsidRDefault="00616780" w:rsidP="00425DC5">
          <w:pPr>
            <w:jc w:val="left"/>
          </w:pPr>
          <w:r w:rsidRPr="00182B84">
            <w:rPr>
              <w:noProof/>
              <w:lang w:eastAsia="en-GB"/>
            </w:rPr>
            <w:drawing>
              <wp:inline distT="0" distB="0" distL="0" distR="0" wp14:anchorId="4F3419EC" wp14:editId="1CD34CBA">
                <wp:extent cx="2398395" cy="716280"/>
                <wp:effectExtent l="0" t="0" r="1905"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616780" w:rsidRPr="00182B84" w:rsidRDefault="00616780" w:rsidP="00425DC5">
          <w:pPr>
            <w:jc w:val="right"/>
            <w:rPr>
              <w:b/>
              <w:szCs w:val="16"/>
            </w:rPr>
          </w:pPr>
        </w:p>
      </w:tc>
    </w:tr>
    <w:tr w:rsidR="00616780" w:rsidRPr="00182B84" w:rsidTr="00544326">
      <w:trPr>
        <w:trHeight w:val="868"/>
        <w:jc w:val="center"/>
      </w:trPr>
      <w:tc>
        <w:tcPr>
          <w:tcW w:w="3794" w:type="dxa"/>
          <w:vMerge/>
          <w:shd w:val="clear" w:color="auto" w:fill="FFFFFF"/>
          <w:tcMar>
            <w:left w:w="108" w:type="dxa"/>
            <w:right w:w="108" w:type="dxa"/>
          </w:tcMar>
        </w:tcPr>
        <w:p w:rsidR="00616780" w:rsidRPr="00182B84" w:rsidRDefault="00616780" w:rsidP="00425DC5">
          <w:pPr>
            <w:jc w:val="left"/>
            <w:rPr>
              <w:noProof/>
              <w:lang w:eastAsia="en-GB"/>
            </w:rPr>
          </w:pPr>
        </w:p>
      </w:tc>
      <w:tc>
        <w:tcPr>
          <w:tcW w:w="5448" w:type="dxa"/>
          <w:gridSpan w:val="2"/>
          <w:shd w:val="clear" w:color="auto" w:fill="FFFFFF"/>
          <w:tcMar>
            <w:left w:w="108" w:type="dxa"/>
            <w:right w:w="108" w:type="dxa"/>
          </w:tcMar>
        </w:tcPr>
        <w:p w:rsidR="00616780" w:rsidRDefault="00616780" w:rsidP="00425DC5">
          <w:pPr>
            <w:jc w:val="right"/>
            <w:rPr>
              <w:b/>
              <w:szCs w:val="16"/>
            </w:rPr>
          </w:pPr>
          <w:r>
            <w:rPr>
              <w:b/>
              <w:szCs w:val="16"/>
            </w:rPr>
            <w:t>WT/DS526/1, G/L/1180</w:t>
          </w:r>
        </w:p>
        <w:p w:rsidR="00616780" w:rsidRDefault="00616780" w:rsidP="00425DC5">
          <w:pPr>
            <w:jc w:val="right"/>
            <w:rPr>
              <w:b/>
              <w:szCs w:val="16"/>
            </w:rPr>
          </w:pPr>
          <w:r>
            <w:rPr>
              <w:b/>
              <w:szCs w:val="16"/>
            </w:rPr>
            <w:t>S/L/415, IP/D/35</w:t>
          </w:r>
        </w:p>
        <w:p w:rsidR="00616780" w:rsidRPr="00182B84" w:rsidRDefault="00616780" w:rsidP="00425DC5">
          <w:pPr>
            <w:jc w:val="right"/>
            <w:rPr>
              <w:b/>
              <w:szCs w:val="16"/>
            </w:rPr>
          </w:pPr>
        </w:p>
      </w:tc>
    </w:tr>
    <w:tr w:rsidR="00616780" w:rsidRPr="00182B84" w:rsidTr="00544326">
      <w:trPr>
        <w:trHeight w:val="240"/>
        <w:jc w:val="center"/>
      </w:trPr>
      <w:tc>
        <w:tcPr>
          <w:tcW w:w="3794" w:type="dxa"/>
          <w:vMerge/>
          <w:shd w:val="clear" w:color="auto" w:fill="FFFFFF"/>
          <w:tcMar>
            <w:left w:w="108" w:type="dxa"/>
            <w:right w:w="108" w:type="dxa"/>
          </w:tcMar>
          <w:vAlign w:val="center"/>
        </w:tcPr>
        <w:p w:rsidR="00616780" w:rsidRPr="00182B84" w:rsidRDefault="00616780" w:rsidP="00425DC5"/>
      </w:tc>
      <w:tc>
        <w:tcPr>
          <w:tcW w:w="5448" w:type="dxa"/>
          <w:gridSpan w:val="2"/>
          <w:shd w:val="clear" w:color="auto" w:fill="FFFFFF"/>
          <w:tcMar>
            <w:left w:w="108" w:type="dxa"/>
            <w:right w:w="108" w:type="dxa"/>
          </w:tcMar>
          <w:vAlign w:val="center"/>
        </w:tcPr>
        <w:p w:rsidR="00616780" w:rsidRPr="00182B84" w:rsidRDefault="007F2B96" w:rsidP="00425DC5">
          <w:pPr>
            <w:jc w:val="right"/>
            <w:rPr>
              <w:szCs w:val="16"/>
            </w:rPr>
          </w:pPr>
          <w:r>
            <w:rPr>
              <w:szCs w:val="16"/>
            </w:rPr>
            <w:t>4</w:t>
          </w:r>
          <w:bookmarkStart w:id="10" w:name="_GoBack"/>
          <w:bookmarkEnd w:id="10"/>
          <w:r w:rsidR="00616780">
            <w:rPr>
              <w:szCs w:val="16"/>
            </w:rPr>
            <w:t xml:space="preserve"> August 2017</w:t>
          </w:r>
        </w:p>
      </w:tc>
    </w:tr>
    <w:tr w:rsidR="0061678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616780" w:rsidRPr="00182B84" w:rsidRDefault="009933C9" w:rsidP="009933C9">
          <w:pPr>
            <w:jc w:val="left"/>
            <w:rPr>
              <w:b/>
            </w:rPr>
          </w:pPr>
          <w:r>
            <w:rPr>
              <w:color w:val="FF0000"/>
              <w:szCs w:val="16"/>
            </w:rPr>
            <w:t>(17</w:t>
          </w:r>
          <w:r w:rsidR="00616780" w:rsidRPr="00182B84">
            <w:rPr>
              <w:color w:val="FF0000"/>
              <w:szCs w:val="16"/>
            </w:rPr>
            <w:t>-</w:t>
          </w:r>
          <w:r>
            <w:rPr>
              <w:color w:val="FF0000"/>
              <w:szCs w:val="16"/>
            </w:rPr>
            <w:t>4219</w:t>
          </w:r>
          <w:r w:rsidR="00616780"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616780" w:rsidRPr="00182B84" w:rsidRDefault="00616780"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7F2B96">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7F2B96">
            <w:rPr>
              <w:bCs/>
              <w:noProof/>
              <w:szCs w:val="16"/>
            </w:rPr>
            <w:t>6</w:t>
          </w:r>
          <w:r w:rsidRPr="00182B84">
            <w:rPr>
              <w:bCs/>
              <w:szCs w:val="16"/>
            </w:rPr>
            <w:fldChar w:fldCharType="end"/>
          </w:r>
        </w:p>
      </w:tc>
    </w:tr>
    <w:tr w:rsidR="0061678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616780" w:rsidRPr="00182B84" w:rsidRDefault="00616780" w:rsidP="00425DC5">
          <w:pPr>
            <w:jc w:val="left"/>
            <w:rPr>
              <w:sz w:val="14"/>
              <w:szCs w:val="16"/>
            </w:rPr>
          </w:pPr>
          <w:r w:rsidRPr="00182B84">
            <w:rPr>
              <w:b/>
            </w:rPr>
            <w:t xml:space="preserve"> </w:t>
          </w:r>
        </w:p>
      </w:tc>
      <w:tc>
        <w:tcPr>
          <w:tcW w:w="3325" w:type="dxa"/>
          <w:tcBorders>
            <w:top w:val="single" w:sz="4" w:space="0" w:color="auto"/>
          </w:tcBorders>
          <w:tcMar>
            <w:top w:w="113" w:type="dxa"/>
            <w:left w:w="108" w:type="dxa"/>
            <w:bottom w:w="57" w:type="dxa"/>
            <w:right w:w="108" w:type="dxa"/>
          </w:tcMar>
          <w:vAlign w:val="center"/>
        </w:tcPr>
        <w:p w:rsidR="00616780" w:rsidRPr="00182B84" w:rsidRDefault="00616780" w:rsidP="00425DC5">
          <w:pPr>
            <w:jc w:val="right"/>
            <w:rPr>
              <w:bCs/>
              <w:szCs w:val="18"/>
            </w:rPr>
          </w:pPr>
          <w:r>
            <w:rPr>
              <w:szCs w:val="18"/>
            </w:rPr>
            <w:t>Original: English</w:t>
          </w:r>
        </w:p>
      </w:tc>
    </w:tr>
  </w:tbl>
  <w:p w:rsidR="00616780" w:rsidRDefault="00616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0C95D82"/>
    <w:multiLevelType w:val="hybridMultilevel"/>
    <w:tmpl w:val="D4288CA2"/>
    <w:lvl w:ilvl="0" w:tplc="C02035F8">
      <w:start w:val="1"/>
      <w:numFmt w:val="bullet"/>
      <w:lvlText w:val="-"/>
      <w:lvlJc w:val="left"/>
      <w:pPr>
        <w:ind w:left="2639" w:hanging="360"/>
      </w:pPr>
      <w:rPr>
        <w:rFonts w:ascii="Times New Roman" w:eastAsiaTheme="minorHAnsi" w:hAnsi="Times New Roman" w:cs="Times New Roman" w:hint="default"/>
        <w:b/>
      </w:rPr>
    </w:lvl>
    <w:lvl w:ilvl="1" w:tplc="08090003" w:tentative="1">
      <w:start w:val="1"/>
      <w:numFmt w:val="bullet"/>
      <w:lvlText w:val="o"/>
      <w:lvlJc w:val="left"/>
      <w:pPr>
        <w:ind w:left="3359" w:hanging="360"/>
      </w:pPr>
      <w:rPr>
        <w:rFonts w:ascii="Courier New" w:hAnsi="Courier New" w:cs="Courier New" w:hint="default"/>
      </w:rPr>
    </w:lvl>
    <w:lvl w:ilvl="2" w:tplc="08090005" w:tentative="1">
      <w:start w:val="1"/>
      <w:numFmt w:val="bullet"/>
      <w:lvlText w:val=""/>
      <w:lvlJc w:val="left"/>
      <w:pPr>
        <w:ind w:left="4079" w:hanging="360"/>
      </w:pPr>
      <w:rPr>
        <w:rFonts w:ascii="Wingdings" w:hAnsi="Wingdings" w:hint="default"/>
      </w:rPr>
    </w:lvl>
    <w:lvl w:ilvl="3" w:tplc="08090001" w:tentative="1">
      <w:start w:val="1"/>
      <w:numFmt w:val="bullet"/>
      <w:lvlText w:val=""/>
      <w:lvlJc w:val="left"/>
      <w:pPr>
        <w:ind w:left="4799" w:hanging="360"/>
      </w:pPr>
      <w:rPr>
        <w:rFonts w:ascii="Symbol" w:hAnsi="Symbol" w:hint="default"/>
      </w:rPr>
    </w:lvl>
    <w:lvl w:ilvl="4" w:tplc="08090003" w:tentative="1">
      <w:start w:val="1"/>
      <w:numFmt w:val="bullet"/>
      <w:lvlText w:val="o"/>
      <w:lvlJc w:val="left"/>
      <w:pPr>
        <w:ind w:left="5519" w:hanging="360"/>
      </w:pPr>
      <w:rPr>
        <w:rFonts w:ascii="Courier New" w:hAnsi="Courier New" w:cs="Courier New" w:hint="default"/>
      </w:rPr>
    </w:lvl>
    <w:lvl w:ilvl="5" w:tplc="08090005" w:tentative="1">
      <w:start w:val="1"/>
      <w:numFmt w:val="bullet"/>
      <w:lvlText w:val=""/>
      <w:lvlJc w:val="left"/>
      <w:pPr>
        <w:ind w:left="6239" w:hanging="360"/>
      </w:pPr>
      <w:rPr>
        <w:rFonts w:ascii="Wingdings" w:hAnsi="Wingdings" w:hint="default"/>
      </w:rPr>
    </w:lvl>
    <w:lvl w:ilvl="6" w:tplc="08090001" w:tentative="1">
      <w:start w:val="1"/>
      <w:numFmt w:val="bullet"/>
      <w:lvlText w:val=""/>
      <w:lvlJc w:val="left"/>
      <w:pPr>
        <w:ind w:left="6959" w:hanging="360"/>
      </w:pPr>
      <w:rPr>
        <w:rFonts w:ascii="Symbol" w:hAnsi="Symbol" w:hint="default"/>
      </w:rPr>
    </w:lvl>
    <w:lvl w:ilvl="7" w:tplc="08090003" w:tentative="1">
      <w:start w:val="1"/>
      <w:numFmt w:val="bullet"/>
      <w:lvlText w:val="o"/>
      <w:lvlJc w:val="left"/>
      <w:pPr>
        <w:ind w:left="7679" w:hanging="360"/>
      </w:pPr>
      <w:rPr>
        <w:rFonts w:ascii="Courier New" w:hAnsi="Courier New" w:cs="Courier New" w:hint="default"/>
      </w:rPr>
    </w:lvl>
    <w:lvl w:ilvl="8" w:tplc="08090005" w:tentative="1">
      <w:start w:val="1"/>
      <w:numFmt w:val="bullet"/>
      <w:lvlText w:val=""/>
      <w:lvlJc w:val="left"/>
      <w:pPr>
        <w:ind w:left="8399" w:hanging="360"/>
      </w:pPr>
      <w:rPr>
        <w:rFonts w:ascii="Wingdings" w:hAnsi="Wingdings" w:hint="default"/>
      </w:rPr>
    </w:lvl>
  </w:abstractNum>
  <w:abstractNum w:abstractNumId="11">
    <w:nsid w:val="198A09D2"/>
    <w:multiLevelType w:val="hybridMultilevel"/>
    <w:tmpl w:val="30AC87B8"/>
    <w:lvl w:ilvl="0" w:tplc="2C3AF6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81A2E6A"/>
    <w:multiLevelType w:val="hybridMultilevel"/>
    <w:tmpl w:val="064835F0"/>
    <w:lvl w:ilvl="0" w:tplc="EDC4FBD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nsid w:val="57454AB1"/>
    <w:multiLevelType w:val="multilevel"/>
    <w:tmpl w:val="96ACBE8C"/>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0" w:firstLine="0"/>
      </w:pPr>
      <w:rPr>
        <w:rFonts w:hint="default"/>
        <w:b w:val="0"/>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4561394"/>
    <w:multiLevelType w:val="hybridMultilevel"/>
    <w:tmpl w:val="EFE4AD2C"/>
    <w:lvl w:ilvl="0" w:tplc="A60E1A7E">
      <w:start w:val="1"/>
      <w:numFmt w:val="lowerLetter"/>
      <w:lvlText w:val="(%1)"/>
      <w:lvlJc w:val="left"/>
      <w:pPr>
        <w:ind w:left="1919" w:hanging="360"/>
      </w:pPr>
      <w:rPr>
        <w:rFonts w:hint="default"/>
        <w:b w:val="0"/>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18">
    <w:nsid w:val="664C33A0"/>
    <w:multiLevelType w:val="hybridMultilevel"/>
    <w:tmpl w:val="F1BEA3CA"/>
    <w:lvl w:ilvl="0" w:tplc="E7AC335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2"/>
  </w:num>
  <w:num w:numId="18">
    <w:abstractNumId w:val="11"/>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drawingGridHorizontalSpacing w:val="18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21"/>
    <w:rsid w:val="000272F6"/>
    <w:rsid w:val="00037AC4"/>
    <w:rsid w:val="000423BF"/>
    <w:rsid w:val="000A4945"/>
    <w:rsid w:val="000B31E1"/>
    <w:rsid w:val="0011356B"/>
    <w:rsid w:val="0013337F"/>
    <w:rsid w:val="00182B84"/>
    <w:rsid w:val="001E291F"/>
    <w:rsid w:val="00233408"/>
    <w:rsid w:val="0027067B"/>
    <w:rsid w:val="002E5E46"/>
    <w:rsid w:val="002F6085"/>
    <w:rsid w:val="003156C6"/>
    <w:rsid w:val="003572B4"/>
    <w:rsid w:val="00467032"/>
    <w:rsid w:val="0046754A"/>
    <w:rsid w:val="004A5F21"/>
    <w:rsid w:val="004F203A"/>
    <w:rsid w:val="005336B8"/>
    <w:rsid w:val="00544326"/>
    <w:rsid w:val="00547B5F"/>
    <w:rsid w:val="005A1A22"/>
    <w:rsid w:val="005B04B9"/>
    <w:rsid w:val="005B68C7"/>
    <w:rsid w:val="005B7054"/>
    <w:rsid w:val="005D5981"/>
    <w:rsid w:val="005F30CB"/>
    <w:rsid w:val="00612644"/>
    <w:rsid w:val="00616780"/>
    <w:rsid w:val="00674CCD"/>
    <w:rsid w:val="006F5826"/>
    <w:rsid w:val="00700181"/>
    <w:rsid w:val="007141CF"/>
    <w:rsid w:val="00745146"/>
    <w:rsid w:val="007577E3"/>
    <w:rsid w:val="00760DB3"/>
    <w:rsid w:val="007E6507"/>
    <w:rsid w:val="007F2B8E"/>
    <w:rsid w:val="007F2B96"/>
    <w:rsid w:val="007F32D1"/>
    <w:rsid w:val="00807247"/>
    <w:rsid w:val="00840C2B"/>
    <w:rsid w:val="008739FD"/>
    <w:rsid w:val="00893E85"/>
    <w:rsid w:val="008E372C"/>
    <w:rsid w:val="009933C9"/>
    <w:rsid w:val="009A6F54"/>
    <w:rsid w:val="009B188F"/>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D7D97"/>
    <w:rsid w:val="00CE3EE6"/>
    <w:rsid w:val="00CE4BA1"/>
    <w:rsid w:val="00D000C7"/>
    <w:rsid w:val="00D221B8"/>
    <w:rsid w:val="00D52A9D"/>
    <w:rsid w:val="00D55AAD"/>
    <w:rsid w:val="00D747AE"/>
    <w:rsid w:val="00D8509F"/>
    <w:rsid w:val="00D9226C"/>
    <w:rsid w:val="00DA20BD"/>
    <w:rsid w:val="00DE50DB"/>
    <w:rsid w:val="00DF0E07"/>
    <w:rsid w:val="00DF6AE1"/>
    <w:rsid w:val="00E46FD5"/>
    <w:rsid w:val="00E544BB"/>
    <w:rsid w:val="00E56545"/>
    <w:rsid w:val="00EA5D4F"/>
    <w:rsid w:val="00EB6C56"/>
    <w:rsid w:val="00ED1D47"/>
    <w:rsid w:val="00ED54E0"/>
    <w:rsid w:val="00F32397"/>
    <w:rsid w:val="00F40595"/>
    <w:rsid w:val="00F822B7"/>
    <w:rsid w:val="00FA5EBC"/>
    <w:rsid w:val="00FD224A"/>
    <w:rsid w:val="00FE53B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616780"/>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616780"/>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16780"/>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16780"/>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16780"/>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16780"/>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16780"/>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1678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1678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1678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16780"/>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616780"/>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616780"/>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616780"/>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616780"/>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616780"/>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616780"/>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616780"/>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616780"/>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616780"/>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16780"/>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616780"/>
    <w:pPr>
      <w:numPr>
        <w:ilvl w:val="6"/>
        <w:numId w:val="7"/>
      </w:numPr>
      <w:spacing w:after="240"/>
    </w:pPr>
  </w:style>
  <w:style w:type="character" w:customStyle="1" w:styleId="BodyTextChar">
    <w:name w:val="Body Text Char"/>
    <w:basedOn w:val="DefaultParagraphFont"/>
    <w:link w:val="BodyText"/>
    <w:uiPriority w:val="1"/>
    <w:rsid w:val="00616780"/>
    <w:rPr>
      <w:rFonts w:ascii="Verdana" w:hAnsi="Verdana"/>
      <w:sz w:val="18"/>
    </w:rPr>
  </w:style>
  <w:style w:type="paragraph" w:styleId="BodyText2">
    <w:name w:val="Body Text 2"/>
    <w:basedOn w:val="Normal"/>
    <w:link w:val="BodyText2Char"/>
    <w:uiPriority w:val="1"/>
    <w:qFormat/>
    <w:rsid w:val="00616780"/>
    <w:pPr>
      <w:numPr>
        <w:ilvl w:val="7"/>
        <w:numId w:val="7"/>
      </w:numPr>
      <w:spacing w:after="240"/>
    </w:pPr>
  </w:style>
  <w:style w:type="character" w:customStyle="1" w:styleId="BodyText2Char">
    <w:name w:val="Body Text 2 Char"/>
    <w:basedOn w:val="DefaultParagraphFont"/>
    <w:link w:val="BodyText2"/>
    <w:uiPriority w:val="1"/>
    <w:rsid w:val="00616780"/>
    <w:rPr>
      <w:rFonts w:ascii="Verdana" w:hAnsi="Verdana"/>
      <w:sz w:val="18"/>
    </w:rPr>
  </w:style>
  <w:style w:type="paragraph" w:styleId="BodyText3">
    <w:name w:val="Body Text 3"/>
    <w:basedOn w:val="Normal"/>
    <w:link w:val="BodyText3Char"/>
    <w:uiPriority w:val="1"/>
    <w:qFormat/>
    <w:rsid w:val="00616780"/>
    <w:pPr>
      <w:numPr>
        <w:ilvl w:val="8"/>
        <w:numId w:val="7"/>
      </w:numPr>
      <w:spacing w:after="240"/>
    </w:pPr>
    <w:rPr>
      <w:szCs w:val="16"/>
    </w:rPr>
  </w:style>
  <w:style w:type="character" w:customStyle="1" w:styleId="BodyText3Char">
    <w:name w:val="Body Text 3 Char"/>
    <w:basedOn w:val="DefaultParagraphFont"/>
    <w:link w:val="BodyText3"/>
    <w:uiPriority w:val="1"/>
    <w:rsid w:val="00616780"/>
    <w:rPr>
      <w:rFonts w:ascii="Verdana" w:hAnsi="Verdana"/>
      <w:sz w:val="18"/>
      <w:szCs w:val="16"/>
    </w:rPr>
  </w:style>
  <w:style w:type="numbering" w:customStyle="1" w:styleId="LegalHeadings">
    <w:name w:val="LegalHeadings"/>
    <w:uiPriority w:val="99"/>
    <w:rsid w:val="00616780"/>
    <w:pPr>
      <w:numPr>
        <w:numId w:val="6"/>
      </w:numPr>
    </w:pPr>
  </w:style>
  <w:style w:type="paragraph" w:styleId="ListBullet">
    <w:name w:val="List Bullet"/>
    <w:basedOn w:val="Normal"/>
    <w:uiPriority w:val="1"/>
    <w:rsid w:val="00616780"/>
    <w:pPr>
      <w:numPr>
        <w:numId w:val="9"/>
      </w:numPr>
      <w:spacing w:after="240"/>
    </w:pPr>
  </w:style>
  <w:style w:type="paragraph" w:styleId="ListBullet2">
    <w:name w:val="List Bullet 2"/>
    <w:basedOn w:val="Normal"/>
    <w:uiPriority w:val="1"/>
    <w:rsid w:val="00616780"/>
    <w:pPr>
      <w:numPr>
        <w:ilvl w:val="1"/>
        <w:numId w:val="9"/>
      </w:numPr>
      <w:spacing w:after="240"/>
    </w:pPr>
  </w:style>
  <w:style w:type="paragraph" w:styleId="ListBullet3">
    <w:name w:val="List Bullet 3"/>
    <w:basedOn w:val="Normal"/>
    <w:uiPriority w:val="1"/>
    <w:rsid w:val="00616780"/>
    <w:pPr>
      <w:numPr>
        <w:ilvl w:val="2"/>
        <w:numId w:val="9"/>
      </w:numPr>
      <w:spacing w:after="240"/>
    </w:pPr>
  </w:style>
  <w:style w:type="paragraph" w:styleId="ListBullet4">
    <w:name w:val="List Bullet 4"/>
    <w:basedOn w:val="Normal"/>
    <w:uiPriority w:val="1"/>
    <w:rsid w:val="00616780"/>
    <w:pPr>
      <w:numPr>
        <w:ilvl w:val="3"/>
        <w:numId w:val="9"/>
      </w:numPr>
      <w:spacing w:after="240"/>
      <w:ind w:left="1587" w:hanging="340"/>
    </w:pPr>
  </w:style>
  <w:style w:type="paragraph" w:styleId="ListBullet5">
    <w:name w:val="List Bullet 5"/>
    <w:basedOn w:val="Normal"/>
    <w:uiPriority w:val="1"/>
    <w:rsid w:val="00616780"/>
    <w:pPr>
      <w:numPr>
        <w:ilvl w:val="4"/>
        <w:numId w:val="9"/>
      </w:numPr>
      <w:spacing w:after="240"/>
    </w:pPr>
  </w:style>
  <w:style w:type="numbering" w:customStyle="1" w:styleId="ListBullets">
    <w:name w:val="ListBullets"/>
    <w:uiPriority w:val="99"/>
    <w:rsid w:val="00616780"/>
    <w:pPr>
      <w:numPr>
        <w:numId w:val="8"/>
      </w:numPr>
    </w:pPr>
  </w:style>
  <w:style w:type="paragraph" w:customStyle="1" w:styleId="Answer">
    <w:name w:val="Answer"/>
    <w:basedOn w:val="Normal"/>
    <w:link w:val="AnswerChar"/>
    <w:uiPriority w:val="6"/>
    <w:qFormat/>
    <w:rsid w:val="00616780"/>
    <w:pPr>
      <w:spacing w:after="240"/>
      <w:ind w:left="1077"/>
    </w:pPr>
    <w:rPr>
      <w:rFonts w:eastAsia="Calibri" w:cs="Times New Roman"/>
    </w:rPr>
  </w:style>
  <w:style w:type="character" w:customStyle="1" w:styleId="AnswerChar">
    <w:name w:val="Answer Char"/>
    <w:link w:val="Answer"/>
    <w:uiPriority w:val="6"/>
    <w:rsid w:val="00616780"/>
    <w:rPr>
      <w:rFonts w:ascii="Verdana" w:eastAsia="Calibri" w:hAnsi="Verdana" w:cs="Times New Roman"/>
      <w:sz w:val="18"/>
    </w:rPr>
  </w:style>
  <w:style w:type="paragraph" w:styleId="Caption">
    <w:name w:val="caption"/>
    <w:basedOn w:val="Normal"/>
    <w:next w:val="Normal"/>
    <w:uiPriority w:val="6"/>
    <w:qFormat/>
    <w:rsid w:val="00616780"/>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16780"/>
    <w:rPr>
      <w:vertAlign w:val="superscript"/>
    </w:rPr>
  </w:style>
  <w:style w:type="paragraph" w:styleId="FootnoteText">
    <w:name w:val="footnote text"/>
    <w:basedOn w:val="Normal"/>
    <w:link w:val="FootnoteTextChar"/>
    <w:uiPriority w:val="5"/>
    <w:rsid w:val="00616780"/>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16780"/>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616780"/>
    <w:rPr>
      <w:szCs w:val="20"/>
    </w:rPr>
  </w:style>
  <w:style w:type="character" w:customStyle="1" w:styleId="EndnoteTextChar">
    <w:name w:val="Endnote Text Char"/>
    <w:link w:val="EndnoteText"/>
    <w:uiPriority w:val="49"/>
    <w:rsid w:val="00616780"/>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616780"/>
    <w:pPr>
      <w:spacing w:after="240"/>
      <w:ind w:left="720"/>
    </w:pPr>
    <w:rPr>
      <w:rFonts w:eastAsia="Calibri" w:cs="Times New Roman"/>
      <w:i/>
    </w:rPr>
  </w:style>
  <w:style w:type="character" w:customStyle="1" w:styleId="FollowUpChar">
    <w:name w:val="FollowUp Char"/>
    <w:link w:val="FollowUp"/>
    <w:uiPriority w:val="6"/>
    <w:rsid w:val="00616780"/>
    <w:rPr>
      <w:rFonts w:ascii="Verdana" w:eastAsia="Calibri" w:hAnsi="Verdana" w:cs="Times New Roman"/>
      <w:i/>
      <w:sz w:val="18"/>
    </w:rPr>
  </w:style>
  <w:style w:type="paragraph" w:styleId="Footer">
    <w:name w:val="footer"/>
    <w:basedOn w:val="Normal"/>
    <w:link w:val="FooterChar"/>
    <w:uiPriority w:val="3"/>
    <w:rsid w:val="00616780"/>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16780"/>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616780"/>
    <w:pPr>
      <w:ind w:left="567" w:right="567" w:firstLine="0"/>
    </w:pPr>
  </w:style>
  <w:style w:type="character" w:styleId="FootnoteReference">
    <w:name w:val="footnote reference"/>
    <w:uiPriority w:val="5"/>
    <w:rsid w:val="00616780"/>
    <w:rPr>
      <w:vertAlign w:val="superscript"/>
    </w:rPr>
  </w:style>
  <w:style w:type="paragraph" w:styleId="Header">
    <w:name w:val="header"/>
    <w:basedOn w:val="Normal"/>
    <w:link w:val="HeaderChar"/>
    <w:uiPriority w:val="3"/>
    <w:rsid w:val="00616780"/>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16780"/>
    <w:rPr>
      <w:rFonts w:ascii="Verdana" w:eastAsia="Calibri" w:hAnsi="Verdana" w:cs="Times New Roman"/>
      <w:sz w:val="18"/>
      <w:szCs w:val="18"/>
      <w:lang w:eastAsia="en-GB"/>
    </w:rPr>
  </w:style>
  <w:style w:type="paragraph" w:customStyle="1" w:styleId="Quotation">
    <w:name w:val="Quotation"/>
    <w:basedOn w:val="Normal"/>
    <w:uiPriority w:val="5"/>
    <w:qFormat/>
    <w:rsid w:val="0061678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16780"/>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616780"/>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616780"/>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61678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1678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16780"/>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616780"/>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616780"/>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616780"/>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616780"/>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616780"/>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616780"/>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616780"/>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616780"/>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616780"/>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616780"/>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616780"/>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616780"/>
    <w:rPr>
      <w:rFonts w:ascii="Tahoma" w:hAnsi="Tahoma" w:cs="Tahoma"/>
      <w:sz w:val="16"/>
      <w:szCs w:val="16"/>
    </w:rPr>
  </w:style>
  <w:style w:type="character" w:customStyle="1" w:styleId="BalloonTextChar">
    <w:name w:val="Balloon Text Char"/>
    <w:basedOn w:val="DefaultParagraphFont"/>
    <w:link w:val="BalloonText"/>
    <w:uiPriority w:val="99"/>
    <w:semiHidden/>
    <w:rsid w:val="00616780"/>
    <w:rPr>
      <w:rFonts w:ascii="Tahoma" w:hAnsi="Tahoma" w:cs="Tahoma"/>
      <w:sz w:val="16"/>
      <w:szCs w:val="16"/>
    </w:rPr>
  </w:style>
  <w:style w:type="paragraph" w:styleId="Subtitle">
    <w:name w:val="Subtitle"/>
    <w:basedOn w:val="Normal"/>
    <w:next w:val="Normal"/>
    <w:link w:val="SubtitleChar"/>
    <w:uiPriority w:val="6"/>
    <w:qFormat/>
    <w:rsid w:val="00616780"/>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16780"/>
    <w:rPr>
      <w:rFonts w:ascii="Verdana" w:eastAsiaTheme="majorEastAsia" w:hAnsi="Verdana" w:cstheme="majorBidi"/>
      <w:b/>
      <w:iCs/>
      <w:sz w:val="18"/>
      <w:szCs w:val="24"/>
    </w:rPr>
  </w:style>
  <w:style w:type="paragraph" w:customStyle="1" w:styleId="SummaryHeader">
    <w:name w:val="SummaryHeader"/>
    <w:basedOn w:val="Normal"/>
    <w:uiPriority w:val="4"/>
    <w:qFormat/>
    <w:rsid w:val="0061678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16780"/>
    <w:pPr>
      <w:spacing w:after="240"/>
      <w:outlineLvl w:val="1"/>
    </w:pPr>
    <w:rPr>
      <w:b/>
      <w:color w:val="006283"/>
    </w:rPr>
  </w:style>
  <w:style w:type="paragraph" w:customStyle="1" w:styleId="SummaryText">
    <w:name w:val="SummaryText"/>
    <w:basedOn w:val="Normal"/>
    <w:uiPriority w:val="4"/>
    <w:qFormat/>
    <w:rsid w:val="00616780"/>
    <w:pPr>
      <w:numPr>
        <w:numId w:val="10"/>
      </w:numPr>
      <w:spacing w:after="240"/>
      <w:ind w:left="0" w:firstLine="0"/>
    </w:pPr>
    <w:rPr>
      <w:rFonts w:eastAsia="Calibri" w:cs="Times New Roman"/>
    </w:rPr>
  </w:style>
  <w:style w:type="paragraph" w:styleId="ListParagraph">
    <w:name w:val="List Paragraph"/>
    <w:basedOn w:val="Normal"/>
    <w:uiPriority w:val="59"/>
    <w:qFormat/>
    <w:rsid w:val="00616780"/>
    <w:pPr>
      <w:ind w:left="720"/>
      <w:contextualSpacing/>
    </w:pPr>
  </w:style>
  <w:style w:type="table" w:customStyle="1" w:styleId="WTOBox1">
    <w:name w:val="WTOBox1"/>
    <w:basedOn w:val="TableNormal"/>
    <w:uiPriority w:val="99"/>
    <w:rsid w:val="00616780"/>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16780"/>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16780"/>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61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16780"/>
    <w:pPr>
      <w:tabs>
        <w:tab w:val="left" w:pos="851"/>
      </w:tabs>
      <w:ind w:left="851" w:hanging="851"/>
      <w:jc w:val="left"/>
    </w:pPr>
    <w:rPr>
      <w:sz w:val="16"/>
    </w:rPr>
  </w:style>
  <w:style w:type="character" w:styleId="Hyperlink">
    <w:name w:val="Hyperlink"/>
    <w:basedOn w:val="DefaultParagraphFont"/>
    <w:uiPriority w:val="9"/>
    <w:unhideWhenUsed/>
    <w:rsid w:val="00616780"/>
    <w:rPr>
      <w:color w:val="0000FF" w:themeColor="hyperlink"/>
      <w:u w:val="single"/>
    </w:rPr>
  </w:style>
  <w:style w:type="paragraph" w:styleId="Bibliography">
    <w:name w:val="Bibliography"/>
    <w:basedOn w:val="Normal"/>
    <w:next w:val="Normal"/>
    <w:uiPriority w:val="49"/>
    <w:semiHidden/>
    <w:unhideWhenUsed/>
    <w:rsid w:val="00616780"/>
  </w:style>
  <w:style w:type="paragraph" w:styleId="BlockText">
    <w:name w:val="Block Text"/>
    <w:basedOn w:val="Normal"/>
    <w:uiPriority w:val="99"/>
    <w:semiHidden/>
    <w:unhideWhenUsed/>
    <w:rsid w:val="0061678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16780"/>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16780"/>
    <w:rPr>
      <w:rFonts w:ascii="Verdana" w:hAnsi="Verdana"/>
      <w:sz w:val="18"/>
    </w:rPr>
  </w:style>
  <w:style w:type="paragraph" w:styleId="BodyTextIndent">
    <w:name w:val="Body Text Indent"/>
    <w:basedOn w:val="Normal"/>
    <w:link w:val="BodyTextIndentChar"/>
    <w:uiPriority w:val="99"/>
    <w:semiHidden/>
    <w:unhideWhenUsed/>
    <w:rsid w:val="00616780"/>
    <w:pPr>
      <w:spacing w:after="120"/>
      <w:ind w:left="283"/>
    </w:pPr>
  </w:style>
  <w:style w:type="character" w:customStyle="1" w:styleId="BodyTextIndentChar">
    <w:name w:val="Body Text Indent Char"/>
    <w:basedOn w:val="DefaultParagraphFont"/>
    <w:link w:val="BodyTextIndent"/>
    <w:uiPriority w:val="99"/>
    <w:semiHidden/>
    <w:rsid w:val="00616780"/>
    <w:rPr>
      <w:rFonts w:ascii="Verdana" w:hAnsi="Verdana"/>
      <w:sz w:val="18"/>
    </w:rPr>
  </w:style>
  <w:style w:type="paragraph" w:styleId="BodyTextFirstIndent2">
    <w:name w:val="Body Text First Indent 2"/>
    <w:basedOn w:val="BodyTextIndent"/>
    <w:link w:val="BodyTextFirstIndent2Char"/>
    <w:uiPriority w:val="99"/>
    <w:semiHidden/>
    <w:unhideWhenUsed/>
    <w:rsid w:val="006167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616780"/>
    <w:rPr>
      <w:rFonts w:ascii="Verdana" w:hAnsi="Verdana"/>
      <w:sz w:val="18"/>
    </w:rPr>
  </w:style>
  <w:style w:type="paragraph" w:styleId="BodyTextIndent2">
    <w:name w:val="Body Text Indent 2"/>
    <w:basedOn w:val="Normal"/>
    <w:link w:val="BodyTextIndent2Char"/>
    <w:uiPriority w:val="99"/>
    <w:semiHidden/>
    <w:unhideWhenUsed/>
    <w:rsid w:val="00616780"/>
    <w:pPr>
      <w:spacing w:after="120" w:line="480" w:lineRule="auto"/>
      <w:ind w:left="283"/>
    </w:pPr>
  </w:style>
  <w:style w:type="character" w:customStyle="1" w:styleId="BodyTextIndent2Char">
    <w:name w:val="Body Text Indent 2 Char"/>
    <w:basedOn w:val="DefaultParagraphFont"/>
    <w:link w:val="BodyTextIndent2"/>
    <w:uiPriority w:val="99"/>
    <w:semiHidden/>
    <w:rsid w:val="00616780"/>
    <w:rPr>
      <w:rFonts w:ascii="Verdana" w:hAnsi="Verdana"/>
      <w:sz w:val="18"/>
    </w:rPr>
  </w:style>
  <w:style w:type="paragraph" w:styleId="BodyTextIndent3">
    <w:name w:val="Body Text Indent 3"/>
    <w:basedOn w:val="Normal"/>
    <w:link w:val="BodyTextIndent3Char"/>
    <w:uiPriority w:val="99"/>
    <w:semiHidden/>
    <w:unhideWhenUsed/>
    <w:rsid w:val="006167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6780"/>
    <w:rPr>
      <w:rFonts w:ascii="Verdana" w:hAnsi="Verdana"/>
      <w:sz w:val="16"/>
      <w:szCs w:val="16"/>
    </w:rPr>
  </w:style>
  <w:style w:type="character" w:styleId="BookTitle">
    <w:name w:val="Book Title"/>
    <w:basedOn w:val="DefaultParagraphFont"/>
    <w:uiPriority w:val="99"/>
    <w:semiHidden/>
    <w:qFormat/>
    <w:rsid w:val="00616780"/>
    <w:rPr>
      <w:b/>
      <w:bCs/>
      <w:smallCaps/>
      <w:spacing w:val="5"/>
    </w:rPr>
  </w:style>
  <w:style w:type="paragraph" w:styleId="Closing">
    <w:name w:val="Closing"/>
    <w:basedOn w:val="Normal"/>
    <w:link w:val="ClosingChar"/>
    <w:uiPriority w:val="99"/>
    <w:semiHidden/>
    <w:unhideWhenUsed/>
    <w:rsid w:val="00616780"/>
    <w:pPr>
      <w:ind w:left="4252"/>
    </w:pPr>
  </w:style>
  <w:style w:type="character" w:customStyle="1" w:styleId="ClosingChar">
    <w:name w:val="Closing Char"/>
    <w:basedOn w:val="DefaultParagraphFont"/>
    <w:link w:val="Closing"/>
    <w:uiPriority w:val="99"/>
    <w:semiHidden/>
    <w:rsid w:val="00616780"/>
    <w:rPr>
      <w:rFonts w:ascii="Verdana" w:hAnsi="Verdana"/>
      <w:sz w:val="18"/>
    </w:rPr>
  </w:style>
  <w:style w:type="character" w:styleId="CommentReference">
    <w:name w:val="annotation reference"/>
    <w:basedOn w:val="DefaultParagraphFont"/>
    <w:uiPriority w:val="99"/>
    <w:semiHidden/>
    <w:unhideWhenUsed/>
    <w:rsid w:val="00616780"/>
    <w:rPr>
      <w:sz w:val="16"/>
      <w:szCs w:val="16"/>
    </w:rPr>
  </w:style>
  <w:style w:type="paragraph" w:styleId="CommentText">
    <w:name w:val="annotation text"/>
    <w:basedOn w:val="Normal"/>
    <w:link w:val="CommentTextChar"/>
    <w:uiPriority w:val="99"/>
    <w:unhideWhenUsed/>
    <w:rsid w:val="00616780"/>
    <w:rPr>
      <w:sz w:val="20"/>
      <w:szCs w:val="20"/>
    </w:rPr>
  </w:style>
  <w:style w:type="character" w:customStyle="1" w:styleId="CommentTextChar">
    <w:name w:val="Comment Text Char"/>
    <w:basedOn w:val="DefaultParagraphFont"/>
    <w:link w:val="CommentText"/>
    <w:uiPriority w:val="99"/>
    <w:rsid w:val="00616780"/>
    <w:rPr>
      <w:rFonts w:ascii="Verdana" w:hAnsi="Verdana"/>
      <w:sz w:val="20"/>
      <w:szCs w:val="20"/>
    </w:rPr>
  </w:style>
  <w:style w:type="paragraph" w:styleId="CommentSubject">
    <w:name w:val="annotation subject"/>
    <w:basedOn w:val="CommentText"/>
    <w:next w:val="CommentText"/>
    <w:link w:val="CommentSubjectChar"/>
    <w:uiPriority w:val="99"/>
    <w:unhideWhenUsed/>
    <w:rsid w:val="00616780"/>
    <w:rPr>
      <w:b/>
      <w:bCs/>
    </w:rPr>
  </w:style>
  <w:style w:type="character" w:customStyle="1" w:styleId="CommentSubjectChar">
    <w:name w:val="Comment Subject Char"/>
    <w:basedOn w:val="CommentTextChar"/>
    <w:link w:val="CommentSubject"/>
    <w:uiPriority w:val="99"/>
    <w:rsid w:val="00616780"/>
    <w:rPr>
      <w:rFonts w:ascii="Verdana" w:hAnsi="Verdana"/>
      <w:b/>
      <w:bCs/>
      <w:sz w:val="20"/>
      <w:szCs w:val="20"/>
    </w:rPr>
  </w:style>
  <w:style w:type="paragraph" w:styleId="Date">
    <w:name w:val="Date"/>
    <w:basedOn w:val="Normal"/>
    <w:next w:val="Normal"/>
    <w:link w:val="DateChar"/>
    <w:uiPriority w:val="99"/>
    <w:semiHidden/>
    <w:unhideWhenUsed/>
    <w:rsid w:val="00616780"/>
  </w:style>
  <w:style w:type="character" w:customStyle="1" w:styleId="DateChar">
    <w:name w:val="Date Char"/>
    <w:basedOn w:val="DefaultParagraphFont"/>
    <w:link w:val="Date"/>
    <w:uiPriority w:val="99"/>
    <w:semiHidden/>
    <w:rsid w:val="00616780"/>
    <w:rPr>
      <w:rFonts w:ascii="Verdana" w:hAnsi="Verdana"/>
      <w:sz w:val="18"/>
    </w:rPr>
  </w:style>
  <w:style w:type="paragraph" w:styleId="DocumentMap">
    <w:name w:val="Document Map"/>
    <w:basedOn w:val="Normal"/>
    <w:link w:val="DocumentMapChar"/>
    <w:uiPriority w:val="99"/>
    <w:semiHidden/>
    <w:unhideWhenUsed/>
    <w:rsid w:val="00616780"/>
    <w:rPr>
      <w:rFonts w:ascii="Tahoma" w:hAnsi="Tahoma" w:cs="Tahoma"/>
      <w:sz w:val="16"/>
      <w:szCs w:val="16"/>
    </w:rPr>
  </w:style>
  <w:style w:type="character" w:customStyle="1" w:styleId="DocumentMapChar">
    <w:name w:val="Document Map Char"/>
    <w:basedOn w:val="DefaultParagraphFont"/>
    <w:link w:val="DocumentMap"/>
    <w:uiPriority w:val="99"/>
    <w:semiHidden/>
    <w:rsid w:val="00616780"/>
    <w:rPr>
      <w:rFonts w:ascii="Tahoma" w:hAnsi="Tahoma" w:cs="Tahoma"/>
      <w:sz w:val="16"/>
      <w:szCs w:val="16"/>
    </w:rPr>
  </w:style>
  <w:style w:type="paragraph" w:styleId="E-mailSignature">
    <w:name w:val="E-mail Signature"/>
    <w:basedOn w:val="Normal"/>
    <w:link w:val="E-mailSignatureChar"/>
    <w:uiPriority w:val="99"/>
    <w:semiHidden/>
    <w:unhideWhenUsed/>
    <w:rsid w:val="00616780"/>
  </w:style>
  <w:style w:type="character" w:customStyle="1" w:styleId="E-mailSignatureChar">
    <w:name w:val="E-mail Signature Char"/>
    <w:basedOn w:val="DefaultParagraphFont"/>
    <w:link w:val="E-mailSignature"/>
    <w:uiPriority w:val="99"/>
    <w:semiHidden/>
    <w:rsid w:val="00616780"/>
    <w:rPr>
      <w:rFonts w:ascii="Verdana" w:hAnsi="Verdana"/>
      <w:sz w:val="18"/>
    </w:rPr>
  </w:style>
  <w:style w:type="character" w:styleId="Emphasis">
    <w:name w:val="Emphasis"/>
    <w:basedOn w:val="DefaultParagraphFont"/>
    <w:uiPriority w:val="99"/>
    <w:semiHidden/>
    <w:qFormat/>
    <w:rsid w:val="00616780"/>
    <w:rPr>
      <w:i/>
      <w:iCs/>
    </w:rPr>
  </w:style>
  <w:style w:type="paragraph" w:styleId="EnvelopeAddress">
    <w:name w:val="envelope address"/>
    <w:basedOn w:val="Normal"/>
    <w:uiPriority w:val="99"/>
    <w:semiHidden/>
    <w:unhideWhenUsed/>
    <w:rsid w:val="0061678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6780"/>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16780"/>
    <w:rPr>
      <w:color w:val="800080" w:themeColor="followedHyperlink"/>
      <w:u w:val="single"/>
    </w:rPr>
  </w:style>
  <w:style w:type="character" w:styleId="HTMLAcronym">
    <w:name w:val="HTML Acronym"/>
    <w:basedOn w:val="DefaultParagraphFont"/>
    <w:uiPriority w:val="99"/>
    <w:semiHidden/>
    <w:unhideWhenUsed/>
    <w:rsid w:val="00616780"/>
  </w:style>
  <w:style w:type="paragraph" w:styleId="HTMLAddress">
    <w:name w:val="HTML Address"/>
    <w:basedOn w:val="Normal"/>
    <w:link w:val="HTMLAddressChar"/>
    <w:uiPriority w:val="99"/>
    <w:semiHidden/>
    <w:unhideWhenUsed/>
    <w:rsid w:val="00616780"/>
    <w:rPr>
      <w:i/>
      <w:iCs/>
    </w:rPr>
  </w:style>
  <w:style w:type="character" w:customStyle="1" w:styleId="HTMLAddressChar">
    <w:name w:val="HTML Address Char"/>
    <w:basedOn w:val="DefaultParagraphFont"/>
    <w:link w:val="HTMLAddress"/>
    <w:uiPriority w:val="99"/>
    <w:semiHidden/>
    <w:rsid w:val="00616780"/>
    <w:rPr>
      <w:rFonts w:ascii="Verdana" w:hAnsi="Verdana"/>
      <w:i/>
      <w:iCs/>
      <w:sz w:val="18"/>
    </w:rPr>
  </w:style>
  <w:style w:type="character" w:styleId="HTMLCite">
    <w:name w:val="HTML Cite"/>
    <w:basedOn w:val="DefaultParagraphFont"/>
    <w:uiPriority w:val="99"/>
    <w:semiHidden/>
    <w:unhideWhenUsed/>
    <w:rsid w:val="00616780"/>
    <w:rPr>
      <w:i/>
      <w:iCs/>
    </w:rPr>
  </w:style>
  <w:style w:type="character" w:styleId="HTMLCode">
    <w:name w:val="HTML Code"/>
    <w:basedOn w:val="DefaultParagraphFont"/>
    <w:uiPriority w:val="99"/>
    <w:semiHidden/>
    <w:unhideWhenUsed/>
    <w:rsid w:val="00616780"/>
    <w:rPr>
      <w:rFonts w:ascii="Consolas" w:hAnsi="Consolas" w:cs="Consolas"/>
      <w:sz w:val="20"/>
      <w:szCs w:val="20"/>
    </w:rPr>
  </w:style>
  <w:style w:type="character" w:styleId="HTMLDefinition">
    <w:name w:val="HTML Definition"/>
    <w:basedOn w:val="DefaultParagraphFont"/>
    <w:uiPriority w:val="99"/>
    <w:semiHidden/>
    <w:unhideWhenUsed/>
    <w:rsid w:val="00616780"/>
    <w:rPr>
      <w:i/>
      <w:iCs/>
    </w:rPr>
  </w:style>
  <w:style w:type="character" w:styleId="HTMLKeyboard">
    <w:name w:val="HTML Keyboard"/>
    <w:basedOn w:val="DefaultParagraphFont"/>
    <w:uiPriority w:val="99"/>
    <w:semiHidden/>
    <w:unhideWhenUsed/>
    <w:rsid w:val="00616780"/>
    <w:rPr>
      <w:rFonts w:ascii="Consolas" w:hAnsi="Consolas" w:cs="Consolas"/>
      <w:sz w:val="20"/>
      <w:szCs w:val="20"/>
    </w:rPr>
  </w:style>
  <w:style w:type="paragraph" w:styleId="HTMLPreformatted">
    <w:name w:val="HTML Preformatted"/>
    <w:basedOn w:val="Normal"/>
    <w:link w:val="HTMLPreformattedChar"/>
    <w:uiPriority w:val="99"/>
    <w:semiHidden/>
    <w:unhideWhenUsed/>
    <w:rsid w:val="0061678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16780"/>
    <w:rPr>
      <w:rFonts w:ascii="Consolas" w:hAnsi="Consolas" w:cs="Consolas"/>
      <w:sz w:val="20"/>
      <w:szCs w:val="20"/>
    </w:rPr>
  </w:style>
  <w:style w:type="character" w:styleId="HTMLSample">
    <w:name w:val="HTML Sample"/>
    <w:basedOn w:val="DefaultParagraphFont"/>
    <w:uiPriority w:val="99"/>
    <w:semiHidden/>
    <w:unhideWhenUsed/>
    <w:rsid w:val="00616780"/>
    <w:rPr>
      <w:rFonts w:ascii="Consolas" w:hAnsi="Consolas" w:cs="Consolas"/>
      <w:sz w:val="24"/>
      <w:szCs w:val="24"/>
    </w:rPr>
  </w:style>
  <w:style w:type="character" w:styleId="HTMLTypewriter">
    <w:name w:val="HTML Typewriter"/>
    <w:basedOn w:val="DefaultParagraphFont"/>
    <w:uiPriority w:val="99"/>
    <w:semiHidden/>
    <w:unhideWhenUsed/>
    <w:rsid w:val="00616780"/>
    <w:rPr>
      <w:rFonts w:ascii="Consolas" w:hAnsi="Consolas" w:cs="Consolas"/>
      <w:sz w:val="20"/>
      <w:szCs w:val="20"/>
    </w:rPr>
  </w:style>
  <w:style w:type="character" w:styleId="HTMLVariable">
    <w:name w:val="HTML Variable"/>
    <w:basedOn w:val="DefaultParagraphFont"/>
    <w:uiPriority w:val="99"/>
    <w:semiHidden/>
    <w:unhideWhenUsed/>
    <w:rsid w:val="00616780"/>
    <w:rPr>
      <w:i/>
      <w:iCs/>
    </w:rPr>
  </w:style>
  <w:style w:type="paragraph" w:styleId="Index1">
    <w:name w:val="index 1"/>
    <w:basedOn w:val="Normal"/>
    <w:next w:val="Normal"/>
    <w:autoRedefine/>
    <w:uiPriority w:val="99"/>
    <w:semiHidden/>
    <w:unhideWhenUsed/>
    <w:rsid w:val="00616780"/>
    <w:pPr>
      <w:ind w:left="180" w:hanging="180"/>
    </w:pPr>
  </w:style>
  <w:style w:type="paragraph" w:styleId="Index2">
    <w:name w:val="index 2"/>
    <w:basedOn w:val="Normal"/>
    <w:next w:val="Normal"/>
    <w:autoRedefine/>
    <w:uiPriority w:val="99"/>
    <w:semiHidden/>
    <w:unhideWhenUsed/>
    <w:rsid w:val="00616780"/>
    <w:pPr>
      <w:ind w:left="360" w:hanging="180"/>
    </w:pPr>
  </w:style>
  <w:style w:type="paragraph" w:styleId="Index3">
    <w:name w:val="index 3"/>
    <w:basedOn w:val="Normal"/>
    <w:next w:val="Normal"/>
    <w:autoRedefine/>
    <w:uiPriority w:val="99"/>
    <w:semiHidden/>
    <w:unhideWhenUsed/>
    <w:rsid w:val="00616780"/>
    <w:pPr>
      <w:ind w:left="540" w:hanging="180"/>
    </w:pPr>
  </w:style>
  <w:style w:type="paragraph" w:styleId="Index4">
    <w:name w:val="index 4"/>
    <w:basedOn w:val="Normal"/>
    <w:next w:val="Normal"/>
    <w:autoRedefine/>
    <w:uiPriority w:val="99"/>
    <w:semiHidden/>
    <w:unhideWhenUsed/>
    <w:rsid w:val="00616780"/>
    <w:pPr>
      <w:ind w:left="720" w:hanging="180"/>
    </w:pPr>
  </w:style>
  <w:style w:type="paragraph" w:styleId="Index5">
    <w:name w:val="index 5"/>
    <w:basedOn w:val="Normal"/>
    <w:next w:val="Normal"/>
    <w:autoRedefine/>
    <w:uiPriority w:val="99"/>
    <w:semiHidden/>
    <w:unhideWhenUsed/>
    <w:rsid w:val="00616780"/>
    <w:pPr>
      <w:ind w:left="900" w:hanging="180"/>
    </w:pPr>
  </w:style>
  <w:style w:type="paragraph" w:styleId="Index6">
    <w:name w:val="index 6"/>
    <w:basedOn w:val="Normal"/>
    <w:next w:val="Normal"/>
    <w:autoRedefine/>
    <w:uiPriority w:val="99"/>
    <w:semiHidden/>
    <w:unhideWhenUsed/>
    <w:rsid w:val="00616780"/>
    <w:pPr>
      <w:ind w:left="1080" w:hanging="180"/>
    </w:pPr>
  </w:style>
  <w:style w:type="paragraph" w:styleId="Index7">
    <w:name w:val="index 7"/>
    <w:basedOn w:val="Normal"/>
    <w:next w:val="Normal"/>
    <w:autoRedefine/>
    <w:uiPriority w:val="99"/>
    <w:semiHidden/>
    <w:unhideWhenUsed/>
    <w:rsid w:val="00616780"/>
    <w:pPr>
      <w:ind w:left="1260" w:hanging="180"/>
    </w:pPr>
  </w:style>
  <w:style w:type="paragraph" w:styleId="Index8">
    <w:name w:val="index 8"/>
    <w:basedOn w:val="Normal"/>
    <w:next w:val="Normal"/>
    <w:autoRedefine/>
    <w:uiPriority w:val="99"/>
    <w:semiHidden/>
    <w:unhideWhenUsed/>
    <w:rsid w:val="00616780"/>
    <w:pPr>
      <w:ind w:left="1440" w:hanging="180"/>
    </w:pPr>
  </w:style>
  <w:style w:type="paragraph" w:styleId="Index9">
    <w:name w:val="index 9"/>
    <w:basedOn w:val="Normal"/>
    <w:next w:val="Normal"/>
    <w:autoRedefine/>
    <w:uiPriority w:val="99"/>
    <w:semiHidden/>
    <w:unhideWhenUsed/>
    <w:rsid w:val="00616780"/>
    <w:pPr>
      <w:ind w:left="1620" w:hanging="180"/>
    </w:pPr>
  </w:style>
  <w:style w:type="paragraph" w:styleId="IndexHeading">
    <w:name w:val="index heading"/>
    <w:basedOn w:val="Normal"/>
    <w:next w:val="Index1"/>
    <w:uiPriority w:val="99"/>
    <w:semiHidden/>
    <w:unhideWhenUsed/>
    <w:rsid w:val="00616780"/>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16780"/>
    <w:rPr>
      <w:b/>
      <w:bCs/>
      <w:i/>
      <w:iCs/>
      <w:color w:val="4F81BD" w:themeColor="accent1"/>
    </w:rPr>
  </w:style>
  <w:style w:type="paragraph" w:styleId="IntenseQuote">
    <w:name w:val="Intense Quote"/>
    <w:basedOn w:val="Normal"/>
    <w:next w:val="Normal"/>
    <w:link w:val="IntenseQuoteChar"/>
    <w:uiPriority w:val="59"/>
    <w:semiHidden/>
    <w:qFormat/>
    <w:rsid w:val="006167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16780"/>
    <w:rPr>
      <w:rFonts w:ascii="Verdana" w:hAnsi="Verdana"/>
      <w:b/>
      <w:bCs/>
      <w:i/>
      <w:iCs/>
      <w:color w:val="4F81BD" w:themeColor="accent1"/>
      <w:sz w:val="18"/>
    </w:rPr>
  </w:style>
  <w:style w:type="character" w:styleId="IntenseReference">
    <w:name w:val="Intense Reference"/>
    <w:basedOn w:val="DefaultParagraphFont"/>
    <w:uiPriority w:val="99"/>
    <w:semiHidden/>
    <w:qFormat/>
    <w:rsid w:val="00616780"/>
    <w:rPr>
      <w:b/>
      <w:bCs/>
      <w:smallCaps/>
      <w:color w:val="C0504D" w:themeColor="accent2"/>
      <w:spacing w:val="5"/>
      <w:u w:val="single"/>
    </w:rPr>
  </w:style>
  <w:style w:type="character" w:styleId="LineNumber">
    <w:name w:val="line number"/>
    <w:basedOn w:val="DefaultParagraphFont"/>
    <w:uiPriority w:val="99"/>
    <w:semiHidden/>
    <w:unhideWhenUsed/>
    <w:rsid w:val="00616780"/>
  </w:style>
  <w:style w:type="paragraph" w:styleId="List">
    <w:name w:val="List"/>
    <w:basedOn w:val="Normal"/>
    <w:uiPriority w:val="99"/>
    <w:semiHidden/>
    <w:unhideWhenUsed/>
    <w:rsid w:val="00616780"/>
    <w:pPr>
      <w:ind w:left="283" w:hanging="283"/>
      <w:contextualSpacing/>
    </w:pPr>
  </w:style>
  <w:style w:type="paragraph" w:styleId="List2">
    <w:name w:val="List 2"/>
    <w:basedOn w:val="Normal"/>
    <w:uiPriority w:val="99"/>
    <w:semiHidden/>
    <w:unhideWhenUsed/>
    <w:rsid w:val="00616780"/>
    <w:pPr>
      <w:ind w:left="566" w:hanging="283"/>
      <w:contextualSpacing/>
    </w:pPr>
  </w:style>
  <w:style w:type="paragraph" w:styleId="List3">
    <w:name w:val="List 3"/>
    <w:basedOn w:val="Normal"/>
    <w:uiPriority w:val="99"/>
    <w:semiHidden/>
    <w:unhideWhenUsed/>
    <w:rsid w:val="00616780"/>
    <w:pPr>
      <w:ind w:left="849" w:hanging="283"/>
      <w:contextualSpacing/>
    </w:pPr>
  </w:style>
  <w:style w:type="paragraph" w:styleId="List4">
    <w:name w:val="List 4"/>
    <w:basedOn w:val="Normal"/>
    <w:uiPriority w:val="99"/>
    <w:semiHidden/>
    <w:unhideWhenUsed/>
    <w:rsid w:val="00616780"/>
    <w:pPr>
      <w:ind w:left="1132" w:hanging="283"/>
      <w:contextualSpacing/>
    </w:pPr>
  </w:style>
  <w:style w:type="paragraph" w:styleId="List5">
    <w:name w:val="List 5"/>
    <w:basedOn w:val="Normal"/>
    <w:uiPriority w:val="99"/>
    <w:semiHidden/>
    <w:unhideWhenUsed/>
    <w:rsid w:val="00616780"/>
    <w:pPr>
      <w:ind w:left="1415" w:hanging="283"/>
      <w:contextualSpacing/>
    </w:pPr>
  </w:style>
  <w:style w:type="paragraph" w:styleId="ListContinue">
    <w:name w:val="List Continue"/>
    <w:basedOn w:val="Normal"/>
    <w:uiPriority w:val="99"/>
    <w:semiHidden/>
    <w:unhideWhenUsed/>
    <w:rsid w:val="00616780"/>
    <w:pPr>
      <w:spacing w:after="120"/>
      <w:ind w:left="283"/>
      <w:contextualSpacing/>
    </w:pPr>
  </w:style>
  <w:style w:type="paragraph" w:styleId="ListContinue2">
    <w:name w:val="List Continue 2"/>
    <w:basedOn w:val="Normal"/>
    <w:uiPriority w:val="99"/>
    <w:semiHidden/>
    <w:unhideWhenUsed/>
    <w:rsid w:val="00616780"/>
    <w:pPr>
      <w:spacing w:after="120"/>
      <w:ind w:left="566"/>
      <w:contextualSpacing/>
    </w:pPr>
  </w:style>
  <w:style w:type="paragraph" w:styleId="ListContinue3">
    <w:name w:val="List Continue 3"/>
    <w:basedOn w:val="Normal"/>
    <w:uiPriority w:val="99"/>
    <w:semiHidden/>
    <w:unhideWhenUsed/>
    <w:rsid w:val="00616780"/>
    <w:pPr>
      <w:spacing w:after="120"/>
      <w:ind w:left="849"/>
      <w:contextualSpacing/>
    </w:pPr>
  </w:style>
  <w:style w:type="paragraph" w:styleId="ListContinue4">
    <w:name w:val="List Continue 4"/>
    <w:basedOn w:val="Normal"/>
    <w:uiPriority w:val="99"/>
    <w:semiHidden/>
    <w:unhideWhenUsed/>
    <w:rsid w:val="00616780"/>
    <w:pPr>
      <w:spacing w:after="120"/>
      <w:ind w:left="1132"/>
      <w:contextualSpacing/>
    </w:pPr>
  </w:style>
  <w:style w:type="paragraph" w:styleId="ListContinue5">
    <w:name w:val="List Continue 5"/>
    <w:basedOn w:val="Normal"/>
    <w:uiPriority w:val="99"/>
    <w:semiHidden/>
    <w:unhideWhenUsed/>
    <w:rsid w:val="00616780"/>
    <w:pPr>
      <w:spacing w:after="120"/>
      <w:ind w:left="1415"/>
      <w:contextualSpacing/>
    </w:pPr>
  </w:style>
  <w:style w:type="paragraph" w:styleId="ListNumber">
    <w:name w:val="List Number"/>
    <w:basedOn w:val="Normal"/>
    <w:uiPriority w:val="49"/>
    <w:semiHidden/>
    <w:unhideWhenUsed/>
    <w:rsid w:val="00616780"/>
    <w:pPr>
      <w:numPr>
        <w:numId w:val="11"/>
      </w:numPr>
      <w:contextualSpacing/>
    </w:pPr>
  </w:style>
  <w:style w:type="paragraph" w:styleId="ListNumber2">
    <w:name w:val="List Number 2"/>
    <w:basedOn w:val="Normal"/>
    <w:uiPriority w:val="49"/>
    <w:semiHidden/>
    <w:unhideWhenUsed/>
    <w:rsid w:val="00616780"/>
    <w:pPr>
      <w:numPr>
        <w:numId w:val="12"/>
      </w:numPr>
      <w:contextualSpacing/>
    </w:pPr>
  </w:style>
  <w:style w:type="paragraph" w:styleId="ListNumber3">
    <w:name w:val="List Number 3"/>
    <w:basedOn w:val="Normal"/>
    <w:uiPriority w:val="49"/>
    <w:semiHidden/>
    <w:unhideWhenUsed/>
    <w:rsid w:val="00616780"/>
    <w:pPr>
      <w:numPr>
        <w:numId w:val="13"/>
      </w:numPr>
      <w:contextualSpacing/>
    </w:pPr>
  </w:style>
  <w:style w:type="paragraph" w:styleId="ListNumber4">
    <w:name w:val="List Number 4"/>
    <w:basedOn w:val="Normal"/>
    <w:uiPriority w:val="49"/>
    <w:semiHidden/>
    <w:unhideWhenUsed/>
    <w:rsid w:val="00616780"/>
    <w:pPr>
      <w:numPr>
        <w:numId w:val="14"/>
      </w:numPr>
      <w:contextualSpacing/>
    </w:pPr>
  </w:style>
  <w:style w:type="paragraph" w:styleId="ListNumber5">
    <w:name w:val="List Number 5"/>
    <w:basedOn w:val="Normal"/>
    <w:uiPriority w:val="49"/>
    <w:semiHidden/>
    <w:unhideWhenUsed/>
    <w:rsid w:val="00616780"/>
    <w:pPr>
      <w:numPr>
        <w:numId w:val="15"/>
      </w:numPr>
      <w:contextualSpacing/>
    </w:pPr>
  </w:style>
  <w:style w:type="paragraph" w:styleId="MacroText">
    <w:name w:val="macro"/>
    <w:link w:val="MacroTextChar"/>
    <w:uiPriority w:val="99"/>
    <w:semiHidden/>
    <w:unhideWhenUsed/>
    <w:rsid w:val="0061678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616780"/>
    <w:rPr>
      <w:rFonts w:ascii="Consolas" w:hAnsi="Consolas" w:cs="Consolas"/>
      <w:sz w:val="20"/>
      <w:szCs w:val="20"/>
    </w:rPr>
  </w:style>
  <w:style w:type="paragraph" w:styleId="MessageHeader">
    <w:name w:val="Message Header"/>
    <w:basedOn w:val="Normal"/>
    <w:link w:val="MessageHeaderChar"/>
    <w:uiPriority w:val="99"/>
    <w:semiHidden/>
    <w:unhideWhenUsed/>
    <w:rsid w:val="0061678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6780"/>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616780"/>
    <w:pPr>
      <w:spacing w:after="0" w:line="240" w:lineRule="auto"/>
      <w:jc w:val="both"/>
    </w:pPr>
    <w:rPr>
      <w:rFonts w:ascii="Verdana" w:hAnsi="Verdana"/>
      <w:sz w:val="18"/>
    </w:rPr>
  </w:style>
  <w:style w:type="paragraph" w:styleId="NormalWeb">
    <w:name w:val="Normal (Web)"/>
    <w:basedOn w:val="Normal"/>
    <w:uiPriority w:val="99"/>
    <w:semiHidden/>
    <w:unhideWhenUsed/>
    <w:rsid w:val="00616780"/>
    <w:rPr>
      <w:rFonts w:ascii="Times New Roman" w:hAnsi="Times New Roman" w:cs="Times New Roman"/>
      <w:sz w:val="24"/>
      <w:szCs w:val="24"/>
    </w:rPr>
  </w:style>
  <w:style w:type="paragraph" w:styleId="NormalIndent">
    <w:name w:val="Normal Indent"/>
    <w:basedOn w:val="Normal"/>
    <w:uiPriority w:val="99"/>
    <w:semiHidden/>
    <w:unhideWhenUsed/>
    <w:rsid w:val="00616780"/>
    <w:pPr>
      <w:ind w:left="567"/>
    </w:pPr>
  </w:style>
  <w:style w:type="paragraph" w:styleId="NoteHeading">
    <w:name w:val="Note Heading"/>
    <w:basedOn w:val="Normal"/>
    <w:next w:val="Normal"/>
    <w:link w:val="NoteHeadingChar"/>
    <w:uiPriority w:val="99"/>
    <w:semiHidden/>
    <w:unhideWhenUsed/>
    <w:rsid w:val="00616780"/>
  </w:style>
  <w:style w:type="character" w:customStyle="1" w:styleId="NoteHeadingChar">
    <w:name w:val="Note Heading Char"/>
    <w:basedOn w:val="DefaultParagraphFont"/>
    <w:link w:val="NoteHeading"/>
    <w:uiPriority w:val="99"/>
    <w:semiHidden/>
    <w:rsid w:val="00616780"/>
    <w:rPr>
      <w:rFonts w:ascii="Verdana" w:hAnsi="Verdana"/>
      <w:sz w:val="18"/>
    </w:rPr>
  </w:style>
  <w:style w:type="character" w:styleId="PageNumber">
    <w:name w:val="page number"/>
    <w:basedOn w:val="DefaultParagraphFont"/>
    <w:uiPriority w:val="99"/>
    <w:semiHidden/>
    <w:unhideWhenUsed/>
    <w:rsid w:val="00616780"/>
  </w:style>
  <w:style w:type="character" w:styleId="PlaceholderText">
    <w:name w:val="Placeholder Text"/>
    <w:basedOn w:val="DefaultParagraphFont"/>
    <w:uiPriority w:val="99"/>
    <w:semiHidden/>
    <w:rsid w:val="00616780"/>
    <w:rPr>
      <w:color w:val="808080"/>
    </w:rPr>
  </w:style>
  <w:style w:type="paragraph" w:styleId="PlainText">
    <w:name w:val="Plain Text"/>
    <w:basedOn w:val="Normal"/>
    <w:link w:val="PlainTextChar"/>
    <w:uiPriority w:val="99"/>
    <w:unhideWhenUsed/>
    <w:rsid w:val="00616780"/>
    <w:rPr>
      <w:rFonts w:ascii="Consolas" w:hAnsi="Consolas" w:cs="Consolas"/>
      <w:sz w:val="21"/>
      <w:szCs w:val="21"/>
    </w:rPr>
  </w:style>
  <w:style w:type="character" w:customStyle="1" w:styleId="PlainTextChar">
    <w:name w:val="Plain Text Char"/>
    <w:basedOn w:val="DefaultParagraphFont"/>
    <w:link w:val="PlainText"/>
    <w:uiPriority w:val="99"/>
    <w:rsid w:val="00616780"/>
    <w:rPr>
      <w:rFonts w:ascii="Consolas" w:hAnsi="Consolas" w:cs="Consolas"/>
      <w:sz w:val="21"/>
      <w:szCs w:val="21"/>
    </w:rPr>
  </w:style>
  <w:style w:type="paragraph" w:styleId="Quote">
    <w:name w:val="Quote"/>
    <w:basedOn w:val="Normal"/>
    <w:next w:val="Normal"/>
    <w:link w:val="QuoteChar"/>
    <w:uiPriority w:val="59"/>
    <w:semiHidden/>
    <w:qFormat/>
    <w:rsid w:val="00616780"/>
    <w:rPr>
      <w:i/>
      <w:iCs/>
      <w:color w:val="000000" w:themeColor="text1"/>
    </w:rPr>
  </w:style>
  <w:style w:type="character" w:customStyle="1" w:styleId="QuoteChar">
    <w:name w:val="Quote Char"/>
    <w:basedOn w:val="DefaultParagraphFont"/>
    <w:link w:val="Quote"/>
    <w:uiPriority w:val="59"/>
    <w:semiHidden/>
    <w:rsid w:val="00616780"/>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616780"/>
  </w:style>
  <w:style w:type="character" w:customStyle="1" w:styleId="SalutationChar">
    <w:name w:val="Salutation Char"/>
    <w:basedOn w:val="DefaultParagraphFont"/>
    <w:link w:val="Salutation"/>
    <w:uiPriority w:val="99"/>
    <w:semiHidden/>
    <w:rsid w:val="00616780"/>
    <w:rPr>
      <w:rFonts w:ascii="Verdana" w:hAnsi="Verdana"/>
      <w:sz w:val="18"/>
    </w:rPr>
  </w:style>
  <w:style w:type="paragraph" w:styleId="Signature">
    <w:name w:val="Signature"/>
    <w:basedOn w:val="Normal"/>
    <w:link w:val="SignatureChar"/>
    <w:uiPriority w:val="99"/>
    <w:semiHidden/>
    <w:unhideWhenUsed/>
    <w:rsid w:val="00616780"/>
    <w:pPr>
      <w:ind w:left="4252"/>
    </w:pPr>
  </w:style>
  <w:style w:type="character" w:customStyle="1" w:styleId="SignatureChar">
    <w:name w:val="Signature Char"/>
    <w:basedOn w:val="DefaultParagraphFont"/>
    <w:link w:val="Signature"/>
    <w:uiPriority w:val="99"/>
    <w:semiHidden/>
    <w:rsid w:val="00616780"/>
    <w:rPr>
      <w:rFonts w:ascii="Verdana" w:hAnsi="Verdana"/>
      <w:sz w:val="18"/>
    </w:rPr>
  </w:style>
  <w:style w:type="character" w:styleId="Strong">
    <w:name w:val="Strong"/>
    <w:basedOn w:val="DefaultParagraphFont"/>
    <w:uiPriority w:val="99"/>
    <w:semiHidden/>
    <w:qFormat/>
    <w:rsid w:val="00616780"/>
    <w:rPr>
      <w:b/>
      <w:bCs/>
    </w:rPr>
  </w:style>
  <w:style w:type="character" w:styleId="SubtleEmphasis">
    <w:name w:val="Subtle Emphasis"/>
    <w:basedOn w:val="DefaultParagraphFont"/>
    <w:uiPriority w:val="99"/>
    <w:semiHidden/>
    <w:qFormat/>
    <w:rsid w:val="00616780"/>
    <w:rPr>
      <w:i/>
      <w:iCs/>
      <w:color w:val="808080" w:themeColor="text1" w:themeTint="7F"/>
    </w:rPr>
  </w:style>
  <w:style w:type="character" w:styleId="SubtleReference">
    <w:name w:val="Subtle Reference"/>
    <w:basedOn w:val="DefaultParagraphFont"/>
    <w:uiPriority w:val="99"/>
    <w:semiHidden/>
    <w:qFormat/>
    <w:rsid w:val="00616780"/>
    <w:rPr>
      <w:smallCaps/>
      <w:color w:val="C0504D" w:themeColor="accent2"/>
      <w:u w:val="single"/>
    </w:rPr>
  </w:style>
  <w:style w:type="paragraph" w:styleId="TOAHeading">
    <w:name w:val="toa heading"/>
    <w:basedOn w:val="Normal"/>
    <w:next w:val="Normal"/>
    <w:uiPriority w:val="39"/>
    <w:unhideWhenUsed/>
    <w:rsid w:val="00616780"/>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616780"/>
    <w:pPr>
      <w:spacing w:after="240"/>
      <w:jc w:val="center"/>
    </w:pPr>
    <w:rPr>
      <w:rFonts w:eastAsia="Calibri" w:cs="Times New Roman"/>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616780"/>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616780"/>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16780"/>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16780"/>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16780"/>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16780"/>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16780"/>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1678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1678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1678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16780"/>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616780"/>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616780"/>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616780"/>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616780"/>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616780"/>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616780"/>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616780"/>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616780"/>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616780"/>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16780"/>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616780"/>
    <w:pPr>
      <w:numPr>
        <w:ilvl w:val="6"/>
        <w:numId w:val="7"/>
      </w:numPr>
      <w:spacing w:after="240"/>
    </w:pPr>
  </w:style>
  <w:style w:type="character" w:customStyle="1" w:styleId="BodyTextChar">
    <w:name w:val="Body Text Char"/>
    <w:basedOn w:val="DefaultParagraphFont"/>
    <w:link w:val="BodyText"/>
    <w:uiPriority w:val="1"/>
    <w:rsid w:val="00616780"/>
    <w:rPr>
      <w:rFonts w:ascii="Verdana" w:hAnsi="Verdana"/>
      <w:sz w:val="18"/>
    </w:rPr>
  </w:style>
  <w:style w:type="paragraph" w:styleId="BodyText2">
    <w:name w:val="Body Text 2"/>
    <w:basedOn w:val="Normal"/>
    <w:link w:val="BodyText2Char"/>
    <w:uiPriority w:val="1"/>
    <w:qFormat/>
    <w:rsid w:val="00616780"/>
    <w:pPr>
      <w:numPr>
        <w:ilvl w:val="7"/>
        <w:numId w:val="7"/>
      </w:numPr>
      <w:spacing w:after="240"/>
    </w:pPr>
  </w:style>
  <w:style w:type="character" w:customStyle="1" w:styleId="BodyText2Char">
    <w:name w:val="Body Text 2 Char"/>
    <w:basedOn w:val="DefaultParagraphFont"/>
    <w:link w:val="BodyText2"/>
    <w:uiPriority w:val="1"/>
    <w:rsid w:val="00616780"/>
    <w:rPr>
      <w:rFonts w:ascii="Verdana" w:hAnsi="Verdana"/>
      <w:sz w:val="18"/>
    </w:rPr>
  </w:style>
  <w:style w:type="paragraph" w:styleId="BodyText3">
    <w:name w:val="Body Text 3"/>
    <w:basedOn w:val="Normal"/>
    <w:link w:val="BodyText3Char"/>
    <w:uiPriority w:val="1"/>
    <w:qFormat/>
    <w:rsid w:val="00616780"/>
    <w:pPr>
      <w:numPr>
        <w:ilvl w:val="8"/>
        <w:numId w:val="7"/>
      </w:numPr>
      <w:spacing w:after="240"/>
    </w:pPr>
    <w:rPr>
      <w:szCs w:val="16"/>
    </w:rPr>
  </w:style>
  <w:style w:type="character" w:customStyle="1" w:styleId="BodyText3Char">
    <w:name w:val="Body Text 3 Char"/>
    <w:basedOn w:val="DefaultParagraphFont"/>
    <w:link w:val="BodyText3"/>
    <w:uiPriority w:val="1"/>
    <w:rsid w:val="00616780"/>
    <w:rPr>
      <w:rFonts w:ascii="Verdana" w:hAnsi="Verdana"/>
      <w:sz w:val="18"/>
      <w:szCs w:val="16"/>
    </w:rPr>
  </w:style>
  <w:style w:type="numbering" w:customStyle="1" w:styleId="LegalHeadings">
    <w:name w:val="LegalHeadings"/>
    <w:uiPriority w:val="99"/>
    <w:rsid w:val="00616780"/>
    <w:pPr>
      <w:numPr>
        <w:numId w:val="6"/>
      </w:numPr>
    </w:pPr>
  </w:style>
  <w:style w:type="paragraph" w:styleId="ListBullet">
    <w:name w:val="List Bullet"/>
    <w:basedOn w:val="Normal"/>
    <w:uiPriority w:val="1"/>
    <w:rsid w:val="00616780"/>
    <w:pPr>
      <w:numPr>
        <w:numId w:val="9"/>
      </w:numPr>
      <w:spacing w:after="240"/>
    </w:pPr>
  </w:style>
  <w:style w:type="paragraph" w:styleId="ListBullet2">
    <w:name w:val="List Bullet 2"/>
    <w:basedOn w:val="Normal"/>
    <w:uiPriority w:val="1"/>
    <w:rsid w:val="00616780"/>
    <w:pPr>
      <w:numPr>
        <w:ilvl w:val="1"/>
        <w:numId w:val="9"/>
      </w:numPr>
      <w:spacing w:after="240"/>
    </w:pPr>
  </w:style>
  <w:style w:type="paragraph" w:styleId="ListBullet3">
    <w:name w:val="List Bullet 3"/>
    <w:basedOn w:val="Normal"/>
    <w:uiPriority w:val="1"/>
    <w:rsid w:val="00616780"/>
    <w:pPr>
      <w:numPr>
        <w:ilvl w:val="2"/>
        <w:numId w:val="9"/>
      </w:numPr>
      <w:spacing w:after="240"/>
    </w:pPr>
  </w:style>
  <w:style w:type="paragraph" w:styleId="ListBullet4">
    <w:name w:val="List Bullet 4"/>
    <w:basedOn w:val="Normal"/>
    <w:uiPriority w:val="1"/>
    <w:rsid w:val="00616780"/>
    <w:pPr>
      <w:numPr>
        <w:ilvl w:val="3"/>
        <w:numId w:val="9"/>
      </w:numPr>
      <w:spacing w:after="240"/>
      <w:ind w:left="1587" w:hanging="340"/>
    </w:pPr>
  </w:style>
  <w:style w:type="paragraph" w:styleId="ListBullet5">
    <w:name w:val="List Bullet 5"/>
    <w:basedOn w:val="Normal"/>
    <w:uiPriority w:val="1"/>
    <w:rsid w:val="00616780"/>
    <w:pPr>
      <w:numPr>
        <w:ilvl w:val="4"/>
        <w:numId w:val="9"/>
      </w:numPr>
      <w:spacing w:after="240"/>
    </w:pPr>
  </w:style>
  <w:style w:type="numbering" w:customStyle="1" w:styleId="ListBullets">
    <w:name w:val="ListBullets"/>
    <w:uiPriority w:val="99"/>
    <w:rsid w:val="00616780"/>
    <w:pPr>
      <w:numPr>
        <w:numId w:val="8"/>
      </w:numPr>
    </w:pPr>
  </w:style>
  <w:style w:type="paragraph" w:customStyle="1" w:styleId="Answer">
    <w:name w:val="Answer"/>
    <w:basedOn w:val="Normal"/>
    <w:link w:val="AnswerChar"/>
    <w:uiPriority w:val="6"/>
    <w:qFormat/>
    <w:rsid w:val="00616780"/>
    <w:pPr>
      <w:spacing w:after="240"/>
      <w:ind w:left="1077"/>
    </w:pPr>
    <w:rPr>
      <w:rFonts w:eastAsia="Calibri" w:cs="Times New Roman"/>
    </w:rPr>
  </w:style>
  <w:style w:type="character" w:customStyle="1" w:styleId="AnswerChar">
    <w:name w:val="Answer Char"/>
    <w:link w:val="Answer"/>
    <w:uiPriority w:val="6"/>
    <w:rsid w:val="00616780"/>
    <w:rPr>
      <w:rFonts w:ascii="Verdana" w:eastAsia="Calibri" w:hAnsi="Verdana" w:cs="Times New Roman"/>
      <w:sz w:val="18"/>
    </w:rPr>
  </w:style>
  <w:style w:type="paragraph" w:styleId="Caption">
    <w:name w:val="caption"/>
    <w:basedOn w:val="Normal"/>
    <w:next w:val="Normal"/>
    <w:uiPriority w:val="6"/>
    <w:qFormat/>
    <w:rsid w:val="00616780"/>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16780"/>
    <w:rPr>
      <w:vertAlign w:val="superscript"/>
    </w:rPr>
  </w:style>
  <w:style w:type="paragraph" w:styleId="FootnoteText">
    <w:name w:val="footnote text"/>
    <w:basedOn w:val="Normal"/>
    <w:link w:val="FootnoteTextChar"/>
    <w:uiPriority w:val="5"/>
    <w:rsid w:val="00616780"/>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16780"/>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616780"/>
    <w:rPr>
      <w:szCs w:val="20"/>
    </w:rPr>
  </w:style>
  <w:style w:type="character" w:customStyle="1" w:styleId="EndnoteTextChar">
    <w:name w:val="Endnote Text Char"/>
    <w:link w:val="EndnoteText"/>
    <w:uiPriority w:val="49"/>
    <w:rsid w:val="00616780"/>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616780"/>
    <w:pPr>
      <w:spacing w:after="240"/>
      <w:ind w:left="720"/>
    </w:pPr>
    <w:rPr>
      <w:rFonts w:eastAsia="Calibri" w:cs="Times New Roman"/>
      <w:i/>
    </w:rPr>
  </w:style>
  <w:style w:type="character" w:customStyle="1" w:styleId="FollowUpChar">
    <w:name w:val="FollowUp Char"/>
    <w:link w:val="FollowUp"/>
    <w:uiPriority w:val="6"/>
    <w:rsid w:val="00616780"/>
    <w:rPr>
      <w:rFonts w:ascii="Verdana" w:eastAsia="Calibri" w:hAnsi="Verdana" w:cs="Times New Roman"/>
      <w:i/>
      <w:sz w:val="18"/>
    </w:rPr>
  </w:style>
  <w:style w:type="paragraph" w:styleId="Footer">
    <w:name w:val="footer"/>
    <w:basedOn w:val="Normal"/>
    <w:link w:val="FooterChar"/>
    <w:uiPriority w:val="3"/>
    <w:rsid w:val="00616780"/>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16780"/>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616780"/>
    <w:pPr>
      <w:ind w:left="567" w:right="567" w:firstLine="0"/>
    </w:pPr>
  </w:style>
  <w:style w:type="character" w:styleId="FootnoteReference">
    <w:name w:val="footnote reference"/>
    <w:uiPriority w:val="5"/>
    <w:rsid w:val="00616780"/>
    <w:rPr>
      <w:vertAlign w:val="superscript"/>
    </w:rPr>
  </w:style>
  <w:style w:type="paragraph" w:styleId="Header">
    <w:name w:val="header"/>
    <w:basedOn w:val="Normal"/>
    <w:link w:val="HeaderChar"/>
    <w:uiPriority w:val="3"/>
    <w:rsid w:val="00616780"/>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16780"/>
    <w:rPr>
      <w:rFonts w:ascii="Verdana" w:eastAsia="Calibri" w:hAnsi="Verdana" w:cs="Times New Roman"/>
      <w:sz w:val="18"/>
      <w:szCs w:val="18"/>
      <w:lang w:eastAsia="en-GB"/>
    </w:rPr>
  </w:style>
  <w:style w:type="paragraph" w:customStyle="1" w:styleId="Quotation">
    <w:name w:val="Quotation"/>
    <w:basedOn w:val="Normal"/>
    <w:uiPriority w:val="5"/>
    <w:qFormat/>
    <w:rsid w:val="0061678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16780"/>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616780"/>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616780"/>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61678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1678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16780"/>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616780"/>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616780"/>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616780"/>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616780"/>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616780"/>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616780"/>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616780"/>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616780"/>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616780"/>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616780"/>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616780"/>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616780"/>
    <w:rPr>
      <w:rFonts w:ascii="Tahoma" w:hAnsi="Tahoma" w:cs="Tahoma"/>
      <w:sz w:val="16"/>
      <w:szCs w:val="16"/>
    </w:rPr>
  </w:style>
  <w:style w:type="character" w:customStyle="1" w:styleId="BalloonTextChar">
    <w:name w:val="Balloon Text Char"/>
    <w:basedOn w:val="DefaultParagraphFont"/>
    <w:link w:val="BalloonText"/>
    <w:uiPriority w:val="99"/>
    <w:semiHidden/>
    <w:rsid w:val="00616780"/>
    <w:rPr>
      <w:rFonts w:ascii="Tahoma" w:hAnsi="Tahoma" w:cs="Tahoma"/>
      <w:sz w:val="16"/>
      <w:szCs w:val="16"/>
    </w:rPr>
  </w:style>
  <w:style w:type="paragraph" w:styleId="Subtitle">
    <w:name w:val="Subtitle"/>
    <w:basedOn w:val="Normal"/>
    <w:next w:val="Normal"/>
    <w:link w:val="SubtitleChar"/>
    <w:uiPriority w:val="6"/>
    <w:qFormat/>
    <w:rsid w:val="00616780"/>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16780"/>
    <w:rPr>
      <w:rFonts w:ascii="Verdana" w:eastAsiaTheme="majorEastAsia" w:hAnsi="Verdana" w:cstheme="majorBidi"/>
      <w:b/>
      <w:iCs/>
      <w:sz w:val="18"/>
      <w:szCs w:val="24"/>
    </w:rPr>
  </w:style>
  <w:style w:type="paragraph" w:customStyle="1" w:styleId="SummaryHeader">
    <w:name w:val="SummaryHeader"/>
    <w:basedOn w:val="Normal"/>
    <w:uiPriority w:val="4"/>
    <w:qFormat/>
    <w:rsid w:val="0061678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16780"/>
    <w:pPr>
      <w:spacing w:after="240"/>
      <w:outlineLvl w:val="1"/>
    </w:pPr>
    <w:rPr>
      <w:b/>
      <w:color w:val="006283"/>
    </w:rPr>
  </w:style>
  <w:style w:type="paragraph" w:customStyle="1" w:styleId="SummaryText">
    <w:name w:val="SummaryText"/>
    <w:basedOn w:val="Normal"/>
    <w:uiPriority w:val="4"/>
    <w:qFormat/>
    <w:rsid w:val="00616780"/>
    <w:pPr>
      <w:numPr>
        <w:numId w:val="10"/>
      </w:numPr>
      <w:spacing w:after="240"/>
      <w:ind w:left="0" w:firstLine="0"/>
    </w:pPr>
    <w:rPr>
      <w:rFonts w:eastAsia="Calibri" w:cs="Times New Roman"/>
    </w:rPr>
  </w:style>
  <w:style w:type="paragraph" w:styleId="ListParagraph">
    <w:name w:val="List Paragraph"/>
    <w:basedOn w:val="Normal"/>
    <w:uiPriority w:val="59"/>
    <w:qFormat/>
    <w:rsid w:val="00616780"/>
    <w:pPr>
      <w:ind w:left="720"/>
      <w:contextualSpacing/>
    </w:pPr>
  </w:style>
  <w:style w:type="table" w:customStyle="1" w:styleId="WTOBox1">
    <w:name w:val="WTOBox1"/>
    <w:basedOn w:val="TableNormal"/>
    <w:uiPriority w:val="99"/>
    <w:rsid w:val="00616780"/>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16780"/>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16780"/>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61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16780"/>
    <w:pPr>
      <w:tabs>
        <w:tab w:val="left" w:pos="851"/>
      </w:tabs>
      <w:ind w:left="851" w:hanging="851"/>
      <w:jc w:val="left"/>
    </w:pPr>
    <w:rPr>
      <w:sz w:val="16"/>
    </w:rPr>
  </w:style>
  <w:style w:type="character" w:styleId="Hyperlink">
    <w:name w:val="Hyperlink"/>
    <w:basedOn w:val="DefaultParagraphFont"/>
    <w:uiPriority w:val="9"/>
    <w:unhideWhenUsed/>
    <w:rsid w:val="00616780"/>
    <w:rPr>
      <w:color w:val="0000FF" w:themeColor="hyperlink"/>
      <w:u w:val="single"/>
    </w:rPr>
  </w:style>
  <w:style w:type="paragraph" w:styleId="Bibliography">
    <w:name w:val="Bibliography"/>
    <w:basedOn w:val="Normal"/>
    <w:next w:val="Normal"/>
    <w:uiPriority w:val="49"/>
    <w:semiHidden/>
    <w:unhideWhenUsed/>
    <w:rsid w:val="00616780"/>
  </w:style>
  <w:style w:type="paragraph" w:styleId="BlockText">
    <w:name w:val="Block Text"/>
    <w:basedOn w:val="Normal"/>
    <w:uiPriority w:val="99"/>
    <w:semiHidden/>
    <w:unhideWhenUsed/>
    <w:rsid w:val="0061678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16780"/>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16780"/>
    <w:rPr>
      <w:rFonts w:ascii="Verdana" w:hAnsi="Verdana"/>
      <w:sz w:val="18"/>
    </w:rPr>
  </w:style>
  <w:style w:type="paragraph" w:styleId="BodyTextIndent">
    <w:name w:val="Body Text Indent"/>
    <w:basedOn w:val="Normal"/>
    <w:link w:val="BodyTextIndentChar"/>
    <w:uiPriority w:val="99"/>
    <w:semiHidden/>
    <w:unhideWhenUsed/>
    <w:rsid w:val="00616780"/>
    <w:pPr>
      <w:spacing w:after="120"/>
      <w:ind w:left="283"/>
    </w:pPr>
  </w:style>
  <w:style w:type="character" w:customStyle="1" w:styleId="BodyTextIndentChar">
    <w:name w:val="Body Text Indent Char"/>
    <w:basedOn w:val="DefaultParagraphFont"/>
    <w:link w:val="BodyTextIndent"/>
    <w:uiPriority w:val="99"/>
    <w:semiHidden/>
    <w:rsid w:val="00616780"/>
    <w:rPr>
      <w:rFonts w:ascii="Verdana" w:hAnsi="Verdana"/>
      <w:sz w:val="18"/>
    </w:rPr>
  </w:style>
  <w:style w:type="paragraph" w:styleId="BodyTextFirstIndent2">
    <w:name w:val="Body Text First Indent 2"/>
    <w:basedOn w:val="BodyTextIndent"/>
    <w:link w:val="BodyTextFirstIndent2Char"/>
    <w:uiPriority w:val="99"/>
    <w:semiHidden/>
    <w:unhideWhenUsed/>
    <w:rsid w:val="006167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616780"/>
    <w:rPr>
      <w:rFonts w:ascii="Verdana" w:hAnsi="Verdana"/>
      <w:sz w:val="18"/>
    </w:rPr>
  </w:style>
  <w:style w:type="paragraph" w:styleId="BodyTextIndent2">
    <w:name w:val="Body Text Indent 2"/>
    <w:basedOn w:val="Normal"/>
    <w:link w:val="BodyTextIndent2Char"/>
    <w:uiPriority w:val="99"/>
    <w:semiHidden/>
    <w:unhideWhenUsed/>
    <w:rsid w:val="00616780"/>
    <w:pPr>
      <w:spacing w:after="120" w:line="480" w:lineRule="auto"/>
      <w:ind w:left="283"/>
    </w:pPr>
  </w:style>
  <w:style w:type="character" w:customStyle="1" w:styleId="BodyTextIndent2Char">
    <w:name w:val="Body Text Indent 2 Char"/>
    <w:basedOn w:val="DefaultParagraphFont"/>
    <w:link w:val="BodyTextIndent2"/>
    <w:uiPriority w:val="99"/>
    <w:semiHidden/>
    <w:rsid w:val="00616780"/>
    <w:rPr>
      <w:rFonts w:ascii="Verdana" w:hAnsi="Verdana"/>
      <w:sz w:val="18"/>
    </w:rPr>
  </w:style>
  <w:style w:type="paragraph" w:styleId="BodyTextIndent3">
    <w:name w:val="Body Text Indent 3"/>
    <w:basedOn w:val="Normal"/>
    <w:link w:val="BodyTextIndent3Char"/>
    <w:uiPriority w:val="99"/>
    <w:semiHidden/>
    <w:unhideWhenUsed/>
    <w:rsid w:val="006167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6780"/>
    <w:rPr>
      <w:rFonts w:ascii="Verdana" w:hAnsi="Verdana"/>
      <w:sz w:val="16"/>
      <w:szCs w:val="16"/>
    </w:rPr>
  </w:style>
  <w:style w:type="character" w:styleId="BookTitle">
    <w:name w:val="Book Title"/>
    <w:basedOn w:val="DefaultParagraphFont"/>
    <w:uiPriority w:val="99"/>
    <w:semiHidden/>
    <w:qFormat/>
    <w:rsid w:val="00616780"/>
    <w:rPr>
      <w:b/>
      <w:bCs/>
      <w:smallCaps/>
      <w:spacing w:val="5"/>
    </w:rPr>
  </w:style>
  <w:style w:type="paragraph" w:styleId="Closing">
    <w:name w:val="Closing"/>
    <w:basedOn w:val="Normal"/>
    <w:link w:val="ClosingChar"/>
    <w:uiPriority w:val="99"/>
    <w:semiHidden/>
    <w:unhideWhenUsed/>
    <w:rsid w:val="00616780"/>
    <w:pPr>
      <w:ind w:left="4252"/>
    </w:pPr>
  </w:style>
  <w:style w:type="character" w:customStyle="1" w:styleId="ClosingChar">
    <w:name w:val="Closing Char"/>
    <w:basedOn w:val="DefaultParagraphFont"/>
    <w:link w:val="Closing"/>
    <w:uiPriority w:val="99"/>
    <w:semiHidden/>
    <w:rsid w:val="00616780"/>
    <w:rPr>
      <w:rFonts w:ascii="Verdana" w:hAnsi="Verdana"/>
      <w:sz w:val="18"/>
    </w:rPr>
  </w:style>
  <w:style w:type="character" w:styleId="CommentReference">
    <w:name w:val="annotation reference"/>
    <w:basedOn w:val="DefaultParagraphFont"/>
    <w:uiPriority w:val="99"/>
    <w:semiHidden/>
    <w:unhideWhenUsed/>
    <w:rsid w:val="00616780"/>
    <w:rPr>
      <w:sz w:val="16"/>
      <w:szCs w:val="16"/>
    </w:rPr>
  </w:style>
  <w:style w:type="paragraph" w:styleId="CommentText">
    <w:name w:val="annotation text"/>
    <w:basedOn w:val="Normal"/>
    <w:link w:val="CommentTextChar"/>
    <w:uiPriority w:val="99"/>
    <w:unhideWhenUsed/>
    <w:rsid w:val="00616780"/>
    <w:rPr>
      <w:sz w:val="20"/>
      <w:szCs w:val="20"/>
    </w:rPr>
  </w:style>
  <w:style w:type="character" w:customStyle="1" w:styleId="CommentTextChar">
    <w:name w:val="Comment Text Char"/>
    <w:basedOn w:val="DefaultParagraphFont"/>
    <w:link w:val="CommentText"/>
    <w:uiPriority w:val="99"/>
    <w:rsid w:val="00616780"/>
    <w:rPr>
      <w:rFonts w:ascii="Verdana" w:hAnsi="Verdana"/>
      <w:sz w:val="20"/>
      <w:szCs w:val="20"/>
    </w:rPr>
  </w:style>
  <w:style w:type="paragraph" w:styleId="CommentSubject">
    <w:name w:val="annotation subject"/>
    <w:basedOn w:val="CommentText"/>
    <w:next w:val="CommentText"/>
    <w:link w:val="CommentSubjectChar"/>
    <w:uiPriority w:val="99"/>
    <w:unhideWhenUsed/>
    <w:rsid w:val="00616780"/>
    <w:rPr>
      <w:b/>
      <w:bCs/>
    </w:rPr>
  </w:style>
  <w:style w:type="character" w:customStyle="1" w:styleId="CommentSubjectChar">
    <w:name w:val="Comment Subject Char"/>
    <w:basedOn w:val="CommentTextChar"/>
    <w:link w:val="CommentSubject"/>
    <w:uiPriority w:val="99"/>
    <w:rsid w:val="00616780"/>
    <w:rPr>
      <w:rFonts w:ascii="Verdana" w:hAnsi="Verdana"/>
      <w:b/>
      <w:bCs/>
      <w:sz w:val="20"/>
      <w:szCs w:val="20"/>
    </w:rPr>
  </w:style>
  <w:style w:type="paragraph" w:styleId="Date">
    <w:name w:val="Date"/>
    <w:basedOn w:val="Normal"/>
    <w:next w:val="Normal"/>
    <w:link w:val="DateChar"/>
    <w:uiPriority w:val="99"/>
    <w:semiHidden/>
    <w:unhideWhenUsed/>
    <w:rsid w:val="00616780"/>
  </w:style>
  <w:style w:type="character" w:customStyle="1" w:styleId="DateChar">
    <w:name w:val="Date Char"/>
    <w:basedOn w:val="DefaultParagraphFont"/>
    <w:link w:val="Date"/>
    <w:uiPriority w:val="99"/>
    <w:semiHidden/>
    <w:rsid w:val="00616780"/>
    <w:rPr>
      <w:rFonts w:ascii="Verdana" w:hAnsi="Verdana"/>
      <w:sz w:val="18"/>
    </w:rPr>
  </w:style>
  <w:style w:type="paragraph" w:styleId="DocumentMap">
    <w:name w:val="Document Map"/>
    <w:basedOn w:val="Normal"/>
    <w:link w:val="DocumentMapChar"/>
    <w:uiPriority w:val="99"/>
    <w:semiHidden/>
    <w:unhideWhenUsed/>
    <w:rsid w:val="00616780"/>
    <w:rPr>
      <w:rFonts w:ascii="Tahoma" w:hAnsi="Tahoma" w:cs="Tahoma"/>
      <w:sz w:val="16"/>
      <w:szCs w:val="16"/>
    </w:rPr>
  </w:style>
  <w:style w:type="character" w:customStyle="1" w:styleId="DocumentMapChar">
    <w:name w:val="Document Map Char"/>
    <w:basedOn w:val="DefaultParagraphFont"/>
    <w:link w:val="DocumentMap"/>
    <w:uiPriority w:val="99"/>
    <w:semiHidden/>
    <w:rsid w:val="00616780"/>
    <w:rPr>
      <w:rFonts w:ascii="Tahoma" w:hAnsi="Tahoma" w:cs="Tahoma"/>
      <w:sz w:val="16"/>
      <w:szCs w:val="16"/>
    </w:rPr>
  </w:style>
  <w:style w:type="paragraph" w:styleId="E-mailSignature">
    <w:name w:val="E-mail Signature"/>
    <w:basedOn w:val="Normal"/>
    <w:link w:val="E-mailSignatureChar"/>
    <w:uiPriority w:val="99"/>
    <w:semiHidden/>
    <w:unhideWhenUsed/>
    <w:rsid w:val="00616780"/>
  </w:style>
  <w:style w:type="character" w:customStyle="1" w:styleId="E-mailSignatureChar">
    <w:name w:val="E-mail Signature Char"/>
    <w:basedOn w:val="DefaultParagraphFont"/>
    <w:link w:val="E-mailSignature"/>
    <w:uiPriority w:val="99"/>
    <w:semiHidden/>
    <w:rsid w:val="00616780"/>
    <w:rPr>
      <w:rFonts w:ascii="Verdana" w:hAnsi="Verdana"/>
      <w:sz w:val="18"/>
    </w:rPr>
  </w:style>
  <w:style w:type="character" w:styleId="Emphasis">
    <w:name w:val="Emphasis"/>
    <w:basedOn w:val="DefaultParagraphFont"/>
    <w:uiPriority w:val="99"/>
    <w:semiHidden/>
    <w:qFormat/>
    <w:rsid w:val="00616780"/>
    <w:rPr>
      <w:i/>
      <w:iCs/>
    </w:rPr>
  </w:style>
  <w:style w:type="paragraph" w:styleId="EnvelopeAddress">
    <w:name w:val="envelope address"/>
    <w:basedOn w:val="Normal"/>
    <w:uiPriority w:val="99"/>
    <w:semiHidden/>
    <w:unhideWhenUsed/>
    <w:rsid w:val="0061678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6780"/>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16780"/>
    <w:rPr>
      <w:color w:val="800080" w:themeColor="followedHyperlink"/>
      <w:u w:val="single"/>
    </w:rPr>
  </w:style>
  <w:style w:type="character" w:styleId="HTMLAcronym">
    <w:name w:val="HTML Acronym"/>
    <w:basedOn w:val="DefaultParagraphFont"/>
    <w:uiPriority w:val="99"/>
    <w:semiHidden/>
    <w:unhideWhenUsed/>
    <w:rsid w:val="00616780"/>
  </w:style>
  <w:style w:type="paragraph" w:styleId="HTMLAddress">
    <w:name w:val="HTML Address"/>
    <w:basedOn w:val="Normal"/>
    <w:link w:val="HTMLAddressChar"/>
    <w:uiPriority w:val="99"/>
    <w:semiHidden/>
    <w:unhideWhenUsed/>
    <w:rsid w:val="00616780"/>
    <w:rPr>
      <w:i/>
      <w:iCs/>
    </w:rPr>
  </w:style>
  <w:style w:type="character" w:customStyle="1" w:styleId="HTMLAddressChar">
    <w:name w:val="HTML Address Char"/>
    <w:basedOn w:val="DefaultParagraphFont"/>
    <w:link w:val="HTMLAddress"/>
    <w:uiPriority w:val="99"/>
    <w:semiHidden/>
    <w:rsid w:val="00616780"/>
    <w:rPr>
      <w:rFonts w:ascii="Verdana" w:hAnsi="Verdana"/>
      <w:i/>
      <w:iCs/>
      <w:sz w:val="18"/>
    </w:rPr>
  </w:style>
  <w:style w:type="character" w:styleId="HTMLCite">
    <w:name w:val="HTML Cite"/>
    <w:basedOn w:val="DefaultParagraphFont"/>
    <w:uiPriority w:val="99"/>
    <w:semiHidden/>
    <w:unhideWhenUsed/>
    <w:rsid w:val="00616780"/>
    <w:rPr>
      <w:i/>
      <w:iCs/>
    </w:rPr>
  </w:style>
  <w:style w:type="character" w:styleId="HTMLCode">
    <w:name w:val="HTML Code"/>
    <w:basedOn w:val="DefaultParagraphFont"/>
    <w:uiPriority w:val="99"/>
    <w:semiHidden/>
    <w:unhideWhenUsed/>
    <w:rsid w:val="00616780"/>
    <w:rPr>
      <w:rFonts w:ascii="Consolas" w:hAnsi="Consolas" w:cs="Consolas"/>
      <w:sz w:val="20"/>
      <w:szCs w:val="20"/>
    </w:rPr>
  </w:style>
  <w:style w:type="character" w:styleId="HTMLDefinition">
    <w:name w:val="HTML Definition"/>
    <w:basedOn w:val="DefaultParagraphFont"/>
    <w:uiPriority w:val="99"/>
    <w:semiHidden/>
    <w:unhideWhenUsed/>
    <w:rsid w:val="00616780"/>
    <w:rPr>
      <w:i/>
      <w:iCs/>
    </w:rPr>
  </w:style>
  <w:style w:type="character" w:styleId="HTMLKeyboard">
    <w:name w:val="HTML Keyboard"/>
    <w:basedOn w:val="DefaultParagraphFont"/>
    <w:uiPriority w:val="99"/>
    <w:semiHidden/>
    <w:unhideWhenUsed/>
    <w:rsid w:val="00616780"/>
    <w:rPr>
      <w:rFonts w:ascii="Consolas" w:hAnsi="Consolas" w:cs="Consolas"/>
      <w:sz w:val="20"/>
      <w:szCs w:val="20"/>
    </w:rPr>
  </w:style>
  <w:style w:type="paragraph" w:styleId="HTMLPreformatted">
    <w:name w:val="HTML Preformatted"/>
    <w:basedOn w:val="Normal"/>
    <w:link w:val="HTMLPreformattedChar"/>
    <w:uiPriority w:val="99"/>
    <w:semiHidden/>
    <w:unhideWhenUsed/>
    <w:rsid w:val="0061678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16780"/>
    <w:rPr>
      <w:rFonts w:ascii="Consolas" w:hAnsi="Consolas" w:cs="Consolas"/>
      <w:sz w:val="20"/>
      <w:szCs w:val="20"/>
    </w:rPr>
  </w:style>
  <w:style w:type="character" w:styleId="HTMLSample">
    <w:name w:val="HTML Sample"/>
    <w:basedOn w:val="DefaultParagraphFont"/>
    <w:uiPriority w:val="99"/>
    <w:semiHidden/>
    <w:unhideWhenUsed/>
    <w:rsid w:val="00616780"/>
    <w:rPr>
      <w:rFonts w:ascii="Consolas" w:hAnsi="Consolas" w:cs="Consolas"/>
      <w:sz w:val="24"/>
      <w:szCs w:val="24"/>
    </w:rPr>
  </w:style>
  <w:style w:type="character" w:styleId="HTMLTypewriter">
    <w:name w:val="HTML Typewriter"/>
    <w:basedOn w:val="DefaultParagraphFont"/>
    <w:uiPriority w:val="99"/>
    <w:semiHidden/>
    <w:unhideWhenUsed/>
    <w:rsid w:val="00616780"/>
    <w:rPr>
      <w:rFonts w:ascii="Consolas" w:hAnsi="Consolas" w:cs="Consolas"/>
      <w:sz w:val="20"/>
      <w:szCs w:val="20"/>
    </w:rPr>
  </w:style>
  <w:style w:type="character" w:styleId="HTMLVariable">
    <w:name w:val="HTML Variable"/>
    <w:basedOn w:val="DefaultParagraphFont"/>
    <w:uiPriority w:val="99"/>
    <w:semiHidden/>
    <w:unhideWhenUsed/>
    <w:rsid w:val="00616780"/>
    <w:rPr>
      <w:i/>
      <w:iCs/>
    </w:rPr>
  </w:style>
  <w:style w:type="paragraph" w:styleId="Index1">
    <w:name w:val="index 1"/>
    <w:basedOn w:val="Normal"/>
    <w:next w:val="Normal"/>
    <w:autoRedefine/>
    <w:uiPriority w:val="99"/>
    <w:semiHidden/>
    <w:unhideWhenUsed/>
    <w:rsid w:val="00616780"/>
    <w:pPr>
      <w:ind w:left="180" w:hanging="180"/>
    </w:pPr>
  </w:style>
  <w:style w:type="paragraph" w:styleId="Index2">
    <w:name w:val="index 2"/>
    <w:basedOn w:val="Normal"/>
    <w:next w:val="Normal"/>
    <w:autoRedefine/>
    <w:uiPriority w:val="99"/>
    <w:semiHidden/>
    <w:unhideWhenUsed/>
    <w:rsid w:val="00616780"/>
    <w:pPr>
      <w:ind w:left="360" w:hanging="180"/>
    </w:pPr>
  </w:style>
  <w:style w:type="paragraph" w:styleId="Index3">
    <w:name w:val="index 3"/>
    <w:basedOn w:val="Normal"/>
    <w:next w:val="Normal"/>
    <w:autoRedefine/>
    <w:uiPriority w:val="99"/>
    <w:semiHidden/>
    <w:unhideWhenUsed/>
    <w:rsid w:val="00616780"/>
    <w:pPr>
      <w:ind w:left="540" w:hanging="180"/>
    </w:pPr>
  </w:style>
  <w:style w:type="paragraph" w:styleId="Index4">
    <w:name w:val="index 4"/>
    <w:basedOn w:val="Normal"/>
    <w:next w:val="Normal"/>
    <w:autoRedefine/>
    <w:uiPriority w:val="99"/>
    <w:semiHidden/>
    <w:unhideWhenUsed/>
    <w:rsid w:val="00616780"/>
    <w:pPr>
      <w:ind w:left="720" w:hanging="180"/>
    </w:pPr>
  </w:style>
  <w:style w:type="paragraph" w:styleId="Index5">
    <w:name w:val="index 5"/>
    <w:basedOn w:val="Normal"/>
    <w:next w:val="Normal"/>
    <w:autoRedefine/>
    <w:uiPriority w:val="99"/>
    <w:semiHidden/>
    <w:unhideWhenUsed/>
    <w:rsid w:val="00616780"/>
    <w:pPr>
      <w:ind w:left="900" w:hanging="180"/>
    </w:pPr>
  </w:style>
  <w:style w:type="paragraph" w:styleId="Index6">
    <w:name w:val="index 6"/>
    <w:basedOn w:val="Normal"/>
    <w:next w:val="Normal"/>
    <w:autoRedefine/>
    <w:uiPriority w:val="99"/>
    <w:semiHidden/>
    <w:unhideWhenUsed/>
    <w:rsid w:val="00616780"/>
    <w:pPr>
      <w:ind w:left="1080" w:hanging="180"/>
    </w:pPr>
  </w:style>
  <w:style w:type="paragraph" w:styleId="Index7">
    <w:name w:val="index 7"/>
    <w:basedOn w:val="Normal"/>
    <w:next w:val="Normal"/>
    <w:autoRedefine/>
    <w:uiPriority w:val="99"/>
    <w:semiHidden/>
    <w:unhideWhenUsed/>
    <w:rsid w:val="00616780"/>
    <w:pPr>
      <w:ind w:left="1260" w:hanging="180"/>
    </w:pPr>
  </w:style>
  <w:style w:type="paragraph" w:styleId="Index8">
    <w:name w:val="index 8"/>
    <w:basedOn w:val="Normal"/>
    <w:next w:val="Normal"/>
    <w:autoRedefine/>
    <w:uiPriority w:val="99"/>
    <w:semiHidden/>
    <w:unhideWhenUsed/>
    <w:rsid w:val="00616780"/>
    <w:pPr>
      <w:ind w:left="1440" w:hanging="180"/>
    </w:pPr>
  </w:style>
  <w:style w:type="paragraph" w:styleId="Index9">
    <w:name w:val="index 9"/>
    <w:basedOn w:val="Normal"/>
    <w:next w:val="Normal"/>
    <w:autoRedefine/>
    <w:uiPriority w:val="99"/>
    <w:semiHidden/>
    <w:unhideWhenUsed/>
    <w:rsid w:val="00616780"/>
    <w:pPr>
      <w:ind w:left="1620" w:hanging="180"/>
    </w:pPr>
  </w:style>
  <w:style w:type="paragraph" w:styleId="IndexHeading">
    <w:name w:val="index heading"/>
    <w:basedOn w:val="Normal"/>
    <w:next w:val="Index1"/>
    <w:uiPriority w:val="99"/>
    <w:semiHidden/>
    <w:unhideWhenUsed/>
    <w:rsid w:val="00616780"/>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16780"/>
    <w:rPr>
      <w:b/>
      <w:bCs/>
      <w:i/>
      <w:iCs/>
      <w:color w:val="4F81BD" w:themeColor="accent1"/>
    </w:rPr>
  </w:style>
  <w:style w:type="paragraph" w:styleId="IntenseQuote">
    <w:name w:val="Intense Quote"/>
    <w:basedOn w:val="Normal"/>
    <w:next w:val="Normal"/>
    <w:link w:val="IntenseQuoteChar"/>
    <w:uiPriority w:val="59"/>
    <w:semiHidden/>
    <w:qFormat/>
    <w:rsid w:val="006167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16780"/>
    <w:rPr>
      <w:rFonts w:ascii="Verdana" w:hAnsi="Verdana"/>
      <w:b/>
      <w:bCs/>
      <w:i/>
      <w:iCs/>
      <w:color w:val="4F81BD" w:themeColor="accent1"/>
      <w:sz w:val="18"/>
    </w:rPr>
  </w:style>
  <w:style w:type="character" w:styleId="IntenseReference">
    <w:name w:val="Intense Reference"/>
    <w:basedOn w:val="DefaultParagraphFont"/>
    <w:uiPriority w:val="99"/>
    <w:semiHidden/>
    <w:qFormat/>
    <w:rsid w:val="00616780"/>
    <w:rPr>
      <w:b/>
      <w:bCs/>
      <w:smallCaps/>
      <w:color w:val="C0504D" w:themeColor="accent2"/>
      <w:spacing w:val="5"/>
      <w:u w:val="single"/>
    </w:rPr>
  </w:style>
  <w:style w:type="character" w:styleId="LineNumber">
    <w:name w:val="line number"/>
    <w:basedOn w:val="DefaultParagraphFont"/>
    <w:uiPriority w:val="99"/>
    <w:semiHidden/>
    <w:unhideWhenUsed/>
    <w:rsid w:val="00616780"/>
  </w:style>
  <w:style w:type="paragraph" w:styleId="List">
    <w:name w:val="List"/>
    <w:basedOn w:val="Normal"/>
    <w:uiPriority w:val="99"/>
    <w:semiHidden/>
    <w:unhideWhenUsed/>
    <w:rsid w:val="00616780"/>
    <w:pPr>
      <w:ind w:left="283" w:hanging="283"/>
      <w:contextualSpacing/>
    </w:pPr>
  </w:style>
  <w:style w:type="paragraph" w:styleId="List2">
    <w:name w:val="List 2"/>
    <w:basedOn w:val="Normal"/>
    <w:uiPriority w:val="99"/>
    <w:semiHidden/>
    <w:unhideWhenUsed/>
    <w:rsid w:val="00616780"/>
    <w:pPr>
      <w:ind w:left="566" w:hanging="283"/>
      <w:contextualSpacing/>
    </w:pPr>
  </w:style>
  <w:style w:type="paragraph" w:styleId="List3">
    <w:name w:val="List 3"/>
    <w:basedOn w:val="Normal"/>
    <w:uiPriority w:val="99"/>
    <w:semiHidden/>
    <w:unhideWhenUsed/>
    <w:rsid w:val="00616780"/>
    <w:pPr>
      <w:ind w:left="849" w:hanging="283"/>
      <w:contextualSpacing/>
    </w:pPr>
  </w:style>
  <w:style w:type="paragraph" w:styleId="List4">
    <w:name w:val="List 4"/>
    <w:basedOn w:val="Normal"/>
    <w:uiPriority w:val="99"/>
    <w:semiHidden/>
    <w:unhideWhenUsed/>
    <w:rsid w:val="00616780"/>
    <w:pPr>
      <w:ind w:left="1132" w:hanging="283"/>
      <w:contextualSpacing/>
    </w:pPr>
  </w:style>
  <w:style w:type="paragraph" w:styleId="List5">
    <w:name w:val="List 5"/>
    <w:basedOn w:val="Normal"/>
    <w:uiPriority w:val="99"/>
    <w:semiHidden/>
    <w:unhideWhenUsed/>
    <w:rsid w:val="00616780"/>
    <w:pPr>
      <w:ind w:left="1415" w:hanging="283"/>
      <w:contextualSpacing/>
    </w:pPr>
  </w:style>
  <w:style w:type="paragraph" w:styleId="ListContinue">
    <w:name w:val="List Continue"/>
    <w:basedOn w:val="Normal"/>
    <w:uiPriority w:val="99"/>
    <w:semiHidden/>
    <w:unhideWhenUsed/>
    <w:rsid w:val="00616780"/>
    <w:pPr>
      <w:spacing w:after="120"/>
      <w:ind w:left="283"/>
      <w:contextualSpacing/>
    </w:pPr>
  </w:style>
  <w:style w:type="paragraph" w:styleId="ListContinue2">
    <w:name w:val="List Continue 2"/>
    <w:basedOn w:val="Normal"/>
    <w:uiPriority w:val="99"/>
    <w:semiHidden/>
    <w:unhideWhenUsed/>
    <w:rsid w:val="00616780"/>
    <w:pPr>
      <w:spacing w:after="120"/>
      <w:ind w:left="566"/>
      <w:contextualSpacing/>
    </w:pPr>
  </w:style>
  <w:style w:type="paragraph" w:styleId="ListContinue3">
    <w:name w:val="List Continue 3"/>
    <w:basedOn w:val="Normal"/>
    <w:uiPriority w:val="99"/>
    <w:semiHidden/>
    <w:unhideWhenUsed/>
    <w:rsid w:val="00616780"/>
    <w:pPr>
      <w:spacing w:after="120"/>
      <w:ind w:left="849"/>
      <w:contextualSpacing/>
    </w:pPr>
  </w:style>
  <w:style w:type="paragraph" w:styleId="ListContinue4">
    <w:name w:val="List Continue 4"/>
    <w:basedOn w:val="Normal"/>
    <w:uiPriority w:val="99"/>
    <w:semiHidden/>
    <w:unhideWhenUsed/>
    <w:rsid w:val="00616780"/>
    <w:pPr>
      <w:spacing w:after="120"/>
      <w:ind w:left="1132"/>
      <w:contextualSpacing/>
    </w:pPr>
  </w:style>
  <w:style w:type="paragraph" w:styleId="ListContinue5">
    <w:name w:val="List Continue 5"/>
    <w:basedOn w:val="Normal"/>
    <w:uiPriority w:val="99"/>
    <w:semiHidden/>
    <w:unhideWhenUsed/>
    <w:rsid w:val="00616780"/>
    <w:pPr>
      <w:spacing w:after="120"/>
      <w:ind w:left="1415"/>
      <w:contextualSpacing/>
    </w:pPr>
  </w:style>
  <w:style w:type="paragraph" w:styleId="ListNumber">
    <w:name w:val="List Number"/>
    <w:basedOn w:val="Normal"/>
    <w:uiPriority w:val="49"/>
    <w:semiHidden/>
    <w:unhideWhenUsed/>
    <w:rsid w:val="00616780"/>
    <w:pPr>
      <w:numPr>
        <w:numId w:val="11"/>
      </w:numPr>
      <w:contextualSpacing/>
    </w:pPr>
  </w:style>
  <w:style w:type="paragraph" w:styleId="ListNumber2">
    <w:name w:val="List Number 2"/>
    <w:basedOn w:val="Normal"/>
    <w:uiPriority w:val="49"/>
    <w:semiHidden/>
    <w:unhideWhenUsed/>
    <w:rsid w:val="00616780"/>
    <w:pPr>
      <w:numPr>
        <w:numId w:val="12"/>
      </w:numPr>
      <w:contextualSpacing/>
    </w:pPr>
  </w:style>
  <w:style w:type="paragraph" w:styleId="ListNumber3">
    <w:name w:val="List Number 3"/>
    <w:basedOn w:val="Normal"/>
    <w:uiPriority w:val="49"/>
    <w:semiHidden/>
    <w:unhideWhenUsed/>
    <w:rsid w:val="00616780"/>
    <w:pPr>
      <w:numPr>
        <w:numId w:val="13"/>
      </w:numPr>
      <w:contextualSpacing/>
    </w:pPr>
  </w:style>
  <w:style w:type="paragraph" w:styleId="ListNumber4">
    <w:name w:val="List Number 4"/>
    <w:basedOn w:val="Normal"/>
    <w:uiPriority w:val="49"/>
    <w:semiHidden/>
    <w:unhideWhenUsed/>
    <w:rsid w:val="00616780"/>
    <w:pPr>
      <w:numPr>
        <w:numId w:val="14"/>
      </w:numPr>
      <w:contextualSpacing/>
    </w:pPr>
  </w:style>
  <w:style w:type="paragraph" w:styleId="ListNumber5">
    <w:name w:val="List Number 5"/>
    <w:basedOn w:val="Normal"/>
    <w:uiPriority w:val="49"/>
    <w:semiHidden/>
    <w:unhideWhenUsed/>
    <w:rsid w:val="00616780"/>
    <w:pPr>
      <w:numPr>
        <w:numId w:val="15"/>
      </w:numPr>
      <w:contextualSpacing/>
    </w:pPr>
  </w:style>
  <w:style w:type="paragraph" w:styleId="MacroText">
    <w:name w:val="macro"/>
    <w:link w:val="MacroTextChar"/>
    <w:uiPriority w:val="99"/>
    <w:semiHidden/>
    <w:unhideWhenUsed/>
    <w:rsid w:val="0061678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616780"/>
    <w:rPr>
      <w:rFonts w:ascii="Consolas" w:hAnsi="Consolas" w:cs="Consolas"/>
      <w:sz w:val="20"/>
      <w:szCs w:val="20"/>
    </w:rPr>
  </w:style>
  <w:style w:type="paragraph" w:styleId="MessageHeader">
    <w:name w:val="Message Header"/>
    <w:basedOn w:val="Normal"/>
    <w:link w:val="MessageHeaderChar"/>
    <w:uiPriority w:val="99"/>
    <w:semiHidden/>
    <w:unhideWhenUsed/>
    <w:rsid w:val="0061678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6780"/>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616780"/>
    <w:pPr>
      <w:spacing w:after="0" w:line="240" w:lineRule="auto"/>
      <w:jc w:val="both"/>
    </w:pPr>
    <w:rPr>
      <w:rFonts w:ascii="Verdana" w:hAnsi="Verdana"/>
      <w:sz w:val="18"/>
    </w:rPr>
  </w:style>
  <w:style w:type="paragraph" w:styleId="NormalWeb">
    <w:name w:val="Normal (Web)"/>
    <w:basedOn w:val="Normal"/>
    <w:uiPriority w:val="99"/>
    <w:semiHidden/>
    <w:unhideWhenUsed/>
    <w:rsid w:val="00616780"/>
    <w:rPr>
      <w:rFonts w:ascii="Times New Roman" w:hAnsi="Times New Roman" w:cs="Times New Roman"/>
      <w:sz w:val="24"/>
      <w:szCs w:val="24"/>
    </w:rPr>
  </w:style>
  <w:style w:type="paragraph" w:styleId="NormalIndent">
    <w:name w:val="Normal Indent"/>
    <w:basedOn w:val="Normal"/>
    <w:uiPriority w:val="99"/>
    <w:semiHidden/>
    <w:unhideWhenUsed/>
    <w:rsid w:val="00616780"/>
    <w:pPr>
      <w:ind w:left="567"/>
    </w:pPr>
  </w:style>
  <w:style w:type="paragraph" w:styleId="NoteHeading">
    <w:name w:val="Note Heading"/>
    <w:basedOn w:val="Normal"/>
    <w:next w:val="Normal"/>
    <w:link w:val="NoteHeadingChar"/>
    <w:uiPriority w:val="99"/>
    <w:semiHidden/>
    <w:unhideWhenUsed/>
    <w:rsid w:val="00616780"/>
  </w:style>
  <w:style w:type="character" w:customStyle="1" w:styleId="NoteHeadingChar">
    <w:name w:val="Note Heading Char"/>
    <w:basedOn w:val="DefaultParagraphFont"/>
    <w:link w:val="NoteHeading"/>
    <w:uiPriority w:val="99"/>
    <w:semiHidden/>
    <w:rsid w:val="00616780"/>
    <w:rPr>
      <w:rFonts w:ascii="Verdana" w:hAnsi="Verdana"/>
      <w:sz w:val="18"/>
    </w:rPr>
  </w:style>
  <w:style w:type="character" w:styleId="PageNumber">
    <w:name w:val="page number"/>
    <w:basedOn w:val="DefaultParagraphFont"/>
    <w:uiPriority w:val="99"/>
    <w:semiHidden/>
    <w:unhideWhenUsed/>
    <w:rsid w:val="00616780"/>
  </w:style>
  <w:style w:type="character" w:styleId="PlaceholderText">
    <w:name w:val="Placeholder Text"/>
    <w:basedOn w:val="DefaultParagraphFont"/>
    <w:uiPriority w:val="99"/>
    <w:semiHidden/>
    <w:rsid w:val="00616780"/>
    <w:rPr>
      <w:color w:val="808080"/>
    </w:rPr>
  </w:style>
  <w:style w:type="paragraph" w:styleId="PlainText">
    <w:name w:val="Plain Text"/>
    <w:basedOn w:val="Normal"/>
    <w:link w:val="PlainTextChar"/>
    <w:uiPriority w:val="99"/>
    <w:unhideWhenUsed/>
    <w:rsid w:val="00616780"/>
    <w:rPr>
      <w:rFonts w:ascii="Consolas" w:hAnsi="Consolas" w:cs="Consolas"/>
      <w:sz w:val="21"/>
      <w:szCs w:val="21"/>
    </w:rPr>
  </w:style>
  <w:style w:type="character" w:customStyle="1" w:styleId="PlainTextChar">
    <w:name w:val="Plain Text Char"/>
    <w:basedOn w:val="DefaultParagraphFont"/>
    <w:link w:val="PlainText"/>
    <w:uiPriority w:val="99"/>
    <w:rsid w:val="00616780"/>
    <w:rPr>
      <w:rFonts w:ascii="Consolas" w:hAnsi="Consolas" w:cs="Consolas"/>
      <w:sz w:val="21"/>
      <w:szCs w:val="21"/>
    </w:rPr>
  </w:style>
  <w:style w:type="paragraph" w:styleId="Quote">
    <w:name w:val="Quote"/>
    <w:basedOn w:val="Normal"/>
    <w:next w:val="Normal"/>
    <w:link w:val="QuoteChar"/>
    <w:uiPriority w:val="59"/>
    <w:semiHidden/>
    <w:qFormat/>
    <w:rsid w:val="00616780"/>
    <w:rPr>
      <w:i/>
      <w:iCs/>
      <w:color w:val="000000" w:themeColor="text1"/>
    </w:rPr>
  </w:style>
  <w:style w:type="character" w:customStyle="1" w:styleId="QuoteChar">
    <w:name w:val="Quote Char"/>
    <w:basedOn w:val="DefaultParagraphFont"/>
    <w:link w:val="Quote"/>
    <w:uiPriority w:val="59"/>
    <w:semiHidden/>
    <w:rsid w:val="00616780"/>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616780"/>
  </w:style>
  <w:style w:type="character" w:customStyle="1" w:styleId="SalutationChar">
    <w:name w:val="Salutation Char"/>
    <w:basedOn w:val="DefaultParagraphFont"/>
    <w:link w:val="Salutation"/>
    <w:uiPriority w:val="99"/>
    <w:semiHidden/>
    <w:rsid w:val="00616780"/>
    <w:rPr>
      <w:rFonts w:ascii="Verdana" w:hAnsi="Verdana"/>
      <w:sz w:val="18"/>
    </w:rPr>
  </w:style>
  <w:style w:type="paragraph" w:styleId="Signature">
    <w:name w:val="Signature"/>
    <w:basedOn w:val="Normal"/>
    <w:link w:val="SignatureChar"/>
    <w:uiPriority w:val="99"/>
    <w:semiHidden/>
    <w:unhideWhenUsed/>
    <w:rsid w:val="00616780"/>
    <w:pPr>
      <w:ind w:left="4252"/>
    </w:pPr>
  </w:style>
  <w:style w:type="character" w:customStyle="1" w:styleId="SignatureChar">
    <w:name w:val="Signature Char"/>
    <w:basedOn w:val="DefaultParagraphFont"/>
    <w:link w:val="Signature"/>
    <w:uiPriority w:val="99"/>
    <w:semiHidden/>
    <w:rsid w:val="00616780"/>
    <w:rPr>
      <w:rFonts w:ascii="Verdana" w:hAnsi="Verdana"/>
      <w:sz w:val="18"/>
    </w:rPr>
  </w:style>
  <w:style w:type="character" w:styleId="Strong">
    <w:name w:val="Strong"/>
    <w:basedOn w:val="DefaultParagraphFont"/>
    <w:uiPriority w:val="99"/>
    <w:semiHidden/>
    <w:qFormat/>
    <w:rsid w:val="00616780"/>
    <w:rPr>
      <w:b/>
      <w:bCs/>
    </w:rPr>
  </w:style>
  <w:style w:type="character" w:styleId="SubtleEmphasis">
    <w:name w:val="Subtle Emphasis"/>
    <w:basedOn w:val="DefaultParagraphFont"/>
    <w:uiPriority w:val="99"/>
    <w:semiHidden/>
    <w:qFormat/>
    <w:rsid w:val="00616780"/>
    <w:rPr>
      <w:i/>
      <w:iCs/>
      <w:color w:val="808080" w:themeColor="text1" w:themeTint="7F"/>
    </w:rPr>
  </w:style>
  <w:style w:type="character" w:styleId="SubtleReference">
    <w:name w:val="Subtle Reference"/>
    <w:basedOn w:val="DefaultParagraphFont"/>
    <w:uiPriority w:val="99"/>
    <w:semiHidden/>
    <w:qFormat/>
    <w:rsid w:val="00616780"/>
    <w:rPr>
      <w:smallCaps/>
      <w:color w:val="C0504D" w:themeColor="accent2"/>
      <w:u w:val="single"/>
    </w:rPr>
  </w:style>
  <w:style w:type="paragraph" w:styleId="TOAHeading">
    <w:name w:val="toa heading"/>
    <w:basedOn w:val="Normal"/>
    <w:next w:val="Normal"/>
    <w:uiPriority w:val="39"/>
    <w:unhideWhenUsed/>
    <w:rsid w:val="00616780"/>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616780"/>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A4BC-2812-4FF0-AE4E-8078B972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15</TotalTime>
  <Pages>6</Pages>
  <Words>2475</Words>
  <Characters>13118</Characters>
  <Application>Microsoft Office Word</Application>
  <DocSecurity>0</DocSecurity>
  <Lines>289</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2017-08-01T06:38:00Z</dcterms:created>
  <dcterms:modified xsi:type="dcterms:W3CDTF">2017-08-04T05:59:00Z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WT/DS526/1</vt:lpwstr>
  </property>
  <property fmtid="{D5CDD505-2E9C-101B-9397-08002B2CF9AE}" pid="3" name="Symbol2">
    <vt:lpwstr>G/L/1180</vt:lpwstr>
  </property>
  <property fmtid="{D5CDD505-2E9C-101B-9397-08002B2CF9AE}" pid="4" name="Symbol3">
    <vt:lpwstr>S/L/415</vt:lpwstr>
  </property>
  <property fmtid="{D5CDD505-2E9C-101B-9397-08002B2CF9AE}" pid="5" name="Symbol4">
    <vt:lpwstr>IP/D/35</vt:lpwstr>
  </property>
</Properties>
</file>