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A54E" w14:textId="16EC05AE" w:rsidR="007141CF" w:rsidRDefault="00E51696" w:rsidP="00E51696">
      <w:pPr>
        <w:pStyle w:val="Title"/>
      </w:pPr>
      <w:r w:rsidRPr="00232DB5">
        <w:t>EUROPEAN UNION ‒ SAFEGUARD MEASURES ON CERTAIN STEEL PRODUCTS</w:t>
      </w:r>
    </w:p>
    <w:p w14:paraId="5A9A8CD8" w14:textId="77777777" w:rsidR="00E51696" w:rsidRPr="00C83010" w:rsidRDefault="00E51696" w:rsidP="00E51696">
      <w:pPr>
        <w:spacing w:after="360"/>
        <w:jc w:val="center"/>
        <w:rPr>
          <w:rFonts w:eastAsia="Calibri" w:cs="Times New Roman"/>
          <w:caps/>
          <w:color w:val="006283"/>
          <w:szCs w:val="18"/>
          <w:lang w:eastAsia="en-GB"/>
        </w:rPr>
      </w:pPr>
      <w:r w:rsidRPr="00C83010">
        <w:rPr>
          <w:rFonts w:eastAsia="Calibri" w:cs="Times New Roman"/>
          <w:caps/>
          <w:color w:val="006283"/>
          <w:szCs w:val="18"/>
          <w:lang w:eastAsia="en-GB"/>
        </w:rPr>
        <w:t>Agreement under Article 21.3(b) of the DSU</w:t>
      </w:r>
    </w:p>
    <w:p w14:paraId="761A20D1" w14:textId="2A0322FC" w:rsidR="00E51696" w:rsidRPr="00C83010" w:rsidRDefault="00E51696" w:rsidP="00E51696">
      <w:pPr>
        <w:rPr>
          <w:rFonts w:eastAsia="Calibri" w:cs="Times New Roman"/>
          <w:szCs w:val="18"/>
        </w:rPr>
      </w:pPr>
      <w:r w:rsidRPr="00C83010">
        <w:rPr>
          <w:rFonts w:eastAsia="Calibri" w:cs="Times New Roman"/>
          <w:color w:val="000000"/>
          <w:szCs w:val="18"/>
        </w:rPr>
        <w:t xml:space="preserve">The following communication, dated </w:t>
      </w:r>
      <w:r>
        <w:rPr>
          <w:rFonts w:eastAsia="Calibri" w:cs="Times New Roman"/>
          <w:szCs w:val="18"/>
        </w:rPr>
        <w:t>5 August 2022</w:t>
      </w:r>
      <w:r w:rsidRPr="00C83010">
        <w:rPr>
          <w:rFonts w:eastAsia="Calibri" w:cs="Times New Roman"/>
          <w:szCs w:val="18"/>
        </w:rPr>
        <w:t xml:space="preserve">, from the delegation of </w:t>
      </w:r>
      <w:r w:rsidRPr="00E51696">
        <w:rPr>
          <w:rFonts w:eastAsia="Calibri" w:cs="Times New Roman"/>
          <w:szCs w:val="18"/>
        </w:rPr>
        <w:t>Türkiye</w:t>
      </w:r>
      <w:r w:rsidRPr="00C83010">
        <w:rPr>
          <w:rFonts w:eastAsia="Calibri" w:cs="Times New Roman"/>
          <w:szCs w:val="18"/>
        </w:rPr>
        <w:t xml:space="preserve"> and the delegation of </w:t>
      </w:r>
      <w:r>
        <w:rPr>
          <w:rFonts w:eastAsia="Calibri" w:cs="Times New Roman"/>
          <w:szCs w:val="18"/>
        </w:rPr>
        <w:t>the European Union</w:t>
      </w:r>
      <w:r w:rsidRPr="00C83010">
        <w:rPr>
          <w:rFonts w:eastAsia="Calibri" w:cs="Times New Roman"/>
          <w:szCs w:val="18"/>
        </w:rPr>
        <w:t xml:space="preserve"> to the Chairperson of the Dispute Settlement Body, is circulated in accordance with Article 21.3(b) of the DSU.</w:t>
      </w:r>
    </w:p>
    <w:p w14:paraId="6369F6C6" w14:textId="77777777" w:rsidR="00E51696" w:rsidRPr="00C83010" w:rsidRDefault="00E51696" w:rsidP="00E51696">
      <w:pPr>
        <w:rPr>
          <w:rFonts w:eastAsia="Calibri" w:cs="Times New Roman"/>
          <w:szCs w:val="18"/>
        </w:rPr>
      </w:pPr>
    </w:p>
    <w:p w14:paraId="732CE5B7" w14:textId="77777777" w:rsidR="00E51696" w:rsidRPr="00C83010" w:rsidRDefault="00E51696" w:rsidP="00E51696">
      <w:pPr>
        <w:jc w:val="center"/>
        <w:rPr>
          <w:rFonts w:eastAsia="Calibri" w:cs="Times New Roman"/>
          <w:b/>
          <w:szCs w:val="18"/>
        </w:rPr>
      </w:pPr>
      <w:r w:rsidRPr="00C83010">
        <w:rPr>
          <w:rFonts w:eastAsia="Calibri" w:cs="Times New Roman"/>
          <w:b/>
          <w:szCs w:val="18"/>
        </w:rPr>
        <w:t>_______________</w:t>
      </w:r>
    </w:p>
    <w:p w14:paraId="1C758AE1" w14:textId="77777777" w:rsidR="00E51696" w:rsidRPr="00C83010" w:rsidRDefault="00E51696" w:rsidP="00E51696">
      <w:pPr>
        <w:rPr>
          <w:rFonts w:eastAsia="Calibri" w:cs="Times New Roman"/>
          <w:szCs w:val="18"/>
        </w:rPr>
      </w:pPr>
    </w:p>
    <w:p w14:paraId="645D94B4" w14:textId="77777777" w:rsidR="00E51696" w:rsidRPr="00C83010" w:rsidRDefault="00E51696" w:rsidP="00E51696">
      <w:pPr>
        <w:rPr>
          <w:rFonts w:eastAsia="Calibri" w:cs="Times New Roman"/>
          <w:color w:val="000000"/>
          <w:szCs w:val="18"/>
        </w:rPr>
      </w:pPr>
    </w:p>
    <w:p w14:paraId="0511F20E" w14:textId="30912860" w:rsidR="00E51696" w:rsidRPr="00E51696" w:rsidRDefault="00E51696" w:rsidP="00E51696">
      <w:pPr>
        <w:rPr>
          <w:rFonts w:eastAsia="Calibri" w:cs="Times New Roman"/>
          <w:szCs w:val="18"/>
        </w:rPr>
      </w:pPr>
      <w:r w:rsidRPr="00E51696">
        <w:rPr>
          <w:rFonts w:eastAsia="Calibri" w:cs="Times New Roman"/>
          <w:szCs w:val="18"/>
        </w:rPr>
        <w:t xml:space="preserve">The European Union and the Republic of Türkiye ("Türkiye") would like to inform you that, pursuant to Article 21.3(b) of the </w:t>
      </w:r>
      <w:r w:rsidRPr="00E51696">
        <w:rPr>
          <w:rFonts w:eastAsia="Calibri" w:cs="Times New Roman"/>
          <w:i/>
          <w:iCs/>
          <w:szCs w:val="18"/>
        </w:rPr>
        <w:t>Understanding on Rules and Procedures Governing the Settlement of Disputes</w:t>
      </w:r>
      <w:r w:rsidRPr="00E51696">
        <w:rPr>
          <w:rFonts w:eastAsia="Calibri" w:cs="Times New Roman"/>
          <w:szCs w:val="18"/>
        </w:rPr>
        <w:t xml:space="preserve">, the European Union and Türkiye have agreed that the reasonable period of time for the European Union to implement the recommendations and rulings of the Dispute Settlement Body ("DSB") in the dispute </w:t>
      </w:r>
      <w:r w:rsidRPr="00E51696">
        <w:rPr>
          <w:rFonts w:eastAsia="Calibri" w:cs="Times New Roman"/>
          <w:i/>
          <w:iCs/>
          <w:szCs w:val="18"/>
        </w:rPr>
        <w:t>European Union – Safeguard Measures on Certain Steel Products</w:t>
      </w:r>
      <w:r w:rsidRPr="00E51696">
        <w:rPr>
          <w:rFonts w:eastAsia="Calibri" w:cs="Times New Roman"/>
          <w:szCs w:val="18"/>
        </w:rPr>
        <w:t xml:space="preserve"> (DS595) will expire on January 16, 2023, which is seven (7) months and sixteen (16) days from the day of adoption of the DSB recommendations and rulings on May 31, 2022.</w:t>
      </w:r>
    </w:p>
    <w:p w14:paraId="1C7FA601" w14:textId="77777777" w:rsidR="00E51696" w:rsidRPr="00E51696" w:rsidRDefault="00E51696" w:rsidP="00E51696">
      <w:pPr>
        <w:rPr>
          <w:rFonts w:eastAsia="Calibri" w:cs="Times New Roman"/>
          <w:szCs w:val="18"/>
        </w:rPr>
      </w:pPr>
    </w:p>
    <w:p w14:paraId="77A2A911" w14:textId="4BC6C2FE" w:rsidR="00E51696" w:rsidRDefault="00E51696" w:rsidP="00E51696">
      <w:pPr>
        <w:rPr>
          <w:rFonts w:eastAsia="Calibri" w:cs="Times New Roman"/>
          <w:szCs w:val="18"/>
        </w:rPr>
      </w:pPr>
      <w:r w:rsidRPr="00E51696">
        <w:rPr>
          <w:rFonts w:eastAsia="Calibri" w:cs="Times New Roman"/>
          <w:szCs w:val="18"/>
        </w:rPr>
        <w:t>We request respectfully that you circulate this notification to the Members of the DSB.</w:t>
      </w:r>
    </w:p>
    <w:p w14:paraId="23335521" w14:textId="03559814" w:rsidR="00E51696" w:rsidRDefault="00E51696" w:rsidP="00E51696">
      <w:pPr>
        <w:rPr>
          <w:rFonts w:eastAsia="Calibri" w:cs="Times New Roman"/>
          <w:szCs w:val="18"/>
        </w:rPr>
      </w:pPr>
    </w:p>
    <w:p w14:paraId="05B7D684" w14:textId="78AD2F9C" w:rsidR="00E51696" w:rsidRDefault="00E51696" w:rsidP="00E51696">
      <w:pPr>
        <w:rPr>
          <w:rFonts w:eastAsia="Calibri" w:cs="Times New Roman"/>
          <w:szCs w:val="18"/>
        </w:rPr>
      </w:pPr>
    </w:p>
    <w:p w14:paraId="27087394" w14:textId="0A46AAA5" w:rsidR="00E51696" w:rsidRPr="00E51696" w:rsidRDefault="00E51696" w:rsidP="00E51696">
      <w:pPr>
        <w:jc w:val="center"/>
        <w:rPr>
          <w:rFonts w:eastAsia="Calibri" w:cs="Times New Roman"/>
          <w:szCs w:val="18"/>
        </w:rPr>
      </w:pPr>
      <w:r>
        <w:rPr>
          <w:rFonts w:eastAsia="Calibri" w:cs="Times New Roman"/>
          <w:b/>
          <w:szCs w:val="18"/>
        </w:rPr>
        <w:t>__________</w:t>
      </w:r>
    </w:p>
    <w:sectPr w:rsidR="00E51696" w:rsidRPr="00E51696" w:rsidSect="00760DB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8BD9" w14:textId="77777777" w:rsidR="00E51696" w:rsidRDefault="00E51696" w:rsidP="00ED54E0">
      <w:r>
        <w:separator/>
      </w:r>
    </w:p>
  </w:endnote>
  <w:endnote w:type="continuationSeparator" w:id="0">
    <w:p w14:paraId="3C2D60A4" w14:textId="77777777" w:rsidR="00E51696" w:rsidRDefault="00E5169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FB1E" w14:textId="77777777" w:rsidR="00544326" w:rsidRPr="00E51696" w:rsidRDefault="00E51696" w:rsidP="00E5169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3888" w14:textId="77777777" w:rsidR="00544326" w:rsidRPr="00E51696" w:rsidRDefault="00E51696" w:rsidP="00E5169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5081" w14:textId="77777777" w:rsidR="001E6CAB" w:rsidRDefault="001E6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F216" w14:textId="77777777" w:rsidR="00E51696" w:rsidRDefault="00E51696" w:rsidP="00ED54E0">
      <w:r>
        <w:separator/>
      </w:r>
    </w:p>
  </w:footnote>
  <w:footnote w:type="continuationSeparator" w:id="0">
    <w:p w14:paraId="31145EAA" w14:textId="77777777" w:rsidR="00E51696" w:rsidRDefault="00E51696"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30C5" w14:textId="77777777" w:rsidR="00E51696" w:rsidRPr="00E51696" w:rsidRDefault="00E51696" w:rsidP="00E51696">
    <w:pPr>
      <w:pStyle w:val="Header"/>
      <w:pBdr>
        <w:bottom w:val="single" w:sz="4" w:space="1" w:color="auto"/>
      </w:pBdr>
      <w:tabs>
        <w:tab w:val="clear" w:pos="4513"/>
        <w:tab w:val="clear" w:pos="9027"/>
      </w:tabs>
      <w:jc w:val="center"/>
    </w:pPr>
    <w:r w:rsidRPr="00E51696">
      <w:t>WT/DS595/13</w:t>
    </w:r>
  </w:p>
  <w:p w14:paraId="678DD998" w14:textId="77777777" w:rsidR="00E51696" w:rsidRPr="00E51696" w:rsidRDefault="00E51696" w:rsidP="00E51696">
    <w:pPr>
      <w:pStyle w:val="Header"/>
      <w:pBdr>
        <w:bottom w:val="single" w:sz="4" w:space="1" w:color="auto"/>
      </w:pBdr>
      <w:tabs>
        <w:tab w:val="clear" w:pos="4513"/>
        <w:tab w:val="clear" w:pos="9027"/>
      </w:tabs>
      <w:jc w:val="center"/>
    </w:pPr>
  </w:p>
  <w:p w14:paraId="47E188DD" w14:textId="77777777" w:rsidR="00E51696" w:rsidRPr="00E51696" w:rsidRDefault="00E51696" w:rsidP="00E51696">
    <w:pPr>
      <w:pStyle w:val="Header"/>
      <w:pBdr>
        <w:bottom w:val="single" w:sz="4" w:space="1" w:color="auto"/>
      </w:pBdr>
      <w:tabs>
        <w:tab w:val="clear" w:pos="4513"/>
        <w:tab w:val="clear" w:pos="9027"/>
      </w:tabs>
      <w:jc w:val="center"/>
    </w:pPr>
    <w:r w:rsidRPr="00E51696">
      <w:t xml:space="preserve">- </w:t>
    </w:r>
    <w:r w:rsidRPr="00E51696">
      <w:fldChar w:fldCharType="begin"/>
    </w:r>
    <w:r w:rsidRPr="00E51696">
      <w:instrText xml:space="preserve"> PAGE </w:instrText>
    </w:r>
    <w:r w:rsidRPr="00E51696">
      <w:fldChar w:fldCharType="separate"/>
    </w:r>
    <w:r w:rsidRPr="00E51696">
      <w:rPr>
        <w:noProof/>
      </w:rPr>
      <w:t>1</w:t>
    </w:r>
    <w:r w:rsidRPr="00E51696">
      <w:fldChar w:fldCharType="end"/>
    </w:r>
    <w:r w:rsidRPr="00E51696">
      <w:t xml:space="preserve"> -</w:t>
    </w:r>
  </w:p>
  <w:p w14:paraId="324C6EA9" w14:textId="77777777" w:rsidR="00544326" w:rsidRPr="00E51696" w:rsidRDefault="00544326" w:rsidP="00E5169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E4CA" w14:textId="77777777" w:rsidR="00E51696" w:rsidRPr="00E51696" w:rsidRDefault="00E51696" w:rsidP="00E51696">
    <w:pPr>
      <w:pStyle w:val="Header"/>
      <w:pBdr>
        <w:bottom w:val="single" w:sz="4" w:space="1" w:color="auto"/>
      </w:pBdr>
      <w:tabs>
        <w:tab w:val="clear" w:pos="4513"/>
        <w:tab w:val="clear" w:pos="9027"/>
      </w:tabs>
      <w:jc w:val="center"/>
    </w:pPr>
    <w:r w:rsidRPr="00E51696">
      <w:t>WT/DS595/13</w:t>
    </w:r>
  </w:p>
  <w:p w14:paraId="36F8E390" w14:textId="77777777" w:rsidR="00E51696" w:rsidRPr="00E51696" w:rsidRDefault="00E51696" w:rsidP="00E51696">
    <w:pPr>
      <w:pStyle w:val="Header"/>
      <w:pBdr>
        <w:bottom w:val="single" w:sz="4" w:space="1" w:color="auto"/>
      </w:pBdr>
      <w:tabs>
        <w:tab w:val="clear" w:pos="4513"/>
        <w:tab w:val="clear" w:pos="9027"/>
      </w:tabs>
      <w:jc w:val="center"/>
    </w:pPr>
  </w:p>
  <w:p w14:paraId="053EDE69" w14:textId="77777777" w:rsidR="00E51696" w:rsidRPr="00E51696" w:rsidRDefault="00E51696" w:rsidP="00E51696">
    <w:pPr>
      <w:pStyle w:val="Header"/>
      <w:pBdr>
        <w:bottom w:val="single" w:sz="4" w:space="1" w:color="auto"/>
      </w:pBdr>
      <w:tabs>
        <w:tab w:val="clear" w:pos="4513"/>
        <w:tab w:val="clear" w:pos="9027"/>
      </w:tabs>
      <w:jc w:val="center"/>
    </w:pPr>
    <w:r w:rsidRPr="00E51696">
      <w:t xml:space="preserve">- </w:t>
    </w:r>
    <w:r w:rsidRPr="00E51696">
      <w:fldChar w:fldCharType="begin"/>
    </w:r>
    <w:r w:rsidRPr="00E51696">
      <w:instrText xml:space="preserve"> PAGE </w:instrText>
    </w:r>
    <w:r w:rsidRPr="00E51696">
      <w:fldChar w:fldCharType="separate"/>
    </w:r>
    <w:r w:rsidRPr="00E51696">
      <w:rPr>
        <w:noProof/>
      </w:rPr>
      <w:t>1</w:t>
    </w:r>
    <w:r w:rsidRPr="00E51696">
      <w:fldChar w:fldCharType="end"/>
    </w:r>
    <w:r w:rsidRPr="00E51696">
      <w:t xml:space="preserve"> -</w:t>
    </w:r>
  </w:p>
  <w:p w14:paraId="57E7267A" w14:textId="77777777" w:rsidR="00544326" w:rsidRPr="00E51696" w:rsidRDefault="00544326" w:rsidP="00E5169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F8A7DEE" w14:textId="77777777" w:rsidTr="00544326">
      <w:trPr>
        <w:trHeight w:val="240"/>
        <w:jc w:val="center"/>
      </w:trPr>
      <w:tc>
        <w:tcPr>
          <w:tcW w:w="3794" w:type="dxa"/>
          <w:shd w:val="clear" w:color="auto" w:fill="FFFFFF"/>
          <w:tcMar>
            <w:left w:w="108" w:type="dxa"/>
            <w:right w:w="108" w:type="dxa"/>
          </w:tcMar>
          <w:vAlign w:val="center"/>
        </w:tcPr>
        <w:p w14:paraId="1FCD3787"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1ED80026" w14:textId="77777777" w:rsidR="00ED54E0" w:rsidRPr="00182B84" w:rsidRDefault="00ED54E0" w:rsidP="00425DC5">
          <w:pPr>
            <w:jc w:val="right"/>
            <w:rPr>
              <w:b/>
              <w:color w:val="FF0000"/>
              <w:szCs w:val="16"/>
            </w:rPr>
          </w:pPr>
        </w:p>
      </w:tc>
    </w:tr>
    <w:bookmarkEnd w:id="0"/>
    <w:tr w:rsidR="00ED54E0" w:rsidRPr="00182B84" w14:paraId="6A6C88B7" w14:textId="77777777" w:rsidTr="00544326">
      <w:trPr>
        <w:trHeight w:val="213"/>
        <w:jc w:val="center"/>
      </w:trPr>
      <w:tc>
        <w:tcPr>
          <w:tcW w:w="3794" w:type="dxa"/>
          <w:vMerge w:val="restart"/>
          <w:shd w:val="clear" w:color="auto" w:fill="FFFFFF"/>
          <w:tcMar>
            <w:left w:w="0" w:type="dxa"/>
            <w:right w:w="0" w:type="dxa"/>
          </w:tcMar>
        </w:tcPr>
        <w:p w14:paraId="5F0E0247" w14:textId="77777777" w:rsidR="00ED54E0" w:rsidRPr="00182B84" w:rsidRDefault="00ED54E0" w:rsidP="00425DC5">
          <w:pPr>
            <w:jc w:val="left"/>
          </w:pPr>
          <w:r w:rsidRPr="00182B84">
            <w:rPr>
              <w:noProof/>
              <w:lang w:val="en-US"/>
            </w:rPr>
            <w:drawing>
              <wp:inline distT="0" distB="0" distL="0" distR="0" wp14:anchorId="6BEBD7AA" wp14:editId="51BD72F1">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77A506F" w14:textId="77777777" w:rsidR="00ED54E0" w:rsidRPr="00182B84" w:rsidRDefault="00ED54E0" w:rsidP="00425DC5">
          <w:pPr>
            <w:jc w:val="right"/>
            <w:rPr>
              <w:b/>
              <w:szCs w:val="16"/>
            </w:rPr>
          </w:pPr>
        </w:p>
      </w:tc>
    </w:tr>
    <w:tr w:rsidR="00ED54E0" w:rsidRPr="00182B84" w14:paraId="08B0F004" w14:textId="77777777" w:rsidTr="00544326">
      <w:trPr>
        <w:trHeight w:val="868"/>
        <w:jc w:val="center"/>
      </w:trPr>
      <w:tc>
        <w:tcPr>
          <w:tcW w:w="3794" w:type="dxa"/>
          <w:vMerge/>
          <w:shd w:val="clear" w:color="auto" w:fill="FFFFFF"/>
          <w:tcMar>
            <w:left w:w="108" w:type="dxa"/>
            <w:right w:w="108" w:type="dxa"/>
          </w:tcMar>
        </w:tcPr>
        <w:p w14:paraId="60C5BEE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D3894E2" w14:textId="77777777" w:rsidR="00E51696" w:rsidRDefault="00E51696" w:rsidP="00425DC5">
          <w:pPr>
            <w:jc w:val="right"/>
            <w:rPr>
              <w:b/>
              <w:szCs w:val="16"/>
            </w:rPr>
          </w:pPr>
          <w:bookmarkStart w:id="1" w:name="bmkSymbols"/>
          <w:r>
            <w:rPr>
              <w:b/>
              <w:szCs w:val="16"/>
            </w:rPr>
            <w:t>WT/DS595/13</w:t>
          </w:r>
        </w:p>
        <w:bookmarkEnd w:id="1"/>
        <w:p w14:paraId="1EB45F18" w14:textId="77777777" w:rsidR="00ED54E0" w:rsidRPr="00182B84" w:rsidRDefault="00ED54E0" w:rsidP="00425DC5">
          <w:pPr>
            <w:jc w:val="right"/>
            <w:rPr>
              <w:b/>
              <w:szCs w:val="16"/>
            </w:rPr>
          </w:pPr>
        </w:p>
      </w:tc>
    </w:tr>
    <w:tr w:rsidR="00ED54E0" w:rsidRPr="00182B84" w14:paraId="66479063" w14:textId="77777777" w:rsidTr="00544326">
      <w:trPr>
        <w:trHeight w:val="240"/>
        <w:jc w:val="center"/>
      </w:trPr>
      <w:tc>
        <w:tcPr>
          <w:tcW w:w="3794" w:type="dxa"/>
          <w:vMerge/>
          <w:shd w:val="clear" w:color="auto" w:fill="FFFFFF"/>
          <w:tcMar>
            <w:left w:w="108" w:type="dxa"/>
            <w:right w:w="108" w:type="dxa"/>
          </w:tcMar>
          <w:vAlign w:val="center"/>
        </w:tcPr>
        <w:p w14:paraId="06F48A32" w14:textId="77777777" w:rsidR="00ED54E0" w:rsidRPr="00182B84" w:rsidRDefault="00ED54E0" w:rsidP="00425DC5"/>
      </w:tc>
      <w:tc>
        <w:tcPr>
          <w:tcW w:w="5448" w:type="dxa"/>
          <w:gridSpan w:val="2"/>
          <w:shd w:val="clear" w:color="auto" w:fill="FFFFFF"/>
          <w:tcMar>
            <w:left w:w="108" w:type="dxa"/>
            <w:right w:w="108" w:type="dxa"/>
          </w:tcMar>
          <w:vAlign w:val="center"/>
        </w:tcPr>
        <w:p w14:paraId="6E66513D" w14:textId="769A3A81" w:rsidR="00ED54E0" w:rsidRPr="00182B84" w:rsidRDefault="001E6CAB" w:rsidP="00425DC5">
          <w:pPr>
            <w:jc w:val="right"/>
            <w:rPr>
              <w:szCs w:val="16"/>
            </w:rPr>
          </w:pPr>
          <w:r>
            <w:rPr>
              <w:szCs w:val="16"/>
            </w:rPr>
            <w:t>9</w:t>
          </w:r>
          <w:r w:rsidR="00E51696">
            <w:rPr>
              <w:szCs w:val="16"/>
            </w:rPr>
            <w:t xml:space="preserve"> August 2022</w:t>
          </w:r>
        </w:p>
      </w:tc>
    </w:tr>
    <w:tr w:rsidR="00ED54E0" w:rsidRPr="00182B84" w14:paraId="1C777B9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7B1049" w14:textId="75B7F7BE" w:rsidR="00ED54E0" w:rsidRPr="00182B84" w:rsidRDefault="00ED54E0" w:rsidP="00425DC5">
          <w:pPr>
            <w:jc w:val="left"/>
            <w:rPr>
              <w:b/>
            </w:rPr>
          </w:pPr>
          <w:bookmarkStart w:id="2" w:name="bmkSerial" w:colFirst="0" w:colLast="0"/>
          <w:r w:rsidRPr="00182B84">
            <w:rPr>
              <w:color w:val="FF0000"/>
              <w:szCs w:val="16"/>
            </w:rPr>
            <w:t>(</w:t>
          </w:r>
          <w:r w:rsidR="00047D1E">
            <w:rPr>
              <w:color w:val="FF0000"/>
              <w:szCs w:val="16"/>
            </w:rPr>
            <w:t>22</w:t>
          </w:r>
          <w:r w:rsidRPr="00182B84">
            <w:rPr>
              <w:color w:val="FF0000"/>
              <w:szCs w:val="16"/>
            </w:rPr>
            <w:t>-</w:t>
          </w:r>
          <w:r w:rsidR="00024F96">
            <w:rPr>
              <w:color w:val="FF0000"/>
              <w:szCs w:val="16"/>
            </w:rPr>
            <w:t>6013</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62CB70F"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40FB8E22"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CC173C" w14:textId="77777777" w:rsidR="00ED54E0" w:rsidRPr="00182B84" w:rsidRDefault="00ED54E0" w:rsidP="00425DC5">
          <w:pPr>
            <w:jc w:val="left"/>
            <w:rPr>
              <w:sz w:val="14"/>
              <w:szCs w:val="16"/>
            </w:rPr>
          </w:pPr>
          <w:bookmarkStart w:id="4" w:name="bmkCommittee"/>
          <w:bookmarkStart w:id="5" w:name="bmkLanguage" w:colFirst="1" w:colLast="1"/>
          <w:bookmarkEnd w:id="2"/>
          <w:r w:rsidRPr="00182B84">
            <w:rPr>
              <w:b/>
            </w:rPr>
            <w:t xml:space="preserve"> </w:t>
          </w:r>
          <w:bookmarkEnd w:id="4"/>
        </w:p>
      </w:tc>
      <w:tc>
        <w:tcPr>
          <w:tcW w:w="3325" w:type="dxa"/>
          <w:tcBorders>
            <w:top w:val="single" w:sz="4" w:space="0" w:color="auto"/>
          </w:tcBorders>
          <w:tcMar>
            <w:top w:w="113" w:type="dxa"/>
            <w:left w:w="108" w:type="dxa"/>
            <w:bottom w:w="57" w:type="dxa"/>
            <w:right w:w="108" w:type="dxa"/>
          </w:tcMar>
          <w:vAlign w:val="center"/>
        </w:tcPr>
        <w:p w14:paraId="66A41D0E" w14:textId="77777777" w:rsidR="00ED54E0" w:rsidRPr="00182B84" w:rsidRDefault="00E51696" w:rsidP="00425DC5">
          <w:pPr>
            <w:jc w:val="right"/>
            <w:rPr>
              <w:bCs/>
              <w:szCs w:val="18"/>
            </w:rPr>
          </w:pPr>
          <w:r>
            <w:rPr>
              <w:szCs w:val="18"/>
            </w:rPr>
            <w:t>Original: English</w:t>
          </w:r>
        </w:p>
      </w:tc>
    </w:tr>
    <w:bookmarkEnd w:id="5"/>
  </w:tbl>
  <w:p w14:paraId="0D888559"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96"/>
    <w:rsid w:val="00024F96"/>
    <w:rsid w:val="000272F6"/>
    <w:rsid w:val="00037AC4"/>
    <w:rsid w:val="000423BF"/>
    <w:rsid w:val="00047D1E"/>
    <w:rsid w:val="000A4945"/>
    <w:rsid w:val="000B31E1"/>
    <w:rsid w:val="0011356B"/>
    <w:rsid w:val="0013337F"/>
    <w:rsid w:val="00182B84"/>
    <w:rsid w:val="001E291F"/>
    <w:rsid w:val="001E6CAB"/>
    <w:rsid w:val="00233408"/>
    <w:rsid w:val="0027067B"/>
    <w:rsid w:val="003156C6"/>
    <w:rsid w:val="003572B4"/>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95879"/>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6FD5"/>
    <w:rsid w:val="00E51696"/>
    <w:rsid w:val="00E544BB"/>
    <w:rsid w:val="00E56545"/>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5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1</Pages>
  <Words>171</Words>
  <Characters>915</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2022-08-08T13:47:00Z</dcterms:created>
  <dcterms:modified xsi:type="dcterms:W3CDTF">2022-08-09T08:08:00Z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3599e0e5-d39e-4c19-a653-01e595cfe1e7</vt:lpwstr>
  </property>
  <property fmtid="{D5CDD505-2E9C-101B-9397-08002B2CF9AE}" pid="3" name="Symbol1">
    <vt:lpwstr>WT/DS595/13</vt:lpwstr>
  </property>
  <property fmtid="{D5CDD505-2E9C-101B-9397-08002B2CF9AE}" pid="4" name="WTOCLASSIFICATION">
    <vt:lpwstr>WTO OFFICIAL</vt:lpwstr>
  </property>
</Properties>
</file>