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4D2F" w14:textId="2D6D60A4" w:rsidR="003B23B9" w:rsidRPr="00DD4C41" w:rsidRDefault="002F66B7" w:rsidP="003B23B9">
      <w:pPr>
        <w:pStyle w:val="Ttulo"/>
      </w:pPr>
      <w:bookmarkStart w:id="16" w:name="_Hlk38637756"/>
      <w:bookmarkStart w:id="17" w:name="_Hlk110333318"/>
      <w:r w:rsidRPr="00DD4C41">
        <w:t xml:space="preserve">NOTIFICACIÓN DE LEYES Y REGLAMENTOS DE CONFORMIDAD CON EL </w:t>
      </w:r>
      <w:r w:rsidR="00DD4C41">
        <w:br/>
      </w:r>
      <w:r w:rsidRPr="00DD4C41">
        <w:t>ARTÍC</w:t>
      </w:r>
      <w:r w:rsidR="008B0832" w:rsidRPr="00DD4C41">
        <w:t>ULO 63</w:t>
      </w:r>
      <w:r w:rsidR="00024CDC" w:rsidRPr="00DD4C41">
        <w:t>.2</w:t>
      </w:r>
      <w:r w:rsidRPr="00DD4C41">
        <w:t xml:space="preserve"> DEL ACUERDO SOBRE LOS ADPIC</w:t>
      </w:r>
    </w:p>
    <w:p w14:paraId="454ACFAD" w14:textId="0C626490" w:rsidR="006B338F" w:rsidRPr="00DD4C41" w:rsidRDefault="001809BD" w:rsidP="003B23B9">
      <w:pPr>
        <w:pStyle w:val="Title2"/>
      </w:pPr>
      <w:r w:rsidRPr="00DD4C41">
        <w:t>TONGA</w:t>
      </w:r>
      <w:r w:rsidR="002F66B7" w:rsidRPr="00DD4C41">
        <w:t>:</w:t>
      </w:r>
      <w:r w:rsidR="006B3988" w:rsidRPr="00DD4C41">
        <w:t xml:space="preserve"> Reglamento de Protección de </w:t>
      </w:r>
      <w:r w:rsidR="00B87530" w:rsidRPr="00DD4C41">
        <w:t>LAS INDICACIONES GEOGRÁFICAS</w:t>
      </w:r>
      <w:r w:rsidR="002F66B7" w:rsidRPr="00DD4C41">
        <w:t xml:space="preserve"> </w:t>
      </w:r>
      <w:r w:rsidR="00DD4C41">
        <w:br/>
      </w:r>
      <w:r w:rsidR="00AE06A6" w:rsidRPr="00DD4C41">
        <w:t>CAPÍTULO</w:t>
      </w:r>
      <w:r w:rsidR="00B87530" w:rsidRPr="00DD4C41">
        <w:t xml:space="preserve"> 17.12.01 </w:t>
      </w:r>
      <w:r w:rsidRPr="00DD4C41">
        <w:t>(edición revisada de 2020)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5"/>
        <w:gridCol w:w="7121"/>
      </w:tblGrid>
      <w:tr w:rsidR="009C7249" w:rsidRPr="00D53A51" w14:paraId="1B3CDAA6" w14:textId="77777777" w:rsidTr="00610280">
        <w:trPr>
          <w:cantSplit/>
        </w:trPr>
        <w:tc>
          <w:tcPr>
            <w:tcW w:w="1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0E0440" w14:textId="77777777" w:rsidR="00CD3722" w:rsidRPr="00D53A51" w:rsidRDefault="002F66B7" w:rsidP="00610280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Miembro que presenta la notificación</w:t>
            </w:r>
          </w:p>
        </w:tc>
        <w:tc>
          <w:tcPr>
            <w:tcW w:w="7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C5F460" w14:textId="0706A139" w:rsidR="00CD3722" w:rsidRPr="00D53A51" w:rsidRDefault="001809BD" w:rsidP="00610280">
            <w:pPr>
              <w:rPr>
                <w:b/>
                <w:smallCaps/>
                <w:szCs w:val="18"/>
              </w:rPr>
            </w:pPr>
            <w:r w:rsidRPr="00DD4C41">
              <w:rPr>
                <w:b/>
                <w:smallCaps/>
                <w:szCs w:val="18"/>
              </w:rPr>
              <w:t>TONGA</w:t>
            </w:r>
          </w:p>
        </w:tc>
      </w:tr>
      <w:tr w:rsidR="009C7249" w:rsidRPr="00D53A51" w14:paraId="5CED4036" w14:textId="77777777" w:rsidTr="00253ACE">
        <w:trPr>
          <w:cantSplit/>
        </w:trPr>
        <w:tc>
          <w:tcPr>
            <w:tcW w:w="899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C8A2" w14:textId="77777777" w:rsidR="003202BA" w:rsidRPr="00DD4C41" w:rsidRDefault="003202BA" w:rsidP="00610280">
            <w:pPr>
              <w:jc w:val="left"/>
              <w:rPr>
                <w:bCs/>
                <w:szCs w:val="18"/>
              </w:rPr>
            </w:pPr>
          </w:p>
          <w:p w14:paraId="01C9966B" w14:textId="77777777" w:rsidR="003202BA" w:rsidRPr="00DD4C41" w:rsidRDefault="002F66B7" w:rsidP="00610280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Información sobre el texto jurídico notificado</w:t>
            </w:r>
          </w:p>
          <w:p w14:paraId="2D9C36C0" w14:textId="77777777" w:rsidR="003202BA" w:rsidRPr="00D53A51" w:rsidRDefault="003202BA" w:rsidP="00610280">
            <w:pPr>
              <w:rPr>
                <w:b/>
                <w:smallCaps/>
                <w:szCs w:val="18"/>
              </w:rPr>
            </w:pPr>
          </w:p>
        </w:tc>
      </w:tr>
      <w:tr w:rsidR="009C7249" w:rsidRPr="00D53A51" w14:paraId="08425B15" w14:textId="77777777" w:rsidTr="00610280">
        <w:trPr>
          <w:cantSplit/>
        </w:trPr>
        <w:tc>
          <w:tcPr>
            <w:tcW w:w="18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C54E02" w14:textId="77777777" w:rsidR="006B338F" w:rsidRPr="00D53A51" w:rsidRDefault="002F66B7" w:rsidP="00610280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Título</w:t>
            </w:r>
          </w:p>
        </w:tc>
        <w:tc>
          <w:tcPr>
            <w:tcW w:w="712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4E55E6" w14:textId="4D25ED7C" w:rsidR="006B338F" w:rsidRPr="00D53A51" w:rsidRDefault="00AE06A6" w:rsidP="00610280">
            <w:pPr>
              <w:rPr>
                <w:szCs w:val="18"/>
              </w:rPr>
            </w:pPr>
            <w:r w:rsidRPr="00DD4C41">
              <w:rPr>
                <w:szCs w:val="18"/>
              </w:rPr>
              <w:t xml:space="preserve">Reglamento de Protección de </w:t>
            </w:r>
            <w:r w:rsidR="00B87530" w:rsidRPr="00DD4C41">
              <w:rPr>
                <w:szCs w:val="18"/>
              </w:rPr>
              <w:t>las Indicaciones Geográficas</w:t>
            </w:r>
            <w:r w:rsidR="00CD7A56" w:rsidRPr="00DD4C41">
              <w:rPr>
                <w:szCs w:val="18"/>
              </w:rPr>
              <w:t>, c</w:t>
            </w:r>
            <w:r w:rsidRPr="00DD4C41">
              <w:t xml:space="preserve">apítulo </w:t>
            </w:r>
            <w:r w:rsidR="00B87530" w:rsidRPr="00DD4C41">
              <w:rPr>
                <w:szCs w:val="18"/>
              </w:rPr>
              <w:t xml:space="preserve">17.12.01 </w:t>
            </w:r>
            <w:r w:rsidR="001809BD" w:rsidRPr="00DD4C41">
              <w:rPr>
                <w:szCs w:val="18"/>
              </w:rPr>
              <w:t>(edición revisada de 2020)</w:t>
            </w:r>
          </w:p>
        </w:tc>
      </w:tr>
      <w:tr w:rsidR="009C7249" w:rsidRPr="00D53A51" w14:paraId="5781119B" w14:textId="77777777" w:rsidTr="00610280">
        <w:trPr>
          <w:cantSplit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ACF849" w14:textId="77777777" w:rsidR="00165C7A" w:rsidRPr="00D53A51" w:rsidRDefault="002F66B7" w:rsidP="00610280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Materia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BE098C" w14:textId="71E61F52" w:rsidR="006B338F" w:rsidRPr="00D53A51" w:rsidRDefault="00CD7A56" w:rsidP="00A0578E">
            <w:pPr>
              <w:rPr>
                <w:smallCaps/>
                <w:szCs w:val="18"/>
              </w:rPr>
            </w:pPr>
            <w:r w:rsidRPr="00DD4C41">
              <w:rPr>
                <w:szCs w:val="18"/>
              </w:rPr>
              <w:t>Indicaciones geográficas</w:t>
            </w:r>
          </w:p>
        </w:tc>
      </w:tr>
      <w:tr w:rsidR="009C7249" w:rsidRPr="00D53A51" w14:paraId="0E1672FD" w14:textId="77777777" w:rsidTr="00610280">
        <w:trPr>
          <w:cantSplit/>
        </w:trPr>
        <w:tc>
          <w:tcPr>
            <w:tcW w:w="1875" w:type="dxa"/>
            <w:shd w:val="clear" w:color="auto" w:fill="auto"/>
            <w:tcMar>
              <w:top w:w="57" w:type="dxa"/>
              <w:bottom w:w="57" w:type="dxa"/>
            </w:tcMar>
          </w:tcPr>
          <w:p w14:paraId="0D8D47AB" w14:textId="04E6AC93" w:rsidR="006B338F" w:rsidRPr="00D53A51" w:rsidRDefault="002F66B7" w:rsidP="00610280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Naturaleza de la</w:t>
            </w:r>
            <w:r w:rsidR="00610280" w:rsidRPr="00DD4C41">
              <w:rPr>
                <w:b/>
                <w:szCs w:val="18"/>
              </w:rPr>
              <w:t> </w:t>
            </w:r>
            <w:r w:rsidRPr="00DD4C41">
              <w:rPr>
                <w:b/>
                <w:szCs w:val="18"/>
              </w:rPr>
              <w:t>notificación</w:t>
            </w:r>
          </w:p>
        </w:tc>
        <w:tc>
          <w:tcPr>
            <w:tcW w:w="7121" w:type="dxa"/>
            <w:shd w:val="clear" w:color="auto" w:fill="auto"/>
            <w:tcMar>
              <w:top w:w="57" w:type="dxa"/>
              <w:bottom w:w="57" w:type="dxa"/>
            </w:tcMar>
          </w:tcPr>
          <w:p w14:paraId="0003353B" w14:textId="7928B2F5" w:rsidR="006B338F" w:rsidRPr="00DD4C41" w:rsidRDefault="00AE06A6" w:rsidP="00610280">
            <w:pPr>
              <w:ind w:left="562" w:hanging="562"/>
              <w:rPr>
                <w:smallCaps/>
                <w:szCs w:val="18"/>
              </w:rPr>
            </w:pPr>
            <w:r w:rsidRPr="00DD4C4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4C41">
              <w:rPr>
                <w:szCs w:val="18"/>
              </w:rPr>
              <w:instrText xml:space="preserve"> FORMCHECKBOX </w:instrText>
            </w:r>
            <w:r w:rsidR="00DD4C41" w:rsidRPr="00DD4C41">
              <w:rPr>
                <w:szCs w:val="18"/>
              </w:rPr>
            </w:r>
            <w:r w:rsidR="00DD4C41" w:rsidRPr="00DD4C41">
              <w:rPr>
                <w:szCs w:val="18"/>
              </w:rPr>
              <w:fldChar w:fldCharType="separate"/>
            </w:r>
            <w:r w:rsidRPr="00DD4C41">
              <w:rPr>
                <w:szCs w:val="18"/>
              </w:rPr>
              <w:fldChar w:fldCharType="end"/>
            </w:r>
            <w:r w:rsidR="002F66B7" w:rsidRPr="00DD4C41">
              <w:rPr>
                <w:szCs w:val="18"/>
              </w:rPr>
              <w:tab/>
              <w:t>Principales leyes o reglamentos dedicados a la propiedad intelectual</w:t>
            </w:r>
          </w:p>
          <w:p w14:paraId="161DBE33" w14:textId="3948C96B" w:rsidR="006B338F" w:rsidRPr="00D53A51" w:rsidRDefault="00AE06A6" w:rsidP="00610280">
            <w:pPr>
              <w:ind w:left="562" w:hanging="562"/>
              <w:rPr>
                <w:smallCaps/>
                <w:szCs w:val="18"/>
              </w:rPr>
            </w:pPr>
            <w:r w:rsidRPr="00DD4C4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41">
              <w:rPr>
                <w:szCs w:val="18"/>
              </w:rPr>
              <w:instrText xml:space="preserve"> FORMCHECKBOX </w:instrText>
            </w:r>
            <w:r w:rsidR="00DD4C41" w:rsidRPr="00DD4C41">
              <w:rPr>
                <w:szCs w:val="18"/>
              </w:rPr>
            </w:r>
            <w:r w:rsidR="00DD4C41" w:rsidRPr="00DD4C41">
              <w:rPr>
                <w:szCs w:val="18"/>
              </w:rPr>
              <w:fldChar w:fldCharType="separate"/>
            </w:r>
            <w:r w:rsidRPr="00DD4C41">
              <w:rPr>
                <w:szCs w:val="18"/>
              </w:rPr>
              <w:fldChar w:fldCharType="end"/>
            </w:r>
            <w:r w:rsidR="002F66B7" w:rsidRPr="00DD4C41">
              <w:rPr>
                <w:szCs w:val="18"/>
              </w:rPr>
              <w:tab/>
              <w:t>Otras leyes o reglamentos</w:t>
            </w:r>
          </w:p>
        </w:tc>
      </w:tr>
      <w:tr w:rsidR="00090AFD" w:rsidRPr="00D53A51" w14:paraId="3217E339" w14:textId="77777777" w:rsidTr="00610280">
        <w:trPr>
          <w:cantSplit/>
        </w:trPr>
        <w:tc>
          <w:tcPr>
            <w:tcW w:w="1875" w:type="dxa"/>
            <w:shd w:val="clear" w:color="auto" w:fill="auto"/>
            <w:tcMar>
              <w:top w:w="57" w:type="dxa"/>
              <w:bottom w:w="57" w:type="dxa"/>
            </w:tcMar>
          </w:tcPr>
          <w:p w14:paraId="0E4607A7" w14:textId="77777777" w:rsidR="00090AFD" w:rsidRPr="00D53A51" w:rsidRDefault="00090AFD" w:rsidP="00090AFD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Enlace al texto jurídico</w:t>
            </w:r>
            <w:r w:rsidRPr="00DD4C41">
              <w:rPr>
                <w:rStyle w:val="Refdenotaalfinal"/>
                <w:b/>
                <w:szCs w:val="18"/>
              </w:rPr>
              <w:endnoteReference w:id="1"/>
            </w:r>
          </w:p>
        </w:tc>
        <w:tc>
          <w:tcPr>
            <w:tcW w:w="7121" w:type="dxa"/>
            <w:shd w:val="clear" w:color="auto" w:fill="auto"/>
            <w:tcMar>
              <w:top w:w="57" w:type="dxa"/>
              <w:bottom w:w="57" w:type="dxa"/>
            </w:tcMar>
          </w:tcPr>
          <w:p w14:paraId="2FA0422F" w14:textId="3716D03B" w:rsidR="00090AFD" w:rsidRPr="00D53A51" w:rsidRDefault="00DD4C41" w:rsidP="00090AFD">
            <w:pPr>
              <w:rPr>
                <w:rStyle w:val="Hipervnculo"/>
                <w:szCs w:val="18"/>
              </w:rPr>
            </w:pPr>
            <w:hyperlink r:id="rId9" w:tgtFrame="_blank" w:history="1">
              <w:r w:rsidR="00CD7A56" w:rsidRPr="00DD4C41">
                <w:rPr>
                  <w:color w:val="0000FF"/>
                  <w:szCs w:val="18"/>
                  <w:u w:val="single"/>
                </w:rPr>
                <w:t>https://ip-documents.info/2022/IP/TON/22_4406_00_e.pdf</w:t>
              </w:r>
            </w:hyperlink>
          </w:p>
        </w:tc>
      </w:tr>
      <w:tr w:rsidR="00090AFD" w:rsidRPr="00D53A51" w14:paraId="2C5067B4" w14:textId="77777777" w:rsidTr="00610280">
        <w:trPr>
          <w:cantSplit/>
        </w:trPr>
        <w:tc>
          <w:tcPr>
            <w:tcW w:w="1875" w:type="dxa"/>
            <w:shd w:val="clear" w:color="auto" w:fill="auto"/>
            <w:tcMar>
              <w:top w:w="57" w:type="dxa"/>
              <w:bottom w:w="57" w:type="dxa"/>
            </w:tcMar>
          </w:tcPr>
          <w:p w14:paraId="5974D13E" w14:textId="77777777" w:rsidR="00090AFD" w:rsidRPr="00D53A51" w:rsidRDefault="00090AFD" w:rsidP="00090AFD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Situación de la notificación</w:t>
            </w:r>
          </w:p>
        </w:tc>
        <w:tc>
          <w:tcPr>
            <w:tcW w:w="7121" w:type="dxa"/>
            <w:shd w:val="clear" w:color="auto" w:fill="auto"/>
            <w:tcMar>
              <w:top w:w="57" w:type="dxa"/>
              <w:bottom w:w="57" w:type="dxa"/>
            </w:tcMar>
          </w:tcPr>
          <w:p w14:paraId="718C1D50" w14:textId="63A8F52D" w:rsidR="00090AFD" w:rsidRPr="00DD4C41" w:rsidRDefault="00090AFD" w:rsidP="00090AFD">
            <w:pPr>
              <w:ind w:left="562" w:hanging="562"/>
              <w:rPr>
                <w:szCs w:val="18"/>
              </w:rPr>
            </w:pPr>
            <w:r w:rsidRPr="00DD4C4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4C41">
              <w:rPr>
                <w:szCs w:val="18"/>
              </w:rPr>
              <w:instrText xml:space="preserve"> FORMCHECKBOX </w:instrText>
            </w:r>
            <w:r w:rsidR="00DD4C41" w:rsidRPr="00DD4C41">
              <w:rPr>
                <w:szCs w:val="18"/>
              </w:rPr>
            </w:r>
            <w:r w:rsidR="00DD4C41" w:rsidRPr="00DD4C41">
              <w:rPr>
                <w:szCs w:val="18"/>
              </w:rPr>
              <w:fldChar w:fldCharType="separate"/>
            </w:r>
            <w:r w:rsidRPr="00DD4C41">
              <w:rPr>
                <w:szCs w:val="18"/>
              </w:rPr>
              <w:fldChar w:fldCharType="end"/>
            </w:r>
            <w:r w:rsidRPr="00DD4C41">
              <w:rPr>
                <w:szCs w:val="18"/>
              </w:rPr>
              <w:tab/>
              <w:t>Primera notificación</w:t>
            </w:r>
          </w:p>
          <w:p w14:paraId="274D69DE" w14:textId="0553E9CB" w:rsidR="00090AFD" w:rsidRPr="00DD4C41" w:rsidRDefault="00090AFD" w:rsidP="00090AFD">
            <w:pPr>
              <w:ind w:left="567" w:hanging="567"/>
              <w:rPr>
                <w:szCs w:val="18"/>
              </w:rPr>
            </w:pPr>
            <w:r w:rsidRPr="00DD4C4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41">
              <w:rPr>
                <w:szCs w:val="18"/>
              </w:rPr>
              <w:instrText xml:space="preserve"> FORMCHECKBOX </w:instrText>
            </w:r>
            <w:r w:rsidR="00DD4C41" w:rsidRPr="00DD4C41">
              <w:rPr>
                <w:szCs w:val="18"/>
              </w:rPr>
            </w:r>
            <w:r w:rsidR="00DD4C41" w:rsidRPr="00DD4C41">
              <w:rPr>
                <w:szCs w:val="18"/>
              </w:rPr>
              <w:fldChar w:fldCharType="separate"/>
            </w:r>
            <w:r w:rsidRPr="00DD4C41">
              <w:rPr>
                <w:szCs w:val="18"/>
              </w:rPr>
              <w:fldChar w:fldCharType="end"/>
            </w:r>
            <w:r w:rsidRPr="00DD4C41">
              <w:rPr>
                <w:szCs w:val="18"/>
              </w:rPr>
              <w:tab/>
              <w:t>Modificación o revisión del texto jurídico notificado</w:t>
            </w:r>
          </w:p>
          <w:p w14:paraId="5FE34163" w14:textId="774B76FE" w:rsidR="00090AFD" w:rsidRPr="00D53A51" w:rsidRDefault="00090AFD" w:rsidP="00090AFD">
            <w:pPr>
              <w:ind w:left="567" w:hanging="567"/>
              <w:rPr>
                <w:szCs w:val="18"/>
              </w:rPr>
            </w:pPr>
            <w:r w:rsidRPr="00DD4C4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41">
              <w:rPr>
                <w:szCs w:val="18"/>
              </w:rPr>
              <w:instrText xml:space="preserve"> FORMCHECKBOX </w:instrText>
            </w:r>
            <w:r w:rsidR="00DD4C41" w:rsidRPr="00DD4C41">
              <w:rPr>
                <w:szCs w:val="18"/>
              </w:rPr>
            </w:r>
            <w:r w:rsidR="00DD4C41" w:rsidRPr="00DD4C41">
              <w:rPr>
                <w:szCs w:val="18"/>
              </w:rPr>
              <w:fldChar w:fldCharType="separate"/>
            </w:r>
            <w:r w:rsidRPr="00DD4C41">
              <w:rPr>
                <w:szCs w:val="18"/>
              </w:rPr>
              <w:fldChar w:fldCharType="end"/>
            </w:r>
            <w:r w:rsidRPr="00DD4C41">
              <w:rPr>
                <w:smallCaps/>
                <w:szCs w:val="18"/>
              </w:rPr>
              <w:tab/>
            </w:r>
            <w:r w:rsidRPr="00DD4C41">
              <w:rPr>
                <w:szCs w:val="18"/>
              </w:rPr>
              <w:t>Sustitución o refundición del/de los texto(s) jurídico(s) notificado(s)</w:t>
            </w:r>
          </w:p>
        </w:tc>
      </w:tr>
      <w:tr w:rsidR="00090AFD" w:rsidRPr="00D53A51" w14:paraId="058E246C" w14:textId="77777777" w:rsidTr="00610280">
        <w:trPr>
          <w:cantSplit/>
        </w:trPr>
        <w:tc>
          <w:tcPr>
            <w:tcW w:w="1875" w:type="dxa"/>
            <w:shd w:val="clear" w:color="auto" w:fill="auto"/>
            <w:tcMar>
              <w:top w:w="57" w:type="dxa"/>
              <w:bottom w:w="57" w:type="dxa"/>
            </w:tcMar>
          </w:tcPr>
          <w:p w14:paraId="23A73E15" w14:textId="77777777" w:rsidR="00090AFD" w:rsidRPr="00D53A51" w:rsidRDefault="00090AFD" w:rsidP="00090AFD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Referencias de notificaciones anteriores</w:t>
            </w:r>
          </w:p>
        </w:tc>
        <w:tc>
          <w:tcPr>
            <w:tcW w:w="7121" w:type="dxa"/>
            <w:shd w:val="clear" w:color="auto" w:fill="auto"/>
            <w:tcMar>
              <w:top w:w="57" w:type="dxa"/>
              <w:bottom w:w="57" w:type="dxa"/>
            </w:tcMar>
          </w:tcPr>
          <w:p w14:paraId="62056F5D" w14:textId="311990DD" w:rsidR="00090AFD" w:rsidRPr="00DD4C41" w:rsidRDefault="00090AFD" w:rsidP="00090AFD">
            <w:pPr>
              <w:rPr>
                <w:rStyle w:val="Hipervnculo"/>
                <w:color w:val="auto"/>
                <w:szCs w:val="18"/>
              </w:rPr>
            </w:pPr>
            <w:r w:rsidRPr="00DD4C41">
              <w:t>No se aplica</w:t>
            </w:r>
          </w:p>
        </w:tc>
      </w:tr>
      <w:tr w:rsidR="00090AFD" w:rsidRPr="00D53A51" w14:paraId="17D1E647" w14:textId="77777777" w:rsidTr="00610280">
        <w:trPr>
          <w:cantSplit/>
        </w:trPr>
        <w:tc>
          <w:tcPr>
            <w:tcW w:w="899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17EA59" w14:textId="77777777" w:rsidR="00090AFD" w:rsidRPr="00DD4C41" w:rsidRDefault="00090AFD" w:rsidP="00090AFD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Breve descripción del texto jurídico notificado</w:t>
            </w:r>
          </w:p>
          <w:p w14:paraId="65862B20" w14:textId="77777777" w:rsidR="00090AFD" w:rsidRPr="00DD4C41" w:rsidRDefault="00090AFD" w:rsidP="00090AFD">
            <w:pPr>
              <w:jc w:val="left"/>
              <w:rPr>
                <w:bCs/>
                <w:szCs w:val="18"/>
              </w:rPr>
            </w:pPr>
          </w:p>
          <w:p w14:paraId="0D83E416" w14:textId="200D9C27" w:rsidR="00090AFD" w:rsidRPr="00D53A51" w:rsidRDefault="00090AFD" w:rsidP="00090AFD">
            <w:pPr>
              <w:rPr>
                <w:szCs w:val="18"/>
              </w:rPr>
            </w:pPr>
            <w:r w:rsidRPr="00DD4C41">
              <w:rPr>
                <w:szCs w:val="18"/>
              </w:rPr>
              <w:t>Es</w:t>
            </w:r>
            <w:r w:rsidR="00A11334" w:rsidRPr="00DD4C41">
              <w:rPr>
                <w:szCs w:val="18"/>
              </w:rPr>
              <w:t>te Reglamento se establece con arreglo al artículo</w:t>
            </w:r>
            <w:r w:rsidR="00CD7A56" w:rsidRPr="00DD4C41">
              <w:rPr>
                <w:szCs w:val="18"/>
              </w:rPr>
              <w:t> </w:t>
            </w:r>
            <w:r w:rsidR="00A11334" w:rsidRPr="00DD4C41">
              <w:rPr>
                <w:szCs w:val="18"/>
              </w:rPr>
              <w:t>2</w:t>
            </w:r>
            <w:r w:rsidR="00CD7A56" w:rsidRPr="00DD4C41">
              <w:rPr>
                <w:szCs w:val="18"/>
              </w:rPr>
              <w:t>0</w:t>
            </w:r>
            <w:r w:rsidR="00A11334" w:rsidRPr="00DD4C41">
              <w:rPr>
                <w:szCs w:val="18"/>
              </w:rPr>
              <w:t xml:space="preserve"> de la Ley de </w:t>
            </w:r>
            <w:r w:rsidR="00CD7A56" w:rsidRPr="00DD4C41">
              <w:rPr>
                <w:szCs w:val="18"/>
              </w:rPr>
              <w:t>Protección de las Indicaciones Geográficas</w:t>
            </w:r>
            <w:r w:rsidR="00A11334" w:rsidRPr="00DD4C41">
              <w:rPr>
                <w:szCs w:val="18"/>
              </w:rPr>
              <w:t xml:space="preserve"> </w:t>
            </w:r>
            <w:r w:rsidR="00A11334" w:rsidRPr="00DD4C41">
              <w:t>[</w:t>
            </w:r>
            <w:r w:rsidR="001D432D" w:rsidRPr="00DD4C41">
              <w:t>cap. </w:t>
            </w:r>
            <w:r w:rsidR="001D432D" w:rsidRPr="00DD4C41">
              <w:rPr>
                <w:szCs w:val="18"/>
              </w:rPr>
              <w:t>17.12</w:t>
            </w:r>
            <w:r w:rsidR="00A11334" w:rsidRPr="00DD4C41">
              <w:t>]</w:t>
            </w:r>
            <w:r w:rsidR="001D432D" w:rsidRPr="00DD4C41">
              <w:t xml:space="preserve"> y dispone </w:t>
            </w:r>
            <w:r w:rsidR="00A11334" w:rsidRPr="00DD4C41">
              <w:t xml:space="preserve">el pago de tasas en relación con las solicitudes de registro de </w:t>
            </w:r>
            <w:r w:rsidR="001D432D" w:rsidRPr="00DD4C41">
              <w:t>indicaciones geográficas</w:t>
            </w:r>
            <w:r w:rsidR="00A11334" w:rsidRPr="00DD4C41">
              <w:rPr>
                <w:szCs w:val="18"/>
              </w:rPr>
              <w:t xml:space="preserve"> y cuestiones conexas.</w:t>
            </w:r>
          </w:p>
        </w:tc>
      </w:tr>
      <w:tr w:rsidR="00090AFD" w:rsidRPr="00D53A51" w14:paraId="6236BFD6" w14:textId="77777777" w:rsidTr="00610280"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7BF3CD" w14:textId="77777777" w:rsidR="00090AFD" w:rsidRPr="00D53A51" w:rsidRDefault="00090AFD" w:rsidP="00090AFD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Idioma(s) del texto jurídico notificado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4500A6" w14:textId="6A277F82" w:rsidR="00090AFD" w:rsidRPr="00D53A51" w:rsidRDefault="00090AFD" w:rsidP="00090AFD">
            <w:pPr>
              <w:rPr>
                <w:szCs w:val="18"/>
              </w:rPr>
            </w:pPr>
            <w:r w:rsidRPr="00DD4C41">
              <w:rPr>
                <w:szCs w:val="18"/>
              </w:rPr>
              <w:t>Inglés</w:t>
            </w:r>
          </w:p>
        </w:tc>
      </w:tr>
      <w:tr w:rsidR="00090AFD" w:rsidRPr="00D53A51" w14:paraId="25D295BC" w14:textId="77777777" w:rsidTr="00610280">
        <w:trPr>
          <w:cantSplit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6A6548" w14:textId="77777777" w:rsidR="00090AFD" w:rsidRPr="00D53A51" w:rsidRDefault="00090AFD" w:rsidP="00DD4C41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Entrada en vigor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BC749E" w14:textId="6C13D02D" w:rsidR="00090AFD" w:rsidRPr="00D53A51" w:rsidRDefault="001D432D" w:rsidP="00DD4C41">
            <w:pPr>
              <w:rPr>
                <w:szCs w:val="18"/>
              </w:rPr>
            </w:pPr>
            <w:r w:rsidRPr="00DD4C41">
              <w:rPr>
                <w:szCs w:val="18"/>
              </w:rPr>
              <w:t>8 de diciembre de 2009</w:t>
            </w:r>
          </w:p>
        </w:tc>
      </w:tr>
      <w:tr w:rsidR="00090AFD" w:rsidRPr="00D53A51" w14:paraId="75CB5198" w14:textId="77777777" w:rsidTr="00610280">
        <w:trPr>
          <w:cantSplit/>
        </w:trPr>
        <w:tc>
          <w:tcPr>
            <w:tcW w:w="18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C719F3" w14:textId="60587685" w:rsidR="00090AFD" w:rsidRPr="00D53A51" w:rsidRDefault="00090AFD" w:rsidP="00DD4C41">
            <w:pPr>
              <w:keepNext/>
              <w:keepLines/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Otra fecha</w:t>
            </w:r>
          </w:p>
        </w:tc>
        <w:tc>
          <w:tcPr>
            <w:tcW w:w="71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3B5225" w14:textId="35464E9A" w:rsidR="00090AFD" w:rsidRPr="00D53A51" w:rsidRDefault="00090AFD" w:rsidP="00DD4C41">
            <w:pPr>
              <w:keepNext/>
              <w:keepLines/>
              <w:rPr>
                <w:szCs w:val="18"/>
              </w:rPr>
            </w:pPr>
          </w:p>
        </w:tc>
      </w:tr>
      <w:tr w:rsidR="00090AFD" w:rsidRPr="00D53A51" w14:paraId="33FD2F7B" w14:textId="77777777" w:rsidTr="00253ACE">
        <w:trPr>
          <w:cantSplit/>
        </w:trPr>
        <w:tc>
          <w:tcPr>
            <w:tcW w:w="89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ED93" w14:textId="77777777" w:rsidR="00090AFD" w:rsidRPr="00DD4C41" w:rsidRDefault="00090AFD" w:rsidP="00DD4C41">
            <w:pPr>
              <w:keepNext/>
              <w:keepLines/>
            </w:pPr>
          </w:p>
          <w:p w14:paraId="4CF64654" w14:textId="3CC7C254" w:rsidR="00090AFD" w:rsidRPr="00DD4C41" w:rsidRDefault="00090AFD" w:rsidP="00DD4C41">
            <w:pPr>
              <w:keepNext/>
              <w:keepLines/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Información sobre la notificación</w:t>
            </w:r>
          </w:p>
          <w:p w14:paraId="1EF4E4E0" w14:textId="77777777" w:rsidR="00090AFD" w:rsidRPr="00D53A51" w:rsidRDefault="00090AFD" w:rsidP="00DD4C41">
            <w:pPr>
              <w:keepNext/>
              <w:keepLines/>
              <w:rPr>
                <w:szCs w:val="18"/>
              </w:rPr>
            </w:pPr>
          </w:p>
        </w:tc>
      </w:tr>
      <w:tr w:rsidR="00090AFD" w:rsidRPr="00D53A51" w14:paraId="2D3DA518" w14:textId="77777777" w:rsidTr="00610280">
        <w:trPr>
          <w:cantSplit/>
        </w:trPr>
        <w:tc>
          <w:tcPr>
            <w:tcW w:w="18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134DD0" w14:textId="38364F00" w:rsidR="00090AFD" w:rsidRPr="00D53A51" w:rsidRDefault="00090AFD" w:rsidP="00090AFD">
            <w:pPr>
              <w:keepNext/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lastRenderedPageBreak/>
              <w:t>Fecha de presentación de la notificación</w:t>
            </w:r>
          </w:p>
        </w:tc>
        <w:tc>
          <w:tcPr>
            <w:tcW w:w="712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9CED04" w14:textId="4F345982" w:rsidR="00090AFD" w:rsidRPr="00D53A51" w:rsidRDefault="00454A27" w:rsidP="00090AFD">
            <w:pPr>
              <w:keepNext/>
              <w:jc w:val="left"/>
              <w:rPr>
                <w:b/>
                <w:szCs w:val="18"/>
              </w:rPr>
            </w:pPr>
            <w:r w:rsidRPr="00DD4C41">
              <w:rPr>
                <w:szCs w:val="18"/>
              </w:rPr>
              <w:t>29 de junio de 2022</w:t>
            </w:r>
          </w:p>
        </w:tc>
      </w:tr>
      <w:tr w:rsidR="00090AFD" w:rsidRPr="00D53A51" w14:paraId="1BDC7C12" w14:textId="77777777" w:rsidTr="00610280">
        <w:trPr>
          <w:cantSplit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F3601D" w14:textId="16818799" w:rsidR="00090AFD" w:rsidRPr="00D53A51" w:rsidRDefault="00090AFD" w:rsidP="00090AFD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Otra información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78442E" w14:textId="71FE59FF" w:rsidR="00090AFD" w:rsidRPr="00D53A51" w:rsidRDefault="00FC199B" w:rsidP="00090AFD">
            <w:pPr>
              <w:jc w:val="left"/>
              <w:rPr>
                <w:b/>
                <w:szCs w:val="18"/>
              </w:rPr>
            </w:pPr>
            <w:r w:rsidRPr="00DD4C41">
              <w:rPr>
                <w:bCs/>
                <w:szCs w:val="18"/>
              </w:rPr>
              <w:t>Véase también el documento</w:t>
            </w:r>
            <w:r w:rsidRPr="00DD4C41">
              <w:rPr>
                <w:b/>
                <w:szCs w:val="18"/>
              </w:rPr>
              <w:t xml:space="preserve"> </w:t>
            </w:r>
            <w:hyperlink r:id="rId10" w:history="1">
              <w:r w:rsidR="00BB1019" w:rsidRPr="00DD4C41">
                <w:rPr>
                  <w:rStyle w:val="Hipervnculo"/>
                  <w:szCs w:val="18"/>
                </w:rPr>
                <w:t>IP/N/1/TON/G/1</w:t>
              </w:r>
            </w:hyperlink>
            <w:r w:rsidRPr="00DD4C41">
              <w:rPr>
                <w:rStyle w:val="Hipervnculo"/>
              </w:rPr>
              <w:br/>
            </w:r>
            <w:r w:rsidRPr="00DD4C41">
              <w:rPr>
                <w:bCs/>
                <w:szCs w:val="18"/>
              </w:rPr>
              <w:t xml:space="preserve">(Ley de Protección de </w:t>
            </w:r>
            <w:r w:rsidR="00BB1019" w:rsidRPr="00DD4C41">
              <w:rPr>
                <w:bCs/>
                <w:szCs w:val="18"/>
              </w:rPr>
              <w:t>las Indicaciones Geográficas</w:t>
            </w:r>
            <w:r w:rsidRPr="00DD4C41">
              <w:rPr>
                <w:bCs/>
                <w:szCs w:val="18"/>
              </w:rPr>
              <w:t>)</w:t>
            </w:r>
          </w:p>
        </w:tc>
      </w:tr>
      <w:tr w:rsidR="00090AFD" w:rsidRPr="00DD4C41" w14:paraId="739B0399" w14:textId="77777777" w:rsidTr="00610280">
        <w:trPr>
          <w:cantSplit/>
        </w:trPr>
        <w:tc>
          <w:tcPr>
            <w:tcW w:w="1875" w:type="dxa"/>
            <w:shd w:val="clear" w:color="auto" w:fill="FFFFFF"/>
            <w:tcMar>
              <w:top w:w="57" w:type="dxa"/>
              <w:bottom w:w="57" w:type="dxa"/>
            </w:tcMar>
          </w:tcPr>
          <w:p w14:paraId="74906C78" w14:textId="77777777" w:rsidR="00090AFD" w:rsidRPr="00D53A51" w:rsidRDefault="00090AFD" w:rsidP="00090AFD">
            <w:pPr>
              <w:jc w:val="left"/>
              <w:rPr>
                <w:b/>
                <w:szCs w:val="18"/>
              </w:rPr>
            </w:pPr>
            <w:r w:rsidRPr="00DD4C41">
              <w:rPr>
                <w:b/>
                <w:szCs w:val="18"/>
              </w:rPr>
              <w:t>Organismo o autoridad responsable</w:t>
            </w:r>
          </w:p>
        </w:tc>
        <w:tc>
          <w:tcPr>
            <w:tcW w:w="7121" w:type="dxa"/>
            <w:shd w:val="clear" w:color="auto" w:fill="FFFFFF"/>
            <w:tcMar>
              <w:top w:w="57" w:type="dxa"/>
              <w:bottom w:w="57" w:type="dxa"/>
            </w:tcMar>
          </w:tcPr>
          <w:p w14:paraId="0BDA38E7" w14:textId="77777777" w:rsidR="00454A27" w:rsidRPr="00DD4C41" w:rsidRDefault="00454A27" w:rsidP="00454A27">
            <w:pPr>
              <w:keepNext/>
              <w:jc w:val="left"/>
              <w:rPr>
                <w:b/>
                <w:szCs w:val="18"/>
              </w:rPr>
            </w:pPr>
            <w:r w:rsidRPr="00DD4C41">
              <w:rPr>
                <w:szCs w:val="18"/>
              </w:rPr>
              <w:t>Ms Distaquaine Tu'ihalamaka</w:t>
            </w:r>
          </w:p>
          <w:p w14:paraId="4DC59D54" w14:textId="77777777" w:rsidR="00454A27" w:rsidRPr="00DD4C41" w:rsidRDefault="00454A27" w:rsidP="00454A27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Chief Executive Officer</w:t>
            </w:r>
          </w:p>
          <w:p w14:paraId="31318E30" w14:textId="77777777" w:rsidR="00454A27" w:rsidRPr="00DD4C41" w:rsidRDefault="00454A27" w:rsidP="00454A27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Ministry of Trade and Economic Development</w:t>
            </w:r>
          </w:p>
          <w:p w14:paraId="552885C7" w14:textId="77777777" w:rsidR="00454A27" w:rsidRPr="00DD4C41" w:rsidRDefault="00454A27" w:rsidP="00454A27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P.O. Box 110</w:t>
            </w:r>
          </w:p>
          <w:p w14:paraId="0EA101EE" w14:textId="1FFBAA7A" w:rsidR="00454A27" w:rsidRPr="00DD4C41" w:rsidRDefault="00454A27" w:rsidP="00454A27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Nuku'alofa</w:t>
            </w:r>
          </w:p>
          <w:p w14:paraId="51D3CABF" w14:textId="77777777" w:rsidR="00454A27" w:rsidRPr="00DD4C41" w:rsidRDefault="00454A27" w:rsidP="00454A27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Tonga</w:t>
            </w:r>
          </w:p>
          <w:p w14:paraId="4515DF92" w14:textId="77777777" w:rsidR="00454A27" w:rsidRPr="00DD4C41" w:rsidRDefault="00454A27" w:rsidP="00454A27">
            <w:pPr>
              <w:keepNext/>
              <w:jc w:val="left"/>
              <w:rPr>
                <w:szCs w:val="18"/>
              </w:rPr>
            </w:pPr>
          </w:p>
          <w:p w14:paraId="732ECA3D" w14:textId="7517D596" w:rsidR="00454A27" w:rsidRPr="00DD4C41" w:rsidRDefault="00757F75" w:rsidP="00454A27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Teléfono</w:t>
            </w:r>
            <w:r w:rsidR="00454A27" w:rsidRPr="00DD4C41">
              <w:rPr>
                <w:szCs w:val="18"/>
              </w:rPr>
              <w:t>: +(676) 7400105</w:t>
            </w:r>
          </w:p>
          <w:p w14:paraId="65117D12" w14:textId="2E69D2EE" w:rsidR="00454A27" w:rsidRPr="00DD4C41" w:rsidRDefault="00757F75" w:rsidP="00454A27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Fax</w:t>
            </w:r>
            <w:r w:rsidR="00454A27" w:rsidRPr="00DD4C41">
              <w:rPr>
                <w:szCs w:val="18"/>
              </w:rPr>
              <w:t>: +(676) 23887</w:t>
            </w:r>
          </w:p>
          <w:p w14:paraId="6AF7FF91" w14:textId="77777777" w:rsidR="00454A27" w:rsidRPr="00DD4C41" w:rsidRDefault="00454A27" w:rsidP="00454A27">
            <w:pPr>
              <w:keepNext/>
              <w:jc w:val="left"/>
              <w:rPr>
                <w:szCs w:val="18"/>
              </w:rPr>
            </w:pPr>
          </w:p>
          <w:p w14:paraId="47144A52" w14:textId="523E39A5" w:rsidR="00454A27" w:rsidRPr="00DD4C41" w:rsidRDefault="00757F75" w:rsidP="00454A27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Corre</w:t>
            </w:r>
            <w:r w:rsidR="00AF4452" w:rsidRPr="00DD4C41">
              <w:rPr>
                <w:szCs w:val="18"/>
              </w:rPr>
              <w:t>o</w:t>
            </w:r>
            <w:r w:rsidRPr="00DD4C41">
              <w:rPr>
                <w:szCs w:val="18"/>
              </w:rPr>
              <w:t xml:space="preserve"> electrónico</w:t>
            </w:r>
            <w:r w:rsidR="00454A27" w:rsidRPr="00DD4C41">
              <w:rPr>
                <w:szCs w:val="18"/>
              </w:rPr>
              <w:t xml:space="preserve">: </w:t>
            </w:r>
            <w:hyperlink r:id="rId11" w:history="1">
              <w:r w:rsidR="00454A27" w:rsidRPr="00DD4C41">
                <w:rPr>
                  <w:rStyle w:val="Hipervnculo"/>
                  <w:szCs w:val="18"/>
                </w:rPr>
                <w:t>ceo@mted.gov.to</w:t>
              </w:r>
            </w:hyperlink>
          </w:p>
          <w:p w14:paraId="04F62FF9" w14:textId="4F783962" w:rsidR="00090AFD" w:rsidRPr="00DD4C41" w:rsidRDefault="00757F75" w:rsidP="00DD4C41">
            <w:pPr>
              <w:keepNext/>
              <w:jc w:val="left"/>
              <w:rPr>
                <w:szCs w:val="18"/>
              </w:rPr>
            </w:pPr>
            <w:r w:rsidRPr="00DD4C41">
              <w:rPr>
                <w:szCs w:val="18"/>
              </w:rPr>
              <w:t>Sitio web</w:t>
            </w:r>
            <w:r w:rsidR="00454A27" w:rsidRPr="00DD4C41">
              <w:rPr>
                <w:szCs w:val="18"/>
              </w:rPr>
              <w:t xml:space="preserve">: </w:t>
            </w:r>
            <w:hyperlink r:id="rId12" w:history="1">
              <w:r w:rsidR="00AF4452" w:rsidRPr="00DD4C41">
                <w:rPr>
                  <w:rStyle w:val="Hipervnculo"/>
                  <w:szCs w:val="18"/>
                </w:rPr>
                <w:t>www.mted.gov.to</w:t>
              </w:r>
            </w:hyperlink>
          </w:p>
        </w:tc>
      </w:tr>
    </w:tbl>
    <w:p w14:paraId="1CE601DD" w14:textId="13795A3A" w:rsidR="00CD3722" w:rsidRPr="00DD4C41" w:rsidRDefault="00CD3722" w:rsidP="00012979"/>
    <w:bookmarkEnd w:id="17"/>
    <w:p w14:paraId="318730C6" w14:textId="77777777" w:rsidR="00012979" w:rsidRPr="00DD4C41" w:rsidRDefault="00012979" w:rsidP="00012979"/>
    <w:bookmarkEnd w:id="16"/>
    <w:sectPr w:rsidR="00012979" w:rsidRPr="00DD4C41" w:rsidSect="00DD4C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chicago"/>
      </w:end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9BFA" w14:textId="77777777" w:rsidR="009E5CCD" w:rsidRPr="00DD4C41" w:rsidRDefault="002F66B7" w:rsidP="00ED54E0">
      <w:bookmarkStart w:id="8" w:name="_Hlk38637775"/>
      <w:bookmarkStart w:id="9" w:name="_Hlk38637776"/>
      <w:bookmarkStart w:id="10" w:name="_Hlk110333337"/>
      <w:bookmarkStart w:id="11" w:name="_Hlk110333338"/>
      <w:r w:rsidRPr="00DD4C41">
        <w:separator/>
      </w:r>
      <w:bookmarkEnd w:id="8"/>
      <w:bookmarkEnd w:id="9"/>
      <w:bookmarkEnd w:id="10"/>
      <w:bookmarkEnd w:id="11"/>
    </w:p>
  </w:endnote>
  <w:endnote w:type="continuationSeparator" w:id="0">
    <w:p w14:paraId="383ABA60" w14:textId="77777777" w:rsidR="009E5CCD" w:rsidRPr="00DD4C41" w:rsidRDefault="002F66B7" w:rsidP="00ED54E0">
      <w:bookmarkStart w:id="12" w:name="_Hlk38637777"/>
      <w:bookmarkStart w:id="13" w:name="_Hlk38637778"/>
      <w:bookmarkStart w:id="14" w:name="_Hlk110333339"/>
      <w:bookmarkStart w:id="15" w:name="_Hlk110333340"/>
      <w:r w:rsidRPr="00DD4C41">
        <w:continuationSeparator/>
      </w:r>
      <w:bookmarkEnd w:id="12"/>
      <w:bookmarkEnd w:id="13"/>
      <w:bookmarkEnd w:id="14"/>
      <w:bookmarkEnd w:id="15"/>
    </w:p>
  </w:endnote>
  <w:endnote w:id="1">
    <w:p w14:paraId="5664CCFA" w14:textId="19D6DE20" w:rsidR="00090AFD" w:rsidRPr="00DD4C41" w:rsidRDefault="00090AFD" w:rsidP="00DD4C41">
      <w:pPr>
        <w:pStyle w:val="Textonotaalfinal"/>
      </w:pPr>
      <w:bookmarkStart w:id="18" w:name="_Hlk38637757"/>
      <w:bookmarkStart w:id="19" w:name="_Hlk38637758"/>
      <w:bookmarkStart w:id="20" w:name="_Hlk110333319"/>
      <w:bookmarkStart w:id="21" w:name="_Hlk110333320"/>
      <w:r w:rsidRPr="00DD4C41">
        <w:rPr>
          <w:rStyle w:val="Refdenotaalfinal"/>
        </w:rPr>
        <w:endnoteRef/>
      </w:r>
      <w:r w:rsidRPr="00DD4C41">
        <w:t xml:space="preserve"> Se facilitan enlaces a los textos de las leyes y los reglamentos notificados en el marco del Acuerdo sobre los ADPIC según los proporcionó el Miembro en cuestión; la Secretaría de la OMC no suscribe ni revisa su contenido.</w:t>
      </w:r>
      <w:bookmarkEnd w:id="18"/>
      <w:bookmarkEnd w:id="19"/>
      <w:bookmarkEnd w:id="20"/>
      <w:bookmarkEnd w:id="2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22A2" w14:textId="093828A5" w:rsidR="00544326" w:rsidRPr="00DD4C41" w:rsidRDefault="00DD4C41" w:rsidP="00DD4C41">
    <w:pPr>
      <w:pStyle w:val="Piedepgina"/>
    </w:pPr>
    <w:bookmarkStart w:id="26" w:name="_Hlk110333325"/>
    <w:bookmarkStart w:id="27" w:name="_Hlk110333326"/>
    <w:r w:rsidRPr="00DD4C41">
      <w:t xml:space="preserve"> </w:t>
    </w:r>
    <w:bookmarkEnd w:id="26"/>
    <w:bookmarkEnd w:id="2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8393" w14:textId="11CAB388" w:rsidR="00544326" w:rsidRPr="00DD4C41" w:rsidRDefault="00DD4C41" w:rsidP="00DD4C41">
    <w:pPr>
      <w:pStyle w:val="Piedepgina"/>
    </w:pPr>
    <w:bookmarkStart w:id="28" w:name="_Hlk110333327"/>
    <w:bookmarkStart w:id="29" w:name="_Hlk110333328"/>
    <w:r w:rsidRPr="00DD4C41">
      <w:t xml:space="preserve"> </w:t>
    </w:r>
    <w:bookmarkEnd w:id="28"/>
    <w:bookmarkEnd w:id="2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805F" w14:textId="524DF720" w:rsidR="008B0832" w:rsidRPr="00DD4C41" w:rsidRDefault="00DD4C41" w:rsidP="00DD4C41">
    <w:pPr>
      <w:pStyle w:val="Piedepgina"/>
    </w:pPr>
    <w:bookmarkStart w:id="41" w:name="_Hlk110333331"/>
    <w:bookmarkStart w:id="42" w:name="_Hlk110333332"/>
    <w:r w:rsidRPr="00DD4C41">
      <w:t xml:space="preserve"> </w:t>
    </w:r>
    <w:bookmarkEnd w:id="41"/>
    <w:bookmarkEnd w:id="4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40E4" w14:textId="77777777" w:rsidR="00C63F64" w:rsidRPr="00DD4C41" w:rsidRDefault="002F66B7">
      <w:bookmarkStart w:id="0" w:name="_Hlk38637771"/>
      <w:bookmarkStart w:id="1" w:name="_Hlk38637772"/>
      <w:bookmarkStart w:id="2" w:name="_Hlk110333333"/>
      <w:bookmarkStart w:id="3" w:name="_Hlk110333334"/>
      <w:r w:rsidRPr="00DD4C41">
        <w:separator/>
      </w:r>
      <w:bookmarkEnd w:id="0"/>
      <w:bookmarkEnd w:id="1"/>
      <w:bookmarkEnd w:id="2"/>
      <w:bookmarkEnd w:id="3"/>
    </w:p>
  </w:footnote>
  <w:footnote w:type="continuationSeparator" w:id="0">
    <w:p w14:paraId="732CDC47" w14:textId="77777777" w:rsidR="00C63F64" w:rsidRPr="00DD4C41" w:rsidRDefault="002F66B7">
      <w:bookmarkStart w:id="4" w:name="_Hlk38637773"/>
      <w:bookmarkStart w:id="5" w:name="_Hlk38637774"/>
      <w:bookmarkStart w:id="6" w:name="_Hlk110333335"/>
      <w:bookmarkStart w:id="7" w:name="_Hlk110333336"/>
      <w:r w:rsidRPr="00DD4C41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40CB" w14:textId="77777777" w:rsidR="00DD4C41" w:rsidRPr="00DD4C41" w:rsidRDefault="00DD4C41" w:rsidP="00DD4C41">
    <w:pPr>
      <w:pStyle w:val="Encabezado"/>
      <w:spacing w:after="240"/>
      <w:jc w:val="center"/>
    </w:pPr>
    <w:bookmarkStart w:id="22" w:name="_Hlk110333321"/>
    <w:bookmarkStart w:id="23" w:name="_Hlk110333322"/>
    <w:r w:rsidRPr="00DD4C41">
      <w:t>IP/N/1/TON/4 • IP/N/1/TON/G/2</w:t>
    </w:r>
  </w:p>
  <w:p w14:paraId="5E6F727A" w14:textId="77777777" w:rsidR="00DD4C41" w:rsidRPr="00DD4C41" w:rsidRDefault="00DD4C41" w:rsidP="00DD4C41">
    <w:pPr>
      <w:pStyle w:val="Encabezado"/>
      <w:pBdr>
        <w:bottom w:val="single" w:sz="4" w:space="1" w:color="auto"/>
      </w:pBdr>
      <w:jc w:val="center"/>
    </w:pPr>
    <w:r w:rsidRPr="00DD4C41">
      <w:t xml:space="preserve">- </w:t>
    </w:r>
    <w:r w:rsidRPr="00DD4C41">
      <w:fldChar w:fldCharType="begin"/>
    </w:r>
    <w:r w:rsidRPr="00DD4C41">
      <w:instrText xml:space="preserve"> PAGE  \* Arabic  \* MERGEFORMAT </w:instrText>
    </w:r>
    <w:r w:rsidRPr="00DD4C41">
      <w:fldChar w:fldCharType="separate"/>
    </w:r>
    <w:r w:rsidRPr="00DD4C41">
      <w:t>1</w:t>
    </w:r>
    <w:r w:rsidRPr="00DD4C41">
      <w:fldChar w:fldCharType="end"/>
    </w:r>
    <w:r w:rsidRPr="00DD4C41">
      <w:t xml:space="preserve"> -</w:t>
    </w:r>
    <w:bookmarkEnd w:id="22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10FC" w14:textId="77777777" w:rsidR="00DD4C41" w:rsidRPr="00DD4C41" w:rsidRDefault="00DD4C41" w:rsidP="00DD4C41">
    <w:pPr>
      <w:pStyle w:val="Encabezado"/>
      <w:spacing w:after="240"/>
      <w:jc w:val="center"/>
    </w:pPr>
    <w:bookmarkStart w:id="24" w:name="_Hlk110333323"/>
    <w:bookmarkStart w:id="25" w:name="_Hlk110333324"/>
    <w:r w:rsidRPr="00DD4C41">
      <w:t>IP/N/1/TON/4 • IP/N/1/TON/G/2</w:t>
    </w:r>
  </w:p>
  <w:p w14:paraId="48086BE3" w14:textId="77777777" w:rsidR="00DD4C41" w:rsidRPr="00DD4C41" w:rsidRDefault="00DD4C41" w:rsidP="00DD4C41">
    <w:pPr>
      <w:pStyle w:val="Encabezado"/>
      <w:pBdr>
        <w:bottom w:val="single" w:sz="4" w:space="1" w:color="auto"/>
      </w:pBdr>
      <w:jc w:val="center"/>
    </w:pPr>
    <w:r w:rsidRPr="00DD4C41">
      <w:t xml:space="preserve">- </w:t>
    </w:r>
    <w:r w:rsidRPr="00DD4C41">
      <w:fldChar w:fldCharType="begin"/>
    </w:r>
    <w:r w:rsidRPr="00DD4C41">
      <w:instrText xml:space="preserve"> PAGE  \* Arabic  \* MERGEFORMAT </w:instrText>
    </w:r>
    <w:r w:rsidRPr="00DD4C41">
      <w:fldChar w:fldCharType="separate"/>
    </w:r>
    <w:r w:rsidRPr="00DD4C41">
      <w:t>1</w:t>
    </w:r>
    <w:r w:rsidRPr="00DD4C41">
      <w:fldChar w:fldCharType="end"/>
    </w:r>
    <w:r w:rsidRPr="00DD4C41">
      <w:t xml:space="preserve"> -</w:t>
    </w:r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D4C41" w:rsidRPr="00DD4C41" w14:paraId="18A777D3" w14:textId="77777777" w:rsidTr="00DD4C4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F7B518" w14:textId="77777777" w:rsidR="00DD4C41" w:rsidRPr="00DD4C41" w:rsidRDefault="00DD4C41" w:rsidP="00DD4C4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0" w:name="bmkRestricted" w:colFirst="1" w:colLast="1"/>
          <w:bookmarkStart w:id="31" w:name="bmkMasthead"/>
          <w:bookmarkStart w:id="32" w:name="_Hlk110333329"/>
          <w:bookmarkStart w:id="33" w:name="_Hlk1103333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EB2998" w14:textId="77777777" w:rsidR="00DD4C41" w:rsidRPr="00DD4C41" w:rsidRDefault="00DD4C41" w:rsidP="00DD4C4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D4C41" w:rsidRPr="00DD4C41" w14:paraId="71E80B71" w14:textId="77777777" w:rsidTr="00DD4C4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AC97B1" w14:textId="6F63FEA3" w:rsidR="00DD4C41" w:rsidRPr="00DD4C41" w:rsidRDefault="00DD4C41" w:rsidP="00DD4C41">
          <w:pPr>
            <w:jc w:val="left"/>
            <w:rPr>
              <w:rFonts w:eastAsia="Verdana" w:cs="Verdana"/>
              <w:szCs w:val="18"/>
            </w:rPr>
          </w:pPr>
          <w:bookmarkStart w:id="34" w:name="bmkLogo" w:colFirst="0" w:colLast="0"/>
          <w:bookmarkEnd w:id="30"/>
          <w:r w:rsidRPr="00DD4C41">
            <w:rPr>
              <w:rFonts w:eastAsia="Verdana" w:cs="Verdana"/>
              <w:szCs w:val="18"/>
            </w:rPr>
            <w:drawing>
              <wp:inline distT="0" distB="0" distL="0" distR="0" wp14:anchorId="6A2C9D89" wp14:editId="10AC6CCB">
                <wp:extent cx="2423103" cy="720090"/>
                <wp:effectExtent l="0" t="0" r="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444A6D" w14:textId="77777777" w:rsidR="00DD4C41" w:rsidRPr="00DD4C41" w:rsidRDefault="00DD4C41" w:rsidP="00DD4C4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D4C41" w:rsidRPr="00DD4C41" w14:paraId="74D1C261" w14:textId="77777777" w:rsidTr="00DD4C4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E0BD1B4" w14:textId="77777777" w:rsidR="00DD4C41" w:rsidRPr="00DD4C41" w:rsidRDefault="00DD4C41" w:rsidP="00DD4C4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5" w:name="bmkSymbols" w:colFirst="1" w:colLast="1"/>
          <w:bookmarkEnd w:id="3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78D6B5" w14:textId="18188B88" w:rsidR="00DD4C41" w:rsidRPr="00DD4C41" w:rsidRDefault="00DD4C41" w:rsidP="00DD4C41">
          <w:pPr>
            <w:jc w:val="right"/>
            <w:rPr>
              <w:rFonts w:eastAsia="Verdana" w:cs="Verdana"/>
              <w:b/>
              <w:szCs w:val="18"/>
            </w:rPr>
          </w:pPr>
          <w:r w:rsidRPr="00DD4C41">
            <w:rPr>
              <w:b/>
              <w:szCs w:val="18"/>
            </w:rPr>
            <w:t>IP/N/1/TON/4</w:t>
          </w:r>
          <w:r w:rsidRPr="00DD4C41">
            <w:rPr>
              <w:b/>
              <w:szCs w:val="18"/>
            </w:rPr>
            <w:br/>
            <w:t>IP/N/1/TON/G/2</w:t>
          </w:r>
        </w:p>
      </w:tc>
    </w:tr>
    <w:tr w:rsidR="00DD4C41" w:rsidRPr="00DD4C41" w14:paraId="42EF6E82" w14:textId="77777777" w:rsidTr="00DD4C4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E1B0145" w14:textId="77777777" w:rsidR="00DD4C41" w:rsidRPr="00DD4C41" w:rsidRDefault="00DD4C41" w:rsidP="00DD4C41">
          <w:pPr>
            <w:rPr>
              <w:rFonts w:eastAsia="Verdana" w:cs="Verdana"/>
              <w:szCs w:val="18"/>
            </w:rPr>
          </w:pPr>
          <w:bookmarkStart w:id="36" w:name="bmkDate" w:colFirst="1" w:colLast="1"/>
          <w:bookmarkEnd w:id="3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0C7B9F" w14:textId="4919B968" w:rsidR="00DD4C41" w:rsidRPr="00DD4C41" w:rsidRDefault="00DD4C41" w:rsidP="00DD4C41">
          <w:pPr>
            <w:jc w:val="right"/>
            <w:rPr>
              <w:rFonts w:eastAsia="Verdana" w:cs="Verdana"/>
              <w:szCs w:val="18"/>
            </w:rPr>
          </w:pPr>
          <w:r w:rsidRPr="00DD4C41">
            <w:rPr>
              <w:rFonts w:eastAsia="Verdana" w:cs="Verdana"/>
              <w:szCs w:val="18"/>
            </w:rPr>
            <w:t>29 de julio de 2022</w:t>
          </w:r>
        </w:p>
      </w:tc>
    </w:tr>
    <w:tr w:rsidR="00DD4C41" w:rsidRPr="00DD4C41" w14:paraId="445F3B12" w14:textId="77777777" w:rsidTr="00DD4C4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6F52B5" w14:textId="4478EC6D" w:rsidR="00DD4C41" w:rsidRPr="00DD4C41" w:rsidRDefault="00DD4C41" w:rsidP="00DD4C41">
          <w:pPr>
            <w:jc w:val="left"/>
            <w:rPr>
              <w:rFonts w:eastAsia="Verdana" w:cs="Verdana"/>
              <w:b/>
              <w:szCs w:val="18"/>
            </w:rPr>
          </w:pPr>
          <w:bookmarkStart w:id="37" w:name="bmkSerial" w:colFirst="0" w:colLast="0"/>
          <w:bookmarkStart w:id="38" w:name="bmkTotPages" w:colFirst="1" w:colLast="1"/>
          <w:bookmarkEnd w:id="36"/>
          <w:r w:rsidRPr="00DD4C41">
            <w:rPr>
              <w:rFonts w:eastAsia="Verdana" w:cs="Verdana"/>
              <w:color w:val="FF0000"/>
              <w:szCs w:val="18"/>
            </w:rPr>
            <w:t>(22</w:t>
          </w:r>
          <w:r w:rsidRPr="00DD4C41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5735</w:t>
          </w:r>
          <w:r w:rsidRPr="00DD4C4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C4CFA8" w14:textId="21ECA5BA" w:rsidR="00DD4C41" w:rsidRPr="00DD4C41" w:rsidRDefault="00DD4C41" w:rsidP="00DD4C41">
          <w:pPr>
            <w:jc w:val="right"/>
            <w:rPr>
              <w:rFonts w:eastAsia="Verdana" w:cs="Verdana"/>
              <w:szCs w:val="18"/>
            </w:rPr>
          </w:pPr>
          <w:r w:rsidRPr="00DD4C41">
            <w:rPr>
              <w:rFonts w:eastAsia="Verdana" w:cs="Verdana"/>
              <w:szCs w:val="18"/>
            </w:rPr>
            <w:t xml:space="preserve">Página: </w:t>
          </w:r>
          <w:r w:rsidRPr="00DD4C41">
            <w:rPr>
              <w:rFonts w:eastAsia="Verdana" w:cs="Verdana"/>
              <w:szCs w:val="18"/>
            </w:rPr>
            <w:fldChar w:fldCharType="begin"/>
          </w:r>
          <w:r w:rsidRPr="00DD4C4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D4C41">
            <w:rPr>
              <w:rFonts w:eastAsia="Verdana" w:cs="Verdana"/>
              <w:szCs w:val="18"/>
            </w:rPr>
            <w:fldChar w:fldCharType="separate"/>
          </w:r>
          <w:r w:rsidRPr="00DD4C41">
            <w:rPr>
              <w:rFonts w:eastAsia="Verdana" w:cs="Verdana"/>
              <w:szCs w:val="18"/>
            </w:rPr>
            <w:t>1</w:t>
          </w:r>
          <w:r w:rsidRPr="00DD4C41">
            <w:rPr>
              <w:rFonts w:eastAsia="Verdana" w:cs="Verdana"/>
              <w:szCs w:val="18"/>
            </w:rPr>
            <w:fldChar w:fldCharType="end"/>
          </w:r>
          <w:r w:rsidRPr="00DD4C41">
            <w:rPr>
              <w:rFonts w:eastAsia="Verdana" w:cs="Verdana"/>
              <w:szCs w:val="18"/>
            </w:rPr>
            <w:t>/</w:t>
          </w:r>
          <w:r w:rsidRPr="00DD4C41">
            <w:rPr>
              <w:rFonts w:eastAsia="Verdana" w:cs="Verdana"/>
              <w:szCs w:val="18"/>
            </w:rPr>
            <w:fldChar w:fldCharType="begin"/>
          </w:r>
          <w:r w:rsidRPr="00DD4C4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D4C41">
            <w:rPr>
              <w:rFonts w:eastAsia="Verdana" w:cs="Verdana"/>
              <w:szCs w:val="18"/>
            </w:rPr>
            <w:fldChar w:fldCharType="separate"/>
          </w:r>
          <w:r w:rsidRPr="00DD4C41">
            <w:rPr>
              <w:rFonts w:eastAsia="Verdana" w:cs="Verdana"/>
              <w:szCs w:val="18"/>
            </w:rPr>
            <w:t>2</w:t>
          </w:r>
          <w:r w:rsidRPr="00DD4C41">
            <w:rPr>
              <w:rFonts w:eastAsia="Verdana" w:cs="Verdana"/>
              <w:szCs w:val="18"/>
            </w:rPr>
            <w:fldChar w:fldCharType="end"/>
          </w:r>
        </w:p>
      </w:tc>
    </w:tr>
    <w:tr w:rsidR="00DD4C41" w:rsidRPr="00DD4C41" w14:paraId="6CD19833" w14:textId="77777777" w:rsidTr="00DD4C4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3AEFB6" w14:textId="77777777" w:rsidR="00DD4C41" w:rsidRPr="00DD4C41" w:rsidRDefault="00DD4C41" w:rsidP="00DD4C41">
          <w:pPr>
            <w:jc w:val="left"/>
            <w:rPr>
              <w:b/>
              <w:szCs w:val="18"/>
            </w:rPr>
          </w:pPr>
          <w:bookmarkStart w:id="39" w:name="bmkCommittee" w:colFirst="0" w:colLast="0"/>
          <w:bookmarkStart w:id="40" w:name="bmkLanguage" w:colFirst="1" w:colLast="1"/>
          <w:bookmarkEnd w:id="37"/>
          <w:bookmarkEnd w:id="38"/>
          <w:r w:rsidRPr="00DD4C41">
            <w:rPr>
              <w:b/>
              <w:szCs w:val="18"/>
            </w:rPr>
            <w:t>Consejo de los Aspectos de los Derechos de Propiedad</w:t>
          </w:r>
        </w:p>
        <w:p w14:paraId="1469EF9E" w14:textId="450AEFBC" w:rsidR="00DD4C41" w:rsidRPr="00DD4C41" w:rsidRDefault="00DD4C41" w:rsidP="00DD4C41">
          <w:pPr>
            <w:jc w:val="left"/>
            <w:rPr>
              <w:rFonts w:eastAsia="Verdana" w:cs="Verdana"/>
              <w:szCs w:val="18"/>
            </w:rPr>
          </w:pPr>
          <w:r w:rsidRPr="00DD4C41">
            <w:rPr>
              <w:b/>
              <w:szCs w:val="18"/>
            </w:rPr>
            <w:t>Intelectual relacionados con el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F1A3E37" w14:textId="41D672AD" w:rsidR="00DD4C41" w:rsidRPr="00DD4C41" w:rsidRDefault="00DD4C41" w:rsidP="00DD4C41">
          <w:pPr>
            <w:jc w:val="right"/>
            <w:rPr>
              <w:rFonts w:eastAsia="Verdana" w:cs="Verdana"/>
              <w:bCs/>
              <w:szCs w:val="18"/>
            </w:rPr>
          </w:pPr>
          <w:r w:rsidRPr="00DD4C4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1"/>
    <w:bookmarkEnd w:id="39"/>
    <w:bookmarkEnd w:id="40"/>
    <w:bookmarkEnd w:id="32"/>
    <w:bookmarkEnd w:id="33"/>
  </w:tbl>
  <w:p w14:paraId="600C7CD8" w14:textId="77777777" w:rsidR="00ED54E0" w:rsidRPr="00DD4C41" w:rsidRDefault="00ED54E0" w:rsidP="00DD4C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9E88098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8CA80C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F3ED9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CCE7FDE"/>
    <w:numStyleLink w:val="LegalHeadings"/>
  </w:abstractNum>
  <w:abstractNum w:abstractNumId="12" w15:restartNumberingAfterBreak="0">
    <w:nsid w:val="57551E12"/>
    <w:multiLevelType w:val="multilevel"/>
    <w:tmpl w:val="1CCE7F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03404"/>
    <w:rsid w:val="00012979"/>
    <w:rsid w:val="000243EF"/>
    <w:rsid w:val="00024CDC"/>
    <w:rsid w:val="000272F6"/>
    <w:rsid w:val="0003139B"/>
    <w:rsid w:val="00037AC4"/>
    <w:rsid w:val="000423BF"/>
    <w:rsid w:val="0006390F"/>
    <w:rsid w:val="000773F6"/>
    <w:rsid w:val="00090AFD"/>
    <w:rsid w:val="000A4945"/>
    <w:rsid w:val="000B31E1"/>
    <w:rsid w:val="000B7946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09BD"/>
    <w:rsid w:val="00181217"/>
    <w:rsid w:val="00182B84"/>
    <w:rsid w:val="001D432D"/>
    <w:rsid w:val="001D55DC"/>
    <w:rsid w:val="001D7318"/>
    <w:rsid w:val="001E291F"/>
    <w:rsid w:val="00203591"/>
    <w:rsid w:val="002115BF"/>
    <w:rsid w:val="00226EB6"/>
    <w:rsid w:val="00233408"/>
    <w:rsid w:val="0023737C"/>
    <w:rsid w:val="00253ACE"/>
    <w:rsid w:val="0027067B"/>
    <w:rsid w:val="002838D1"/>
    <w:rsid w:val="002C020D"/>
    <w:rsid w:val="002C2E69"/>
    <w:rsid w:val="002C6C49"/>
    <w:rsid w:val="002D4C26"/>
    <w:rsid w:val="002E5107"/>
    <w:rsid w:val="002F66B7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54A27"/>
    <w:rsid w:val="00467032"/>
    <w:rsid w:val="0046754A"/>
    <w:rsid w:val="00472B74"/>
    <w:rsid w:val="0048078C"/>
    <w:rsid w:val="004908BE"/>
    <w:rsid w:val="0049522C"/>
    <w:rsid w:val="00496152"/>
    <w:rsid w:val="004E0845"/>
    <w:rsid w:val="004F203A"/>
    <w:rsid w:val="00514BE1"/>
    <w:rsid w:val="005336B8"/>
    <w:rsid w:val="00544326"/>
    <w:rsid w:val="00547B5F"/>
    <w:rsid w:val="0055026D"/>
    <w:rsid w:val="005645ED"/>
    <w:rsid w:val="00587482"/>
    <w:rsid w:val="0059106A"/>
    <w:rsid w:val="005B04B9"/>
    <w:rsid w:val="005B6446"/>
    <w:rsid w:val="005B68C7"/>
    <w:rsid w:val="005B7054"/>
    <w:rsid w:val="005B743C"/>
    <w:rsid w:val="005D03AE"/>
    <w:rsid w:val="005D5981"/>
    <w:rsid w:val="005F30CB"/>
    <w:rsid w:val="0060084D"/>
    <w:rsid w:val="00601873"/>
    <w:rsid w:val="00610280"/>
    <w:rsid w:val="00612644"/>
    <w:rsid w:val="006151AD"/>
    <w:rsid w:val="00617828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B3988"/>
    <w:rsid w:val="006E6430"/>
    <w:rsid w:val="006F5826"/>
    <w:rsid w:val="00700181"/>
    <w:rsid w:val="00705813"/>
    <w:rsid w:val="007141CF"/>
    <w:rsid w:val="00735E51"/>
    <w:rsid w:val="00745146"/>
    <w:rsid w:val="00753D15"/>
    <w:rsid w:val="007577E3"/>
    <w:rsid w:val="00757F75"/>
    <w:rsid w:val="00760DB3"/>
    <w:rsid w:val="00773EDC"/>
    <w:rsid w:val="0077523F"/>
    <w:rsid w:val="007842BB"/>
    <w:rsid w:val="0079229B"/>
    <w:rsid w:val="00794CD3"/>
    <w:rsid w:val="007E0D8A"/>
    <w:rsid w:val="007E6507"/>
    <w:rsid w:val="007F2B8E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0832"/>
    <w:rsid w:val="008B4661"/>
    <w:rsid w:val="008D6C62"/>
    <w:rsid w:val="008E372C"/>
    <w:rsid w:val="008F360A"/>
    <w:rsid w:val="00925E51"/>
    <w:rsid w:val="0094116C"/>
    <w:rsid w:val="00966797"/>
    <w:rsid w:val="0097607B"/>
    <w:rsid w:val="009A6F54"/>
    <w:rsid w:val="009C7249"/>
    <w:rsid w:val="009C77AD"/>
    <w:rsid w:val="009D057F"/>
    <w:rsid w:val="009E5CCD"/>
    <w:rsid w:val="00A0578E"/>
    <w:rsid w:val="00A11334"/>
    <w:rsid w:val="00A12884"/>
    <w:rsid w:val="00A6057A"/>
    <w:rsid w:val="00A655C5"/>
    <w:rsid w:val="00A74017"/>
    <w:rsid w:val="00A80B72"/>
    <w:rsid w:val="00AA332C"/>
    <w:rsid w:val="00AA6093"/>
    <w:rsid w:val="00AC27F8"/>
    <w:rsid w:val="00AC5F75"/>
    <w:rsid w:val="00AC7160"/>
    <w:rsid w:val="00AD4C72"/>
    <w:rsid w:val="00AE06A6"/>
    <w:rsid w:val="00AE2AEE"/>
    <w:rsid w:val="00AF1D4B"/>
    <w:rsid w:val="00AF4452"/>
    <w:rsid w:val="00AF4E28"/>
    <w:rsid w:val="00AF6312"/>
    <w:rsid w:val="00B00276"/>
    <w:rsid w:val="00B036A1"/>
    <w:rsid w:val="00B13539"/>
    <w:rsid w:val="00B22EC5"/>
    <w:rsid w:val="00B230EC"/>
    <w:rsid w:val="00B24292"/>
    <w:rsid w:val="00B52738"/>
    <w:rsid w:val="00B5475A"/>
    <w:rsid w:val="00B56EDC"/>
    <w:rsid w:val="00B87530"/>
    <w:rsid w:val="00B90237"/>
    <w:rsid w:val="00B95540"/>
    <w:rsid w:val="00BB1019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45954"/>
    <w:rsid w:val="00C55C8A"/>
    <w:rsid w:val="00C63F64"/>
    <w:rsid w:val="00C65C0C"/>
    <w:rsid w:val="00C808FC"/>
    <w:rsid w:val="00CC7961"/>
    <w:rsid w:val="00CD2A59"/>
    <w:rsid w:val="00CD3722"/>
    <w:rsid w:val="00CD7A56"/>
    <w:rsid w:val="00CD7D97"/>
    <w:rsid w:val="00CE3EE6"/>
    <w:rsid w:val="00CE4BA1"/>
    <w:rsid w:val="00CF7C52"/>
    <w:rsid w:val="00D000C7"/>
    <w:rsid w:val="00D221B8"/>
    <w:rsid w:val="00D25447"/>
    <w:rsid w:val="00D34EC1"/>
    <w:rsid w:val="00D42DFF"/>
    <w:rsid w:val="00D52A9D"/>
    <w:rsid w:val="00D53A51"/>
    <w:rsid w:val="00D55AAD"/>
    <w:rsid w:val="00D747AE"/>
    <w:rsid w:val="00D85BAF"/>
    <w:rsid w:val="00D85F1B"/>
    <w:rsid w:val="00D9226C"/>
    <w:rsid w:val="00DA20BD"/>
    <w:rsid w:val="00DB489A"/>
    <w:rsid w:val="00DD4C41"/>
    <w:rsid w:val="00DD51CE"/>
    <w:rsid w:val="00DE4983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64898"/>
    <w:rsid w:val="00E648F2"/>
    <w:rsid w:val="00E80B68"/>
    <w:rsid w:val="00E81087"/>
    <w:rsid w:val="00E93C9F"/>
    <w:rsid w:val="00EA5D4F"/>
    <w:rsid w:val="00EA6CC8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63534"/>
    <w:rsid w:val="00F6406E"/>
    <w:rsid w:val="00F663DA"/>
    <w:rsid w:val="00F76FC2"/>
    <w:rsid w:val="00FA35B9"/>
    <w:rsid w:val="00FA5EBC"/>
    <w:rsid w:val="00FB117C"/>
    <w:rsid w:val="00FC067C"/>
    <w:rsid w:val="00FC199B"/>
    <w:rsid w:val="00FD224A"/>
    <w:rsid w:val="00FD5501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73A2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B083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tulo1">
    <w:name w:val="heading 1"/>
    <w:basedOn w:val="Normal"/>
    <w:next w:val="Ttulo2"/>
    <w:link w:val="Ttulo1Car"/>
    <w:uiPriority w:val="2"/>
    <w:qFormat/>
    <w:rsid w:val="008B083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8B083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8B083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8B083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8B083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8B083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8B083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8B083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8B083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8B083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8B083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8B083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8B083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8B083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8B083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8B083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8B083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8B083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8B083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8B083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B083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0832"/>
    <w:rPr>
      <w:rFonts w:ascii="Verdana" w:eastAsiaTheme="minorHAnsi" w:hAnsi="Verdana" w:cstheme="minorBidi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8B083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8B0832"/>
    <w:rPr>
      <w:rFonts w:ascii="Verdana" w:eastAsiaTheme="minorHAnsi" w:hAnsi="Verdana" w:cstheme="minorBidi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8B083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8B083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B083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8B083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8B083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8B083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8B083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8B083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B083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B083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Descripcin">
    <w:name w:val="caption"/>
    <w:basedOn w:val="Normal"/>
    <w:next w:val="Normal"/>
    <w:uiPriority w:val="6"/>
    <w:qFormat/>
    <w:rsid w:val="008B083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8B0832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8B083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8B0832"/>
    <w:rPr>
      <w:rFonts w:ascii="Verdana" w:hAnsi="Verdana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8B083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8B083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B083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epgina">
    <w:name w:val="footer"/>
    <w:basedOn w:val="Normal"/>
    <w:link w:val="PiedepginaCar"/>
    <w:uiPriority w:val="3"/>
    <w:rsid w:val="008B083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8B083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8B0832"/>
    <w:pPr>
      <w:ind w:left="567" w:right="567" w:firstLine="0"/>
    </w:pPr>
  </w:style>
  <w:style w:type="character" w:styleId="Refdenotaalpie">
    <w:name w:val="footnote reference"/>
    <w:uiPriority w:val="5"/>
    <w:rsid w:val="008B0832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8B083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8B083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B083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B083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B083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B083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B083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8B08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8B083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8B083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B0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32"/>
    <w:rPr>
      <w:rFonts w:ascii="Tahoma" w:eastAsiaTheme="minorHAnsi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8B083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8B083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B083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B083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B083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8B083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8B083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8B083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B083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8B083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B083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8B0832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8B0832"/>
  </w:style>
  <w:style w:type="paragraph" w:styleId="Textodebloque">
    <w:name w:val="Block Text"/>
    <w:basedOn w:val="Normal"/>
    <w:uiPriority w:val="99"/>
    <w:semiHidden/>
    <w:unhideWhenUsed/>
    <w:rsid w:val="008B083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B083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B083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B083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B08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B083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B0832"/>
    <w:rPr>
      <w:rFonts w:ascii="Verdana" w:eastAsiaTheme="minorHAnsi" w:hAnsi="Verdana" w:cstheme="minorBidi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8B0832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8B083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0832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B08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0832"/>
    <w:rPr>
      <w:rFonts w:ascii="Verdana" w:eastAsiaTheme="minorHAnsi" w:hAnsi="Verdana" w:cstheme="minorBid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B0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B0832"/>
    <w:rPr>
      <w:rFonts w:ascii="Verdana" w:eastAsiaTheme="minorHAnsi" w:hAnsi="Verdana" w:cstheme="minorBidi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B0832"/>
  </w:style>
  <w:style w:type="character" w:customStyle="1" w:styleId="FechaCar">
    <w:name w:val="Fecha Car"/>
    <w:basedOn w:val="Fuentedeprrafopredeter"/>
    <w:link w:val="Fecha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B083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B0832"/>
    <w:rPr>
      <w:rFonts w:ascii="Tahoma" w:eastAsiaTheme="minorHAnsi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B0832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character" w:styleId="nfasis">
    <w:name w:val="Emphasis"/>
    <w:basedOn w:val="Fuentedeprrafopredeter"/>
    <w:uiPriority w:val="99"/>
    <w:semiHidden/>
    <w:qFormat/>
    <w:rsid w:val="008B0832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8B08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B0832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8B0832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8B0832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B0832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B083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8B0832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8B0832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8B0832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8B0832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083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0832"/>
    <w:rPr>
      <w:rFonts w:ascii="Consolas" w:eastAsiaTheme="minorHAnsi" w:hAnsi="Consolas" w:cs="Consolas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8B0832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8B083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8B0832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8B083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8B083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8B083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8B083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8B083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8B083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8B083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8B083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8B083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B083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8B0832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8B08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8B083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8B0832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B0832"/>
    <w:rPr>
      <w:lang w:val="es-ES"/>
    </w:rPr>
  </w:style>
  <w:style w:type="paragraph" w:styleId="Lista">
    <w:name w:val="List"/>
    <w:basedOn w:val="Normal"/>
    <w:uiPriority w:val="99"/>
    <w:semiHidden/>
    <w:unhideWhenUsed/>
    <w:rsid w:val="008B083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083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083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083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083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B083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B083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B083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B083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B083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8B083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8B083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8B083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8B083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8B083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8B08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B0832"/>
    <w:rPr>
      <w:rFonts w:ascii="Consolas" w:eastAsiaTheme="minorHAnsi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B0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B083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8B083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B083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B083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B0832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8B0832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B0832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8B083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832"/>
    <w:rPr>
      <w:rFonts w:ascii="Consolas" w:eastAsiaTheme="minorHAnsi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8B083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8B083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B0832"/>
  </w:style>
  <w:style w:type="character" w:customStyle="1" w:styleId="SaludoCar">
    <w:name w:val="Saludo Car"/>
    <w:basedOn w:val="Fuentedeprrafopredeter"/>
    <w:link w:val="Saludo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8B083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B0832"/>
    <w:rPr>
      <w:rFonts w:ascii="Verdana" w:eastAsiaTheme="minorHAnsi" w:hAnsi="Verdana" w:cstheme="minorBidi"/>
      <w:sz w:val="18"/>
      <w:szCs w:val="22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8B0832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8B0832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8B0832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8B08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rsid w:val="002F66B7"/>
    <w:rPr>
      <w:color w:val="605E5C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8B08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B083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B08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B08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B083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B083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B083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B08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B08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B08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8B08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B083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B08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B083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B083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B083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B083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B08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B08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B08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B08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B08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B08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B08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vistosa">
    <w:name w:val="Colorful Grid"/>
    <w:basedOn w:val="Tablanormal"/>
    <w:uiPriority w:val="73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Fuentedeprrafopredeter"/>
    <w:uiPriority w:val="99"/>
    <w:rsid w:val="008B0832"/>
    <w:rPr>
      <w:color w:val="2B579A"/>
      <w:shd w:val="clear" w:color="auto" w:fill="E1DFDD"/>
      <w:lang w:val="es-ES"/>
    </w:rPr>
  </w:style>
  <w:style w:type="character" w:styleId="Hipervnculointeligente">
    <w:name w:val="Smart Hyperlink"/>
    <w:basedOn w:val="Fuentedeprrafopredeter"/>
    <w:uiPriority w:val="99"/>
    <w:rsid w:val="008B0832"/>
    <w:rPr>
      <w:u w:val="dotted"/>
      <w:lang w:val="es-ES"/>
    </w:rPr>
  </w:style>
  <w:style w:type="table" w:styleId="Listaclara">
    <w:name w:val="Light List"/>
    <w:basedOn w:val="Tablanormal"/>
    <w:uiPriority w:val="61"/>
    <w:semiHidden/>
    <w:unhideWhenUsed/>
    <w:rsid w:val="008B08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B083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B08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B08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B083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B083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B083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media1">
    <w:name w:val="Medium List 1"/>
    <w:basedOn w:val="Tablanormal"/>
    <w:uiPriority w:val="65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B08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8B083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B083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B083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B083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B083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B083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B083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vistosa">
    <w:name w:val="Colorful List"/>
    <w:basedOn w:val="Tablanormal"/>
    <w:uiPriority w:val="72"/>
    <w:semiHidden/>
    <w:unhideWhenUsed/>
    <w:rsid w:val="008B08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B083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B083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B083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B083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B083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B083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cionar">
    <w:name w:val="Mention"/>
    <w:basedOn w:val="Fuentedeprrafopredeter"/>
    <w:uiPriority w:val="99"/>
    <w:rsid w:val="008B0832"/>
    <w:rPr>
      <w:color w:val="2B579A"/>
      <w:shd w:val="clear" w:color="auto" w:fill="E1DFD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8B0832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">
    <w:name w:val="Smart Link Error"/>
    <w:basedOn w:val="Fuentedeprrafopredeter"/>
    <w:uiPriority w:val="99"/>
    <w:semiHidden/>
    <w:unhideWhenUsed/>
    <w:rsid w:val="008B0832"/>
    <w:rPr>
      <w:color w:val="FF0000"/>
      <w:lang w:val="es-ES"/>
    </w:rPr>
  </w:style>
  <w:style w:type="table" w:styleId="Sombreadoclaro">
    <w:name w:val="Light Shading"/>
    <w:basedOn w:val="Tablanormal"/>
    <w:uiPriority w:val="60"/>
    <w:semiHidden/>
    <w:unhideWhenUsed/>
    <w:rsid w:val="008B08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B08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B083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B083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B083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B083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B083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1">
    <w:name w:val="Medium Shading 1"/>
    <w:basedOn w:val="Tablanormal"/>
    <w:uiPriority w:val="63"/>
    <w:semiHidden/>
    <w:unhideWhenUsed/>
    <w:rsid w:val="008B08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B083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B08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B083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B083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B083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B083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B08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B08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B08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B08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B08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B08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B08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B083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absica1">
    <w:name w:val="Table Simple 1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B08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B08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B08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B08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B08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B08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B08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uiPriority w:val="99"/>
    <w:semiHidden/>
    <w:unhideWhenUsed/>
    <w:rsid w:val="008B08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clara">
    <w:name w:val="Grid Table 1 Light"/>
    <w:basedOn w:val="Tablanormal"/>
    <w:uiPriority w:val="46"/>
    <w:rsid w:val="008B08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B083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B083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B083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B083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B083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B083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8B08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B083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B083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B083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B083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B083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3-nfasis1">
    <w:name w:val="Grid Table 3 Accent 1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">
    <w:name w:val="Table Grid 5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oscura">
    <w:name w:val="Grid Table 5 Dark"/>
    <w:basedOn w:val="Tablanormal"/>
    <w:uiPriority w:val="50"/>
    <w:rsid w:val="008B08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B08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B08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B08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B08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B08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B08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">
    <w:name w:val="Table Grid 6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concolores">
    <w:name w:val="Grid Table 6 Colorful"/>
    <w:basedOn w:val="Tablanormal"/>
    <w:uiPriority w:val="51"/>
    <w:rsid w:val="008B08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B08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B08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B08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B08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B08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B08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">
    <w:name w:val="Table Grid 7"/>
    <w:basedOn w:val="Tablanormal"/>
    <w:uiPriority w:val="99"/>
    <w:semiHidden/>
    <w:unhideWhenUsed/>
    <w:rsid w:val="008B08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concolores">
    <w:name w:val="Grid Table 7 Colorful"/>
    <w:basedOn w:val="Tablanormal"/>
    <w:uiPriority w:val="52"/>
    <w:rsid w:val="008B08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B08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B08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B08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B08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B08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B08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B08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B08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efectos3D1">
    <w:name w:val="Table 3D effects 1"/>
    <w:basedOn w:val="Tablanormal"/>
    <w:uiPriority w:val="99"/>
    <w:semiHidden/>
    <w:unhideWhenUsed/>
    <w:rsid w:val="008B08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B08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B08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8B08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B08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B08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B08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B08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B08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B08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uiPriority w:val="99"/>
    <w:semiHidden/>
    <w:unhideWhenUsed/>
    <w:rsid w:val="008B0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8B08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8B08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B08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B08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B08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B08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B08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B08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B083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B083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B083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B083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B083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B083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B083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B083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B08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B083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B083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B083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B083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B083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B083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B083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B08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B08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B08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B08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B08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B08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B08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B083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B083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B083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B083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B083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B083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B083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8B08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semiHidden/>
    <w:unhideWhenUsed/>
    <w:rsid w:val="008B08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normal1">
    <w:name w:val="Plain Table 1"/>
    <w:basedOn w:val="Tablanormal"/>
    <w:uiPriority w:val="41"/>
    <w:rsid w:val="008B08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B08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B08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B08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B08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8B08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B08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B08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B08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B08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B08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uiPriority w:val="99"/>
    <w:semiHidden/>
    <w:unhideWhenUsed/>
    <w:rsid w:val="008B08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B08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B08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8B0832"/>
    <w:rPr>
      <w:rFonts w:ascii="Verdana" w:hAnsi="Verdana"/>
      <w:sz w:val="18"/>
      <w:szCs w:val="22"/>
    </w:rPr>
  </w:style>
  <w:style w:type="character" w:customStyle="1" w:styleId="FollowUpChar">
    <w:name w:val="FollowUp Char"/>
    <w:link w:val="FollowUp"/>
    <w:uiPriority w:val="6"/>
    <w:rsid w:val="008B0832"/>
    <w:rPr>
      <w:rFonts w:ascii="Verdana" w:hAnsi="Verdana"/>
      <w:i/>
      <w:sz w:val="18"/>
      <w:szCs w:val="22"/>
    </w:rPr>
  </w:style>
  <w:style w:type="paragraph" w:customStyle="1" w:styleId="TitleDate">
    <w:name w:val="Title Date"/>
    <w:basedOn w:val="Normal"/>
    <w:next w:val="Normal"/>
    <w:uiPriority w:val="5"/>
    <w:qFormat/>
    <w:rsid w:val="008B083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1">
    <w:name w:val="lblseg1"/>
    <w:basedOn w:val="Fuentedeprrafopredeter"/>
    <w:rsid w:val="006B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ted.gov.t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ceo@mted.gov.t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wto.org/dol2festaff/Pages/SS/directdoc.aspx?filename=Q:/IP/N/1TONG1.pdf&amp;Open=Tru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p-documents.info/2022/IP/TON/22_4406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20EC-79AE-4698-815C-EF6B96CE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237</Words>
  <Characters>1514</Characters>
  <Application>Microsoft Office Word</Application>
  <DocSecurity>0</DocSecurity>
  <Lines>71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DE LEYES Y REGLAMENTOS DE CONFORMIDAD CON EL PÁRRAFO 2 DEL ARTÍCULO 63 DEL ACUERDO SOBRE LOS ADPIC</vt:lpstr>
      <vt:lpstr/>
    </vt:vector>
  </TitlesOfParts>
  <Manager/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LEYES Y REGLAMENTOS DE CONFORMIDAD CON  EL ARTÍCULO 63.2 DEL ACUERDO SOBRE LOS ADPIC</dc:title>
  <dc:creator/>
  <dc:description>LDSD - DTU</dc:description>
  <cp:lastModifiedBy/>
  <cp:revision>2</cp:revision>
  <cp:lastPrinted>2022-08-02T09:26:00Z</cp:lastPrinted>
  <dcterms:created xsi:type="dcterms:W3CDTF">2022-08-02T09:45:00Z</dcterms:created>
  <dcterms:modified xsi:type="dcterms:W3CDTF">2022-08-02T09:48:00Z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ebcbb8fc-91a0-48a9-866d-026fa77c379d</vt:lpwstr>
  </property>
  <property fmtid="{D5CDD505-2E9C-101B-9397-08002B2CF9AE}" pid="3" name="WTOCLASSIFICATION">
    <vt:lpwstr>WTO OFFICIAL</vt:lpwstr>
  </property>
</Properties>
</file>