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59E8" w14:textId="77777777" w:rsidR="00EA4725" w:rsidRPr="00441372" w:rsidRDefault="002F27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14082" w14:paraId="20DA0D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2CD347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B214E6" w14:textId="77777777" w:rsidR="00EA4725" w:rsidRPr="00441372" w:rsidRDefault="002F271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2FD887AF" w14:textId="77777777" w:rsidR="00EA4725" w:rsidRPr="00441372" w:rsidRDefault="002F271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14082" w14:paraId="6E67F4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2B82E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0B977" w14:textId="77777777" w:rsidR="00EA4725" w:rsidRPr="00441372" w:rsidRDefault="002F271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E14082" w14:paraId="541CDC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09BA2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F52EA" w14:textId="77777777" w:rsidR="00EA4725" w:rsidRPr="00441372" w:rsidRDefault="002F271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 and fishery products</w:t>
            </w:r>
            <w:bookmarkStart w:id="7" w:name="sps3a"/>
            <w:bookmarkEnd w:id="7"/>
          </w:p>
        </w:tc>
      </w:tr>
      <w:tr w:rsidR="00E14082" w14:paraId="6B2AE7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915FB" w14:textId="77777777" w:rsidR="00EA4725" w:rsidRPr="00441372" w:rsidRDefault="002F27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D23EF" w14:textId="77777777" w:rsidR="00EA4725" w:rsidRPr="00441372" w:rsidRDefault="002F271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B87B70" w14:textId="77777777" w:rsidR="00EA4725" w:rsidRPr="00441372" w:rsidRDefault="002F27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645C03" w14:textId="77777777" w:rsidR="00EA4725" w:rsidRPr="00441372" w:rsidRDefault="002F27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14082" w14:paraId="45EDAA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423B6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AE772" w14:textId="77777777" w:rsidR="00EA4725" w:rsidRPr="00441372" w:rsidRDefault="002F271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173/2020 that gives the producers and importers a six-month transitional period to abide by the Egyptian Standard ES 288 for "smoked fish"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</w:tc>
      </w:tr>
      <w:tr w:rsidR="00E14082" w14:paraId="3745ED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8342F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6D9FF" w14:textId="1FD34C33" w:rsidR="00EA4725" w:rsidRPr="00441372" w:rsidRDefault="002F271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173/2020 that gives the producers and importers a six-month transitional period to abide by the Egyptian Standard ES 288 for "smoked fish".</w:t>
            </w:r>
            <w:bookmarkStart w:id="22" w:name="sps6a"/>
            <w:bookmarkEnd w:id="22"/>
          </w:p>
        </w:tc>
      </w:tr>
      <w:tr w:rsidR="00E14082" w14:paraId="35144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95DAD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B6667" w14:textId="77777777" w:rsidR="00EA4725" w:rsidRPr="00441372" w:rsidRDefault="002F271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14082" w14:paraId="34C390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F644E" w14:textId="77777777" w:rsidR="00EA4725" w:rsidRPr="00441372" w:rsidRDefault="002F27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7EA50" w14:textId="77777777" w:rsidR="00EA4725" w:rsidRPr="00441372" w:rsidRDefault="002F271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1D4E111" w14:textId="77777777" w:rsidR="00EA4725" w:rsidRPr="00441372" w:rsidRDefault="002F27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standard  311- 2013 Adopted in 2013. Amended in 2016, 2018. Codex standard for smoked fish, smoke-flavoured fish and smoke-dried fish.</w:t>
            </w:r>
            <w:bookmarkEnd w:id="38"/>
          </w:p>
          <w:p w14:paraId="6ECB397E" w14:textId="77777777" w:rsidR="00EA4725" w:rsidRPr="00441372" w:rsidRDefault="002F27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5697B55" w14:textId="77777777" w:rsidR="00EA4725" w:rsidRPr="00441372" w:rsidRDefault="002F27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AAD165D" w14:textId="77777777" w:rsidR="00EA4725" w:rsidRPr="00441372" w:rsidRDefault="002F27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D3FC741" w14:textId="77777777" w:rsidR="00EA4725" w:rsidRPr="00441372" w:rsidRDefault="002F271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2CBB772" w14:textId="77777777" w:rsidR="00EA4725" w:rsidRPr="00441372" w:rsidRDefault="002F27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C49580C" w14:textId="77777777" w:rsidR="00EA4725" w:rsidRPr="00441372" w:rsidRDefault="002F271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E14082" w14:paraId="27F7C6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3737A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1F599" w14:textId="081EF9DA" w:rsidR="00EA4725" w:rsidRPr="00441372" w:rsidRDefault="002F271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E14082" w14:paraId="09484E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78CEA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5D30F" w14:textId="77777777" w:rsidR="00EA4725" w:rsidRPr="00441372" w:rsidRDefault="002F2719" w:rsidP="002F2719">
            <w:pPr>
              <w:keepNext/>
              <w:keepLines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10 March 2020</w:t>
            </w:r>
            <w:bookmarkStart w:id="58" w:name="sps10a"/>
            <w:bookmarkEnd w:id="58"/>
          </w:p>
          <w:p w14:paraId="0D5ECF6D" w14:textId="77777777" w:rsidR="00EA4725" w:rsidRPr="00441372" w:rsidRDefault="002F2719" w:rsidP="002F2719">
            <w:pPr>
              <w:keepNext/>
              <w:keepLines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9 April 2020</w:t>
            </w:r>
            <w:bookmarkStart w:id="60" w:name="sps10bisa"/>
            <w:bookmarkEnd w:id="60"/>
          </w:p>
        </w:tc>
      </w:tr>
      <w:tr w:rsidR="00E14082" w14:paraId="76E7F3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896C3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C7FE6" w14:textId="77777777" w:rsidR="00EA4725" w:rsidRPr="00441372" w:rsidRDefault="002F271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10 April 2020</w:t>
            </w:r>
            <w:bookmarkStart w:id="64" w:name="sps11a"/>
            <w:bookmarkEnd w:id="64"/>
          </w:p>
          <w:p w14:paraId="068351DB" w14:textId="77777777" w:rsidR="00EA4725" w:rsidRPr="00441372" w:rsidRDefault="002F27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14082" w14:paraId="3C3A83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7D194" w14:textId="77777777" w:rsidR="00EA4725" w:rsidRPr="00441372" w:rsidRDefault="002F27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FFC18" w14:textId="77777777" w:rsidR="00EA4725" w:rsidRPr="00441372" w:rsidRDefault="002F271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August 2020</w:t>
            </w:r>
            <w:bookmarkEnd w:id="71"/>
          </w:p>
          <w:p w14:paraId="1CF7230D" w14:textId="77777777" w:rsidR="00EA4725" w:rsidRPr="00441372" w:rsidRDefault="002F271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0866A4" w14:textId="77777777" w:rsidR="00E14082" w:rsidRPr="0065690F" w:rsidRDefault="002F2719" w:rsidP="00441372">
            <w:r w:rsidRPr="0065690F">
              <w:t>Central Administration for Foreign Agricultural Relations</w:t>
            </w:r>
          </w:p>
          <w:p w14:paraId="6D566EE7" w14:textId="77777777" w:rsidR="00E14082" w:rsidRPr="0065690F" w:rsidRDefault="002F2719" w:rsidP="00441372">
            <w:r w:rsidRPr="0065690F">
              <w:t>Ministry of Agriculture and Land Reclamation</w:t>
            </w:r>
          </w:p>
          <w:p w14:paraId="27E97F24" w14:textId="77777777" w:rsidR="00E14082" w:rsidRPr="0065690F" w:rsidRDefault="002F2719" w:rsidP="00441372">
            <w:r w:rsidRPr="0065690F">
              <w:t>1 Nadi El Saïd St., Dokki, Giza, Egypt</w:t>
            </w:r>
          </w:p>
          <w:p w14:paraId="43BF5F38" w14:textId="77777777" w:rsidR="00E14082" w:rsidRPr="0065690F" w:rsidRDefault="002F2719" w:rsidP="00441372">
            <w:r w:rsidRPr="0065690F">
              <w:t>Tel: +(202) 3337 6589</w:t>
            </w:r>
          </w:p>
          <w:p w14:paraId="1FB4CAB3" w14:textId="77777777" w:rsidR="00E14082" w:rsidRPr="0065690F" w:rsidRDefault="002F2719" w:rsidP="002F2719">
            <w:pPr>
              <w:ind w:firstLine="437"/>
            </w:pPr>
            <w:r w:rsidRPr="0065690F">
              <w:t>+(202) 3749 0805</w:t>
            </w:r>
          </w:p>
          <w:p w14:paraId="75D10952" w14:textId="77777777" w:rsidR="00E14082" w:rsidRPr="0065690F" w:rsidRDefault="002F2719" w:rsidP="00441372">
            <w:r w:rsidRPr="0065690F">
              <w:t>Fax: +(202) 3749 0805</w:t>
            </w:r>
          </w:p>
          <w:p w14:paraId="6F5F75E3" w14:textId="65A79966" w:rsidR="00E14082" w:rsidRPr="0065690F" w:rsidRDefault="002F2719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1A5163">
                <w:rPr>
                  <w:rStyle w:val="Hyperlink"/>
                </w:rPr>
                <w:t>enq_egy_sps@yahoo.com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E14082" w14:paraId="757E1B4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CAC702" w14:textId="77777777" w:rsidR="00EA4725" w:rsidRPr="00441372" w:rsidRDefault="002F27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416282" w14:textId="77777777" w:rsidR="00EA4725" w:rsidRPr="00441372" w:rsidRDefault="002F271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6CD357" w14:textId="77777777" w:rsidR="00EA4725" w:rsidRPr="0065690F" w:rsidRDefault="002F27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9F4A0B3" w14:textId="77777777" w:rsidR="00EA4725" w:rsidRPr="0065690F" w:rsidRDefault="002F27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58C5C2AD" w14:textId="77777777" w:rsidR="00EA4725" w:rsidRPr="0065690F" w:rsidRDefault="002F27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35CA43E9" w14:textId="77777777" w:rsidR="00EA4725" w:rsidRPr="0065690F" w:rsidRDefault="002F27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+(202) 3337 6589</w:t>
            </w:r>
          </w:p>
          <w:p w14:paraId="2B9C0C0D" w14:textId="77777777" w:rsidR="00EA4725" w:rsidRPr="0065690F" w:rsidRDefault="002F2719" w:rsidP="002F2719">
            <w:pPr>
              <w:keepNext/>
              <w:keepLines/>
              <w:ind w:firstLine="437"/>
              <w:rPr>
                <w:bCs/>
              </w:rPr>
            </w:pPr>
            <w:r w:rsidRPr="0065690F">
              <w:rPr>
                <w:bCs/>
              </w:rPr>
              <w:t>+(202) 3749 0805</w:t>
            </w:r>
          </w:p>
          <w:p w14:paraId="1C87105D" w14:textId="77777777" w:rsidR="00EA4725" w:rsidRPr="0065690F" w:rsidRDefault="002F27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3749 0805</w:t>
            </w:r>
          </w:p>
          <w:p w14:paraId="048B77C3" w14:textId="680A2277" w:rsidR="00EA4725" w:rsidRPr="0065690F" w:rsidRDefault="002F271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1A5163">
                <w:rPr>
                  <w:rStyle w:val="Hyperlink"/>
                  <w:bCs/>
                </w:rPr>
                <w:t>enq_egy_sps@yahoo.com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01E854EC" w14:textId="77777777" w:rsidR="007141CF" w:rsidRPr="00441372" w:rsidRDefault="007141CF" w:rsidP="00441372"/>
    <w:sectPr w:rsidR="007141CF" w:rsidRPr="00441372" w:rsidSect="002F2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AA16" w14:textId="77777777" w:rsidR="009A26D3" w:rsidRDefault="002F2719">
      <w:r>
        <w:separator/>
      </w:r>
    </w:p>
  </w:endnote>
  <w:endnote w:type="continuationSeparator" w:id="0">
    <w:p w14:paraId="5941576D" w14:textId="77777777" w:rsidR="009A26D3" w:rsidRDefault="002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335F" w14:textId="201841C2" w:rsidR="00EA4725" w:rsidRPr="002F2719" w:rsidRDefault="002F2719" w:rsidP="002F27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AB94" w14:textId="488A2E6F" w:rsidR="00EA4725" w:rsidRPr="002F2719" w:rsidRDefault="002F2719" w:rsidP="002F27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678B" w14:textId="77777777" w:rsidR="00C863EB" w:rsidRPr="00441372" w:rsidRDefault="002F27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A026" w14:textId="77777777" w:rsidR="009A26D3" w:rsidRDefault="002F2719">
      <w:r>
        <w:separator/>
      </w:r>
    </w:p>
  </w:footnote>
  <w:footnote w:type="continuationSeparator" w:id="0">
    <w:p w14:paraId="3BE30D50" w14:textId="77777777" w:rsidR="009A26D3" w:rsidRDefault="002F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DAAE" w14:textId="77777777" w:rsidR="002F2719" w:rsidRPr="002F2719" w:rsidRDefault="002F2719" w:rsidP="002F27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2719">
      <w:t>G/SPS/N/EGY/110</w:t>
    </w:r>
  </w:p>
  <w:p w14:paraId="667FDDD7" w14:textId="77777777" w:rsidR="002F2719" w:rsidRPr="002F2719" w:rsidRDefault="002F2719" w:rsidP="002F27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A8C4D9" w14:textId="753DFF81" w:rsidR="002F2719" w:rsidRPr="002F2719" w:rsidRDefault="002F2719" w:rsidP="002F27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2719">
      <w:t xml:space="preserve">- </w:t>
    </w:r>
    <w:r w:rsidRPr="002F2719">
      <w:fldChar w:fldCharType="begin"/>
    </w:r>
    <w:r w:rsidRPr="002F2719">
      <w:instrText xml:space="preserve"> PAGE </w:instrText>
    </w:r>
    <w:r w:rsidRPr="002F2719">
      <w:fldChar w:fldCharType="separate"/>
    </w:r>
    <w:r w:rsidRPr="002F2719">
      <w:rPr>
        <w:noProof/>
      </w:rPr>
      <w:t>2</w:t>
    </w:r>
    <w:r w:rsidRPr="002F2719">
      <w:fldChar w:fldCharType="end"/>
    </w:r>
    <w:r w:rsidRPr="002F2719">
      <w:t xml:space="preserve"> -</w:t>
    </w:r>
  </w:p>
  <w:p w14:paraId="3D3B5F56" w14:textId="5248A32D" w:rsidR="00EA4725" w:rsidRPr="002F2719" w:rsidRDefault="00EA4725" w:rsidP="002F27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8F0" w14:textId="77777777" w:rsidR="002F2719" w:rsidRPr="002F2719" w:rsidRDefault="002F2719" w:rsidP="002F27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2719">
      <w:t>G/SPS/N/EGY/110</w:t>
    </w:r>
  </w:p>
  <w:p w14:paraId="53DCA23B" w14:textId="77777777" w:rsidR="002F2719" w:rsidRPr="002F2719" w:rsidRDefault="002F2719" w:rsidP="002F27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A34E46" w14:textId="14DBEB40" w:rsidR="002F2719" w:rsidRPr="002F2719" w:rsidRDefault="002F2719" w:rsidP="002F27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2719">
      <w:t xml:space="preserve">- </w:t>
    </w:r>
    <w:r w:rsidRPr="002F2719">
      <w:fldChar w:fldCharType="begin"/>
    </w:r>
    <w:r w:rsidRPr="002F2719">
      <w:instrText xml:space="preserve"> PAGE </w:instrText>
    </w:r>
    <w:r w:rsidRPr="002F2719">
      <w:fldChar w:fldCharType="separate"/>
    </w:r>
    <w:r w:rsidRPr="002F2719">
      <w:rPr>
        <w:noProof/>
      </w:rPr>
      <w:t>2</w:t>
    </w:r>
    <w:r w:rsidRPr="002F2719">
      <w:fldChar w:fldCharType="end"/>
    </w:r>
    <w:r w:rsidRPr="002F2719">
      <w:t xml:space="preserve"> -</w:t>
    </w:r>
  </w:p>
  <w:p w14:paraId="15F211DC" w14:textId="5D9F7DA0" w:rsidR="00EA4725" w:rsidRPr="002F2719" w:rsidRDefault="00EA4725" w:rsidP="002F27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4082" w14:paraId="1402B75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BBE1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C3578E" w14:textId="4F1E45B6" w:rsidR="00ED54E0" w:rsidRPr="00EA4725" w:rsidRDefault="002F27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14082" w14:paraId="6701C3F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3FFC10" w14:textId="619A5D0F" w:rsidR="00ED54E0" w:rsidRPr="00EA4725" w:rsidRDefault="004209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FC86AE" wp14:editId="070B8FD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B5D6E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4082" w14:paraId="11A556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C6C99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1531EB" w14:textId="77777777" w:rsidR="002F2719" w:rsidRDefault="002F271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G/SPS/N/EGY/110</w:t>
          </w:r>
        </w:p>
        <w:bookmarkEnd w:id="87"/>
        <w:p w14:paraId="684DF463" w14:textId="74BC83B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14082" w14:paraId="0CB266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732B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1BD92" w14:textId="77777777" w:rsidR="00ED54E0" w:rsidRPr="00EA4725" w:rsidRDefault="002F2719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4 June 2020</w:t>
          </w:r>
          <w:bookmarkStart w:id="89" w:name="bmkDate"/>
          <w:bookmarkEnd w:id="88"/>
          <w:bookmarkEnd w:id="89"/>
        </w:p>
      </w:tc>
    </w:tr>
    <w:tr w:rsidR="00E14082" w14:paraId="35155D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4BC88" w14:textId="12EB07E5" w:rsidR="00ED54E0" w:rsidRPr="00EA4725" w:rsidRDefault="002F271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33724">
            <w:rPr>
              <w:color w:val="FF0000"/>
              <w:szCs w:val="16"/>
            </w:rPr>
            <w:t>20-</w:t>
          </w:r>
          <w:r w:rsidR="00FD67A5">
            <w:rPr>
              <w:color w:val="FF0000"/>
              <w:szCs w:val="16"/>
            </w:rPr>
            <w:t>4012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C17E41" w14:textId="77777777" w:rsidR="00ED54E0" w:rsidRPr="00EA4725" w:rsidRDefault="002F271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14082" w14:paraId="76B91DD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A09D76" w14:textId="670773E2" w:rsidR="00ED54E0" w:rsidRPr="00EA4725" w:rsidRDefault="002F271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C57F80" w14:textId="181AA603" w:rsidR="00ED54E0" w:rsidRPr="00441372" w:rsidRDefault="002F271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6BB118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2219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4CD51A" w:tentative="1">
      <w:start w:val="1"/>
      <w:numFmt w:val="lowerLetter"/>
      <w:lvlText w:val="%2."/>
      <w:lvlJc w:val="left"/>
      <w:pPr>
        <w:ind w:left="1080" w:hanging="360"/>
      </w:pPr>
    </w:lvl>
    <w:lvl w:ilvl="2" w:tplc="C1F8E55C" w:tentative="1">
      <w:start w:val="1"/>
      <w:numFmt w:val="lowerRoman"/>
      <w:lvlText w:val="%3."/>
      <w:lvlJc w:val="right"/>
      <w:pPr>
        <w:ind w:left="1800" w:hanging="180"/>
      </w:pPr>
    </w:lvl>
    <w:lvl w:ilvl="3" w:tplc="B2F4A8FC" w:tentative="1">
      <w:start w:val="1"/>
      <w:numFmt w:val="decimal"/>
      <w:lvlText w:val="%4."/>
      <w:lvlJc w:val="left"/>
      <w:pPr>
        <w:ind w:left="2520" w:hanging="360"/>
      </w:pPr>
    </w:lvl>
    <w:lvl w:ilvl="4" w:tplc="6012F2B6" w:tentative="1">
      <w:start w:val="1"/>
      <w:numFmt w:val="lowerLetter"/>
      <w:lvlText w:val="%5."/>
      <w:lvlJc w:val="left"/>
      <w:pPr>
        <w:ind w:left="3240" w:hanging="360"/>
      </w:pPr>
    </w:lvl>
    <w:lvl w:ilvl="5" w:tplc="D28A7672" w:tentative="1">
      <w:start w:val="1"/>
      <w:numFmt w:val="lowerRoman"/>
      <w:lvlText w:val="%6."/>
      <w:lvlJc w:val="right"/>
      <w:pPr>
        <w:ind w:left="3960" w:hanging="180"/>
      </w:pPr>
    </w:lvl>
    <w:lvl w:ilvl="6" w:tplc="7180A112" w:tentative="1">
      <w:start w:val="1"/>
      <w:numFmt w:val="decimal"/>
      <w:lvlText w:val="%7."/>
      <w:lvlJc w:val="left"/>
      <w:pPr>
        <w:ind w:left="4680" w:hanging="360"/>
      </w:pPr>
    </w:lvl>
    <w:lvl w:ilvl="7" w:tplc="A6C8B648" w:tentative="1">
      <w:start w:val="1"/>
      <w:numFmt w:val="lowerLetter"/>
      <w:lvlText w:val="%8."/>
      <w:lvlJc w:val="left"/>
      <w:pPr>
        <w:ind w:left="5400" w:hanging="360"/>
      </w:pPr>
    </w:lvl>
    <w:lvl w:ilvl="8" w:tplc="856C19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2719"/>
    <w:rsid w:val="00334D8B"/>
    <w:rsid w:val="0035602E"/>
    <w:rsid w:val="003572B4"/>
    <w:rsid w:val="003817C7"/>
    <w:rsid w:val="00395125"/>
    <w:rsid w:val="003E2958"/>
    <w:rsid w:val="004209B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3724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26D3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082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7A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A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F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_egy_sp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2020-06-04T09:09:00Z</dcterms:created>
  <dcterms:modified xsi:type="dcterms:W3CDTF">2020-06-04T09:26:00Z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G/SPS/N/EGY/110</vt:lpwstr>
  </property>
  <property fmtid="{D5CDD505-2E9C-101B-9397-08002B2CF9AE}" pid="3" name="TitusGUID">
    <vt:lpwstr>e516c5ee-f8cb-455a-b195-52c833e2fb95</vt:lpwstr>
  </property>
  <property fmtid="{D5CDD505-2E9C-101B-9397-08002B2CF9AE}" pid="4" name="WTOCLASSIFICATION">
    <vt:lpwstr>WTO OFFICIAL</vt:lpwstr>
  </property>
</Properties>
</file>