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C346E6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346E6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C346E6" w:rsidP="00446FAB">
      <w:r>
        <w:t xml:space="preserve">The following communication, dated 6 January 2020,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C346E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C346E6" w:rsidP="00072886">
      <w:pPr>
        <w:spacing w:after="120"/>
      </w:pPr>
      <w:r w:rsidRPr="00446FAB">
        <w:rPr>
          <w:u w:val="single"/>
        </w:rPr>
        <w:t>Products covered: ICS 29.140.20 (Incandescent lamps)</w:t>
      </w:r>
    </w:p>
    <w:p w:rsidR="00783878" w:rsidRPr="00446FAB" w:rsidRDefault="00C346E6" w:rsidP="00072886">
      <w:pPr>
        <w:spacing w:after="120"/>
      </w:pPr>
      <w:r w:rsidRPr="00446FAB">
        <w:t>This addendum concerns the notification of the Ministerial Decree No.1095/2019 (2 pages, in Arabic) that gives the producers and importers a six-month transitional period to abide by the Egyptian Standard ES 27" Tungsten filament lamps for domestic and similar general lighting purposes – performance requirements" (58 pages, in English).</w:t>
      </w:r>
    </w:p>
    <w:p w:rsidR="00783878" w:rsidRPr="00446FAB" w:rsidRDefault="00C346E6" w:rsidP="00072886">
      <w:pPr>
        <w:spacing w:after="120"/>
      </w:pPr>
      <w:r w:rsidRPr="00446FAB">
        <w:t>It should be noted that the draft of this standard was formerly notified in G/TBT/N/</w:t>
      </w:r>
      <w:proofErr w:type="spellStart"/>
      <w:r w:rsidRPr="00446FAB">
        <w:t>EGY</w:t>
      </w:r>
      <w:proofErr w:type="spellEnd"/>
      <w:r w:rsidRPr="00446FAB">
        <w:t>/3/Add.21 dated 18 September 2019, furthermore the Ministerial Decree No. 423/2005 (25 pages, in Arabic) which mandated among others the earlier version of this Standard, was formerly notified in G/TBT/N/</w:t>
      </w:r>
      <w:proofErr w:type="spellStart"/>
      <w:r w:rsidRPr="00446FAB">
        <w:t>EGY</w:t>
      </w:r>
      <w:proofErr w:type="spellEnd"/>
      <w:r w:rsidRPr="00446FAB">
        <w:t>/3 dated 14 December 2005.  </w:t>
      </w:r>
    </w:p>
    <w:p w:rsidR="00783878" w:rsidRPr="00446FAB" w:rsidRDefault="00C346E6" w:rsidP="00072886">
      <w:pPr>
        <w:spacing w:after="120"/>
      </w:pPr>
      <w:r w:rsidRPr="00446FAB">
        <w:t>Worth mentioning is that this standard adopts the technical content of IEC 60064:1993/AMD4:2007 and IEC 60064:1993/AMD5:2009.</w:t>
      </w:r>
    </w:p>
    <w:p w:rsidR="00783878" w:rsidRPr="00446FAB" w:rsidRDefault="00C346E6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783878" w:rsidRPr="00446FAB" w:rsidRDefault="00C346E6" w:rsidP="00072886">
      <w:pPr>
        <w:spacing w:after="120"/>
      </w:pPr>
      <w:r w:rsidRPr="00446FAB">
        <w:t xml:space="preserve">Proposed date of adoption: 29/11/2019 </w:t>
      </w:r>
    </w:p>
    <w:p w:rsidR="00783878" w:rsidRPr="00446FAB" w:rsidRDefault="00C346E6" w:rsidP="00072886">
      <w:pPr>
        <w:spacing w:after="120"/>
      </w:pPr>
      <w:r w:rsidRPr="00446FAB">
        <w:t>Proposed date of entry into force: 17/12/2019</w:t>
      </w:r>
    </w:p>
    <w:p w:rsidR="00C346E6" w:rsidRDefault="00C346E6" w:rsidP="00072886">
      <w:pPr>
        <w:spacing w:after="120"/>
        <w:jc w:val="left"/>
      </w:pPr>
      <w:r w:rsidRPr="00446FAB">
        <w:t>Agency or authority designated to handle comments and text available from:</w:t>
      </w:r>
    </w:p>
    <w:p w:rsidR="00783878" w:rsidRPr="00446FAB" w:rsidRDefault="00C346E6" w:rsidP="00072886">
      <w:pPr>
        <w:spacing w:after="120"/>
        <w:jc w:val="left"/>
      </w:pPr>
      <w:r w:rsidRPr="00446FAB">
        <w:t>National Enquiry Point</w:t>
      </w:r>
      <w:r w:rsidRPr="00446FAB">
        <w:br/>
        <w:t>Egyptian Organization for Standardization and Quality</w:t>
      </w:r>
      <w:r w:rsidRPr="00446FAB">
        <w:br/>
        <w:t xml:space="preserve">16 </w:t>
      </w:r>
      <w:proofErr w:type="spellStart"/>
      <w:r w:rsidRPr="00446FAB">
        <w:t>Tadreeb</w:t>
      </w:r>
      <w:proofErr w:type="spellEnd"/>
      <w:r w:rsidRPr="00446FAB">
        <w:t xml:space="preserve"> El-</w:t>
      </w:r>
      <w:proofErr w:type="spellStart"/>
      <w:r w:rsidRPr="00446FAB">
        <w:t>Modarrebeen</w:t>
      </w:r>
      <w:proofErr w:type="spellEnd"/>
      <w:r w:rsidRPr="00446FAB">
        <w:t xml:space="preserve"> St., </w:t>
      </w:r>
      <w:proofErr w:type="spellStart"/>
      <w:r w:rsidRPr="00446FAB">
        <w:t>Ameriya</w:t>
      </w:r>
      <w:proofErr w:type="spellEnd"/>
      <w:r w:rsidRPr="00446FAB">
        <w:t>, Cairo - Egypt</w:t>
      </w:r>
      <w:r w:rsidRPr="00446FAB">
        <w:br/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hyperlink r:id="rId9" w:history="1">
        <w:r w:rsidRPr="00446FAB">
          <w:t>/</w:t>
        </w:r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1" w:history="1">
        <w:hyperlink r:id="rId12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C346E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D2" w:rsidRDefault="00C346E6">
      <w:r>
        <w:separator/>
      </w:r>
    </w:p>
  </w:endnote>
  <w:endnote w:type="continuationSeparator" w:id="0">
    <w:p w:rsidR="001874D2" w:rsidRDefault="00C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346E6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346E6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C346E6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D2" w:rsidRDefault="00C346E6">
      <w:r>
        <w:separator/>
      </w:r>
    </w:p>
  </w:footnote>
  <w:footnote w:type="continuationSeparator" w:id="0">
    <w:p w:rsidR="001874D2" w:rsidRDefault="00C3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346E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C346E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C346E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C346E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044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B3044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346E6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60263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B30449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C346E6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</w:t>
          </w:r>
          <w:proofErr w:type="spellStart"/>
          <w:r w:rsidRPr="00446FAB">
            <w:rPr>
              <w:b/>
              <w:szCs w:val="16"/>
            </w:rPr>
            <w:t>EGY</w:t>
          </w:r>
          <w:proofErr w:type="spellEnd"/>
          <w:r w:rsidRPr="00446FAB">
            <w:rPr>
              <w:b/>
              <w:szCs w:val="16"/>
            </w:rPr>
            <w:t>/3/Add.24</w:t>
          </w:r>
          <w:bookmarkEnd w:id="3"/>
        </w:p>
      </w:tc>
    </w:tr>
    <w:tr w:rsidR="00B30449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346E6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7 January 2020</w:t>
          </w:r>
        </w:p>
      </w:tc>
    </w:tr>
    <w:tr w:rsidR="00B3044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346E6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C03EBF">
            <w:rPr>
              <w:color w:val="FF0000"/>
              <w:szCs w:val="16"/>
            </w:rPr>
            <w:t>0028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346E6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B3044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346E6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346E6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040E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D4EF42" w:tentative="1">
      <w:start w:val="1"/>
      <w:numFmt w:val="lowerLetter"/>
      <w:lvlText w:val="%2."/>
      <w:lvlJc w:val="left"/>
      <w:pPr>
        <w:ind w:left="1080" w:hanging="360"/>
      </w:pPr>
    </w:lvl>
    <w:lvl w:ilvl="2" w:tplc="64F8E060" w:tentative="1">
      <w:start w:val="1"/>
      <w:numFmt w:val="lowerRoman"/>
      <w:lvlText w:val="%3."/>
      <w:lvlJc w:val="right"/>
      <w:pPr>
        <w:ind w:left="1800" w:hanging="180"/>
      </w:pPr>
    </w:lvl>
    <w:lvl w:ilvl="3" w:tplc="587E6CBE" w:tentative="1">
      <w:start w:val="1"/>
      <w:numFmt w:val="decimal"/>
      <w:lvlText w:val="%4."/>
      <w:lvlJc w:val="left"/>
      <w:pPr>
        <w:ind w:left="2520" w:hanging="360"/>
      </w:pPr>
    </w:lvl>
    <w:lvl w:ilvl="4" w:tplc="54FCE34C" w:tentative="1">
      <w:start w:val="1"/>
      <w:numFmt w:val="lowerLetter"/>
      <w:lvlText w:val="%5."/>
      <w:lvlJc w:val="left"/>
      <w:pPr>
        <w:ind w:left="3240" w:hanging="360"/>
      </w:pPr>
    </w:lvl>
    <w:lvl w:ilvl="5" w:tplc="943EB612" w:tentative="1">
      <w:start w:val="1"/>
      <w:numFmt w:val="lowerRoman"/>
      <w:lvlText w:val="%6."/>
      <w:lvlJc w:val="right"/>
      <w:pPr>
        <w:ind w:left="3960" w:hanging="180"/>
      </w:pPr>
    </w:lvl>
    <w:lvl w:ilvl="6" w:tplc="7FBE2EFE" w:tentative="1">
      <w:start w:val="1"/>
      <w:numFmt w:val="decimal"/>
      <w:lvlText w:val="%7."/>
      <w:lvlJc w:val="left"/>
      <w:pPr>
        <w:ind w:left="4680" w:hanging="360"/>
      </w:pPr>
    </w:lvl>
    <w:lvl w:ilvl="7" w:tplc="48BA9CB6" w:tentative="1">
      <w:start w:val="1"/>
      <w:numFmt w:val="lowerLetter"/>
      <w:lvlText w:val="%8."/>
      <w:lvlJc w:val="left"/>
      <w:pPr>
        <w:ind w:left="5400" w:hanging="360"/>
      </w:pPr>
    </w:lvl>
    <w:lvl w:ilvl="8" w:tplc="841801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874D2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D5A06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83878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30449"/>
    <w:rsid w:val="00B52738"/>
    <w:rsid w:val="00B56EDC"/>
    <w:rsid w:val="00BB1F84"/>
    <w:rsid w:val="00BD7324"/>
    <w:rsid w:val="00BE5468"/>
    <w:rsid w:val="00C03EBF"/>
    <w:rsid w:val="00C11EAC"/>
    <w:rsid w:val="00C26CB4"/>
    <w:rsid w:val="00C302BB"/>
    <w:rsid w:val="00C305D7"/>
    <w:rsid w:val="00C30F2A"/>
    <w:rsid w:val="00C346E6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0B8BA"/>
  <w15:docId w15:val="{3F305429-2F74-4CAC-9633-5ADEE676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.org.e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eos.tbt@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2020-01-07T07:51:00Z</dcterms:created>
  <dcterms:modified xsi:type="dcterms:W3CDTF">2020-01-07T09:25:00Z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