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139F" w14:textId="77777777" w:rsidR="004E22AE" w:rsidRPr="007C4C36" w:rsidRDefault="00906A1D" w:rsidP="007C4C36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7C4C36">
        <w:rPr>
          <w:caps w:val="0"/>
          <w:kern w:val="0"/>
        </w:rPr>
        <w:t>NOTIFICATION</w:t>
      </w:r>
    </w:p>
    <w:p w14:paraId="28CC5EF4" w14:textId="77777777" w:rsidR="004E22AE" w:rsidRPr="007C4C36" w:rsidRDefault="00906A1D" w:rsidP="007C4C36">
      <w:pPr>
        <w:pStyle w:val="Title3"/>
      </w:pPr>
      <w:bookmarkStart w:id="1" w:name="bmkForFootnote"/>
      <w:r w:rsidRPr="007C4C36">
        <w:t>Corrigendum</w:t>
      </w:r>
      <w:bookmarkEnd w:id="1"/>
    </w:p>
    <w:p w14:paraId="43638637" w14:textId="77777777" w:rsidR="007141CF" w:rsidRPr="007C4C36" w:rsidRDefault="00906A1D" w:rsidP="007C4C36">
      <w:r>
        <w:t xml:space="preserve">The following communication, dated 24 November 2020, is being circulated at the request of the delegation of </w:t>
      </w:r>
      <w:r>
        <w:rPr>
          <w:u w:val="single"/>
        </w:rPr>
        <w:t>South Africa</w:t>
      </w:r>
      <w:r>
        <w:t>.</w:t>
      </w:r>
      <w:bookmarkStart w:id="2" w:name="bmkChapeau"/>
      <w:bookmarkEnd w:id="2"/>
    </w:p>
    <w:p w14:paraId="5C20C212" w14:textId="77777777" w:rsidR="004E22AE" w:rsidRPr="007C4C36" w:rsidRDefault="004E22AE" w:rsidP="007C4C36"/>
    <w:p w14:paraId="6FC2216D" w14:textId="77777777" w:rsidR="004E22AE" w:rsidRPr="007C4C36" w:rsidRDefault="00906A1D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05893A3A" w14:textId="77777777" w:rsidR="004E22AE" w:rsidRPr="007C4C36" w:rsidRDefault="004E22AE" w:rsidP="007C4C36"/>
    <w:p w14:paraId="7C8B7EA3" w14:textId="77777777" w:rsidR="004E22AE" w:rsidRPr="007C4C36" w:rsidRDefault="004E22AE" w:rsidP="007C4C36"/>
    <w:p w14:paraId="0E861C91" w14:textId="77777777" w:rsidR="004E22AE" w:rsidRPr="007C4C36" w:rsidRDefault="00906A1D" w:rsidP="003601C0">
      <w:pPr>
        <w:spacing w:after="120"/>
      </w:pPr>
      <w:r w:rsidRPr="007C4C36">
        <w:rPr>
          <w:u w:val="single"/>
        </w:rPr>
        <w:t>Regulations relating to the composition, production and labelling of wine and spirits intended for sale in the Republic of South Africa.</w:t>
      </w:r>
    </w:p>
    <w:p w14:paraId="4A02A923" w14:textId="77777777" w:rsidR="005A78F9" w:rsidRPr="007C4C36" w:rsidRDefault="00906A1D" w:rsidP="003601C0">
      <w:pPr>
        <w:spacing w:after="120"/>
      </w:pPr>
      <w:r w:rsidRPr="007C4C36">
        <w:t>The purpose of this corrigendum is to cancel the notification G/TBT/N/ZAF/48/Rev.3 and revert to the notification G/TBT/N/ZAF/48/Rev.2.</w:t>
      </w:r>
    </w:p>
    <w:p w14:paraId="631F81F9" w14:textId="77777777" w:rsidR="005A78F9" w:rsidRPr="007C4C36" w:rsidRDefault="00906A1D" w:rsidP="003601C0">
      <w:pPr>
        <w:spacing w:after="120"/>
      </w:pPr>
      <w:r w:rsidRPr="007C4C36">
        <w:t>Relevant documents: Repeal of the Amendment to Regulations Relating to Health Messages on Container Labels of Alcoholic Beverages: National Gazettes, No.43844 of 26 October 2020</w:t>
      </w:r>
    </w:p>
    <w:p w14:paraId="4ACA1AA1" w14:textId="77777777" w:rsidR="004E22AE" w:rsidRPr="007C4C36" w:rsidRDefault="00814536" w:rsidP="003601C0">
      <w:pPr>
        <w:spacing w:after="120"/>
      </w:pPr>
      <w:hyperlink r:id="rId7" w:history="1">
        <w:r w:rsidR="00906A1D" w:rsidRPr="007C4C36">
          <w:rPr>
            <w:color w:val="0000FF"/>
            <w:u w:val="single"/>
          </w:rPr>
          <w:t>https://members.wto.org/crnattachments/2020/TBT/ZAF/20_7269_00_e.pdf</w:t>
        </w:r>
      </w:hyperlink>
      <w:bookmarkStart w:id="3" w:name="spsMeasureAddress"/>
      <w:bookmarkEnd w:id="3"/>
    </w:p>
    <w:p w14:paraId="466C5EEA" w14:textId="77777777" w:rsidR="004E22AE" w:rsidRPr="007C4C36" w:rsidRDefault="00906A1D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2685" w14:textId="77777777" w:rsidR="00EC55AB" w:rsidRDefault="00906A1D">
      <w:r>
        <w:separator/>
      </w:r>
    </w:p>
  </w:endnote>
  <w:endnote w:type="continuationSeparator" w:id="0">
    <w:p w14:paraId="384D1310" w14:textId="77777777" w:rsidR="00EC55AB" w:rsidRDefault="0090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B54E" w14:textId="77777777" w:rsidR="004E22AE" w:rsidRPr="007C4C36" w:rsidRDefault="00906A1D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719F" w14:textId="77777777" w:rsidR="004E22AE" w:rsidRPr="007C4C36" w:rsidRDefault="00906A1D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F7524" w14:textId="77777777" w:rsidR="00DF3F8A" w:rsidRPr="007C4C36" w:rsidRDefault="00906A1D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21B56" w14:textId="77777777" w:rsidR="00EC55AB" w:rsidRDefault="00906A1D">
      <w:r>
        <w:separator/>
      </w:r>
    </w:p>
  </w:footnote>
  <w:footnote w:type="continuationSeparator" w:id="0">
    <w:p w14:paraId="55CCE4F2" w14:textId="77777777" w:rsidR="00EC55AB" w:rsidRDefault="0090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2097" w14:textId="77777777" w:rsidR="004E22AE" w:rsidRPr="007C4C36" w:rsidRDefault="00906A1D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1EE83945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E9BBA5" w14:textId="77777777" w:rsidR="004E22AE" w:rsidRPr="007C4C36" w:rsidRDefault="00906A1D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1AD08FE5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46C6" w14:textId="77777777" w:rsidR="004E22AE" w:rsidRPr="007C4C36" w:rsidRDefault="00906A1D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2E6EDCFE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20C58D" w14:textId="77777777" w:rsidR="004E22AE" w:rsidRPr="007C4C36" w:rsidRDefault="00906A1D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7A47A4C9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182D" w14:paraId="05F8510E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B662ED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FDF04C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75182D" w14:paraId="44C99652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4A3778" w14:textId="77777777" w:rsidR="00ED54E0" w:rsidRPr="004E22AE" w:rsidRDefault="00906A1D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5BB4263" wp14:editId="1BEE8637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388319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3EB59A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75182D" w14:paraId="457FF363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98A0EC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622059" w14:textId="77777777" w:rsidR="00ED54E0" w:rsidRPr="007C4C36" w:rsidRDefault="00906A1D" w:rsidP="004E22AE">
          <w:pPr>
            <w:jc w:val="right"/>
            <w:rPr>
              <w:b/>
              <w:szCs w:val="16"/>
            </w:rPr>
          </w:pPr>
          <w:bookmarkStart w:id="5" w:name="bmkSymbols"/>
          <w:r w:rsidRPr="007C4C36">
            <w:rPr>
              <w:b/>
              <w:szCs w:val="16"/>
            </w:rPr>
            <w:t>G/TBT/N/ZAF/48/Rev.3/Corr.1</w:t>
          </w:r>
          <w:bookmarkEnd w:id="5"/>
        </w:p>
      </w:tc>
    </w:tr>
    <w:tr w:rsidR="0075182D" w14:paraId="2CF455A7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A8FCF2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FCC3E7" w14:textId="7E44BF8E" w:rsidR="00ED54E0" w:rsidRPr="004E22AE" w:rsidRDefault="00906A1D" w:rsidP="000F4B07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2 December 2020</w:t>
          </w:r>
        </w:p>
      </w:tc>
    </w:tr>
    <w:tr w:rsidR="0075182D" w14:paraId="45CD280B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86AE40" w14:textId="12671E6E" w:rsidR="00ED54E0" w:rsidRPr="004E22AE" w:rsidRDefault="00906A1D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20-</w:t>
          </w:r>
          <w:r w:rsidR="00814536">
            <w:rPr>
              <w:color w:val="FF0000"/>
              <w:szCs w:val="16"/>
            </w:rPr>
            <w:t>8677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D7AB23" w14:textId="77777777" w:rsidR="00ED54E0" w:rsidRPr="004E22AE" w:rsidRDefault="00906A1D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75182D" w14:paraId="4DEB6767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860F07" w14:textId="77777777" w:rsidR="00ED54E0" w:rsidRPr="004E22AE" w:rsidRDefault="00906A1D" w:rsidP="000F4B07">
          <w:pPr>
            <w:jc w:val="left"/>
            <w:rPr>
              <w:sz w:val="14"/>
              <w:szCs w:val="16"/>
            </w:rPr>
          </w:pPr>
          <w:bookmarkStart w:id="11" w:name="bmkCommittee"/>
          <w:r w:rsidRPr="007C4C36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FB6200" w14:textId="77777777" w:rsidR="00ED54E0" w:rsidRPr="007C4C36" w:rsidRDefault="00906A1D" w:rsidP="000F4B07">
          <w:pPr>
            <w:jc w:val="right"/>
            <w:rPr>
              <w:bCs/>
              <w:szCs w:val="18"/>
            </w:rPr>
          </w:pPr>
          <w:bookmarkStart w:id="12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3" w:name="spsOriginalLanguage"/>
          <w:r w:rsidRPr="007C4C36">
            <w:rPr>
              <w:bCs/>
              <w:szCs w:val="18"/>
            </w:rPr>
            <w:t>English</w:t>
          </w:r>
          <w:bookmarkEnd w:id="13"/>
          <w:bookmarkEnd w:id="12"/>
        </w:p>
      </w:tc>
    </w:tr>
  </w:tbl>
  <w:p w14:paraId="5AEAA63E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A9690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EA0D08" w:tentative="1">
      <w:start w:val="1"/>
      <w:numFmt w:val="lowerLetter"/>
      <w:lvlText w:val="%2."/>
      <w:lvlJc w:val="left"/>
      <w:pPr>
        <w:ind w:left="1080" w:hanging="360"/>
      </w:pPr>
    </w:lvl>
    <w:lvl w:ilvl="2" w:tplc="659C7F42" w:tentative="1">
      <w:start w:val="1"/>
      <w:numFmt w:val="lowerRoman"/>
      <w:lvlText w:val="%3."/>
      <w:lvlJc w:val="right"/>
      <w:pPr>
        <w:ind w:left="1800" w:hanging="180"/>
      </w:pPr>
    </w:lvl>
    <w:lvl w:ilvl="3" w:tplc="63369A90" w:tentative="1">
      <w:start w:val="1"/>
      <w:numFmt w:val="decimal"/>
      <w:lvlText w:val="%4."/>
      <w:lvlJc w:val="left"/>
      <w:pPr>
        <w:ind w:left="2520" w:hanging="360"/>
      </w:pPr>
    </w:lvl>
    <w:lvl w:ilvl="4" w:tplc="F8B49F54" w:tentative="1">
      <w:start w:val="1"/>
      <w:numFmt w:val="lowerLetter"/>
      <w:lvlText w:val="%5."/>
      <w:lvlJc w:val="left"/>
      <w:pPr>
        <w:ind w:left="3240" w:hanging="360"/>
      </w:pPr>
    </w:lvl>
    <w:lvl w:ilvl="5" w:tplc="F98E781E" w:tentative="1">
      <w:start w:val="1"/>
      <w:numFmt w:val="lowerRoman"/>
      <w:lvlText w:val="%6."/>
      <w:lvlJc w:val="right"/>
      <w:pPr>
        <w:ind w:left="3960" w:hanging="180"/>
      </w:pPr>
    </w:lvl>
    <w:lvl w:ilvl="6" w:tplc="A28427E4" w:tentative="1">
      <w:start w:val="1"/>
      <w:numFmt w:val="decimal"/>
      <w:lvlText w:val="%7."/>
      <w:lvlJc w:val="left"/>
      <w:pPr>
        <w:ind w:left="4680" w:hanging="360"/>
      </w:pPr>
    </w:lvl>
    <w:lvl w:ilvl="7" w:tplc="B7D26718" w:tentative="1">
      <w:start w:val="1"/>
      <w:numFmt w:val="lowerLetter"/>
      <w:lvlText w:val="%8."/>
      <w:lvlJc w:val="left"/>
      <w:pPr>
        <w:ind w:left="5400" w:hanging="360"/>
      </w:pPr>
    </w:lvl>
    <w:lvl w:ilvl="8" w:tplc="79BA62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A78F9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182D"/>
    <w:rsid w:val="007577E3"/>
    <w:rsid w:val="00760DB3"/>
    <w:rsid w:val="007B51D4"/>
    <w:rsid w:val="007C4C36"/>
    <w:rsid w:val="007E6507"/>
    <w:rsid w:val="007F2B8E"/>
    <w:rsid w:val="00807247"/>
    <w:rsid w:val="00814536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06A1D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C55AB"/>
    <w:rsid w:val="00ED54E0"/>
    <w:rsid w:val="00F003BA"/>
    <w:rsid w:val="00F32397"/>
    <w:rsid w:val="00F40595"/>
    <w:rsid w:val="00F81EE4"/>
    <w:rsid w:val="00F9685D"/>
    <w:rsid w:val="00FA36D9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07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TBT/ZAF/20_726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608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2020-12-02T13:38:00Z</dcterms:created>
  <dcterms:modified xsi:type="dcterms:W3CDTF">2020-12-02T14:35:00Z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0094b11a-5d68-4b23-8b1a-e7b0276042e7</vt:lpwstr>
  </property>
  <property fmtid="{D5CDD505-2E9C-101B-9397-08002B2CF9AE}" pid="4" name="WTOCLASSIFICATION">
    <vt:lpwstr>WTO OFFICIAL</vt:lpwstr>
  </property>
</Properties>
</file>