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A933" w14:textId="77777777" w:rsidR="00985FA7" w:rsidRPr="00446FAB" w:rsidRDefault="001D633A" w:rsidP="00446FAB">
      <w:pPr>
        <w:pStyle w:val="Title"/>
        <w:rPr>
          <w:b w:val="0"/>
          <w:caps w:val="0"/>
          <w:kern w:val="0"/>
        </w:rPr>
      </w:pPr>
      <w:bookmarkStart w:id="0" w:name="_GoBack"/>
      <w:bookmarkEnd w:id="0"/>
      <w:r w:rsidRPr="00446FAB">
        <w:rPr>
          <w:caps w:val="0"/>
          <w:kern w:val="0"/>
        </w:rPr>
        <w:t>NOTIFICATION</w:t>
      </w:r>
    </w:p>
    <w:p w14:paraId="015FE04C" w14:textId="77777777" w:rsidR="00985FA7" w:rsidRPr="00446FAB" w:rsidRDefault="001D633A" w:rsidP="00446FAB">
      <w:pPr>
        <w:pStyle w:val="Title3"/>
      </w:pPr>
      <w:bookmarkStart w:id="1" w:name="bmkForFootnote"/>
      <w:r w:rsidRPr="00446FAB">
        <w:t>Addendum</w:t>
      </w:r>
      <w:bookmarkEnd w:id="1"/>
    </w:p>
    <w:p w14:paraId="562C841F" w14:textId="77777777" w:rsidR="00985FA7" w:rsidRPr="00446FAB" w:rsidRDefault="001D633A" w:rsidP="00446FAB">
      <w:r>
        <w:t xml:space="preserve">The following communication, dated 4 May 2020, is being circulated at the request of the delegation of the </w:t>
      </w:r>
      <w:r>
        <w:rPr>
          <w:u w:val="single"/>
        </w:rPr>
        <w:t>United States of America</w:t>
      </w:r>
      <w:r>
        <w:t>.</w:t>
      </w:r>
      <w:bookmarkStart w:id="2" w:name="bmkChapeau"/>
      <w:bookmarkEnd w:id="2"/>
      <w:r w:rsidRPr="00446FAB">
        <w:t xml:space="preserve"> </w:t>
      </w:r>
    </w:p>
    <w:p w14:paraId="04D5822B" w14:textId="77777777" w:rsidR="00985FA7" w:rsidRPr="00446FAB" w:rsidRDefault="00985FA7" w:rsidP="00446FAB"/>
    <w:p w14:paraId="0DEF4F97" w14:textId="77777777" w:rsidR="00985FA7" w:rsidRPr="00446FAB" w:rsidRDefault="001D633A" w:rsidP="00446FAB">
      <w:pPr>
        <w:jc w:val="center"/>
        <w:rPr>
          <w:b/>
        </w:rPr>
      </w:pPr>
      <w:r w:rsidRPr="00446FAB">
        <w:rPr>
          <w:b/>
        </w:rPr>
        <w:t>_______________</w:t>
      </w:r>
    </w:p>
    <w:p w14:paraId="30CD0E87" w14:textId="77777777" w:rsidR="00985FA7" w:rsidRPr="00446FAB" w:rsidRDefault="00985FA7" w:rsidP="00446FAB"/>
    <w:p w14:paraId="45B30D23" w14:textId="77777777" w:rsidR="00985FA7" w:rsidRPr="00446FAB" w:rsidRDefault="00985FA7" w:rsidP="00446FAB"/>
    <w:p w14:paraId="010BC51F" w14:textId="77777777" w:rsidR="00985FA7" w:rsidRPr="00446FAB" w:rsidRDefault="001D633A" w:rsidP="00072886">
      <w:pPr>
        <w:spacing w:after="120"/>
      </w:pPr>
      <w:r w:rsidRPr="00446FAB">
        <w:t>TITLE: Energy Conservation Program: Energy Conservation Standards for Small Electric Motors</w:t>
      </w:r>
    </w:p>
    <w:p w14:paraId="3B95DBBA" w14:textId="77777777" w:rsidR="00073A3E" w:rsidRPr="00446FAB" w:rsidRDefault="001D633A" w:rsidP="00072886">
      <w:pPr>
        <w:spacing w:after="120"/>
      </w:pPr>
      <w:r w:rsidRPr="00446FAB">
        <w:t>AGENCY: Office of Energy Efficiency and Renewable Energy, Department of Energy</w:t>
      </w:r>
    </w:p>
    <w:p w14:paraId="7F1B4183" w14:textId="77777777" w:rsidR="00073A3E" w:rsidRPr="00446FAB" w:rsidRDefault="001D633A" w:rsidP="00072886">
      <w:pPr>
        <w:spacing w:after="120"/>
      </w:pPr>
      <w:r w:rsidRPr="00446FAB">
        <w:t>ACTION: Notification of proposed determination and request for comment</w:t>
      </w:r>
    </w:p>
    <w:p w14:paraId="53AD4D2D" w14:textId="77777777" w:rsidR="00073A3E" w:rsidRPr="00446FAB" w:rsidRDefault="001D633A" w:rsidP="00072886">
      <w:pPr>
        <w:spacing w:after="120"/>
      </w:pPr>
      <w:r w:rsidRPr="00446FAB">
        <w:t xml:space="preserve">SUMMARY: The Energy Policy and Conservation Act of 1975, as amended, prescribes energy conservation standards for various consumer products and certain commercial and industrial equipment, including small electric motors. </w:t>
      </w:r>
      <w:proofErr w:type="spellStart"/>
      <w:r w:rsidRPr="00446FAB">
        <w:t>EPCA</w:t>
      </w:r>
      <w:proofErr w:type="spellEnd"/>
      <w:r w:rsidRPr="00446FAB">
        <w:t xml:space="preserve"> also requires the Secretary of Energy to periodically determine whether </w:t>
      </w:r>
      <w:proofErr w:type="gramStart"/>
      <w:r w:rsidRPr="00446FAB">
        <w:t>more-stringent</w:t>
      </w:r>
      <w:proofErr w:type="gramEnd"/>
      <w:r w:rsidRPr="00446FAB">
        <w:t>, amended standards would be technologically feasible and cost effective, and would result in significant conservation of energy. In this document, DOE has tentatively determined that more stringent small electric motors standards would not be cost effective, and, thus, is not proposing to amend its energy conservation standards for this equipment. DOE requests comment on this proposed determination and associated analyses and results.</w:t>
      </w:r>
    </w:p>
    <w:p w14:paraId="3A76AAAA" w14:textId="77777777" w:rsidR="00073A3E" w:rsidRPr="00446FAB" w:rsidRDefault="001D633A" w:rsidP="00072886">
      <w:pPr>
        <w:spacing w:after="120"/>
      </w:pPr>
      <w:r w:rsidRPr="00446FAB">
        <w:t>DATES: DOE will accept comments, data, and information regarding this notification of proposed determination before, but no later than 29 June 2020. See section VII, "Public Participation," for details.</w:t>
      </w:r>
    </w:p>
    <w:p w14:paraId="757E0423" w14:textId="77777777" w:rsidR="00073A3E" w:rsidRPr="00446FAB" w:rsidRDefault="001D633A" w:rsidP="00072886">
      <w:pPr>
        <w:spacing w:after="120"/>
      </w:pPr>
      <w:r w:rsidRPr="00446FAB">
        <w:t xml:space="preserve">The docket folder on Regulations.gov provides access to primary and supporting documents for this proposed determination as well as the comments received: </w:t>
      </w:r>
      <w:hyperlink r:id="rId7" w:history="1">
        <w:hyperlink r:id="rId8" w:history="1">
          <w:r w:rsidRPr="00446FAB">
            <w:rPr>
              <w:color w:val="0000FF"/>
              <w:u w:val="single"/>
            </w:rPr>
            <w:t>https://www.regulations.gov/docket?D=EERE-2019-BT-STD-0008</w:t>
          </w:r>
        </w:hyperlink>
      </w:hyperlink>
      <w:r w:rsidRPr="00446FAB">
        <w:t>.</w:t>
      </w:r>
    </w:p>
    <w:p w14:paraId="7E719E62" w14:textId="77777777" w:rsidR="00073A3E" w:rsidRPr="00446FAB" w:rsidRDefault="001D633A" w:rsidP="00072886">
      <w:pPr>
        <w:spacing w:after="120"/>
      </w:pPr>
      <w:r w:rsidRPr="00446FAB">
        <w:t xml:space="preserve">The docket folder for Energy Conservation Program: Energy Conservation Standards for Small Electric Motors is available on Regulations.gov, and provides access to additional relevant primary and supporting documents, as well as comments received: </w:t>
      </w:r>
      <w:hyperlink r:id="rId9" w:tgtFrame="_blank" w:history="1">
        <w:hyperlink r:id="rId10" w:history="1">
          <w:r w:rsidRPr="00446FAB">
            <w:rPr>
              <w:color w:val="0000FF"/>
              <w:u w:val="single"/>
            </w:rPr>
            <w:t>https://www.regulations.gov/docket?D=EERE-2007-BT-STD-0007</w:t>
          </w:r>
        </w:hyperlink>
      </w:hyperlink>
      <w:r w:rsidRPr="00446FAB">
        <w:t>.</w:t>
      </w:r>
    </w:p>
    <w:p w14:paraId="67D6168D" w14:textId="77777777" w:rsidR="00B7514F" w:rsidRDefault="00403145" w:rsidP="00072886">
      <w:pPr>
        <w:spacing w:after="120"/>
      </w:pPr>
      <w:hyperlink r:id="rId11" w:history="1">
        <w:r w:rsidR="001D633A" w:rsidRPr="00446FAB">
          <w:rPr>
            <w:color w:val="0000FF"/>
            <w:u w:val="single"/>
          </w:rPr>
          <w:t>https://www.govinfo.gov/content/pkg/FR-2020-04-30/html/2020-08319.htm</w:t>
        </w:r>
      </w:hyperlink>
      <w:r w:rsidR="001D633A" w:rsidRPr="00446FAB">
        <w:t xml:space="preserve"> </w:t>
      </w:r>
    </w:p>
    <w:p w14:paraId="1B2C104B" w14:textId="77777777" w:rsidR="00B7514F" w:rsidRDefault="00403145" w:rsidP="00072886">
      <w:pPr>
        <w:spacing w:after="120"/>
      </w:pPr>
      <w:hyperlink r:id="rId12" w:history="1">
        <w:r w:rsidR="001D633A" w:rsidRPr="00F26CDC">
          <w:rPr>
            <w:rStyle w:val="Hyperlink"/>
          </w:rPr>
          <w:t>https://www.govinfo.gov/content/pkg/FR-2020-04-30/pdf/2020-08319.pdf</w:t>
        </w:r>
      </w:hyperlink>
      <w:r w:rsidR="001D633A" w:rsidRPr="00446FAB">
        <w:t xml:space="preserve"> </w:t>
      </w:r>
    </w:p>
    <w:p w14:paraId="0479C466" w14:textId="77777777" w:rsidR="00985FA7" w:rsidRPr="00446FAB" w:rsidRDefault="00403145" w:rsidP="00072886">
      <w:pPr>
        <w:spacing w:after="120"/>
      </w:pPr>
      <w:hyperlink r:id="rId13" w:history="1">
        <w:r w:rsidR="001D633A" w:rsidRPr="00F26CDC">
          <w:rPr>
            <w:rStyle w:val="Hyperlink"/>
          </w:rPr>
          <w:t>https://members.wto.org/crnattachments/2020/TBT/USA/20_3054_00_e.pdf</w:t>
        </w:r>
      </w:hyperlink>
      <w:bookmarkStart w:id="3" w:name="spsMeasureAddress"/>
      <w:bookmarkEnd w:id="3"/>
    </w:p>
    <w:p w14:paraId="4E70248B" w14:textId="77777777" w:rsidR="00985FA7" w:rsidRPr="00446FAB" w:rsidRDefault="001D633A" w:rsidP="00446FAB">
      <w:pPr>
        <w:jc w:val="center"/>
        <w:rPr>
          <w:b/>
        </w:rPr>
      </w:pPr>
      <w:r w:rsidRPr="00446FAB">
        <w:rPr>
          <w:b/>
        </w:rPr>
        <w:t>__________</w:t>
      </w:r>
    </w:p>
    <w:sectPr w:rsidR="00985FA7" w:rsidRPr="00446FAB"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F1E2" w14:textId="77777777" w:rsidR="00D33CCA" w:rsidRDefault="001D633A">
      <w:r>
        <w:separator/>
      </w:r>
    </w:p>
  </w:endnote>
  <w:endnote w:type="continuationSeparator" w:id="0">
    <w:p w14:paraId="0A520CDF" w14:textId="77777777" w:rsidR="00D33CCA" w:rsidRDefault="001D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47AF" w14:textId="77777777" w:rsidR="00985FA7" w:rsidRPr="00446FAB" w:rsidRDefault="001D633A"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234A" w14:textId="77777777" w:rsidR="00985FA7" w:rsidRPr="00446FAB" w:rsidRDefault="001D633A"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7A9D" w14:textId="77777777" w:rsidR="007B7F77" w:rsidRPr="00446FAB" w:rsidRDefault="001D633A">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B7C5" w14:textId="77777777" w:rsidR="00D33CCA" w:rsidRDefault="001D633A">
      <w:r>
        <w:separator/>
      </w:r>
    </w:p>
  </w:footnote>
  <w:footnote w:type="continuationSeparator" w:id="0">
    <w:p w14:paraId="54AE4DD0" w14:textId="77777777" w:rsidR="00D33CCA" w:rsidRDefault="001D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FB03" w14:textId="77777777" w:rsidR="00985FA7" w:rsidRPr="00446FAB" w:rsidRDefault="001D633A" w:rsidP="00985FA7">
    <w:pPr>
      <w:pStyle w:val="Header"/>
      <w:pBdr>
        <w:bottom w:val="single" w:sz="4" w:space="1" w:color="auto"/>
      </w:pBdr>
      <w:tabs>
        <w:tab w:val="clear" w:pos="4513"/>
        <w:tab w:val="clear" w:pos="9027"/>
      </w:tabs>
      <w:jc w:val="center"/>
    </w:pPr>
    <w:proofErr w:type="spellStart"/>
    <w:r w:rsidRPr="00446FAB">
      <w:t>tbtSymbol</w:t>
    </w:r>
    <w:proofErr w:type="spellEnd"/>
  </w:p>
  <w:p w14:paraId="0F60A9A3" w14:textId="77777777" w:rsidR="00985FA7" w:rsidRPr="00446FAB" w:rsidRDefault="00985FA7" w:rsidP="00985FA7">
    <w:pPr>
      <w:pStyle w:val="Header"/>
      <w:pBdr>
        <w:bottom w:val="single" w:sz="4" w:space="1" w:color="auto"/>
      </w:pBdr>
      <w:tabs>
        <w:tab w:val="clear" w:pos="4513"/>
        <w:tab w:val="clear" w:pos="9027"/>
      </w:tabs>
      <w:jc w:val="center"/>
    </w:pPr>
  </w:p>
  <w:p w14:paraId="0A589C53" w14:textId="77777777" w:rsidR="00985FA7" w:rsidRPr="00446FAB" w:rsidRDefault="001D633A"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0471C1EC" w14:textId="77777777"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BD4C" w14:textId="77777777" w:rsidR="00985FA7" w:rsidRPr="00446FAB" w:rsidRDefault="001D633A" w:rsidP="00985FA7">
    <w:pPr>
      <w:pStyle w:val="Header"/>
      <w:pBdr>
        <w:bottom w:val="single" w:sz="4" w:space="1" w:color="auto"/>
      </w:pBdr>
      <w:tabs>
        <w:tab w:val="clear" w:pos="4513"/>
        <w:tab w:val="clear" w:pos="9027"/>
      </w:tabs>
      <w:jc w:val="center"/>
    </w:pPr>
    <w:proofErr w:type="spellStart"/>
    <w:r w:rsidRPr="00446FAB">
      <w:t>tbtSymbol</w:t>
    </w:r>
    <w:proofErr w:type="spellEnd"/>
  </w:p>
  <w:p w14:paraId="28C1BCA4" w14:textId="77777777" w:rsidR="00985FA7" w:rsidRPr="00446FAB" w:rsidRDefault="00985FA7" w:rsidP="00985FA7">
    <w:pPr>
      <w:pStyle w:val="Header"/>
      <w:pBdr>
        <w:bottom w:val="single" w:sz="4" w:space="1" w:color="auto"/>
      </w:pBdr>
      <w:tabs>
        <w:tab w:val="clear" w:pos="4513"/>
        <w:tab w:val="clear" w:pos="9027"/>
      </w:tabs>
      <w:jc w:val="center"/>
    </w:pPr>
  </w:p>
  <w:p w14:paraId="2B6EA39D" w14:textId="77777777" w:rsidR="00985FA7" w:rsidRPr="00446FAB" w:rsidRDefault="001D633A"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4E87952D" w14:textId="77777777"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BE4" w14:paraId="3945F794" w14:textId="77777777" w:rsidTr="00221064">
      <w:trPr>
        <w:trHeight w:val="240"/>
        <w:jc w:val="center"/>
      </w:trPr>
      <w:tc>
        <w:tcPr>
          <w:tcW w:w="3794" w:type="dxa"/>
          <w:shd w:val="clear" w:color="auto" w:fill="FFFFFF"/>
          <w:tcMar>
            <w:left w:w="108" w:type="dxa"/>
            <w:right w:w="108" w:type="dxa"/>
          </w:tcMar>
          <w:vAlign w:val="center"/>
        </w:tcPr>
        <w:p w14:paraId="1AEBD790" w14:textId="77777777"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64B9718C" w14:textId="77777777" w:rsidR="00ED54E0" w:rsidRPr="00985FA7" w:rsidRDefault="00ED54E0" w:rsidP="00180C12">
          <w:pPr>
            <w:jc w:val="right"/>
            <w:rPr>
              <w:b/>
              <w:color w:val="FF0000"/>
              <w:szCs w:val="16"/>
            </w:rPr>
          </w:pPr>
        </w:p>
      </w:tc>
    </w:tr>
    <w:bookmarkEnd w:id="4"/>
    <w:tr w:rsidR="004A1BE4" w14:paraId="3A72F74E" w14:textId="77777777" w:rsidTr="00221064">
      <w:trPr>
        <w:trHeight w:val="213"/>
        <w:jc w:val="center"/>
      </w:trPr>
      <w:tc>
        <w:tcPr>
          <w:tcW w:w="3794" w:type="dxa"/>
          <w:vMerge w:val="restart"/>
          <w:shd w:val="clear" w:color="auto" w:fill="FFFFFF"/>
          <w:tcMar>
            <w:left w:w="0" w:type="dxa"/>
            <w:right w:w="0" w:type="dxa"/>
          </w:tcMar>
        </w:tcPr>
        <w:p w14:paraId="4C37BBF0" w14:textId="77777777" w:rsidR="00ED54E0" w:rsidRPr="00985FA7" w:rsidRDefault="00403145" w:rsidP="00180C12">
          <w:pPr>
            <w:jc w:val="left"/>
          </w:pPr>
          <w:r>
            <w:rPr>
              <w:lang w:eastAsia="en-GB"/>
            </w:rPr>
            <w:pict w14:anchorId="5401C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14:paraId="1131B17E" w14:textId="77777777" w:rsidR="00ED54E0" w:rsidRPr="00985FA7" w:rsidRDefault="00ED54E0" w:rsidP="00180C12">
          <w:pPr>
            <w:jc w:val="right"/>
            <w:rPr>
              <w:b/>
              <w:szCs w:val="16"/>
            </w:rPr>
          </w:pPr>
        </w:p>
      </w:tc>
    </w:tr>
    <w:tr w:rsidR="004A1BE4" w14:paraId="54B1AFD4" w14:textId="77777777" w:rsidTr="00221064">
      <w:trPr>
        <w:trHeight w:val="868"/>
        <w:jc w:val="center"/>
      </w:trPr>
      <w:tc>
        <w:tcPr>
          <w:tcW w:w="3794" w:type="dxa"/>
          <w:vMerge/>
          <w:shd w:val="clear" w:color="auto" w:fill="FFFFFF"/>
          <w:tcMar>
            <w:left w:w="108" w:type="dxa"/>
            <w:right w:w="108" w:type="dxa"/>
          </w:tcMar>
        </w:tcPr>
        <w:p w14:paraId="67863E94"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241BAC67" w14:textId="77777777" w:rsidR="00ED54E0" w:rsidRPr="00446FAB" w:rsidRDefault="001D633A" w:rsidP="00985FA7">
          <w:pPr>
            <w:jc w:val="right"/>
            <w:rPr>
              <w:b/>
              <w:szCs w:val="16"/>
            </w:rPr>
          </w:pPr>
          <w:bookmarkStart w:id="5" w:name="bmkSymbols"/>
          <w:r w:rsidRPr="00446FAB">
            <w:rPr>
              <w:b/>
              <w:szCs w:val="16"/>
            </w:rPr>
            <w:t>G/TBT/N/USA/503/Add.3</w:t>
          </w:r>
          <w:bookmarkEnd w:id="5"/>
        </w:p>
      </w:tc>
    </w:tr>
    <w:tr w:rsidR="004A1BE4" w14:paraId="5DE60BE6" w14:textId="77777777" w:rsidTr="00221064">
      <w:trPr>
        <w:trHeight w:val="240"/>
        <w:jc w:val="center"/>
      </w:trPr>
      <w:tc>
        <w:tcPr>
          <w:tcW w:w="3794" w:type="dxa"/>
          <w:vMerge/>
          <w:shd w:val="clear" w:color="auto" w:fill="FFFFFF"/>
          <w:tcMar>
            <w:left w:w="108" w:type="dxa"/>
            <w:right w:w="108" w:type="dxa"/>
          </w:tcMar>
          <w:vAlign w:val="center"/>
        </w:tcPr>
        <w:p w14:paraId="3FB32BA3" w14:textId="77777777" w:rsidR="00ED54E0" w:rsidRPr="00985FA7" w:rsidRDefault="00ED54E0" w:rsidP="00180C12"/>
      </w:tc>
      <w:tc>
        <w:tcPr>
          <w:tcW w:w="5448" w:type="dxa"/>
          <w:gridSpan w:val="2"/>
          <w:shd w:val="clear" w:color="auto" w:fill="FFFFFF"/>
          <w:tcMar>
            <w:left w:w="108" w:type="dxa"/>
            <w:right w:w="108" w:type="dxa"/>
          </w:tcMar>
          <w:vAlign w:val="center"/>
        </w:tcPr>
        <w:p w14:paraId="579DDAF7" w14:textId="77777777" w:rsidR="00ED54E0" w:rsidRPr="00985FA7" w:rsidRDefault="001D633A" w:rsidP="00180C12">
          <w:pPr>
            <w:jc w:val="right"/>
            <w:rPr>
              <w:szCs w:val="16"/>
            </w:rPr>
          </w:pPr>
          <w:bookmarkStart w:id="6" w:name="spsDateDistribution"/>
          <w:bookmarkStart w:id="7" w:name="bmkDate"/>
          <w:bookmarkEnd w:id="6"/>
          <w:bookmarkEnd w:id="7"/>
          <w:r>
            <w:rPr>
              <w:szCs w:val="16"/>
            </w:rPr>
            <w:t>4 May 2020</w:t>
          </w:r>
        </w:p>
      </w:tc>
    </w:tr>
    <w:tr w:rsidR="004A1BE4" w14:paraId="73903F83"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634C0C" w14:textId="5063037C" w:rsidR="00ED54E0" w:rsidRPr="00985FA7" w:rsidRDefault="001D633A"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403145">
            <w:rPr>
              <w:color w:val="FF0000"/>
              <w:szCs w:val="16"/>
            </w:rPr>
            <w:t>3402</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45694BDD" w14:textId="77777777" w:rsidR="00ED54E0" w:rsidRPr="00985FA7" w:rsidRDefault="001D633A"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4A1BE4" w14:paraId="23D825C1"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E189CF" w14:textId="77777777" w:rsidR="00ED54E0" w:rsidRPr="00985FA7" w:rsidRDefault="001D633A"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0A70C8E8" w14:textId="77777777" w:rsidR="00ED54E0" w:rsidRPr="00446FAB" w:rsidRDefault="001D633A"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14:paraId="362D1CCE" w14:textId="77777777"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968508">
      <w:start w:val="1"/>
      <w:numFmt w:val="decimal"/>
      <w:pStyle w:val="SummaryText"/>
      <w:lvlText w:val="%1."/>
      <w:lvlJc w:val="left"/>
      <w:pPr>
        <w:ind w:left="360" w:hanging="360"/>
      </w:pPr>
    </w:lvl>
    <w:lvl w:ilvl="1" w:tplc="2DE86472" w:tentative="1">
      <w:start w:val="1"/>
      <w:numFmt w:val="lowerLetter"/>
      <w:lvlText w:val="%2."/>
      <w:lvlJc w:val="left"/>
      <w:pPr>
        <w:ind w:left="1080" w:hanging="360"/>
      </w:pPr>
    </w:lvl>
    <w:lvl w:ilvl="2" w:tplc="D17634F8" w:tentative="1">
      <w:start w:val="1"/>
      <w:numFmt w:val="lowerRoman"/>
      <w:lvlText w:val="%3."/>
      <w:lvlJc w:val="right"/>
      <w:pPr>
        <w:ind w:left="1800" w:hanging="180"/>
      </w:pPr>
    </w:lvl>
    <w:lvl w:ilvl="3" w:tplc="720CB104" w:tentative="1">
      <w:start w:val="1"/>
      <w:numFmt w:val="decimal"/>
      <w:lvlText w:val="%4."/>
      <w:lvlJc w:val="left"/>
      <w:pPr>
        <w:ind w:left="2520" w:hanging="360"/>
      </w:pPr>
    </w:lvl>
    <w:lvl w:ilvl="4" w:tplc="8C1A609E" w:tentative="1">
      <w:start w:val="1"/>
      <w:numFmt w:val="lowerLetter"/>
      <w:lvlText w:val="%5."/>
      <w:lvlJc w:val="left"/>
      <w:pPr>
        <w:ind w:left="3240" w:hanging="360"/>
      </w:pPr>
    </w:lvl>
    <w:lvl w:ilvl="5" w:tplc="E8F0E72C" w:tentative="1">
      <w:start w:val="1"/>
      <w:numFmt w:val="lowerRoman"/>
      <w:lvlText w:val="%6."/>
      <w:lvlJc w:val="right"/>
      <w:pPr>
        <w:ind w:left="3960" w:hanging="180"/>
      </w:pPr>
    </w:lvl>
    <w:lvl w:ilvl="6" w:tplc="4594C118" w:tentative="1">
      <w:start w:val="1"/>
      <w:numFmt w:val="decimal"/>
      <w:lvlText w:val="%7."/>
      <w:lvlJc w:val="left"/>
      <w:pPr>
        <w:ind w:left="4680" w:hanging="360"/>
      </w:pPr>
    </w:lvl>
    <w:lvl w:ilvl="7" w:tplc="2B140680" w:tentative="1">
      <w:start w:val="1"/>
      <w:numFmt w:val="lowerLetter"/>
      <w:lvlText w:val="%8."/>
      <w:lvlJc w:val="left"/>
      <w:pPr>
        <w:ind w:left="5400" w:hanging="360"/>
      </w:pPr>
    </w:lvl>
    <w:lvl w:ilvl="8" w:tplc="CA4A1A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73A3E"/>
    <w:rsid w:val="000A4945"/>
    <w:rsid w:val="000B31E1"/>
    <w:rsid w:val="000F1A9E"/>
    <w:rsid w:val="0011356B"/>
    <w:rsid w:val="0013337F"/>
    <w:rsid w:val="001408F6"/>
    <w:rsid w:val="0014215C"/>
    <w:rsid w:val="0015521E"/>
    <w:rsid w:val="00180C12"/>
    <w:rsid w:val="00182B84"/>
    <w:rsid w:val="001D633A"/>
    <w:rsid w:val="001D778F"/>
    <w:rsid w:val="001E291F"/>
    <w:rsid w:val="001E610F"/>
    <w:rsid w:val="00221064"/>
    <w:rsid w:val="00233408"/>
    <w:rsid w:val="0027067B"/>
    <w:rsid w:val="0031322C"/>
    <w:rsid w:val="003370DA"/>
    <w:rsid w:val="003572B4"/>
    <w:rsid w:val="00403145"/>
    <w:rsid w:val="004204EB"/>
    <w:rsid w:val="0042070A"/>
    <w:rsid w:val="004248A5"/>
    <w:rsid w:val="00446FAB"/>
    <w:rsid w:val="00461B8A"/>
    <w:rsid w:val="00467032"/>
    <w:rsid w:val="0046754A"/>
    <w:rsid w:val="004A1BE4"/>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7514F"/>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33CCA"/>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26CDC"/>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9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Mencinsinresolver1">
    <w:name w:val="Mención sin resolver1"/>
    <w:basedOn w:val="DefaultParagraphFont"/>
    <w:uiPriority w:val="99"/>
    <w:rsid w:val="00B7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ERE-2019-BT-STD-0008" TargetMode="External"/><Relationship Id="rId13" Type="http://schemas.openxmlformats.org/officeDocument/2006/relationships/hyperlink" Target="https://members.wto.org/crnattachments/2020/TBT/USA/20_3054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gulations.gov/docket?D=EERE-2019-BT-STD-0008" TargetMode="External"/><Relationship Id="rId12" Type="http://schemas.openxmlformats.org/officeDocument/2006/relationships/hyperlink" Target="https://www.govinfo.gov/content/pkg/FR-2020-04-30/pdf/2020-08319.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4-30/html/2020-08319.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gulations.gov/docket?D=EERE-2007-BT-STD-000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gulations.gov/docket?D=EERE-2007-BT-STD-000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2368</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dcterms:created xsi:type="dcterms:W3CDTF">2017-07-03T10:36:00Z</dcterms:created>
  <dcterms:modified xsi:type="dcterms:W3CDTF">2020-05-04T12:32:00Z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bf9e755c-7f66-4a7f-95b9-9d84c373f5b0</vt:lpwstr>
  </property>
  <property fmtid="{D5CDD505-2E9C-101B-9397-08002B2CF9AE}" pid="4" name="WTOCLASSIFICATION">
    <vt:lpwstr>WTO OFFICIAL</vt:lpwstr>
  </property>
</Properties>
</file>