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BA7913" w:rsidRDefault="00BA7913" w:rsidP="00BA7913">
      <w:pPr>
        <w:pStyle w:val="Title"/>
        <w:rPr>
          <w:caps w:val="0"/>
          <w:kern w:val="0"/>
        </w:rPr>
      </w:pPr>
      <w:bookmarkStart w:id="8" w:name="_Hlk17116910"/>
      <w:bookmarkStart w:id="9" w:name="_GoBack"/>
      <w:bookmarkEnd w:id="9"/>
      <w:r w:rsidRPr="00BA7913">
        <w:rPr>
          <w:caps w:val="0"/>
          <w:kern w:val="0"/>
        </w:rPr>
        <w:t>NOTIFICATION</w:t>
      </w:r>
    </w:p>
    <w:p w:rsidR="00EE1773" w:rsidRPr="00BA7913" w:rsidRDefault="0088788F" w:rsidP="00BA7913">
      <w:pPr>
        <w:pStyle w:val="Title3"/>
      </w:pPr>
      <w:r w:rsidRPr="00BA7913">
        <w:t>Addendum</w:t>
      </w:r>
    </w:p>
    <w:p w:rsidR="00337700" w:rsidRPr="00BA7913" w:rsidRDefault="0088788F" w:rsidP="00BA7913">
      <w:r w:rsidRPr="00BA7913">
        <w:t xml:space="preserve">The following communication, dated </w:t>
      </w:r>
      <w:r w:rsidR="00BA7913" w:rsidRPr="00BA7913">
        <w:t>8 August 2</w:t>
      </w:r>
      <w:r w:rsidRPr="00BA7913">
        <w:t xml:space="preserve">019, is being circulated at the request of the delegation of </w:t>
      </w:r>
      <w:r w:rsidRPr="00BA7913">
        <w:rPr>
          <w:u w:val="single"/>
        </w:rPr>
        <w:t>Ecuador</w:t>
      </w:r>
      <w:r w:rsidRPr="00BA7913">
        <w:t>.</w:t>
      </w:r>
    </w:p>
    <w:p w:rsidR="00EE1773" w:rsidRPr="00BA7913" w:rsidRDefault="00EE1773" w:rsidP="00BA7913"/>
    <w:p w:rsidR="00EE1773" w:rsidRPr="00BA7913" w:rsidRDefault="00BA7913" w:rsidP="00BA7913">
      <w:pPr>
        <w:jc w:val="center"/>
        <w:rPr>
          <w:b/>
        </w:rPr>
      </w:pPr>
      <w:r w:rsidRPr="00BA7913">
        <w:rPr>
          <w:b/>
        </w:rPr>
        <w:t>_______________</w:t>
      </w:r>
    </w:p>
    <w:p w:rsidR="00EE1773" w:rsidRPr="00BA7913" w:rsidRDefault="00EE1773" w:rsidP="00BA7913"/>
    <w:p w:rsidR="00EE1773" w:rsidRPr="00BA7913" w:rsidRDefault="00EE1773" w:rsidP="00BA7913"/>
    <w:p w:rsidR="00EE1773" w:rsidRPr="00BA7913" w:rsidRDefault="0088788F" w:rsidP="00BA7913">
      <w:pPr>
        <w:spacing w:after="120"/>
      </w:pPr>
      <w:r w:rsidRPr="00BA7913">
        <w:rPr>
          <w:u w:val="single"/>
        </w:rPr>
        <w:t>Table</w:t>
      </w:r>
      <w:r w:rsidR="00BA7913" w:rsidRPr="00BA7913">
        <w:rPr>
          <w:u w:val="single"/>
        </w:rPr>
        <w:t>-</w:t>
      </w:r>
      <w:r w:rsidRPr="00BA7913">
        <w:rPr>
          <w:u w:val="single"/>
        </w:rPr>
        <w:t>tennis tables</w:t>
      </w:r>
    </w:p>
    <w:p w:rsidR="00AF2144" w:rsidRPr="00BA7913" w:rsidRDefault="0088788F" w:rsidP="00BA7913">
      <w:pPr>
        <w:spacing w:after="120"/>
      </w:pPr>
      <w:r w:rsidRPr="00BA7913">
        <w:t xml:space="preserve">The Republic of Ecuador hereby advises that draft Ecuadorian Technical Regulation </w:t>
      </w:r>
      <w:proofErr w:type="spellStart"/>
      <w:r w:rsidRPr="00BA7913">
        <w:t>RTE</w:t>
      </w:r>
      <w:proofErr w:type="spellEnd"/>
      <w:r w:rsidRPr="00BA7913">
        <w:t xml:space="preserve"> </w:t>
      </w:r>
      <w:proofErr w:type="spellStart"/>
      <w:r w:rsidRPr="00BA7913">
        <w:t>I</w:t>
      </w:r>
      <w:r w:rsidR="00BA7913" w:rsidRPr="00BA7913">
        <w:t>NEN</w:t>
      </w:r>
      <w:proofErr w:type="spellEnd"/>
      <w:r w:rsidR="00BA7913" w:rsidRPr="00BA7913">
        <w:t xml:space="preserve"> 279</w:t>
      </w:r>
      <w:r w:rsidRPr="00BA7913">
        <w:t xml:space="preserve"> "Table</w:t>
      </w:r>
      <w:r w:rsidR="00BA7913" w:rsidRPr="00BA7913">
        <w:t>-</w:t>
      </w:r>
      <w:r w:rsidRPr="00BA7913">
        <w:t>tennis tables", notified in document G/TBT/N/ECU/311 of 2</w:t>
      </w:r>
      <w:r w:rsidR="00BA7913" w:rsidRPr="00BA7913">
        <w:t>3 March 2</w:t>
      </w:r>
      <w:r w:rsidRPr="00BA7913">
        <w:t>015, has been suspended and declared void</w:t>
      </w:r>
      <w:r w:rsidR="00BA7913" w:rsidRPr="00BA7913">
        <w:t>. T</w:t>
      </w:r>
      <w:r w:rsidRPr="00BA7913">
        <w:t>he notification of the draft is therefore withdrawn.</w:t>
      </w:r>
    </w:p>
    <w:p w:rsidR="00AF2144" w:rsidRPr="00BA7913" w:rsidRDefault="0088788F" w:rsidP="00BA7913">
      <w:pPr>
        <w:spacing w:after="120"/>
      </w:pPr>
      <w:r w:rsidRPr="00BA7913">
        <w:t>Text available from the Ministry of Production, Foreign Trade, Investment and Fisheries, Under</w:t>
      </w:r>
      <w:r w:rsidR="00BA7913" w:rsidRPr="00BA7913">
        <w:t>-</w:t>
      </w:r>
      <w:r w:rsidRPr="00BA7913">
        <w:t>Secretariat for Quality, National Notification Authority:</w:t>
      </w:r>
    </w:p>
    <w:p w:rsidR="00AF2144" w:rsidRPr="00A87681" w:rsidRDefault="0088788F" w:rsidP="00BA7913">
      <w:pPr>
        <w:spacing w:after="120"/>
        <w:jc w:val="left"/>
        <w:rPr>
          <w:lang w:val="es-ES"/>
        </w:rPr>
      </w:pPr>
      <w:r w:rsidRPr="00A87681">
        <w:rPr>
          <w:lang w:val="es-ES"/>
        </w:rPr>
        <w:t>TBT enquiry point</w:t>
      </w:r>
      <w:r w:rsidR="00BA7913" w:rsidRPr="00A87681">
        <w:rPr>
          <w:lang w:val="es-ES"/>
        </w:rPr>
        <w:t>: A</w:t>
      </w:r>
      <w:r w:rsidRPr="00A87681">
        <w:rPr>
          <w:lang w:val="es-ES"/>
        </w:rPr>
        <w:t>ndrés Ramón</w:t>
      </w:r>
      <w:r w:rsidRPr="00A87681">
        <w:rPr>
          <w:lang w:val="es-ES"/>
        </w:rPr>
        <w:br/>
        <w:t xml:space="preserve">Plataforma Gubernamental de Gestión Financiera </w:t>
      </w:r>
      <w:r w:rsidR="00BA7913" w:rsidRPr="00A87681">
        <w:rPr>
          <w:lang w:val="es-ES"/>
        </w:rPr>
        <w:t>-</w:t>
      </w:r>
      <w:r w:rsidRPr="00A87681">
        <w:rPr>
          <w:lang w:val="es-ES"/>
        </w:rPr>
        <w:t xml:space="preserve"> Piso 8, Bloque amarillo, Av</w:t>
      </w:r>
      <w:r w:rsidR="00BA7913" w:rsidRPr="00A87681">
        <w:rPr>
          <w:lang w:val="es-ES"/>
        </w:rPr>
        <w:t>. A</w:t>
      </w:r>
      <w:r w:rsidRPr="00A87681">
        <w:rPr>
          <w:lang w:val="es-ES"/>
        </w:rPr>
        <w:t>mazonas entre Unión Nacional de Periodistas y Alfonso Pereira</w:t>
      </w:r>
      <w:r w:rsidRPr="00A87681">
        <w:rPr>
          <w:lang w:val="es-ES"/>
        </w:rPr>
        <w:br/>
        <w:t xml:space="preserve">Quito </w:t>
      </w:r>
      <w:r w:rsidR="00BA7913" w:rsidRPr="00A87681">
        <w:rPr>
          <w:lang w:val="es-ES"/>
        </w:rPr>
        <w:t>-</w:t>
      </w:r>
      <w:r w:rsidRPr="00A87681">
        <w:rPr>
          <w:lang w:val="es-ES"/>
        </w:rPr>
        <w:t xml:space="preserve"> Ecuador</w:t>
      </w:r>
      <w:r w:rsidRPr="00A87681">
        <w:rPr>
          <w:lang w:val="es-ES"/>
        </w:rPr>
        <w:br/>
        <w:t>Tel.</w:t>
      </w:r>
      <w:r w:rsidR="00BA7913" w:rsidRPr="00A87681">
        <w:rPr>
          <w:lang w:val="es-ES"/>
        </w:rPr>
        <w:t>: (</w:t>
      </w:r>
      <w:r w:rsidRPr="00A87681">
        <w:rPr>
          <w:lang w:val="es-ES"/>
        </w:rPr>
        <w:t>+593</w:t>
      </w:r>
      <w:r w:rsidR="00BA7913" w:rsidRPr="00A87681">
        <w:rPr>
          <w:lang w:val="es-ES"/>
        </w:rPr>
        <w:t>-</w:t>
      </w:r>
      <w:r w:rsidRPr="00A87681">
        <w:rPr>
          <w:lang w:val="es-ES"/>
        </w:rPr>
        <w:t>2) 3948760, Ext. 2252/2254</w:t>
      </w:r>
      <w:r w:rsidRPr="00A87681">
        <w:rPr>
          <w:lang w:val="es-ES"/>
        </w:rPr>
        <w:br/>
        <w:t>Email:</w:t>
      </w:r>
      <w:r w:rsidRPr="00A87681">
        <w:rPr>
          <w:lang w:val="es-ES"/>
        </w:rPr>
        <w:br/>
      </w:r>
      <w:hyperlink r:id="rId7" w:history="1">
        <w:r w:rsidR="00BA7913" w:rsidRPr="00A87681">
          <w:rPr>
            <w:rStyle w:val="Hyperlink"/>
            <w:lang w:val="es-ES"/>
          </w:rPr>
          <w:t>PuntocontactoOTCECU@produccion.gob.ec</w:t>
        </w:r>
      </w:hyperlink>
      <w:r w:rsidRPr="00A87681">
        <w:rPr>
          <w:lang w:val="es-ES"/>
        </w:rPr>
        <w:br/>
      </w:r>
      <w:hyperlink r:id="rId8" w:history="1">
        <w:r w:rsidR="00BA7913" w:rsidRPr="00A87681">
          <w:rPr>
            <w:rStyle w:val="Hyperlink"/>
            <w:lang w:val="es-ES"/>
          </w:rPr>
          <w:t>PuntocontactoOTCECU@gmail.com</w:t>
        </w:r>
      </w:hyperlink>
      <w:r w:rsidRPr="00A87681">
        <w:rPr>
          <w:lang w:val="es-ES"/>
        </w:rPr>
        <w:br/>
      </w:r>
      <w:hyperlink r:id="rId9" w:history="1">
        <w:r w:rsidR="00BA7913" w:rsidRPr="00A87681">
          <w:rPr>
            <w:rStyle w:val="Hyperlink"/>
            <w:lang w:val="es-ES"/>
          </w:rPr>
          <w:t>cyepez@produccion.gob.ec</w:t>
        </w:r>
      </w:hyperlink>
      <w:r w:rsidRPr="00A87681">
        <w:rPr>
          <w:lang w:val="es-ES"/>
        </w:rPr>
        <w:br/>
      </w:r>
      <w:hyperlink r:id="rId10" w:history="1">
        <w:r w:rsidR="00BA7913" w:rsidRPr="00A87681">
          <w:rPr>
            <w:rStyle w:val="Hyperlink"/>
            <w:lang w:val="es-ES"/>
          </w:rPr>
          <w:t>aramon@produccion.gob.ec</w:t>
        </w:r>
      </w:hyperlink>
      <w:r w:rsidRPr="00A87681">
        <w:rPr>
          <w:lang w:val="es-ES"/>
        </w:rPr>
        <w:br/>
      </w:r>
      <w:hyperlink r:id="rId11" w:history="1">
        <w:r w:rsidR="00BA7913" w:rsidRPr="00A87681">
          <w:rPr>
            <w:rStyle w:val="Hyperlink"/>
            <w:lang w:val="es-ES"/>
          </w:rPr>
          <w:t>www.normalizacion.gob.ec</w:t>
        </w:r>
      </w:hyperlink>
    </w:p>
    <w:p w:rsidR="00EE1773" w:rsidRPr="00A87681" w:rsidRDefault="00A762E8" w:rsidP="00BA7913">
      <w:pPr>
        <w:spacing w:after="120"/>
        <w:rPr>
          <w:rStyle w:val="Hyperlink"/>
          <w:lang w:val="es-ES"/>
        </w:rPr>
      </w:pPr>
      <w:hyperlink r:id="rId12" w:history="1">
        <w:r w:rsidR="00BA7913" w:rsidRPr="00A87681">
          <w:rPr>
            <w:rStyle w:val="Hyperlink"/>
            <w:lang w:val="es-ES"/>
          </w:rPr>
          <w:t>https://members.wto.org/crnattachments/2019/TBT/ECU/19_4433_00_s.pdf</w:t>
        </w:r>
      </w:hyperlink>
    </w:p>
    <w:p w:rsidR="00EE1773" w:rsidRPr="00BA7913" w:rsidRDefault="00BA7913" w:rsidP="00BA7913">
      <w:pPr>
        <w:jc w:val="center"/>
        <w:rPr>
          <w:b/>
        </w:rPr>
      </w:pPr>
      <w:r w:rsidRPr="00BA7913">
        <w:rPr>
          <w:b/>
        </w:rPr>
        <w:t>__________</w:t>
      </w:r>
      <w:bookmarkEnd w:id="8"/>
    </w:p>
    <w:sectPr w:rsidR="00EE1773" w:rsidRPr="00BA7913" w:rsidSect="00BA79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3BA" w:rsidRPr="00BA7913" w:rsidRDefault="0088788F">
      <w:bookmarkStart w:id="4" w:name="_Hlk17116927"/>
      <w:bookmarkStart w:id="5" w:name="_Hlk17116928"/>
      <w:r w:rsidRPr="00BA7913">
        <w:separator/>
      </w:r>
      <w:bookmarkEnd w:id="4"/>
      <w:bookmarkEnd w:id="5"/>
    </w:p>
  </w:endnote>
  <w:endnote w:type="continuationSeparator" w:id="0">
    <w:p w:rsidR="00ED23BA" w:rsidRPr="00BA7913" w:rsidRDefault="0088788F">
      <w:bookmarkStart w:id="6" w:name="_Hlk17116929"/>
      <w:bookmarkStart w:id="7" w:name="_Hlk17116930"/>
      <w:r w:rsidRPr="00BA791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BA7913" w:rsidRDefault="00BA7913" w:rsidP="00BA7913">
    <w:pPr>
      <w:pStyle w:val="Footer"/>
    </w:pPr>
    <w:bookmarkStart w:id="14" w:name="_Hlk17116915"/>
    <w:bookmarkStart w:id="15" w:name="_Hlk17116916"/>
    <w:r w:rsidRPr="00BA7913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A7913" w:rsidRDefault="00BA7913" w:rsidP="00BA7913">
    <w:pPr>
      <w:pStyle w:val="Footer"/>
    </w:pPr>
    <w:bookmarkStart w:id="16" w:name="_Hlk17116917"/>
    <w:bookmarkStart w:id="17" w:name="_Hlk17116918"/>
    <w:r w:rsidRPr="00BA7913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A7913" w:rsidRDefault="00BA7913" w:rsidP="00BA7913">
    <w:pPr>
      <w:pStyle w:val="Footer"/>
    </w:pPr>
    <w:bookmarkStart w:id="20" w:name="_Hlk17116921"/>
    <w:bookmarkStart w:id="21" w:name="_Hlk17116922"/>
    <w:r w:rsidRPr="00BA7913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3BA" w:rsidRPr="00BA7913" w:rsidRDefault="0088788F">
      <w:bookmarkStart w:id="0" w:name="_Hlk17116923"/>
      <w:bookmarkStart w:id="1" w:name="_Hlk17116924"/>
      <w:r w:rsidRPr="00BA7913">
        <w:separator/>
      </w:r>
      <w:bookmarkEnd w:id="0"/>
      <w:bookmarkEnd w:id="1"/>
    </w:p>
  </w:footnote>
  <w:footnote w:type="continuationSeparator" w:id="0">
    <w:p w:rsidR="00ED23BA" w:rsidRPr="00BA7913" w:rsidRDefault="0088788F">
      <w:bookmarkStart w:id="2" w:name="_Hlk17116925"/>
      <w:bookmarkStart w:id="3" w:name="_Hlk17116926"/>
      <w:r w:rsidRPr="00BA791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13" w:rsidRPr="00BA7913" w:rsidRDefault="00BA7913" w:rsidP="00BA7913">
    <w:pPr>
      <w:pStyle w:val="Header"/>
      <w:spacing w:after="240"/>
      <w:jc w:val="center"/>
    </w:pPr>
    <w:bookmarkStart w:id="10" w:name="_Hlk17116911"/>
    <w:bookmarkStart w:id="11" w:name="_Hlk17116912"/>
    <w:r w:rsidRPr="00BA7913">
      <w:t>G/TBT/N/ECU/311/Add.1</w:t>
    </w:r>
  </w:p>
  <w:p w:rsidR="00BA7913" w:rsidRPr="00BA7913" w:rsidRDefault="00BA7913" w:rsidP="00BA7913">
    <w:pPr>
      <w:pStyle w:val="Header"/>
      <w:pBdr>
        <w:bottom w:val="single" w:sz="4" w:space="1" w:color="auto"/>
      </w:pBdr>
      <w:jc w:val="center"/>
    </w:pPr>
    <w:r w:rsidRPr="00BA7913">
      <w:t xml:space="preserve">- </w:t>
    </w:r>
    <w:r w:rsidRPr="00BA7913">
      <w:fldChar w:fldCharType="begin"/>
    </w:r>
    <w:r w:rsidRPr="00BA7913">
      <w:instrText xml:space="preserve"> PAGE  \* Arabic  \* MERGEFORMAT </w:instrText>
    </w:r>
    <w:r w:rsidRPr="00BA7913">
      <w:fldChar w:fldCharType="separate"/>
    </w:r>
    <w:r w:rsidRPr="00BA7913">
      <w:t>1</w:t>
    </w:r>
    <w:r w:rsidRPr="00BA7913">
      <w:fldChar w:fldCharType="end"/>
    </w:r>
    <w:r w:rsidRPr="00BA7913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13" w:rsidRPr="00BA7913" w:rsidRDefault="00BA7913" w:rsidP="00BA7913">
    <w:pPr>
      <w:pStyle w:val="Header"/>
      <w:spacing w:after="240"/>
      <w:jc w:val="center"/>
    </w:pPr>
    <w:bookmarkStart w:id="12" w:name="_Hlk17116913"/>
    <w:bookmarkStart w:id="13" w:name="_Hlk17116914"/>
    <w:r w:rsidRPr="00BA7913">
      <w:t>G/TBT/N/ECU/311/Add.1</w:t>
    </w:r>
  </w:p>
  <w:p w:rsidR="00BA7913" w:rsidRPr="00BA7913" w:rsidRDefault="00BA7913" w:rsidP="00BA7913">
    <w:pPr>
      <w:pStyle w:val="Header"/>
      <w:pBdr>
        <w:bottom w:val="single" w:sz="4" w:space="1" w:color="auto"/>
      </w:pBdr>
      <w:jc w:val="center"/>
    </w:pPr>
    <w:r w:rsidRPr="00BA7913">
      <w:t xml:space="preserve">- </w:t>
    </w:r>
    <w:r w:rsidRPr="00BA7913">
      <w:fldChar w:fldCharType="begin"/>
    </w:r>
    <w:r w:rsidRPr="00BA7913">
      <w:instrText xml:space="preserve"> PAGE  \* Arabic  \* MERGEFORMAT </w:instrText>
    </w:r>
    <w:r w:rsidRPr="00BA7913">
      <w:fldChar w:fldCharType="separate"/>
    </w:r>
    <w:r w:rsidRPr="00BA7913">
      <w:t>1</w:t>
    </w:r>
    <w:r w:rsidRPr="00BA7913">
      <w:fldChar w:fldCharType="end"/>
    </w:r>
    <w:r w:rsidRPr="00BA7913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BA7913" w:rsidRPr="00BA7913" w:rsidTr="00BA791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A7913" w:rsidRPr="00BA7913" w:rsidRDefault="00BA7913" w:rsidP="00BA791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7116919"/>
          <w:bookmarkStart w:id="19" w:name="_Hlk1711692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A7913" w:rsidRPr="00BA7913" w:rsidRDefault="00BA7913" w:rsidP="00BA791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A7913" w:rsidRPr="00BA7913" w:rsidTr="00BA791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A7913" w:rsidRPr="00BA7913" w:rsidRDefault="00BA7913" w:rsidP="00BA7913">
          <w:pPr>
            <w:jc w:val="left"/>
            <w:rPr>
              <w:rFonts w:eastAsia="Verdana" w:cs="Verdana"/>
              <w:szCs w:val="18"/>
            </w:rPr>
          </w:pPr>
          <w:r w:rsidRPr="00BA791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A7913" w:rsidRPr="00BA7913" w:rsidRDefault="00BA7913" w:rsidP="00BA791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A7913" w:rsidRPr="00BA7913" w:rsidTr="00BA791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A7913" w:rsidRPr="00BA7913" w:rsidRDefault="00BA7913" w:rsidP="00BA791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A7913" w:rsidRPr="00BA7913" w:rsidRDefault="00BA7913" w:rsidP="00BA7913">
          <w:pPr>
            <w:jc w:val="right"/>
            <w:rPr>
              <w:rFonts w:eastAsia="Verdana" w:cs="Verdana"/>
              <w:b/>
              <w:szCs w:val="18"/>
            </w:rPr>
          </w:pPr>
          <w:r w:rsidRPr="00BA7913">
            <w:rPr>
              <w:b/>
              <w:szCs w:val="18"/>
            </w:rPr>
            <w:t>G/TBT/N/ECU/311/Add.1</w:t>
          </w:r>
        </w:p>
      </w:tc>
    </w:tr>
    <w:tr w:rsidR="00BA7913" w:rsidRPr="00BA7913" w:rsidTr="00BA791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A7913" w:rsidRPr="00BA7913" w:rsidRDefault="00BA7913" w:rsidP="00BA791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A7913" w:rsidRPr="00BA7913" w:rsidRDefault="00A87681" w:rsidP="00BA791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12 August 2019</w:t>
          </w:r>
        </w:p>
      </w:tc>
    </w:tr>
    <w:tr w:rsidR="00BA7913" w:rsidRPr="00BA7913" w:rsidTr="00BA791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A7913" w:rsidRPr="00BA7913" w:rsidRDefault="00BA7913" w:rsidP="00BA7913">
          <w:pPr>
            <w:jc w:val="left"/>
            <w:rPr>
              <w:rFonts w:eastAsia="Verdana" w:cs="Verdana"/>
              <w:b/>
              <w:szCs w:val="18"/>
            </w:rPr>
          </w:pPr>
          <w:r w:rsidRPr="00BA7913">
            <w:rPr>
              <w:rFonts w:eastAsia="Verdana" w:cs="Verdana"/>
              <w:color w:val="FF0000"/>
              <w:szCs w:val="18"/>
            </w:rPr>
            <w:t>(</w:t>
          </w:r>
          <w:r w:rsidR="00A87681">
            <w:rPr>
              <w:rFonts w:eastAsia="Verdana" w:cs="Verdana"/>
              <w:color w:val="FF0000"/>
              <w:szCs w:val="18"/>
            </w:rPr>
            <w:t>19-5226</w:t>
          </w:r>
          <w:r w:rsidRPr="00BA791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A7913" w:rsidRPr="00BA7913" w:rsidRDefault="00BA7913" w:rsidP="00BA7913">
          <w:pPr>
            <w:jc w:val="right"/>
            <w:rPr>
              <w:rFonts w:eastAsia="Verdana" w:cs="Verdana"/>
              <w:szCs w:val="18"/>
            </w:rPr>
          </w:pPr>
          <w:r w:rsidRPr="00BA7913">
            <w:rPr>
              <w:rFonts w:eastAsia="Verdana" w:cs="Verdana"/>
              <w:szCs w:val="18"/>
            </w:rPr>
            <w:t xml:space="preserve">Page: </w:t>
          </w:r>
          <w:r w:rsidRPr="00BA7913">
            <w:rPr>
              <w:rFonts w:eastAsia="Verdana" w:cs="Verdana"/>
              <w:szCs w:val="18"/>
            </w:rPr>
            <w:fldChar w:fldCharType="begin"/>
          </w:r>
          <w:r w:rsidRPr="00BA791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A7913">
            <w:rPr>
              <w:rFonts w:eastAsia="Verdana" w:cs="Verdana"/>
              <w:szCs w:val="18"/>
            </w:rPr>
            <w:fldChar w:fldCharType="separate"/>
          </w:r>
          <w:r w:rsidRPr="00BA7913">
            <w:rPr>
              <w:rFonts w:eastAsia="Verdana" w:cs="Verdana"/>
              <w:szCs w:val="18"/>
            </w:rPr>
            <w:t>1</w:t>
          </w:r>
          <w:r w:rsidRPr="00BA7913">
            <w:rPr>
              <w:rFonts w:eastAsia="Verdana" w:cs="Verdana"/>
              <w:szCs w:val="18"/>
            </w:rPr>
            <w:fldChar w:fldCharType="end"/>
          </w:r>
          <w:r w:rsidRPr="00BA7913">
            <w:rPr>
              <w:rFonts w:eastAsia="Verdana" w:cs="Verdana"/>
              <w:szCs w:val="18"/>
            </w:rPr>
            <w:t>/</w:t>
          </w:r>
          <w:r w:rsidRPr="00BA7913">
            <w:rPr>
              <w:rFonts w:eastAsia="Verdana" w:cs="Verdana"/>
              <w:szCs w:val="18"/>
            </w:rPr>
            <w:fldChar w:fldCharType="begin"/>
          </w:r>
          <w:r w:rsidRPr="00BA791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A7913">
            <w:rPr>
              <w:rFonts w:eastAsia="Verdana" w:cs="Verdana"/>
              <w:szCs w:val="18"/>
            </w:rPr>
            <w:fldChar w:fldCharType="separate"/>
          </w:r>
          <w:r w:rsidRPr="00BA7913">
            <w:rPr>
              <w:rFonts w:eastAsia="Verdana" w:cs="Verdana"/>
              <w:szCs w:val="18"/>
            </w:rPr>
            <w:t>1</w:t>
          </w:r>
          <w:r w:rsidRPr="00BA7913">
            <w:rPr>
              <w:rFonts w:eastAsia="Verdana" w:cs="Verdana"/>
              <w:szCs w:val="18"/>
            </w:rPr>
            <w:fldChar w:fldCharType="end"/>
          </w:r>
        </w:p>
      </w:tc>
    </w:tr>
    <w:tr w:rsidR="00BA7913" w:rsidRPr="00BA7913" w:rsidTr="00BA791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A7913" w:rsidRPr="00BA7913" w:rsidRDefault="00BA7913" w:rsidP="00BA7913">
          <w:pPr>
            <w:jc w:val="left"/>
            <w:rPr>
              <w:rFonts w:eastAsia="Verdana" w:cs="Verdana"/>
              <w:szCs w:val="18"/>
            </w:rPr>
          </w:pPr>
          <w:r w:rsidRPr="00BA7913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A7913" w:rsidRPr="00BA7913" w:rsidRDefault="00BA7913" w:rsidP="00BA7913">
          <w:pPr>
            <w:jc w:val="right"/>
            <w:rPr>
              <w:rFonts w:eastAsia="Verdana" w:cs="Verdana"/>
              <w:bCs/>
              <w:szCs w:val="18"/>
            </w:rPr>
          </w:pPr>
          <w:r w:rsidRPr="00BA7913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8"/>
    <w:bookmarkEnd w:id="19"/>
  </w:tbl>
  <w:p w:rsidR="00DD65B2" w:rsidRPr="00BA7913" w:rsidRDefault="00DD65B2" w:rsidP="00BA79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5A2331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E52E0F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E7A92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13475BC"/>
    <w:numStyleLink w:val="LegalHeadings"/>
  </w:abstractNum>
  <w:abstractNum w:abstractNumId="12" w15:restartNumberingAfterBreak="0">
    <w:nsid w:val="57551E12"/>
    <w:multiLevelType w:val="multilevel"/>
    <w:tmpl w:val="D13475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617CC"/>
    <w:rsid w:val="0077431D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8788F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762E8"/>
    <w:rsid w:val="00A84BF5"/>
    <w:rsid w:val="00A87681"/>
    <w:rsid w:val="00AC7C4D"/>
    <w:rsid w:val="00AD1003"/>
    <w:rsid w:val="00AD59FD"/>
    <w:rsid w:val="00AE3C0C"/>
    <w:rsid w:val="00AF2144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A7913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54A20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23BA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3DC8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1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A791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A791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A791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A791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A791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A791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A791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A791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A791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A791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A7913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A7913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A7913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A7913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A791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A791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A7913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A7913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13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A791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A7913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A791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A791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BA791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A791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BA791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A7913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BA791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A791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A791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A791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A7913"/>
    <w:rPr>
      <w:szCs w:val="20"/>
    </w:rPr>
  </w:style>
  <w:style w:type="character" w:customStyle="1" w:styleId="EndnoteTextChar">
    <w:name w:val="Endnote Text Char"/>
    <w:link w:val="EndnoteText"/>
    <w:uiPriority w:val="49"/>
    <w:rsid w:val="00BA791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A791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A791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A791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A791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A7913"/>
    <w:pPr>
      <w:ind w:left="567" w:right="567" w:firstLine="0"/>
    </w:pPr>
  </w:style>
  <w:style w:type="character" w:styleId="FootnoteReference">
    <w:name w:val="footnote reference"/>
    <w:uiPriority w:val="5"/>
    <w:rsid w:val="00BA791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A791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A791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BA7913"/>
    <w:pPr>
      <w:numPr>
        <w:numId w:val="6"/>
      </w:numPr>
    </w:pPr>
  </w:style>
  <w:style w:type="paragraph" w:styleId="ListBullet">
    <w:name w:val="List Bullet"/>
    <w:basedOn w:val="Normal"/>
    <w:uiPriority w:val="1"/>
    <w:rsid w:val="00BA791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A7913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A7913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A7913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A7913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A7913"/>
    <w:pPr>
      <w:ind w:left="720"/>
      <w:contextualSpacing/>
    </w:pPr>
  </w:style>
  <w:style w:type="numbering" w:customStyle="1" w:styleId="ListBullets">
    <w:name w:val="ListBullets"/>
    <w:uiPriority w:val="99"/>
    <w:rsid w:val="00BA791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791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791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A791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A7913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BA791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791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791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A791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A791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A791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A791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BA791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791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791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A791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A79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A79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A79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A79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A79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A79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A79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A79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A791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A791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A791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A791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791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A79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A79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791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A791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A7913"/>
  </w:style>
  <w:style w:type="paragraph" w:styleId="BlockText">
    <w:name w:val="Block Text"/>
    <w:basedOn w:val="Normal"/>
    <w:uiPriority w:val="99"/>
    <w:semiHidden/>
    <w:unhideWhenUsed/>
    <w:rsid w:val="00BA79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791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791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7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791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791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791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7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791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79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7913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BA791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A791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791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791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A7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913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A7913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7913"/>
  </w:style>
  <w:style w:type="character" w:customStyle="1" w:styleId="DateChar">
    <w:name w:val="Date Char"/>
    <w:basedOn w:val="DefaultParagraphFont"/>
    <w:link w:val="Date"/>
    <w:uiPriority w:val="99"/>
    <w:semiHidden/>
    <w:rsid w:val="00BA791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79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7913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791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791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BA791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A79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791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A791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A791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791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7913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BA791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A791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A791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A791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791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913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A791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A791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A791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A791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A791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A791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A791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A791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A791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A791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A791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A791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7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A791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A79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A791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A791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A7913"/>
    <w:rPr>
      <w:lang w:val="en-GB"/>
    </w:rPr>
  </w:style>
  <w:style w:type="paragraph" w:styleId="List">
    <w:name w:val="List"/>
    <w:basedOn w:val="Normal"/>
    <w:uiPriority w:val="99"/>
    <w:semiHidden/>
    <w:unhideWhenUsed/>
    <w:rsid w:val="00BA79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79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79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79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791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A79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79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79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79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79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A791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A791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A791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A791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A791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A7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A7913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7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791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BA791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A79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791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791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A791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791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791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A791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7913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A79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A791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79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791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A791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791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BA791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A791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A7913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791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743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43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431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431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431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431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431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43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431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431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431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431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431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431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74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4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4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4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4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4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4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4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4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4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4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4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4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4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4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4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4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4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4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4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4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43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4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4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4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4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4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4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43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4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4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4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4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4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4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7431D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774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4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4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4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4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4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4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7431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431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431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431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431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431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431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743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431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431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431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431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431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431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4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4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4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4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4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4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4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431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431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431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431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431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431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431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43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4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4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4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4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4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4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431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431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431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431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431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431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431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7431D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7743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43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43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43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43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7431D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7743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7431D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untocontactoOTCECU@produccion.gob.ec" TargetMode="External"/><Relationship Id="rId12" Type="http://schemas.openxmlformats.org/officeDocument/2006/relationships/hyperlink" Target="https://members.wto.org/crnattachments/2019/TBT/ECU/19_4433_00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malizacion.gob.ec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ramon@produccion.gob.e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epez@produccion.gob.ec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159</Words>
  <Characters>1237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2019-08-15T13:44:00Z</dcterms:created>
  <dcterms:modified xsi:type="dcterms:W3CDTF">2019-08-20T06:12:00Z</dcterms:modified>
</cp:coreProperties>
</file>