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9C26A9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  <w:bookmarkStart w:id="0" w:name="_GoBack"/>
      <w:bookmarkEnd w:id="0"/>
    </w:p>
    <w:p w:rsidR="00985FA7" w:rsidRPr="00446FAB" w:rsidRDefault="009C26A9" w:rsidP="00446FAB">
      <w:pPr>
        <w:pStyle w:val="Title3"/>
      </w:pPr>
      <w:r w:rsidRPr="00446FAB">
        <w:t>Addendum</w:t>
      </w:r>
    </w:p>
    <w:p w:rsidR="00985FA7" w:rsidRPr="00446FAB" w:rsidRDefault="009C26A9" w:rsidP="00446FAB">
      <w:bookmarkStart w:id="1" w:name="bmkChapeau"/>
      <w:r>
        <w:t xml:space="preserve">The following communication, dated 16 April 2019, is being circulated at the request of the delegation of </w:t>
      </w:r>
      <w:r>
        <w:rPr>
          <w:u w:val="single"/>
        </w:rPr>
        <w:t>Uganda</w:t>
      </w:r>
      <w:r>
        <w:t>.</w:t>
      </w:r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9C26A9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9C26A9" w:rsidP="00072886">
      <w:pPr>
        <w:spacing w:after="120"/>
      </w:pPr>
      <w:r w:rsidRPr="00446FAB">
        <w:rPr>
          <w:u w:val="single"/>
        </w:rPr>
        <w:t>DUS DEAS 866:2015, Multi-wall paper sacks for packaging of cement - Specification</w:t>
      </w:r>
    </w:p>
    <w:p w:rsidR="00985FA7" w:rsidRPr="00446FAB" w:rsidRDefault="009C26A9" w:rsidP="00072886">
      <w:pPr>
        <w:spacing w:after="120"/>
      </w:pPr>
      <w:r w:rsidRPr="00446FAB">
        <w:t>The aim of this addendum is to inform WTO Members that the draft Uganda standard; DUS DEAS 866:2015, Multi-wall paper sacks for packaging of cement - Specification; notified in G/TBT/N/UGA/512 was adopted on 26 March 2019.</w:t>
      </w:r>
      <w:bookmarkStart w:id="2" w:name="spsMeasureAddress"/>
      <w:bookmarkEnd w:id="2"/>
    </w:p>
    <w:p w:rsidR="00985FA7" w:rsidRPr="00446FAB" w:rsidRDefault="009C26A9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9C2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4E3" w:rsidRDefault="009C26A9">
      <w:r>
        <w:separator/>
      </w:r>
    </w:p>
  </w:endnote>
  <w:endnote w:type="continuationSeparator" w:id="0">
    <w:p w:rsidR="006A14E3" w:rsidRDefault="009C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9C26A9" w:rsidRDefault="009C26A9" w:rsidP="009C26A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9C26A9" w:rsidRDefault="009C26A9" w:rsidP="009C26A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9C26A9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4E3" w:rsidRDefault="009C26A9">
      <w:r>
        <w:separator/>
      </w:r>
    </w:p>
  </w:footnote>
  <w:footnote w:type="continuationSeparator" w:id="0">
    <w:p w:rsidR="006A14E3" w:rsidRDefault="009C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A9" w:rsidRPr="009C26A9" w:rsidRDefault="009C26A9" w:rsidP="009C26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C26A9">
      <w:rPr>
        <w:lang w:val="es-ES"/>
      </w:rPr>
      <w:t>G/TBT/N/UGA/512/Add.1</w:t>
    </w:r>
  </w:p>
  <w:p w:rsidR="009C26A9" w:rsidRPr="009C26A9" w:rsidRDefault="009C26A9" w:rsidP="009C26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9C26A9" w:rsidRPr="009C26A9" w:rsidRDefault="009C26A9" w:rsidP="009C26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26A9">
      <w:t xml:space="preserve">- </w:t>
    </w:r>
    <w:r w:rsidRPr="009C26A9">
      <w:fldChar w:fldCharType="begin"/>
    </w:r>
    <w:r w:rsidRPr="009C26A9">
      <w:instrText xml:space="preserve"> PAGE </w:instrText>
    </w:r>
    <w:r w:rsidRPr="009C26A9">
      <w:fldChar w:fldCharType="separate"/>
    </w:r>
    <w:r w:rsidRPr="009C26A9">
      <w:rPr>
        <w:noProof/>
      </w:rPr>
      <w:t>1</w:t>
    </w:r>
    <w:r w:rsidRPr="009C26A9">
      <w:fldChar w:fldCharType="end"/>
    </w:r>
    <w:r w:rsidRPr="009C26A9">
      <w:t xml:space="preserve"> -</w:t>
    </w:r>
  </w:p>
  <w:p w:rsidR="00985FA7" w:rsidRPr="009C26A9" w:rsidRDefault="00985FA7" w:rsidP="009C26A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A9" w:rsidRPr="009C26A9" w:rsidRDefault="009C26A9" w:rsidP="009C26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C26A9">
      <w:rPr>
        <w:lang w:val="es-ES"/>
      </w:rPr>
      <w:t>G/TBT/N/UGA/512/Add.1</w:t>
    </w:r>
  </w:p>
  <w:p w:rsidR="009C26A9" w:rsidRPr="009C26A9" w:rsidRDefault="009C26A9" w:rsidP="009C26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9C26A9" w:rsidRPr="009C26A9" w:rsidRDefault="009C26A9" w:rsidP="009C26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26A9">
      <w:t xml:space="preserve">- </w:t>
    </w:r>
    <w:r w:rsidRPr="009C26A9">
      <w:fldChar w:fldCharType="begin"/>
    </w:r>
    <w:r w:rsidRPr="009C26A9">
      <w:instrText xml:space="preserve"> PAGE </w:instrText>
    </w:r>
    <w:r w:rsidRPr="009C26A9">
      <w:fldChar w:fldCharType="separate"/>
    </w:r>
    <w:r w:rsidRPr="009C26A9">
      <w:rPr>
        <w:noProof/>
      </w:rPr>
      <w:t>1</w:t>
    </w:r>
    <w:r w:rsidRPr="009C26A9">
      <w:fldChar w:fldCharType="end"/>
    </w:r>
    <w:r w:rsidRPr="009C26A9">
      <w:t xml:space="preserve"> -</w:t>
    </w:r>
  </w:p>
  <w:p w:rsidR="00985FA7" w:rsidRPr="009C26A9" w:rsidRDefault="00985FA7" w:rsidP="009C26A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77446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C26A9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077446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2F4CA1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077446" w:rsidRPr="003041C8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C26A9" w:rsidRPr="009C26A9" w:rsidRDefault="009C26A9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9C26A9">
            <w:rPr>
              <w:b/>
              <w:szCs w:val="16"/>
              <w:lang w:val="es-ES"/>
            </w:rPr>
            <w:t>G/TBT/N/UGA/512/Add.1</w:t>
          </w:r>
        </w:p>
        <w:bookmarkEnd w:id="4"/>
        <w:p w:rsidR="00ED54E0" w:rsidRPr="009C26A9" w:rsidRDefault="00ED54E0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077446" w:rsidRPr="003041C8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C26A9" w:rsidRDefault="00ED54E0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C26A9" w:rsidRDefault="003041C8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>23 April 2019</w:t>
          </w:r>
        </w:p>
      </w:tc>
    </w:tr>
    <w:tr w:rsidR="00077446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C26A9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3041C8">
            <w:rPr>
              <w:color w:val="FF0000"/>
              <w:szCs w:val="16"/>
            </w:rPr>
            <w:t>19-2638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C26A9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077446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9C26A9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9C26A9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226D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C67D6A" w:tentative="1">
      <w:start w:val="1"/>
      <w:numFmt w:val="lowerLetter"/>
      <w:lvlText w:val="%2."/>
      <w:lvlJc w:val="left"/>
      <w:pPr>
        <w:ind w:left="1080" w:hanging="360"/>
      </w:pPr>
    </w:lvl>
    <w:lvl w:ilvl="2" w:tplc="AFD63976" w:tentative="1">
      <w:start w:val="1"/>
      <w:numFmt w:val="lowerRoman"/>
      <w:lvlText w:val="%3."/>
      <w:lvlJc w:val="right"/>
      <w:pPr>
        <w:ind w:left="1800" w:hanging="180"/>
      </w:pPr>
    </w:lvl>
    <w:lvl w:ilvl="3" w:tplc="B846E3E2" w:tentative="1">
      <w:start w:val="1"/>
      <w:numFmt w:val="decimal"/>
      <w:lvlText w:val="%4."/>
      <w:lvlJc w:val="left"/>
      <w:pPr>
        <w:ind w:left="2520" w:hanging="360"/>
      </w:pPr>
    </w:lvl>
    <w:lvl w:ilvl="4" w:tplc="1A3CD504" w:tentative="1">
      <w:start w:val="1"/>
      <w:numFmt w:val="lowerLetter"/>
      <w:lvlText w:val="%5."/>
      <w:lvlJc w:val="left"/>
      <w:pPr>
        <w:ind w:left="3240" w:hanging="360"/>
      </w:pPr>
    </w:lvl>
    <w:lvl w:ilvl="5" w:tplc="8940E9CA" w:tentative="1">
      <w:start w:val="1"/>
      <w:numFmt w:val="lowerRoman"/>
      <w:lvlText w:val="%6."/>
      <w:lvlJc w:val="right"/>
      <w:pPr>
        <w:ind w:left="3960" w:hanging="180"/>
      </w:pPr>
    </w:lvl>
    <w:lvl w:ilvl="6" w:tplc="70BA2320" w:tentative="1">
      <w:start w:val="1"/>
      <w:numFmt w:val="decimal"/>
      <w:lvlText w:val="%7."/>
      <w:lvlJc w:val="left"/>
      <w:pPr>
        <w:ind w:left="4680" w:hanging="360"/>
      </w:pPr>
    </w:lvl>
    <w:lvl w:ilvl="7" w:tplc="C71E6DF0" w:tentative="1">
      <w:start w:val="1"/>
      <w:numFmt w:val="lowerLetter"/>
      <w:lvlText w:val="%8."/>
      <w:lvlJc w:val="left"/>
      <w:pPr>
        <w:ind w:left="5400" w:hanging="360"/>
      </w:pPr>
    </w:lvl>
    <w:lvl w:ilvl="8" w:tplc="11928E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7744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F4CA1"/>
    <w:rsid w:val="003041C8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A14E3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9C26A9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65C0C"/>
    <w:rsid w:val="00C808F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6FD5"/>
    <w:rsid w:val="00E51181"/>
    <w:rsid w:val="00E544BB"/>
    <w:rsid w:val="00E56545"/>
    <w:rsid w:val="00EA153F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0B07F"/>
  <w15:docId w15:val="{D12F76AF-080A-4204-993A-32A64EF0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2019-04-23T08:10:00Z</dcterms:created>
  <dcterms:modified xsi:type="dcterms:W3CDTF">2019-04-23T10:00:00Z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G/TBT/N/UGA/512/Add.1</vt:lpwstr>
  </property>
</Properties>
</file>