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F2C1E" w:rsidP="002F6A28">
      <w:pPr>
        <w:pStyle w:val="Titre"/>
        <w:rPr>
          <w:caps w:val="0"/>
          <w:kern w:val="0"/>
        </w:rPr>
      </w:pPr>
      <w:r w:rsidRPr="002F6A28">
        <w:rPr>
          <w:caps w:val="0"/>
          <w:kern w:val="0"/>
        </w:rPr>
        <w:t>NOTIFICATION</w:t>
      </w:r>
    </w:p>
    <w:p w:rsidR="009239F7" w:rsidRPr="002F6A28" w:rsidRDefault="001F2C1E" w:rsidP="002F6A28">
      <w:pPr>
        <w:jc w:val="center"/>
      </w:pPr>
      <w:r w:rsidRPr="002F6A28">
        <w:t>The following notification is being circulated in accordance with Article 10.6</w:t>
      </w:r>
    </w:p>
    <w:p w:rsidR="009239F7" w:rsidRPr="002F6A28" w:rsidRDefault="0079777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07489" w:rsidTr="0069259F">
        <w:tc>
          <w:tcPr>
            <w:tcW w:w="713" w:type="dxa"/>
            <w:tcBorders>
              <w:bottom w:val="single" w:sz="6" w:space="0" w:color="auto"/>
            </w:tcBorders>
            <w:shd w:val="clear" w:color="auto" w:fill="auto"/>
          </w:tcPr>
          <w:p w:rsidR="00F85C99" w:rsidRPr="002F6A28" w:rsidRDefault="001F2C1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F2C1E"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1F2C1E" w:rsidP="002F6A28">
            <w:pPr>
              <w:spacing w:after="120"/>
            </w:pPr>
            <w:r w:rsidRPr="002F6A28">
              <w:rPr>
                <w:b/>
              </w:rPr>
              <w:t>If applicable, name of local government involved (Article 3.2 and 7.2):</w:t>
            </w:r>
            <w:r w:rsidRPr="002F6A28">
              <w:t xml:space="preserve"> </w:t>
            </w:r>
            <w:bookmarkStart w:id="1" w:name="sps1b"/>
            <w:bookmarkEnd w:id="1"/>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1F2C1E" w:rsidRDefault="001F2C1E" w:rsidP="002F6A28">
            <w:pPr>
              <w:spacing w:before="120" w:after="120"/>
              <w:jc w:val="left"/>
              <w:rPr>
                <w:b/>
              </w:rPr>
            </w:pPr>
            <w:r w:rsidRPr="002F6A28">
              <w:rPr>
                <w:b/>
              </w:rPr>
              <w:t xml:space="preserve">Agency responsible: </w:t>
            </w:r>
          </w:p>
          <w:p w:rsidR="001F2C1E" w:rsidRDefault="001F2C1E" w:rsidP="001F2C1E">
            <w:pPr>
              <w:jc w:val="left"/>
            </w:pPr>
            <w:r>
              <w:t xml:space="preserve">Tanzania Bureau of Standards </w:t>
            </w:r>
          </w:p>
          <w:p w:rsidR="001F2C1E" w:rsidRPr="00664F5B" w:rsidRDefault="001F2C1E" w:rsidP="001F2C1E">
            <w:pPr>
              <w:jc w:val="left"/>
              <w:rPr>
                <w:lang w:val="es-ES"/>
              </w:rPr>
            </w:pPr>
            <w:r w:rsidRPr="00664F5B">
              <w:rPr>
                <w:lang w:val="es-ES"/>
              </w:rPr>
              <w:t xml:space="preserve">MOROGORO/Sam Nujoma Road, Ubungo </w:t>
            </w:r>
          </w:p>
          <w:p w:rsidR="001F2C1E" w:rsidRPr="00664F5B" w:rsidRDefault="001F2C1E" w:rsidP="001F2C1E">
            <w:pPr>
              <w:jc w:val="left"/>
              <w:rPr>
                <w:lang w:val="es-ES"/>
              </w:rPr>
            </w:pPr>
            <w:r w:rsidRPr="00664F5B">
              <w:rPr>
                <w:lang w:val="es-ES"/>
              </w:rPr>
              <w:t xml:space="preserve">P O BOX 9524 </w:t>
            </w:r>
          </w:p>
          <w:p w:rsidR="001F2C1E" w:rsidRDefault="001F2C1E" w:rsidP="001F2C1E">
            <w:pPr>
              <w:jc w:val="left"/>
            </w:pPr>
            <w:r>
              <w:t xml:space="preserve">Tel: +255 222450206 </w:t>
            </w:r>
          </w:p>
          <w:p w:rsidR="001F2C1E" w:rsidRDefault="001F2C1E" w:rsidP="001F2C1E">
            <w:pPr>
              <w:jc w:val="left"/>
            </w:pPr>
            <w:r>
              <w:t xml:space="preserve">Email: </w:t>
            </w:r>
            <w:hyperlink r:id="rId7" w:history="1">
              <w:r w:rsidRPr="00B5157F">
                <w:rPr>
                  <w:rStyle w:val="Lienhypertexte"/>
                </w:rPr>
                <w:t>info@tbs.go.tz</w:t>
              </w:r>
            </w:hyperlink>
            <w:r>
              <w:t xml:space="preserve"> </w:t>
            </w:r>
          </w:p>
          <w:p w:rsidR="00F85C99" w:rsidRPr="002F6A28" w:rsidRDefault="001F2C1E" w:rsidP="001F2C1E">
            <w:pPr>
              <w:spacing w:after="120"/>
              <w:jc w:val="left"/>
            </w:pPr>
            <w:r>
              <w:t xml:space="preserve">Website: </w:t>
            </w:r>
            <w:hyperlink r:id="rId8" w:history="1">
              <w:r w:rsidRPr="00B5157F">
                <w:rPr>
                  <w:rStyle w:val="Lienhypertexte"/>
                </w:rPr>
                <w:t>www.tbs.go.tz</w:t>
              </w:r>
            </w:hyperlink>
            <w:bookmarkStart w:id="2" w:name="sps2a"/>
            <w:bookmarkEnd w:id="2"/>
            <w:r>
              <w:t xml:space="preserve"> </w:t>
            </w:r>
          </w:p>
          <w:p w:rsidR="00F85C99" w:rsidRPr="002F6A28" w:rsidRDefault="001F2C1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F2C1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F2C1E" w:rsidP="002F6A28">
            <w:pPr>
              <w:spacing w:before="120" w:after="120"/>
            </w:pPr>
            <w:r w:rsidRPr="002F6A28">
              <w:rPr>
                <w:b/>
              </w:rPr>
              <w:t xml:space="preserve">Products covered (HS or CCCN where applicable, otherwise national tariff heading. ICS numbers may be provided in addition, where applicable): </w:t>
            </w:r>
            <w:r>
              <w:t>Surface active agents (ICS 71.100.40), Cosmetics. Toiletries (ICS 71.100.70)</w:t>
            </w:r>
            <w:bookmarkStart w:id="9" w:name="sps3a"/>
            <w:bookmarkEnd w:id="9"/>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F2C1E" w:rsidP="002F6A28">
            <w:pPr>
              <w:spacing w:before="120" w:after="120"/>
            </w:pPr>
            <w:r w:rsidRPr="002F6A28">
              <w:rPr>
                <w:b/>
              </w:rPr>
              <w:t xml:space="preserve">Title, number of pages and language(s) of the notified document: </w:t>
            </w:r>
            <w:r>
              <w:t>TBS/CDC-2(5413) P3 Herbal soap - Specification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F2C1E" w:rsidP="002F6A28">
            <w:pPr>
              <w:spacing w:before="120" w:after="120"/>
              <w:rPr>
                <w:b/>
              </w:rPr>
            </w:pPr>
            <w:r w:rsidRPr="002F6A28">
              <w:rPr>
                <w:b/>
              </w:rPr>
              <w:t xml:space="preserve">Description of content: </w:t>
            </w:r>
          </w:p>
          <w:p w:rsidR="00307489" w:rsidRDefault="001F2C1E">
            <w:pPr>
              <w:spacing w:after="120"/>
            </w:pPr>
            <w:r>
              <w:t>This Draft Tanzania Standard prescribes requirements, sampling and test methods for herbal soap. It covers the following type of soaps;</w:t>
            </w:r>
          </w:p>
          <w:p w:rsidR="00307489" w:rsidRDefault="001F2C1E">
            <w:pPr>
              <w:spacing w:after="120"/>
            </w:pPr>
            <w:r>
              <w:t>a)</w:t>
            </w:r>
            <w:r w:rsidR="005F744C">
              <w:tab/>
            </w:r>
            <w:r>
              <w:t>herbal toilet soap</w:t>
            </w:r>
          </w:p>
          <w:p w:rsidR="00307489" w:rsidRDefault="001F2C1E">
            <w:pPr>
              <w:spacing w:after="120"/>
            </w:pPr>
            <w:r>
              <w:t>b)</w:t>
            </w:r>
            <w:r w:rsidR="005F744C">
              <w:tab/>
            </w:r>
            <w:r>
              <w:t>herbal laundry soap</w:t>
            </w:r>
          </w:p>
          <w:p w:rsidR="00307489" w:rsidRDefault="001F2C1E">
            <w:pPr>
              <w:spacing w:after="120"/>
            </w:pPr>
            <w:r>
              <w:t>c)</w:t>
            </w:r>
            <w:r w:rsidR="005F744C">
              <w:tab/>
            </w:r>
            <w:r>
              <w:t>herbal liquid soap</w:t>
            </w:r>
            <w:bookmarkStart w:id="13" w:name="sps6a"/>
            <w:bookmarkEnd w:id="13"/>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F2C1E"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F2C1E" w:rsidP="001F2C1E">
            <w:pPr>
              <w:spacing w:before="120" w:after="120"/>
            </w:pPr>
            <w:r w:rsidRPr="002F6A28">
              <w:rPr>
                <w:b/>
              </w:rPr>
              <w:t>Relevant documents:</w:t>
            </w:r>
            <w:r w:rsidRPr="002F6A28">
              <w:t xml:space="preserve"> </w:t>
            </w:r>
          </w:p>
          <w:p w:rsidR="00F85C99" w:rsidRPr="002F6A28" w:rsidRDefault="001F2C1E" w:rsidP="001F2C1E">
            <w:pPr>
              <w:pStyle w:val="Paragraphedeliste"/>
              <w:numPr>
                <w:ilvl w:val="0"/>
                <w:numId w:val="16"/>
              </w:numPr>
              <w:spacing w:after="120"/>
              <w:ind w:left="714" w:hanging="357"/>
              <w:contextualSpacing w:val="0"/>
            </w:pPr>
            <w:r w:rsidRPr="001F2C1E">
              <w:rPr>
                <w:spacing w:val="-2"/>
                <w:lang w:eastAsia="en-GB"/>
              </w:rPr>
              <w:t>Tanzania Government Gazette</w:t>
            </w:r>
          </w:p>
          <w:p w:rsidR="00307489" w:rsidRDefault="001F2C1E" w:rsidP="001F2C1E">
            <w:pPr>
              <w:pStyle w:val="Paragraphedeliste"/>
              <w:numPr>
                <w:ilvl w:val="0"/>
                <w:numId w:val="16"/>
              </w:numPr>
              <w:spacing w:after="120"/>
              <w:ind w:left="714" w:hanging="357"/>
              <w:contextualSpacing w:val="0"/>
            </w:pPr>
            <w:r>
              <w:t>TZS 1396-8.2/ISO 457, Analysis of soap - Determination of Chloride content - Titrimetric method</w:t>
            </w:r>
          </w:p>
          <w:p w:rsidR="00307489" w:rsidRDefault="001F2C1E" w:rsidP="001F2C1E">
            <w:pPr>
              <w:pStyle w:val="Paragraphedeliste"/>
              <w:numPr>
                <w:ilvl w:val="0"/>
                <w:numId w:val="16"/>
              </w:numPr>
              <w:spacing w:after="120"/>
              <w:ind w:left="714" w:hanging="357"/>
              <w:contextualSpacing w:val="0"/>
            </w:pPr>
            <w:r>
              <w:t>TZS 1396-4/ISO 456, Surface active agents - Analysis of soaps</w:t>
            </w:r>
            <w:r w:rsidR="005F744C">
              <w:t xml:space="preserve"> </w:t>
            </w:r>
            <w:r>
              <w:t>- Determination of free caustic alkali</w:t>
            </w:r>
          </w:p>
          <w:p w:rsidR="00307489" w:rsidRDefault="001F2C1E" w:rsidP="001F2C1E">
            <w:pPr>
              <w:pStyle w:val="Paragraphedeliste"/>
              <w:numPr>
                <w:ilvl w:val="0"/>
                <w:numId w:val="16"/>
              </w:numPr>
              <w:spacing w:after="120"/>
              <w:ind w:left="714" w:hanging="357"/>
              <w:contextualSpacing w:val="0"/>
            </w:pPr>
            <w:r>
              <w:lastRenderedPageBreak/>
              <w:t>TZS 1396-12/ISO 684, Analysis of soap - Determination of Total free alkali</w:t>
            </w:r>
          </w:p>
          <w:p w:rsidR="00307489" w:rsidRDefault="001F2C1E" w:rsidP="001F2C1E">
            <w:pPr>
              <w:pStyle w:val="Paragraphedeliste"/>
              <w:numPr>
                <w:ilvl w:val="0"/>
                <w:numId w:val="16"/>
              </w:numPr>
              <w:spacing w:after="120"/>
              <w:ind w:left="714" w:hanging="357"/>
              <w:contextualSpacing w:val="0"/>
            </w:pPr>
            <w:r>
              <w:t>TZS 1396-6/ISO 685, Analysis of soap - Determination of alkali content and total fatty matter content</w:t>
            </w:r>
          </w:p>
          <w:p w:rsidR="00307489" w:rsidRDefault="001F2C1E" w:rsidP="001F2C1E">
            <w:pPr>
              <w:pStyle w:val="Paragraphedeliste"/>
              <w:numPr>
                <w:ilvl w:val="0"/>
                <w:numId w:val="16"/>
              </w:numPr>
              <w:spacing w:after="120"/>
              <w:ind w:left="714" w:hanging="357"/>
              <w:contextualSpacing w:val="0"/>
            </w:pPr>
            <w:r>
              <w:t>TZS 1396-3/ISO 673, Analysis of soap - Determination of ethanol insoluble matter</w:t>
            </w:r>
          </w:p>
          <w:p w:rsidR="00307489" w:rsidRDefault="001F2C1E" w:rsidP="001F2C1E">
            <w:pPr>
              <w:pStyle w:val="Paragraphedeliste"/>
              <w:numPr>
                <w:ilvl w:val="0"/>
                <w:numId w:val="16"/>
              </w:numPr>
              <w:spacing w:after="120"/>
              <w:ind w:left="714" w:hanging="357"/>
              <w:contextualSpacing w:val="0"/>
            </w:pPr>
            <w:r>
              <w:t>TZS 35, Soaps - Sampling and test methods</w:t>
            </w:r>
          </w:p>
          <w:p w:rsidR="00307489" w:rsidRDefault="001F2C1E" w:rsidP="001F2C1E">
            <w:pPr>
              <w:pStyle w:val="Paragraphedeliste"/>
              <w:numPr>
                <w:ilvl w:val="0"/>
                <w:numId w:val="16"/>
              </w:numPr>
              <w:spacing w:after="120"/>
            </w:pPr>
            <w:r>
              <w:t>TZS 1396-9/ISO 1067, Analysis of soap - Determination of unsaponifiable, unsaponified and unsaponified saponfiable matter</w:t>
            </w:r>
            <w:bookmarkStart w:id="15" w:name="sps9a"/>
            <w:bookmarkEnd w:id="15"/>
            <w:r w:rsidRPr="001F2C1E">
              <w:rPr>
                <w:bCs/>
              </w:rPr>
              <w:t xml:space="preserve"> </w:t>
            </w:r>
            <w:bookmarkStart w:id="16" w:name="sps9b"/>
            <w:bookmarkEnd w:id="16"/>
          </w:p>
        </w:tc>
      </w:tr>
      <w:tr w:rsidR="00307489" w:rsidTr="0069259F">
        <w:tc>
          <w:tcPr>
            <w:tcW w:w="713" w:type="dxa"/>
            <w:tcBorders>
              <w:top w:val="single" w:sz="6" w:space="0" w:color="auto"/>
              <w:bottom w:val="single" w:sz="6" w:space="0" w:color="auto"/>
            </w:tcBorders>
            <w:shd w:val="clear" w:color="auto" w:fill="auto"/>
          </w:tcPr>
          <w:p w:rsidR="00EE3A11" w:rsidRPr="002F6A28" w:rsidRDefault="001F2C1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F2C1E" w:rsidP="001F2C1E">
            <w:pPr>
              <w:spacing w:before="120" w:after="120"/>
            </w:pPr>
            <w:r w:rsidRPr="002F6A28">
              <w:rPr>
                <w:b/>
              </w:rPr>
              <w:t xml:space="preserve">Proposed date of adoption: </w:t>
            </w:r>
            <w:bookmarkStart w:id="17" w:name="sps10a"/>
            <w:bookmarkStart w:id="18" w:name="sps10b"/>
            <w:bookmarkEnd w:id="17"/>
            <w:r w:rsidRPr="002F6A28">
              <w:t>June 2019</w:t>
            </w:r>
            <w:bookmarkEnd w:id="18"/>
          </w:p>
          <w:p w:rsidR="00EE3A11" w:rsidRPr="002F6A28" w:rsidRDefault="001F2C1E" w:rsidP="001F2C1E">
            <w:pPr>
              <w:spacing w:after="120"/>
            </w:pPr>
            <w:r w:rsidRPr="002F6A28">
              <w:rPr>
                <w:b/>
              </w:rPr>
              <w:t xml:space="preserve">Proposed date of entry into force: </w:t>
            </w:r>
            <w:bookmarkStart w:id="19" w:name="sps11a"/>
            <w:bookmarkStart w:id="20" w:name="sps11b"/>
            <w:bookmarkEnd w:id="19"/>
            <w:r w:rsidRPr="002F6A28">
              <w:t xml:space="preserve">Upon declaration as a mandatory by the Minister for Industry, Trade and Investment </w:t>
            </w:r>
            <w:bookmarkEnd w:id="20"/>
          </w:p>
        </w:tc>
      </w:tr>
      <w:tr w:rsidR="00307489" w:rsidTr="0069259F">
        <w:tc>
          <w:tcPr>
            <w:tcW w:w="713" w:type="dxa"/>
            <w:tcBorders>
              <w:top w:val="single" w:sz="6" w:space="0" w:color="auto"/>
              <w:bottom w:val="single" w:sz="6" w:space="0" w:color="auto"/>
            </w:tcBorders>
            <w:shd w:val="clear" w:color="auto" w:fill="auto"/>
          </w:tcPr>
          <w:p w:rsidR="00F85C99" w:rsidRPr="002F6A28" w:rsidRDefault="001F2C1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F2C1E" w:rsidP="002F6A28">
            <w:pPr>
              <w:spacing w:before="120" w:after="120"/>
            </w:pPr>
            <w:r w:rsidRPr="002F6A28">
              <w:rPr>
                <w:b/>
              </w:rPr>
              <w:t xml:space="preserve">Final date for comments: </w:t>
            </w:r>
            <w:r>
              <w:t>60 days from notification</w:t>
            </w:r>
            <w:bookmarkStart w:id="21" w:name="sps12a"/>
            <w:bookmarkEnd w:id="21"/>
          </w:p>
        </w:tc>
      </w:tr>
      <w:tr w:rsidR="00307489" w:rsidTr="0069259F">
        <w:tc>
          <w:tcPr>
            <w:tcW w:w="713" w:type="dxa"/>
            <w:tcBorders>
              <w:top w:val="single" w:sz="6" w:space="0" w:color="auto"/>
            </w:tcBorders>
            <w:shd w:val="clear" w:color="auto" w:fill="auto"/>
          </w:tcPr>
          <w:p w:rsidR="00F85C99" w:rsidRPr="002F6A28" w:rsidRDefault="001F2C1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F2C1E"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5F744C" w:rsidRDefault="001F2C1E" w:rsidP="00E969D2">
            <w:pPr>
              <w:keepNext/>
              <w:keepLines/>
              <w:spacing w:after="120"/>
              <w:jc w:val="left"/>
            </w:pPr>
            <w:r>
              <w:t>Tanzania Bureau of Standards</w:t>
            </w:r>
            <w:r>
              <w:br/>
              <w:t xml:space="preserve">MOROGORO/Sam Nujoma Road, Ubungo </w:t>
            </w:r>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Pr="00B5157F">
                <w:rPr>
                  <w:rStyle w:val="Lienhypertexte"/>
                </w:rPr>
                <w:t>www.tbs.go.tz</w:t>
              </w:r>
            </w:hyperlink>
            <w:r>
              <w:t xml:space="preserve"> </w:t>
            </w:r>
          </w:p>
          <w:p w:rsidR="00F85C99" w:rsidRPr="002F6A28" w:rsidRDefault="0079777F" w:rsidP="00E969D2">
            <w:pPr>
              <w:keepNext/>
              <w:keepLines/>
              <w:spacing w:after="120"/>
              <w:jc w:val="left"/>
            </w:pPr>
            <w:hyperlink r:id="rId11" w:tgtFrame="_blank" w:history="1">
              <w:r w:rsidR="001F2C1E">
                <w:rPr>
                  <w:color w:val="0000FF"/>
                  <w:u w:val="single"/>
                </w:rPr>
                <w:t>https://members.wto.org/crnattachments/2018/TBT/TZA/18_5774_00_e.pdf</w:t>
              </w:r>
            </w:hyperlink>
            <w:bookmarkStart w:id="23" w:name="sps13c"/>
            <w:bookmarkEnd w:id="23"/>
          </w:p>
        </w:tc>
      </w:tr>
    </w:tbl>
    <w:p w:rsidR="00EE3A11" w:rsidRPr="002F6A28" w:rsidRDefault="0079777F" w:rsidP="002F6A28"/>
    <w:sectPr w:rsidR="00EE3A11" w:rsidRPr="002F6A28" w:rsidSect="001F2C1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7B8" w:rsidRDefault="001F2C1E">
      <w:r>
        <w:separator/>
      </w:r>
    </w:p>
  </w:endnote>
  <w:endnote w:type="continuationSeparator" w:id="0">
    <w:p w:rsidR="000C27B8" w:rsidRDefault="001F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F2C1E" w:rsidRDefault="001F2C1E" w:rsidP="001F2C1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F2C1E" w:rsidRDefault="001F2C1E" w:rsidP="001F2C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F2C1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7B8" w:rsidRDefault="001F2C1E">
      <w:r>
        <w:separator/>
      </w:r>
    </w:p>
  </w:footnote>
  <w:footnote w:type="continuationSeparator" w:id="0">
    <w:p w:rsidR="000C27B8" w:rsidRDefault="001F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1E" w:rsidRPr="001F2C1E" w:rsidRDefault="001F2C1E" w:rsidP="001F2C1E">
    <w:pPr>
      <w:pStyle w:val="En-tte"/>
      <w:pBdr>
        <w:bottom w:val="single" w:sz="4" w:space="1" w:color="auto"/>
      </w:pBdr>
      <w:tabs>
        <w:tab w:val="clear" w:pos="4513"/>
        <w:tab w:val="clear" w:pos="9027"/>
      </w:tabs>
      <w:jc w:val="center"/>
    </w:pPr>
    <w:r w:rsidRPr="001F2C1E">
      <w:t>G/TBT/N/TZA/223</w:t>
    </w:r>
  </w:p>
  <w:p w:rsidR="001F2C1E" w:rsidRPr="001F2C1E" w:rsidRDefault="001F2C1E" w:rsidP="001F2C1E">
    <w:pPr>
      <w:pStyle w:val="En-tte"/>
      <w:pBdr>
        <w:bottom w:val="single" w:sz="4" w:space="1" w:color="auto"/>
      </w:pBdr>
      <w:tabs>
        <w:tab w:val="clear" w:pos="4513"/>
        <w:tab w:val="clear" w:pos="9027"/>
      </w:tabs>
      <w:jc w:val="center"/>
    </w:pPr>
  </w:p>
  <w:p w:rsidR="001F2C1E" w:rsidRPr="001F2C1E" w:rsidRDefault="001F2C1E" w:rsidP="001F2C1E">
    <w:pPr>
      <w:pStyle w:val="En-tte"/>
      <w:pBdr>
        <w:bottom w:val="single" w:sz="4" w:space="1" w:color="auto"/>
      </w:pBdr>
      <w:tabs>
        <w:tab w:val="clear" w:pos="4513"/>
        <w:tab w:val="clear" w:pos="9027"/>
      </w:tabs>
      <w:jc w:val="center"/>
    </w:pPr>
    <w:r w:rsidRPr="001F2C1E">
      <w:t xml:space="preserve">- </w:t>
    </w:r>
    <w:r w:rsidRPr="001F2C1E">
      <w:fldChar w:fldCharType="begin"/>
    </w:r>
    <w:r w:rsidRPr="001F2C1E">
      <w:instrText xml:space="preserve"> PAGE </w:instrText>
    </w:r>
    <w:r w:rsidRPr="001F2C1E">
      <w:fldChar w:fldCharType="separate"/>
    </w:r>
    <w:r w:rsidR="0079777F">
      <w:rPr>
        <w:noProof/>
      </w:rPr>
      <w:t>2</w:t>
    </w:r>
    <w:r w:rsidRPr="001F2C1E">
      <w:fldChar w:fldCharType="end"/>
    </w:r>
    <w:r w:rsidRPr="001F2C1E">
      <w:t xml:space="preserve"> -</w:t>
    </w:r>
  </w:p>
  <w:p w:rsidR="009239F7" w:rsidRPr="001F2C1E" w:rsidRDefault="0079777F" w:rsidP="001F2C1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1E" w:rsidRPr="001F2C1E" w:rsidRDefault="001F2C1E" w:rsidP="001F2C1E">
    <w:pPr>
      <w:pStyle w:val="En-tte"/>
      <w:pBdr>
        <w:bottom w:val="single" w:sz="4" w:space="1" w:color="auto"/>
      </w:pBdr>
      <w:tabs>
        <w:tab w:val="clear" w:pos="4513"/>
        <w:tab w:val="clear" w:pos="9027"/>
      </w:tabs>
      <w:jc w:val="center"/>
    </w:pPr>
    <w:r w:rsidRPr="001F2C1E">
      <w:t>G/TBT/N/TZA/223</w:t>
    </w:r>
  </w:p>
  <w:p w:rsidR="001F2C1E" w:rsidRPr="001F2C1E" w:rsidRDefault="001F2C1E" w:rsidP="001F2C1E">
    <w:pPr>
      <w:pStyle w:val="En-tte"/>
      <w:pBdr>
        <w:bottom w:val="single" w:sz="4" w:space="1" w:color="auto"/>
      </w:pBdr>
      <w:tabs>
        <w:tab w:val="clear" w:pos="4513"/>
        <w:tab w:val="clear" w:pos="9027"/>
      </w:tabs>
      <w:jc w:val="center"/>
    </w:pPr>
  </w:p>
  <w:p w:rsidR="001F2C1E" w:rsidRPr="001F2C1E" w:rsidRDefault="001F2C1E" w:rsidP="001F2C1E">
    <w:pPr>
      <w:pStyle w:val="En-tte"/>
      <w:pBdr>
        <w:bottom w:val="single" w:sz="4" w:space="1" w:color="auto"/>
      </w:pBdr>
      <w:tabs>
        <w:tab w:val="clear" w:pos="4513"/>
        <w:tab w:val="clear" w:pos="9027"/>
      </w:tabs>
      <w:jc w:val="center"/>
    </w:pPr>
    <w:r w:rsidRPr="001F2C1E">
      <w:t xml:space="preserve">- </w:t>
    </w:r>
    <w:r w:rsidRPr="001F2C1E">
      <w:fldChar w:fldCharType="begin"/>
    </w:r>
    <w:r w:rsidRPr="001F2C1E">
      <w:instrText xml:space="preserve"> PAGE </w:instrText>
    </w:r>
    <w:r w:rsidRPr="001F2C1E">
      <w:fldChar w:fldCharType="separate"/>
    </w:r>
    <w:r w:rsidRPr="001F2C1E">
      <w:rPr>
        <w:noProof/>
      </w:rPr>
      <w:t>2</w:t>
    </w:r>
    <w:r w:rsidRPr="001F2C1E">
      <w:fldChar w:fldCharType="end"/>
    </w:r>
    <w:r w:rsidRPr="001F2C1E">
      <w:t xml:space="preserve"> -</w:t>
    </w:r>
  </w:p>
  <w:p w:rsidR="009239F7" w:rsidRPr="001F2C1E" w:rsidRDefault="0079777F" w:rsidP="001F2C1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7489" w:rsidTr="008612A9">
      <w:trPr>
        <w:trHeight w:val="240"/>
        <w:jc w:val="center"/>
      </w:trPr>
      <w:tc>
        <w:tcPr>
          <w:tcW w:w="3794" w:type="dxa"/>
          <w:shd w:val="clear" w:color="auto" w:fill="FFFFFF"/>
          <w:tcMar>
            <w:left w:w="108" w:type="dxa"/>
            <w:right w:w="108" w:type="dxa"/>
          </w:tcMar>
          <w:vAlign w:val="center"/>
        </w:tcPr>
        <w:p w:rsidR="00ED54E0" w:rsidRPr="009239F7" w:rsidRDefault="0079777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1F2C1E" w:rsidP="00B801E9">
          <w:pPr>
            <w:jc w:val="right"/>
            <w:rPr>
              <w:b/>
              <w:color w:val="FF0000"/>
              <w:szCs w:val="16"/>
            </w:rPr>
          </w:pPr>
          <w:r>
            <w:rPr>
              <w:b/>
              <w:color w:val="FF0000"/>
              <w:szCs w:val="16"/>
            </w:rPr>
            <w:t xml:space="preserve"> </w:t>
          </w:r>
        </w:p>
      </w:tc>
    </w:tr>
    <w:bookmarkEnd w:id="24"/>
    <w:tr w:rsidR="00307489" w:rsidTr="008612A9">
      <w:trPr>
        <w:trHeight w:val="213"/>
        <w:jc w:val="center"/>
      </w:trPr>
      <w:tc>
        <w:tcPr>
          <w:tcW w:w="3794" w:type="dxa"/>
          <w:vMerge w:val="restart"/>
          <w:shd w:val="clear" w:color="auto" w:fill="FFFFFF"/>
          <w:tcMar>
            <w:left w:w="0" w:type="dxa"/>
            <w:right w:w="0" w:type="dxa"/>
          </w:tcMar>
        </w:tcPr>
        <w:p w:rsidR="00ED54E0" w:rsidRPr="009239F7" w:rsidRDefault="00DB44D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9777F" w:rsidP="00B801E9">
          <w:pPr>
            <w:jc w:val="right"/>
            <w:rPr>
              <w:b/>
              <w:szCs w:val="16"/>
            </w:rPr>
          </w:pPr>
        </w:p>
      </w:tc>
    </w:tr>
    <w:tr w:rsidR="00307489" w:rsidTr="008612A9">
      <w:trPr>
        <w:trHeight w:val="868"/>
        <w:jc w:val="center"/>
      </w:trPr>
      <w:tc>
        <w:tcPr>
          <w:tcW w:w="3794" w:type="dxa"/>
          <w:vMerge/>
          <w:shd w:val="clear" w:color="auto" w:fill="FFFFFF"/>
          <w:tcMar>
            <w:left w:w="108" w:type="dxa"/>
            <w:right w:w="108" w:type="dxa"/>
          </w:tcMar>
        </w:tcPr>
        <w:p w:rsidR="00ED54E0" w:rsidRPr="009239F7" w:rsidRDefault="0079777F" w:rsidP="00B801E9">
          <w:pPr>
            <w:jc w:val="left"/>
            <w:rPr>
              <w:noProof/>
              <w:lang w:eastAsia="en-GB"/>
            </w:rPr>
          </w:pPr>
        </w:p>
      </w:tc>
      <w:tc>
        <w:tcPr>
          <w:tcW w:w="5448" w:type="dxa"/>
          <w:gridSpan w:val="2"/>
          <w:shd w:val="clear" w:color="auto" w:fill="FFFFFF"/>
          <w:tcMar>
            <w:left w:w="108" w:type="dxa"/>
            <w:right w:w="108" w:type="dxa"/>
          </w:tcMar>
        </w:tcPr>
        <w:p w:rsidR="001F2C1E" w:rsidRDefault="001F2C1E" w:rsidP="00B801E9">
          <w:pPr>
            <w:jc w:val="right"/>
            <w:rPr>
              <w:b/>
              <w:szCs w:val="16"/>
            </w:rPr>
          </w:pPr>
          <w:bookmarkStart w:id="25" w:name="bmkSymbols"/>
          <w:r>
            <w:rPr>
              <w:b/>
              <w:szCs w:val="16"/>
            </w:rPr>
            <w:t>G/TBT/N/TZA/223</w:t>
          </w:r>
        </w:p>
        <w:bookmarkEnd w:id="25"/>
        <w:p w:rsidR="00ED54E0" w:rsidRPr="009239F7" w:rsidRDefault="0079777F" w:rsidP="00B801E9">
          <w:pPr>
            <w:jc w:val="right"/>
            <w:rPr>
              <w:b/>
              <w:szCs w:val="16"/>
            </w:rPr>
          </w:pPr>
        </w:p>
      </w:tc>
    </w:tr>
    <w:tr w:rsidR="00307489" w:rsidTr="008612A9">
      <w:trPr>
        <w:trHeight w:val="240"/>
        <w:jc w:val="center"/>
      </w:trPr>
      <w:tc>
        <w:tcPr>
          <w:tcW w:w="3794" w:type="dxa"/>
          <w:vMerge/>
          <w:shd w:val="clear" w:color="auto" w:fill="FFFFFF"/>
          <w:tcMar>
            <w:left w:w="108" w:type="dxa"/>
            <w:right w:w="108" w:type="dxa"/>
          </w:tcMar>
          <w:vAlign w:val="center"/>
        </w:tcPr>
        <w:p w:rsidR="00ED54E0" w:rsidRPr="009239F7" w:rsidRDefault="0079777F" w:rsidP="00B801E9"/>
      </w:tc>
      <w:tc>
        <w:tcPr>
          <w:tcW w:w="5448" w:type="dxa"/>
          <w:gridSpan w:val="2"/>
          <w:shd w:val="clear" w:color="auto" w:fill="FFFFFF"/>
          <w:tcMar>
            <w:left w:w="108" w:type="dxa"/>
            <w:right w:w="108" w:type="dxa"/>
          </w:tcMar>
          <w:vAlign w:val="center"/>
        </w:tcPr>
        <w:p w:rsidR="00ED54E0" w:rsidRPr="009239F7" w:rsidRDefault="0079777F" w:rsidP="00B801E9">
          <w:pPr>
            <w:jc w:val="right"/>
            <w:rPr>
              <w:szCs w:val="16"/>
            </w:rPr>
          </w:pPr>
          <w:bookmarkStart w:id="26" w:name="spsDateDistribution"/>
          <w:bookmarkStart w:id="27" w:name="bmkDate"/>
          <w:bookmarkEnd w:id="26"/>
          <w:bookmarkEnd w:id="27"/>
          <w:r>
            <w:rPr>
              <w:szCs w:val="16"/>
            </w:rPr>
            <w:t>7 November 2018</w:t>
          </w:r>
          <w:bookmarkStart w:id="28" w:name="_GoBack"/>
          <w:bookmarkEnd w:id="28"/>
        </w:p>
      </w:tc>
    </w:tr>
    <w:tr w:rsidR="0030748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F2C1E" w:rsidP="0097650D">
          <w:pPr>
            <w:jc w:val="left"/>
            <w:rPr>
              <w:b/>
            </w:rPr>
          </w:pPr>
          <w:bookmarkStart w:id="29" w:name="bmkSerial"/>
          <w:r w:rsidRPr="002F6A28">
            <w:rPr>
              <w:color w:val="FF0000"/>
              <w:szCs w:val="16"/>
            </w:rPr>
            <w:t>(</w:t>
          </w:r>
          <w:bookmarkStart w:id="30" w:name="spsSerialNumber"/>
          <w:bookmarkEnd w:id="30"/>
          <w:r w:rsidR="0079777F">
            <w:rPr>
              <w:color w:val="FF0000"/>
              <w:szCs w:val="16"/>
            </w:rPr>
            <w:t>18-6980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F2C1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9777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9777F">
            <w:rPr>
              <w:bCs/>
              <w:noProof/>
              <w:szCs w:val="16"/>
            </w:rPr>
            <w:t>2</w:t>
          </w:r>
          <w:r w:rsidRPr="002F6A28">
            <w:rPr>
              <w:bCs/>
              <w:szCs w:val="16"/>
            </w:rPr>
            <w:fldChar w:fldCharType="end"/>
          </w:r>
          <w:bookmarkEnd w:id="31"/>
        </w:p>
      </w:tc>
    </w:tr>
    <w:tr w:rsidR="0030748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F2C1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F2C1E" w:rsidP="00B801E9">
          <w:pPr>
            <w:jc w:val="right"/>
            <w:rPr>
              <w:bCs/>
              <w:szCs w:val="18"/>
            </w:rPr>
          </w:pPr>
          <w:bookmarkStart w:id="33" w:name="bmkLanguage"/>
          <w:r>
            <w:rPr>
              <w:bCs/>
              <w:szCs w:val="18"/>
            </w:rPr>
            <w:t>Original: English</w:t>
          </w:r>
          <w:bookmarkEnd w:id="33"/>
        </w:p>
      </w:tc>
    </w:tr>
  </w:tbl>
  <w:p w:rsidR="00ED54E0" w:rsidRPr="002F6A28" w:rsidRDefault="007977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901EF6">
      <w:start w:val="1"/>
      <w:numFmt w:val="decimal"/>
      <w:pStyle w:val="SummaryText"/>
      <w:lvlText w:val="%1."/>
      <w:lvlJc w:val="left"/>
      <w:pPr>
        <w:ind w:left="360" w:hanging="360"/>
      </w:pPr>
    </w:lvl>
    <w:lvl w:ilvl="1" w:tplc="4D6C7E0C" w:tentative="1">
      <w:start w:val="1"/>
      <w:numFmt w:val="lowerLetter"/>
      <w:lvlText w:val="%2."/>
      <w:lvlJc w:val="left"/>
      <w:pPr>
        <w:ind w:left="1080" w:hanging="360"/>
      </w:pPr>
    </w:lvl>
    <w:lvl w:ilvl="2" w:tplc="074418EE" w:tentative="1">
      <w:start w:val="1"/>
      <w:numFmt w:val="lowerRoman"/>
      <w:lvlText w:val="%3."/>
      <w:lvlJc w:val="right"/>
      <w:pPr>
        <w:ind w:left="1800" w:hanging="180"/>
      </w:pPr>
    </w:lvl>
    <w:lvl w:ilvl="3" w:tplc="CEBEF700" w:tentative="1">
      <w:start w:val="1"/>
      <w:numFmt w:val="decimal"/>
      <w:lvlText w:val="%4."/>
      <w:lvlJc w:val="left"/>
      <w:pPr>
        <w:ind w:left="2520" w:hanging="360"/>
      </w:pPr>
    </w:lvl>
    <w:lvl w:ilvl="4" w:tplc="52CE2674" w:tentative="1">
      <w:start w:val="1"/>
      <w:numFmt w:val="lowerLetter"/>
      <w:lvlText w:val="%5."/>
      <w:lvlJc w:val="left"/>
      <w:pPr>
        <w:ind w:left="3240" w:hanging="360"/>
      </w:pPr>
    </w:lvl>
    <w:lvl w:ilvl="5" w:tplc="894A76BA" w:tentative="1">
      <w:start w:val="1"/>
      <w:numFmt w:val="lowerRoman"/>
      <w:lvlText w:val="%6."/>
      <w:lvlJc w:val="right"/>
      <w:pPr>
        <w:ind w:left="3960" w:hanging="180"/>
      </w:pPr>
    </w:lvl>
    <w:lvl w:ilvl="6" w:tplc="5F940B5E" w:tentative="1">
      <w:start w:val="1"/>
      <w:numFmt w:val="decimal"/>
      <w:lvlText w:val="%7."/>
      <w:lvlJc w:val="left"/>
      <w:pPr>
        <w:ind w:left="4680" w:hanging="360"/>
      </w:pPr>
    </w:lvl>
    <w:lvl w:ilvl="7" w:tplc="959E44EC" w:tentative="1">
      <w:start w:val="1"/>
      <w:numFmt w:val="lowerLetter"/>
      <w:lvlText w:val="%8."/>
      <w:lvlJc w:val="left"/>
      <w:pPr>
        <w:ind w:left="5400" w:hanging="360"/>
      </w:pPr>
    </w:lvl>
    <w:lvl w:ilvl="8" w:tplc="8460E88A" w:tentative="1">
      <w:start w:val="1"/>
      <w:numFmt w:val="lowerRoman"/>
      <w:lvlText w:val="%9."/>
      <w:lvlJc w:val="right"/>
      <w:pPr>
        <w:ind w:left="6120" w:hanging="180"/>
      </w:pPr>
    </w:lvl>
  </w:abstractNum>
  <w:abstractNum w:abstractNumId="14" w15:restartNumberingAfterBreak="0">
    <w:nsid w:val="6C93035B"/>
    <w:multiLevelType w:val="hybridMultilevel"/>
    <w:tmpl w:val="B8E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89"/>
    <w:rsid w:val="000C27B8"/>
    <w:rsid w:val="001F2C1E"/>
    <w:rsid w:val="00307489"/>
    <w:rsid w:val="005F744C"/>
    <w:rsid w:val="00664F5B"/>
    <w:rsid w:val="0079777F"/>
    <w:rsid w:val="00DB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40E6"/>
  <w15:docId w15:val="{14BC0F58-FF44-4EB2-9F01-BEF19B9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F2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ZA/18_577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2018-11-07T10:03:00Z</dcterms:created>
  <dcterms:modified xsi:type="dcterms:W3CDTF">2018-11-07T10:35:00Z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G/TBT/N/TZA/223</vt:lpwstr>
  </property>
</Properties>
</file>