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703D" w14:textId="77777777" w:rsidR="00985FA7" w:rsidRPr="00446FAB" w:rsidRDefault="00036501" w:rsidP="00446FAB">
      <w:pPr>
        <w:pStyle w:val="Title"/>
        <w:rPr>
          <w:b w:val="0"/>
          <w:caps w:val="0"/>
          <w:kern w:val="0"/>
        </w:rPr>
      </w:pPr>
      <w:r w:rsidRPr="00446FAB">
        <w:rPr>
          <w:caps w:val="0"/>
          <w:kern w:val="0"/>
        </w:rPr>
        <w:t>NOTIFICATION</w:t>
      </w:r>
    </w:p>
    <w:p w14:paraId="5C01C0A8" w14:textId="77777777" w:rsidR="00985FA7" w:rsidRPr="00446FAB" w:rsidRDefault="00036501" w:rsidP="00446FAB">
      <w:pPr>
        <w:pStyle w:val="Title3"/>
      </w:pPr>
      <w:bookmarkStart w:id="0" w:name="bmkForFootnote"/>
      <w:r w:rsidRPr="00446FAB">
        <w:t>Addendum</w:t>
      </w:r>
      <w:bookmarkEnd w:id="0"/>
    </w:p>
    <w:p w14:paraId="4A48C778" w14:textId="77777777" w:rsidR="00985FA7" w:rsidRPr="00446FAB" w:rsidRDefault="00036501" w:rsidP="00446FAB">
      <w:r>
        <w:t xml:space="preserve">The following communication, dated 2 April 2020, is being circulated at the request of the delegation of the </w:t>
      </w:r>
      <w:r>
        <w:rPr>
          <w:u w:val="single"/>
        </w:rPr>
        <w:t>United States of America</w:t>
      </w:r>
      <w:r>
        <w:t>.</w:t>
      </w:r>
      <w:bookmarkStart w:id="1" w:name="bmkChapeau"/>
      <w:bookmarkEnd w:id="1"/>
      <w:r w:rsidRPr="00446FAB">
        <w:t xml:space="preserve"> </w:t>
      </w:r>
    </w:p>
    <w:p w14:paraId="651929A6" w14:textId="77777777" w:rsidR="00985FA7" w:rsidRPr="00446FAB" w:rsidRDefault="00985FA7" w:rsidP="00446FAB"/>
    <w:p w14:paraId="115FA418" w14:textId="77777777" w:rsidR="00985FA7" w:rsidRPr="00446FAB" w:rsidRDefault="00036501" w:rsidP="00446FAB">
      <w:pPr>
        <w:jc w:val="center"/>
        <w:rPr>
          <w:b/>
        </w:rPr>
      </w:pPr>
      <w:r w:rsidRPr="00446FAB">
        <w:rPr>
          <w:b/>
        </w:rPr>
        <w:t>_______________</w:t>
      </w:r>
    </w:p>
    <w:p w14:paraId="1D26D795" w14:textId="77777777" w:rsidR="00985FA7" w:rsidRPr="00446FAB" w:rsidRDefault="00985FA7" w:rsidP="00446FAB"/>
    <w:p w14:paraId="76291EB5" w14:textId="77777777" w:rsidR="00985FA7" w:rsidRPr="00446FAB" w:rsidRDefault="00985FA7" w:rsidP="00446FAB"/>
    <w:p w14:paraId="228BECB5" w14:textId="77777777" w:rsidR="00985FA7" w:rsidRPr="00446FAB" w:rsidRDefault="00036501" w:rsidP="00072886">
      <w:pPr>
        <w:spacing w:after="120"/>
      </w:pPr>
      <w:r w:rsidRPr="00446FAB">
        <w:t>TITLE: Revocation of Significant New Use Rule for a Certain Chemical Substance (P-16-581)</w:t>
      </w:r>
    </w:p>
    <w:p w14:paraId="6D04A568" w14:textId="77777777" w:rsidR="0096138D" w:rsidRPr="00446FAB" w:rsidRDefault="00036501" w:rsidP="00072886">
      <w:pPr>
        <w:spacing w:after="120"/>
      </w:pPr>
      <w:r w:rsidRPr="00446FAB">
        <w:t>AGENCY: Environmental Protection Agency (EPA)</w:t>
      </w:r>
    </w:p>
    <w:p w14:paraId="664A75D3" w14:textId="77777777" w:rsidR="0096138D" w:rsidRPr="00446FAB" w:rsidRDefault="00036501" w:rsidP="00072886">
      <w:pPr>
        <w:spacing w:after="120"/>
      </w:pPr>
      <w:r w:rsidRPr="00446FAB">
        <w:t>ACTION: Proposed rule</w:t>
      </w:r>
    </w:p>
    <w:p w14:paraId="519700FC" w14:textId="77777777" w:rsidR="0096138D" w:rsidRPr="00446FAB" w:rsidRDefault="00036501" w:rsidP="00072886">
      <w:pPr>
        <w:spacing w:after="120"/>
      </w:pPr>
      <w:r w:rsidRPr="00446FAB">
        <w:t>SUMMARY: EPA is proposing to revoke the significant new use rule (SNUR) under the Toxic Substances Control Act (TSCA) for the chemical substance identified generically as alpha</w:t>
      </w:r>
      <w:r>
        <w:t> </w:t>
      </w:r>
      <w:r w:rsidRPr="00446FAB">
        <w:t>1,3</w:t>
      </w:r>
      <w:r>
        <w:noBreakHyphen/>
      </w:r>
      <w:r w:rsidRPr="00446FAB">
        <w:t>polysaccharide, which was the subject of premanufacture notice (PMN) identified as P</w:t>
      </w:r>
      <w:r>
        <w:noBreakHyphen/>
      </w:r>
      <w:r w:rsidRPr="00446FAB">
        <w:t>16-581. EPA issued a SNUR based on this PMN which designated certain activities as significant new uses. EPA has received test data for the chemical substance and is proposing to revoke the SNUR based on these new data.</w:t>
      </w:r>
    </w:p>
    <w:p w14:paraId="290D9B84" w14:textId="77777777" w:rsidR="0096138D" w:rsidRPr="00446FAB" w:rsidRDefault="00036501" w:rsidP="00072886">
      <w:pPr>
        <w:spacing w:after="120"/>
      </w:pPr>
      <w:r w:rsidRPr="00446FAB">
        <w:t>Comments must be received on or before 1 May 2020.</w:t>
      </w:r>
    </w:p>
    <w:p w14:paraId="0A13D3E0" w14:textId="77777777" w:rsidR="0096138D" w:rsidRPr="00446FAB" w:rsidRDefault="00036501" w:rsidP="00072886">
      <w:pPr>
        <w:spacing w:after="120"/>
      </w:pPr>
      <w:r w:rsidRPr="00446FAB">
        <w:t xml:space="preserve">The docket folder on Regulations.gov provides access to primary and supporting documents for this rulemaking as well as the comments received: </w:t>
      </w:r>
      <w:hyperlink r:id="rId7" w:tgtFrame="_blank" w:history="1">
        <w:hyperlink r:id="rId8" w:history="1">
          <w:r w:rsidRPr="00446FAB">
            <w:rPr>
              <w:color w:val="0000FF"/>
              <w:u w:val="single"/>
            </w:rPr>
            <w:t>https://www.regulations.gov/docket?D=EPA-HQ-OPPT-2017-0575</w:t>
          </w:r>
        </w:hyperlink>
      </w:hyperlink>
      <w:r w:rsidRPr="00446FAB">
        <w:t>.</w:t>
      </w:r>
    </w:p>
    <w:p w14:paraId="35B3DF57" w14:textId="77777777" w:rsidR="00DF7D89" w:rsidRDefault="00B83520" w:rsidP="00072886">
      <w:pPr>
        <w:spacing w:after="120"/>
      </w:pPr>
      <w:hyperlink r:id="rId9" w:history="1">
        <w:r w:rsidR="00036501" w:rsidRPr="00446FAB">
          <w:rPr>
            <w:color w:val="0000FF"/>
            <w:u w:val="single"/>
          </w:rPr>
          <w:t>https://www.govinfo.gov/content/pkg/FR-2020-04-01/html/2020-06442.htm</w:t>
        </w:r>
      </w:hyperlink>
      <w:r w:rsidR="00036501" w:rsidRPr="00446FAB">
        <w:t xml:space="preserve"> </w:t>
      </w:r>
    </w:p>
    <w:p w14:paraId="508BD177" w14:textId="77777777" w:rsidR="00DF7D89" w:rsidRDefault="00B83520" w:rsidP="00072886">
      <w:pPr>
        <w:spacing w:after="120"/>
      </w:pPr>
      <w:hyperlink r:id="rId10" w:history="1">
        <w:r w:rsidR="00036501" w:rsidRPr="00493356">
          <w:rPr>
            <w:rStyle w:val="Hyperlink"/>
          </w:rPr>
          <w:t>https://www.govinfo.gov/content/pkg/FR-2020-04-01/pdf/2020-06442.pdf</w:t>
        </w:r>
      </w:hyperlink>
      <w:r w:rsidR="00036501" w:rsidRPr="00446FAB">
        <w:t xml:space="preserve"> </w:t>
      </w:r>
    </w:p>
    <w:p w14:paraId="1EEF994D" w14:textId="77777777" w:rsidR="00985FA7" w:rsidRPr="00446FAB" w:rsidRDefault="00B83520" w:rsidP="00072886">
      <w:pPr>
        <w:spacing w:after="120"/>
      </w:pPr>
      <w:hyperlink r:id="rId11" w:history="1">
        <w:r w:rsidR="00036501" w:rsidRPr="00493356">
          <w:rPr>
            <w:rStyle w:val="Hyperlink"/>
          </w:rPr>
          <w:t>https://members.wto.org/crnattachments/2020/TBT/USA/20_2336_00_e.pdf</w:t>
        </w:r>
      </w:hyperlink>
      <w:bookmarkStart w:id="2" w:name="spsMeasureAddress"/>
      <w:bookmarkEnd w:id="2"/>
    </w:p>
    <w:p w14:paraId="68D8D4FE" w14:textId="77777777" w:rsidR="00985FA7" w:rsidRPr="00446FAB" w:rsidRDefault="00036501" w:rsidP="00446FAB">
      <w:pPr>
        <w:jc w:val="center"/>
        <w:rPr>
          <w:b/>
        </w:rPr>
      </w:pPr>
      <w:r w:rsidRPr="00446FAB">
        <w:rPr>
          <w:b/>
        </w:rPr>
        <w:t>__________</w:t>
      </w:r>
    </w:p>
    <w:sectPr w:rsidR="00985FA7" w:rsidRPr="00446FAB"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2204B" w14:textId="77777777" w:rsidR="00C82B1C" w:rsidRDefault="00036501">
      <w:r>
        <w:separator/>
      </w:r>
    </w:p>
  </w:endnote>
  <w:endnote w:type="continuationSeparator" w:id="0">
    <w:p w14:paraId="793FE539" w14:textId="77777777" w:rsidR="00C82B1C" w:rsidRDefault="0003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6259" w14:textId="77777777" w:rsidR="00985FA7" w:rsidRPr="00446FAB" w:rsidRDefault="00036501" w:rsidP="00985FA7">
    <w:pPr>
      <w:pStyle w:val="Footer"/>
    </w:pPr>
    <w:r w:rsidRPr="00446F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1EBB" w14:textId="77777777" w:rsidR="00985FA7" w:rsidRPr="00446FAB" w:rsidRDefault="00036501" w:rsidP="00985FA7">
    <w:pPr>
      <w:pStyle w:val="Footer"/>
    </w:pPr>
    <w:r w:rsidRPr="00446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AA5F" w14:textId="77777777" w:rsidR="007B7F77" w:rsidRPr="00446FAB" w:rsidRDefault="00036501">
    <w:pPr>
      <w:pStyle w:val="Footer"/>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130D" w14:textId="77777777" w:rsidR="00C82B1C" w:rsidRDefault="00036501">
      <w:r>
        <w:separator/>
      </w:r>
    </w:p>
  </w:footnote>
  <w:footnote w:type="continuationSeparator" w:id="0">
    <w:p w14:paraId="0FBED6BE" w14:textId="77777777" w:rsidR="00C82B1C" w:rsidRDefault="0003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8711" w14:textId="77777777" w:rsidR="00985FA7" w:rsidRPr="00446FAB" w:rsidRDefault="00036501" w:rsidP="00985FA7">
    <w:pPr>
      <w:pStyle w:val="Header"/>
      <w:pBdr>
        <w:bottom w:val="single" w:sz="4" w:space="1" w:color="auto"/>
      </w:pBdr>
      <w:tabs>
        <w:tab w:val="clear" w:pos="4513"/>
        <w:tab w:val="clear" w:pos="9027"/>
      </w:tabs>
      <w:jc w:val="center"/>
    </w:pPr>
    <w:r w:rsidRPr="00446FAB">
      <w:t>tbtSymbol</w:t>
    </w:r>
  </w:p>
  <w:p w14:paraId="0B717716" w14:textId="77777777" w:rsidR="00985FA7" w:rsidRPr="00446FAB" w:rsidRDefault="00985FA7" w:rsidP="00985FA7">
    <w:pPr>
      <w:pStyle w:val="Header"/>
      <w:pBdr>
        <w:bottom w:val="single" w:sz="4" w:space="1" w:color="auto"/>
      </w:pBdr>
      <w:tabs>
        <w:tab w:val="clear" w:pos="4513"/>
        <w:tab w:val="clear" w:pos="9027"/>
      </w:tabs>
      <w:jc w:val="center"/>
    </w:pPr>
  </w:p>
  <w:p w14:paraId="1AF24DA7" w14:textId="77777777" w:rsidR="00985FA7" w:rsidRPr="00446FAB" w:rsidRDefault="00036501"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Pr="00446FAB">
      <w:t>1</w:t>
    </w:r>
    <w:r w:rsidRPr="00446FAB">
      <w:fldChar w:fldCharType="end"/>
    </w:r>
    <w:r w:rsidRPr="00446FAB">
      <w:t xml:space="preserve"> -</w:t>
    </w:r>
  </w:p>
  <w:p w14:paraId="5C99BE28" w14:textId="77777777" w:rsidR="00985FA7" w:rsidRPr="00446FAB" w:rsidRDefault="00985FA7" w:rsidP="00985F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53DA" w14:textId="77777777" w:rsidR="00985FA7" w:rsidRPr="00446FAB" w:rsidRDefault="00036501" w:rsidP="00985FA7">
    <w:pPr>
      <w:pStyle w:val="Header"/>
      <w:pBdr>
        <w:bottom w:val="single" w:sz="4" w:space="1" w:color="auto"/>
      </w:pBdr>
      <w:tabs>
        <w:tab w:val="clear" w:pos="4513"/>
        <w:tab w:val="clear" w:pos="9027"/>
      </w:tabs>
      <w:jc w:val="center"/>
    </w:pPr>
    <w:r w:rsidRPr="00446FAB">
      <w:t>tbtSymbol</w:t>
    </w:r>
  </w:p>
  <w:p w14:paraId="0173B122" w14:textId="77777777" w:rsidR="00985FA7" w:rsidRPr="00446FAB" w:rsidRDefault="00985FA7" w:rsidP="00985FA7">
    <w:pPr>
      <w:pStyle w:val="Header"/>
      <w:pBdr>
        <w:bottom w:val="single" w:sz="4" w:space="1" w:color="auto"/>
      </w:pBdr>
      <w:tabs>
        <w:tab w:val="clear" w:pos="4513"/>
        <w:tab w:val="clear" w:pos="9027"/>
      </w:tabs>
      <w:jc w:val="center"/>
    </w:pPr>
  </w:p>
  <w:p w14:paraId="4E5F1E26" w14:textId="77777777" w:rsidR="00985FA7" w:rsidRPr="00446FAB" w:rsidRDefault="00036501" w:rsidP="00985FA7">
    <w:pPr>
      <w:pStyle w:val="Header"/>
      <w:pBdr>
        <w:bottom w:val="single" w:sz="4" w:space="1" w:color="auto"/>
      </w:pBdr>
      <w:tabs>
        <w:tab w:val="clear" w:pos="4513"/>
        <w:tab w:val="clear" w:pos="9027"/>
      </w:tabs>
      <w:jc w:val="center"/>
    </w:pPr>
    <w:r w:rsidRPr="00446FAB">
      <w:t xml:space="preserve">- </w:t>
    </w:r>
    <w:r w:rsidRPr="00446FAB">
      <w:fldChar w:fldCharType="begin"/>
    </w:r>
    <w:r w:rsidRPr="00446FAB">
      <w:instrText xml:space="preserve"> PAGE </w:instrText>
    </w:r>
    <w:r w:rsidRPr="00446FAB">
      <w:fldChar w:fldCharType="separate"/>
    </w:r>
    <w:r w:rsidR="0014215C" w:rsidRPr="00446FAB">
      <w:t>2</w:t>
    </w:r>
    <w:r w:rsidRPr="00446FAB">
      <w:fldChar w:fldCharType="end"/>
    </w:r>
    <w:r w:rsidRPr="00446FAB">
      <w:t xml:space="preserve"> -</w:t>
    </w:r>
  </w:p>
  <w:p w14:paraId="32146582" w14:textId="77777777" w:rsidR="00985FA7" w:rsidRPr="00446FAB" w:rsidRDefault="00985FA7" w:rsidP="00985F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A65" w14:paraId="59E8D05E" w14:textId="77777777" w:rsidTr="00221064">
      <w:trPr>
        <w:trHeight w:val="240"/>
        <w:jc w:val="center"/>
      </w:trPr>
      <w:tc>
        <w:tcPr>
          <w:tcW w:w="3794" w:type="dxa"/>
          <w:shd w:val="clear" w:color="auto" w:fill="FFFFFF"/>
          <w:tcMar>
            <w:left w:w="108" w:type="dxa"/>
            <w:right w:w="108" w:type="dxa"/>
          </w:tcMar>
          <w:vAlign w:val="center"/>
        </w:tcPr>
        <w:p w14:paraId="032415EA" w14:textId="77777777" w:rsidR="00ED54E0" w:rsidRPr="00985FA7" w:rsidRDefault="00ED54E0"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14:paraId="1A696F8A" w14:textId="77777777" w:rsidR="00ED54E0" w:rsidRPr="00985FA7" w:rsidRDefault="00ED54E0" w:rsidP="00180C12">
          <w:pPr>
            <w:jc w:val="right"/>
            <w:rPr>
              <w:b/>
              <w:color w:val="FF0000"/>
              <w:szCs w:val="16"/>
            </w:rPr>
          </w:pPr>
        </w:p>
      </w:tc>
    </w:tr>
    <w:bookmarkEnd w:id="3"/>
    <w:tr w:rsidR="00C64A65" w14:paraId="58E64967" w14:textId="77777777" w:rsidTr="00221064">
      <w:trPr>
        <w:trHeight w:val="213"/>
        <w:jc w:val="center"/>
      </w:trPr>
      <w:tc>
        <w:tcPr>
          <w:tcW w:w="3794" w:type="dxa"/>
          <w:vMerge w:val="restart"/>
          <w:shd w:val="clear" w:color="auto" w:fill="FFFFFF"/>
          <w:tcMar>
            <w:left w:w="0" w:type="dxa"/>
            <w:right w:w="0" w:type="dxa"/>
          </w:tcMar>
        </w:tcPr>
        <w:p w14:paraId="538E7F6D" w14:textId="77777777" w:rsidR="00ED54E0" w:rsidRPr="00985FA7" w:rsidRDefault="0030636F" w:rsidP="00180C12">
          <w:pPr>
            <w:jc w:val="left"/>
          </w:pPr>
          <w:r>
            <w:rPr>
              <w:lang w:eastAsia="en-GB"/>
            </w:rPr>
            <w:pict w14:anchorId="033BB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pt;height:55.8pt;visibility:visible">
                <v:imagedata r:id="rId1" o:title=""/>
              </v:shape>
            </w:pict>
          </w:r>
        </w:p>
      </w:tc>
      <w:tc>
        <w:tcPr>
          <w:tcW w:w="5448" w:type="dxa"/>
          <w:gridSpan w:val="2"/>
          <w:shd w:val="clear" w:color="auto" w:fill="FFFFFF"/>
          <w:tcMar>
            <w:left w:w="108" w:type="dxa"/>
            <w:right w:w="108" w:type="dxa"/>
          </w:tcMar>
        </w:tcPr>
        <w:p w14:paraId="1CBB4F84" w14:textId="77777777" w:rsidR="00ED54E0" w:rsidRPr="00985FA7" w:rsidRDefault="00ED54E0" w:rsidP="00180C12">
          <w:pPr>
            <w:jc w:val="right"/>
            <w:rPr>
              <w:b/>
              <w:szCs w:val="16"/>
            </w:rPr>
          </w:pPr>
        </w:p>
      </w:tc>
    </w:tr>
    <w:tr w:rsidR="00C64A65" w:rsidRPr="0030636F" w14:paraId="76ECDCBE" w14:textId="77777777" w:rsidTr="00221064">
      <w:trPr>
        <w:trHeight w:val="868"/>
        <w:jc w:val="center"/>
      </w:trPr>
      <w:tc>
        <w:tcPr>
          <w:tcW w:w="3794" w:type="dxa"/>
          <w:vMerge/>
          <w:shd w:val="clear" w:color="auto" w:fill="FFFFFF"/>
          <w:tcMar>
            <w:left w:w="108" w:type="dxa"/>
            <w:right w:w="108" w:type="dxa"/>
          </w:tcMar>
        </w:tcPr>
        <w:p w14:paraId="159AD514" w14:textId="77777777"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14:paraId="6FED1FE1" w14:textId="77777777" w:rsidR="00ED54E0" w:rsidRPr="00036501" w:rsidRDefault="00036501" w:rsidP="00985FA7">
          <w:pPr>
            <w:jc w:val="right"/>
            <w:rPr>
              <w:b/>
              <w:szCs w:val="16"/>
              <w:lang w:val="es-ES"/>
            </w:rPr>
          </w:pPr>
          <w:bookmarkStart w:id="4" w:name="bmkSymbols"/>
          <w:r w:rsidRPr="00036501">
            <w:rPr>
              <w:b/>
              <w:szCs w:val="16"/>
              <w:lang w:val="es-ES"/>
            </w:rPr>
            <w:t>G/TBT/N/USA/1401/Add.2</w:t>
          </w:r>
          <w:bookmarkEnd w:id="4"/>
        </w:p>
      </w:tc>
    </w:tr>
    <w:tr w:rsidR="00C64A65" w:rsidRPr="00036501" w14:paraId="3C5E088A" w14:textId="77777777" w:rsidTr="00221064">
      <w:trPr>
        <w:trHeight w:val="240"/>
        <w:jc w:val="center"/>
      </w:trPr>
      <w:tc>
        <w:tcPr>
          <w:tcW w:w="3794" w:type="dxa"/>
          <w:vMerge/>
          <w:shd w:val="clear" w:color="auto" w:fill="FFFFFF"/>
          <w:tcMar>
            <w:left w:w="108" w:type="dxa"/>
            <w:right w:w="108" w:type="dxa"/>
          </w:tcMar>
          <w:vAlign w:val="center"/>
        </w:tcPr>
        <w:p w14:paraId="77DD5556" w14:textId="77777777" w:rsidR="00ED54E0" w:rsidRPr="00036501" w:rsidRDefault="00ED54E0" w:rsidP="00180C12">
          <w:pPr>
            <w:rPr>
              <w:lang w:val="es-ES"/>
            </w:rPr>
          </w:pPr>
        </w:p>
      </w:tc>
      <w:tc>
        <w:tcPr>
          <w:tcW w:w="5448" w:type="dxa"/>
          <w:gridSpan w:val="2"/>
          <w:shd w:val="clear" w:color="auto" w:fill="FFFFFF"/>
          <w:tcMar>
            <w:left w:w="108" w:type="dxa"/>
            <w:right w:w="108" w:type="dxa"/>
          </w:tcMar>
          <w:vAlign w:val="center"/>
        </w:tcPr>
        <w:p w14:paraId="011FCF3D" w14:textId="2CBD5BC1" w:rsidR="00ED54E0" w:rsidRPr="00036501" w:rsidRDefault="00036501" w:rsidP="00180C12">
          <w:pPr>
            <w:jc w:val="right"/>
            <w:rPr>
              <w:szCs w:val="16"/>
              <w:lang w:val="es-ES"/>
            </w:rPr>
          </w:pPr>
          <w:bookmarkStart w:id="5" w:name="spsDateDistribution"/>
          <w:bookmarkStart w:id="6" w:name="bmkDate"/>
          <w:bookmarkEnd w:id="5"/>
          <w:bookmarkEnd w:id="6"/>
          <w:r>
            <w:rPr>
              <w:szCs w:val="16"/>
              <w:lang w:val="es-ES"/>
            </w:rPr>
            <w:t>2 April 2020</w:t>
          </w:r>
        </w:p>
      </w:tc>
    </w:tr>
    <w:tr w:rsidR="00C64A65" w14:paraId="0A0ACF79" w14:textId="7777777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7A6481" w14:textId="593872B6" w:rsidR="00ED54E0" w:rsidRPr="00985FA7" w:rsidRDefault="00036501" w:rsidP="00180C12">
          <w:pPr>
            <w:jc w:val="left"/>
            <w:rPr>
              <w:b/>
            </w:rPr>
          </w:pPr>
          <w:bookmarkStart w:id="7" w:name="bmkSerial"/>
          <w:r w:rsidRPr="00446FAB">
            <w:rPr>
              <w:color w:val="FF0000"/>
              <w:szCs w:val="16"/>
            </w:rPr>
            <w:t>(</w:t>
          </w:r>
          <w:bookmarkStart w:id="8" w:name="spsSerialNumber"/>
          <w:bookmarkEnd w:id="8"/>
          <w:r>
            <w:rPr>
              <w:color w:val="FF0000"/>
              <w:szCs w:val="16"/>
            </w:rPr>
            <w:t>20-</w:t>
          </w:r>
          <w:r w:rsidR="0030636F">
            <w:rPr>
              <w:color w:val="FF0000"/>
              <w:szCs w:val="16"/>
            </w:rPr>
            <w:t>2656</w:t>
          </w:r>
          <w:bookmarkStart w:id="9" w:name="_GoBack"/>
          <w:bookmarkEnd w:id="9"/>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14:paraId="386EB461" w14:textId="77777777" w:rsidR="00ED54E0" w:rsidRPr="00985FA7" w:rsidRDefault="00036501"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1E610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1E610F">
            <w:rPr>
              <w:bCs/>
              <w:noProof/>
              <w:szCs w:val="16"/>
            </w:rPr>
            <w:t>1</w:t>
          </w:r>
          <w:r w:rsidRPr="00446FAB">
            <w:rPr>
              <w:bCs/>
              <w:szCs w:val="16"/>
            </w:rPr>
            <w:fldChar w:fldCharType="end"/>
          </w:r>
          <w:bookmarkEnd w:id="10"/>
        </w:p>
      </w:tc>
    </w:tr>
    <w:tr w:rsidR="00C64A65" w14:paraId="6AC9D5B3" w14:textId="7777777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C60D74" w14:textId="77777777" w:rsidR="00ED54E0" w:rsidRPr="00985FA7" w:rsidRDefault="00036501" w:rsidP="00180C12">
          <w:pPr>
            <w:jc w:val="left"/>
            <w:rPr>
              <w:sz w:val="14"/>
              <w:szCs w:val="16"/>
            </w:rPr>
          </w:pPr>
          <w:bookmarkStart w:id="11" w:name="bmkCommittee"/>
          <w:r w:rsidRPr="00446FAB">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14:paraId="57FEF355" w14:textId="77777777" w:rsidR="00ED54E0" w:rsidRPr="00446FAB" w:rsidRDefault="00036501" w:rsidP="00985FA7">
          <w:pPr>
            <w:jc w:val="right"/>
            <w:rPr>
              <w:bCs/>
              <w:szCs w:val="18"/>
            </w:rPr>
          </w:pPr>
          <w:bookmarkStart w:id="12" w:name="bmkLanguage"/>
          <w:r w:rsidRPr="00446FAB">
            <w:rPr>
              <w:bCs/>
              <w:szCs w:val="18"/>
            </w:rPr>
            <w:t>Original:</w:t>
          </w:r>
          <w:r w:rsidR="00CE68B8" w:rsidRPr="00446FAB">
            <w:rPr>
              <w:bCs/>
              <w:szCs w:val="18"/>
            </w:rPr>
            <w:t xml:space="preserve"> </w:t>
          </w:r>
          <w:bookmarkStart w:id="13" w:name="spsOriginalLanguage"/>
          <w:r w:rsidRPr="00446FAB">
            <w:rPr>
              <w:szCs w:val="18"/>
            </w:rPr>
            <w:t>English</w:t>
          </w:r>
          <w:bookmarkEnd w:id="12"/>
          <w:bookmarkEnd w:id="13"/>
        </w:p>
      </w:tc>
    </w:tr>
  </w:tbl>
  <w:p w14:paraId="5C181B5A" w14:textId="3872B7C3" w:rsidR="00ED54E0" w:rsidRPr="00446FAB"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1D6CC88">
      <w:start w:val="1"/>
      <w:numFmt w:val="decimal"/>
      <w:pStyle w:val="SummaryText"/>
      <w:lvlText w:val="%1."/>
      <w:lvlJc w:val="left"/>
      <w:pPr>
        <w:ind w:left="360" w:hanging="360"/>
      </w:pPr>
    </w:lvl>
    <w:lvl w:ilvl="1" w:tplc="1AC2E94A" w:tentative="1">
      <w:start w:val="1"/>
      <w:numFmt w:val="lowerLetter"/>
      <w:lvlText w:val="%2."/>
      <w:lvlJc w:val="left"/>
      <w:pPr>
        <w:ind w:left="1080" w:hanging="360"/>
      </w:pPr>
    </w:lvl>
    <w:lvl w:ilvl="2" w:tplc="59C2C7F4" w:tentative="1">
      <w:start w:val="1"/>
      <w:numFmt w:val="lowerRoman"/>
      <w:lvlText w:val="%3."/>
      <w:lvlJc w:val="right"/>
      <w:pPr>
        <w:ind w:left="1800" w:hanging="180"/>
      </w:pPr>
    </w:lvl>
    <w:lvl w:ilvl="3" w:tplc="55F87CFC" w:tentative="1">
      <w:start w:val="1"/>
      <w:numFmt w:val="decimal"/>
      <w:lvlText w:val="%4."/>
      <w:lvlJc w:val="left"/>
      <w:pPr>
        <w:ind w:left="2520" w:hanging="360"/>
      </w:pPr>
    </w:lvl>
    <w:lvl w:ilvl="4" w:tplc="6784988C" w:tentative="1">
      <w:start w:val="1"/>
      <w:numFmt w:val="lowerLetter"/>
      <w:lvlText w:val="%5."/>
      <w:lvlJc w:val="left"/>
      <w:pPr>
        <w:ind w:left="3240" w:hanging="360"/>
      </w:pPr>
    </w:lvl>
    <w:lvl w:ilvl="5" w:tplc="AC2C8590" w:tentative="1">
      <w:start w:val="1"/>
      <w:numFmt w:val="lowerRoman"/>
      <w:lvlText w:val="%6."/>
      <w:lvlJc w:val="right"/>
      <w:pPr>
        <w:ind w:left="3960" w:hanging="180"/>
      </w:pPr>
    </w:lvl>
    <w:lvl w:ilvl="6" w:tplc="7490565C" w:tentative="1">
      <w:start w:val="1"/>
      <w:numFmt w:val="decimal"/>
      <w:lvlText w:val="%7."/>
      <w:lvlJc w:val="left"/>
      <w:pPr>
        <w:ind w:left="4680" w:hanging="360"/>
      </w:pPr>
    </w:lvl>
    <w:lvl w:ilvl="7" w:tplc="A28C7BEC" w:tentative="1">
      <w:start w:val="1"/>
      <w:numFmt w:val="lowerLetter"/>
      <w:lvlText w:val="%8."/>
      <w:lvlJc w:val="left"/>
      <w:pPr>
        <w:ind w:left="5400" w:hanging="360"/>
      </w:pPr>
    </w:lvl>
    <w:lvl w:ilvl="8" w:tplc="AA7E42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85FA7"/>
    <w:rsid w:val="00014D4C"/>
    <w:rsid w:val="000272F6"/>
    <w:rsid w:val="00036501"/>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7067B"/>
    <w:rsid w:val="0030636F"/>
    <w:rsid w:val="0031322C"/>
    <w:rsid w:val="003370DA"/>
    <w:rsid w:val="003572B4"/>
    <w:rsid w:val="004204EB"/>
    <w:rsid w:val="0042070A"/>
    <w:rsid w:val="004248A5"/>
    <w:rsid w:val="00446FAB"/>
    <w:rsid w:val="00461B8A"/>
    <w:rsid w:val="00467032"/>
    <w:rsid w:val="0046754A"/>
    <w:rsid w:val="00493356"/>
    <w:rsid w:val="004F203A"/>
    <w:rsid w:val="005003D3"/>
    <w:rsid w:val="005336B8"/>
    <w:rsid w:val="00547B5F"/>
    <w:rsid w:val="005B04B9"/>
    <w:rsid w:val="005B68C7"/>
    <w:rsid w:val="005B7054"/>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4F47"/>
    <w:rsid w:val="007E6507"/>
    <w:rsid w:val="007F2B8E"/>
    <w:rsid w:val="00807247"/>
    <w:rsid w:val="00835D16"/>
    <w:rsid w:val="00840C2B"/>
    <w:rsid w:val="00861AC6"/>
    <w:rsid w:val="00872772"/>
    <w:rsid w:val="008739FD"/>
    <w:rsid w:val="00893E85"/>
    <w:rsid w:val="008C160B"/>
    <w:rsid w:val="008E372C"/>
    <w:rsid w:val="0092464B"/>
    <w:rsid w:val="0096138D"/>
    <w:rsid w:val="009722DD"/>
    <w:rsid w:val="00985FA7"/>
    <w:rsid w:val="009A6F54"/>
    <w:rsid w:val="00A6057A"/>
    <w:rsid w:val="00A74017"/>
    <w:rsid w:val="00AA332C"/>
    <w:rsid w:val="00AC27F8"/>
    <w:rsid w:val="00AD4C72"/>
    <w:rsid w:val="00AE2AEE"/>
    <w:rsid w:val="00B00276"/>
    <w:rsid w:val="00B230EC"/>
    <w:rsid w:val="00B52738"/>
    <w:rsid w:val="00B56EDC"/>
    <w:rsid w:val="00B83520"/>
    <w:rsid w:val="00BB1F84"/>
    <w:rsid w:val="00BD7324"/>
    <w:rsid w:val="00BE5468"/>
    <w:rsid w:val="00C11EAC"/>
    <w:rsid w:val="00C26CB4"/>
    <w:rsid w:val="00C302BB"/>
    <w:rsid w:val="00C305D7"/>
    <w:rsid w:val="00C30F2A"/>
    <w:rsid w:val="00C43456"/>
    <w:rsid w:val="00C64A65"/>
    <w:rsid w:val="00C65C0C"/>
    <w:rsid w:val="00C808FC"/>
    <w:rsid w:val="00C82B1C"/>
    <w:rsid w:val="00C918B1"/>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DF7D89"/>
    <w:rsid w:val="00E214A3"/>
    <w:rsid w:val="00E46FD5"/>
    <w:rsid w:val="00E51181"/>
    <w:rsid w:val="00E544BB"/>
    <w:rsid w:val="00E56545"/>
    <w:rsid w:val="00EA153F"/>
    <w:rsid w:val="00EA5D4F"/>
    <w:rsid w:val="00EB6C56"/>
    <w:rsid w:val="00ED54E0"/>
    <w:rsid w:val="00F03385"/>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styleId="NoteHeading">
    <w:name w:val="Note Heading"/>
    <w:basedOn w:val="Normal"/>
    <w:next w:val="Normal"/>
    <w:link w:val="NoteHeadingChar"/>
    <w:uiPriority w:val="99"/>
    <w:semiHidden/>
    <w:unhideWhenUsed/>
    <w:rsid w:val="00446FAB"/>
  </w:style>
  <w:style w:type="character" w:customStyle="1" w:styleId="NoteHeadingChar">
    <w:name w:val="Note Heading Char"/>
    <w:link w:val="NoteHeading"/>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 w:type="character" w:customStyle="1" w:styleId="UnresolvedMention1">
    <w:name w:val="Unresolved Mention1"/>
    <w:basedOn w:val="DefaultParagraphFont"/>
    <w:uiPriority w:val="99"/>
    <w:rsid w:val="00DF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ket?D=EPA-HQ-OPPT-2017-057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ulations.gov/docket?D=EPA-HQ-OPPT-2017-057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USA/20_233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info.gov/content/pkg/FR-2020-04-01/pdf/2020-0644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info.gov/content/pkg/FR-2020-04-01/html/2020-06442.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1504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18</cp:revision>
  <dcterms:created xsi:type="dcterms:W3CDTF">2017-07-03T10:36:00Z</dcterms:created>
  <dcterms:modified xsi:type="dcterms:W3CDTF">2020-04-02T12:21:00Z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667bb470-4049-4f0e-bf95-036f27055ce5</vt:lpwstr>
  </property>
  <property fmtid="{D5CDD505-2E9C-101B-9397-08002B2CF9AE}" pid="4" name="WTOCLASSIFICATION">
    <vt:lpwstr>WTO OFFICIAL</vt:lpwstr>
  </property>
</Properties>
</file>