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C4403E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C4403E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C4403E" w:rsidP="00446FAB">
      <w:r>
        <w:t xml:space="preserve">The following communication, dated 26 August 2019,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C4403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C4403E" w:rsidP="00072886">
      <w:pPr>
        <w:spacing w:after="120"/>
      </w:pPr>
      <w:r w:rsidRPr="00446FAB">
        <w:rPr>
          <w:u w:val="single"/>
        </w:rPr>
        <w:t>Complementary guidelines to the manufacture of biological medicinal substances and products for human use</w:t>
      </w:r>
      <w:bookmarkStart w:id="2" w:name="_GoBack"/>
      <w:bookmarkEnd w:id="2"/>
    </w:p>
    <w:p w:rsidR="00F772A0" w:rsidRPr="00446FAB" w:rsidRDefault="00C4403E" w:rsidP="00072886">
      <w:pPr>
        <w:spacing w:after="120"/>
      </w:pPr>
      <w:r w:rsidRPr="00446FAB">
        <w:t>The draft normative instruction regarding Complementary guidelines to the manufacture of biological medicinal substances and products for human use of</w:t>
      </w:r>
      <w:r w:rsidRPr="00446FAB">
        <w:t xml:space="preserve"> the draft resolution number 653, 24 May 2019 – previously notified through </w:t>
      </w:r>
      <w:hyperlink r:id="rId7" w:history="1">
        <w:r w:rsidRPr="00446FAB">
          <w:rPr>
            <w:color w:val="0000FF"/>
            <w:u w:val="single"/>
          </w:rPr>
          <w:t>G/TBT/N/BRA/870</w:t>
        </w:r>
      </w:hyperlink>
      <w:r w:rsidRPr="00446FAB">
        <w:t xml:space="preserve"> - was adopted as a final text, published as Normative Instruction number 36, 21 August 2019.</w:t>
      </w:r>
    </w:p>
    <w:p w:rsidR="00F772A0" w:rsidRPr="00446FAB" w:rsidRDefault="00C4403E" w:rsidP="00072886">
      <w:pPr>
        <w:spacing w:after="120"/>
      </w:pPr>
      <w:r w:rsidRPr="00446FAB">
        <w:t>The f</w:t>
      </w:r>
      <w:r w:rsidRPr="00446FAB">
        <w:t>ull text is available only in Portuguese and can be downloaded at:</w:t>
      </w:r>
    </w:p>
    <w:p w:rsidR="00985FA7" w:rsidRPr="00446FAB" w:rsidRDefault="00C4403E" w:rsidP="00072886">
      <w:pPr>
        <w:spacing w:after="120"/>
      </w:pPr>
      <w:hyperlink r:id="rId8" w:history="1">
        <w:r w:rsidRPr="00446FAB">
          <w:rPr>
            <w:color w:val="0000FF"/>
            <w:u w:val="single"/>
          </w:rPr>
          <w:t>http://portal.anvisa.gov.br/documents/10181/5389382/IN_36_2019_.pdf/</w:t>
        </w:r>
        <w:r w:rsidRPr="00446FAB">
          <w:rPr>
            <w:color w:val="0000FF"/>
            <w:u w:val="single"/>
          </w:rPr>
          <w:t>284462f9-735d-4077-9946-7f532c67afe9</w:t>
        </w:r>
      </w:hyperlink>
      <w:bookmarkStart w:id="3" w:name="spsMeasureAddress"/>
      <w:bookmarkEnd w:id="3"/>
    </w:p>
    <w:p w:rsidR="00985FA7" w:rsidRPr="00446FAB" w:rsidRDefault="00C4403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403E">
      <w:r>
        <w:separator/>
      </w:r>
    </w:p>
  </w:endnote>
  <w:endnote w:type="continuationSeparator" w:id="0">
    <w:p w:rsidR="00000000" w:rsidRDefault="00C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4403E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4403E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C4403E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403E">
      <w:r>
        <w:separator/>
      </w:r>
    </w:p>
  </w:footnote>
  <w:footnote w:type="continuationSeparator" w:id="0">
    <w:p w:rsidR="00000000" w:rsidRDefault="00C4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4403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C4403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4403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C4403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2C5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7D2C5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4403E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637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7D2C5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C4403E" w:rsidP="00985FA7">
          <w:pPr>
            <w:jc w:val="right"/>
            <w:rPr>
              <w:b/>
              <w:szCs w:val="16"/>
            </w:rPr>
          </w:pPr>
          <w:bookmarkStart w:id="5" w:name="bmkSymbols"/>
          <w:r w:rsidRPr="00446FAB">
            <w:rPr>
              <w:b/>
              <w:szCs w:val="16"/>
            </w:rPr>
            <w:t>G/TBT/N/BRA/870/Add.3</w:t>
          </w:r>
          <w:bookmarkEnd w:id="5"/>
        </w:p>
      </w:tc>
    </w:tr>
    <w:tr w:rsidR="007D2C5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4403E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27 August 2019</w:t>
          </w:r>
        </w:p>
      </w:tc>
    </w:tr>
    <w:tr w:rsidR="007D2C5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4403E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19-5501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4403E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7D2C5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4403E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4403E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BC5A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AA5F34" w:tentative="1">
      <w:start w:val="1"/>
      <w:numFmt w:val="lowerLetter"/>
      <w:lvlText w:val="%2."/>
      <w:lvlJc w:val="left"/>
      <w:pPr>
        <w:ind w:left="1080" w:hanging="360"/>
      </w:pPr>
    </w:lvl>
    <w:lvl w:ilvl="2" w:tplc="E08A8F4C" w:tentative="1">
      <w:start w:val="1"/>
      <w:numFmt w:val="lowerRoman"/>
      <w:lvlText w:val="%3."/>
      <w:lvlJc w:val="right"/>
      <w:pPr>
        <w:ind w:left="1800" w:hanging="180"/>
      </w:pPr>
    </w:lvl>
    <w:lvl w:ilvl="3" w:tplc="EF309388" w:tentative="1">
      <w:start w:val="1"/>
      <w:numFmt w:val="decimal"/>
      <w:lvlText w:val="%4."/>
      <w:lvlJc w:val="left"/>
      <w:pPr>
        <w:ind w:left="2520" w:hanging="360"/>
      </w:pPr>
    </w:lvl>
    <w:lvl w:ilvl="4" w:tplc="6CF8E45E" w:tentative="1">
      <w:start w:val="1"/>
      <w:numFmt w:val="lowerLetter"/>
      <w:lvlText w:val="%5."/>
      <w:lvlJc w:val="left"/>
      <w:pPr>
        <w:ind w:left="3240" w:hanging="360"/>
      </w:pPr>
    </w:lvl>
    <w:lvl w:ilvl="5" w:tplc="9E2C8D1A" w:tentative="1">
      <w:start w:val="1"/>
      <w:numFmt w:val="lowerRoman"/>
      <w:lvlText w:val="%6."/>
      <w:lvlJc w:val="right"/>
      <w:pPr>
        <w:ind w:left="3960" w:hanging="180"/>
      </w:pPr>
    </w:lvl>
    <w:lvl w:ilvl="6" w:tplc="B5D416EE" w:tentative="1">
      <w:start w:val="1"/>
      <w:numFmt w:val="decimal"/>
      <w:lvlText w:val="%7."/>
      <w:lvlJc w:val="left"/>
      <w:pPr>
        <w:ind w:left="4680" w:hanging="360"/>
      </w:pPr>
    </w:lvl>
    <w:lvl w:ilvl="7" w:tplc="1FDEF178" w:tentative="1">
      <w:start w:val="1"/>
      <w:numFmt w:val="lowerLetter"/>
      <w:lvlText w:val="%8."/>
      <w:lvlJc w:val="left"/>
      <w:pPr>
        <w:ind w:left="5400" w:hanging="360"/>
      </w:pPr>
    </w:lvl>
    <w:lvl w:ilvl="8" w:tplc="09D8DF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2C50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4403E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6381E"/>
    <w:rsid w:val="00F772A0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B17DE"/>
  <w15:docId w15:val="{06C0A423-8E67-4739-A5C8-ED937F2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389382/IN_36_2019_.pdf/284462f9-735d-4077-9946-7f532c67afe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MetaCollection=WTO&amp;SymbolList=%22G%2fTBT%2fN%2fBRA%2f870%22+OR+%22G%2fTBT%2fN%2fBRA%2f870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3</cp:revision>
  <dcterms:created xsi:type="dcterms:W3CDTF">2019-08-27T08:35:00Z</dcterms:created>
  <dcterms:modified xsi:type="dcterms:W3CDTF">2019-08-27T10:28:00Z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