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F0A1C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F0A1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8208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  <w:bookmarkStart w:id="2" w:name="_GoBack"/>
            <w:bookmarkEnd w:id="2"/>
          </w:p>
          <w:p w:rsidR="00F85C99" w:rsidRPr="002F6A28" w:rsidRDefault="00BF0A1C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5820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F35F44" w:rsidRPr="002F6A28" w:rsidRDefault="00BF0A1C" w:rsidP="00155128">
            <w:pPr>
              <w:spacing w:before="120" w:after="120"/>
              <w:jc w:val="left"/>
            </w:pPr>
            <w:r w:rsidRPr="002F6A28">
              <w:t xml:space="preserve">National Institute of Metrology, Quality and Technology-INMETRO </w:t>
            </w:r>
            <w:r w:rsidRPr="002F6A28">
              <w:br/>
              <w:t>Telephone: +(55) 21 2563. 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http://www.inmetro.gov.br/barreirastecnicas</w:t>
              </w:r>
            </w:hyperlink>
            <w:bookmarkEnd w:id="6"/>
          </w:p>
          <w:p w:rsidR="00F85C99" w:rsidRPr="002F6A28" w:rsidRDefault="00BF0A1C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F35F44" w:rsidRPr="002F6A28" w:rsidRDefault="00BF0A1C" w:rsidP="00AA646C">
            <w:pPr>
              <w:spacing w:after="120"/>
            </w:pPr>
            <w:r w:rsidRPr="002F6A28">
              <w:t xml:space="preserve">Ministry of Agriculture, Livestock and Food Supply – MAPA </w:t>
            </w:r>
            <w:bookmarkEnd w:id="8"/>
          </w:p>
        </w:tc>
      </w:tr>
      <w:tr w:rsidR="005820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F0A1C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5820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HS</w:t>
            </w:r>
            <w:r>
              <w:t> </w:t>
            </w:r>
            <w:r w:rsidR="00EE3A11" w:rsidRPr="00C379C8">
              <w:t>04.06.10 - ICS 67.100.30</w:t>
            </w:r>
            <w:bookmarkStart w:id="21" w:name="sps3a"/>
            <w:bookmarkEnd w:id="21"/>
          </w:p>
        </w:tc>
      </w:tr>
      <w:tr w:rsidR="005820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Ordinance N°</w:t>
            </w:r>
            <w:r>
              <w:t> </w:t>
            </w:r>
            <w:r w:rsidR="00EE3A11" w:rsidRPr="00C379C8">
              <w:t>204, 04 October 2019 (Portaria SDA/MAPA nº 204, de 04 de outubro de 2019) published by the Brazilian Official Gazette N° 196 on 09 October 2019 (2 page(s), in Portuguese)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5820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notified regulation opens a 60-day period for public consultation on the draft of a technical regulation that aims to establish the standards of identity and quality for ricotta cheese.</w:t>
            </w:r>
          </w:p>
        </w:tc>
      </w:tr>
      <w:tr w:rsidR="005820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8" w:name="sps7f"/>
            <w:bookmarkEnd w:id="28"/>
          </w:p>
        </w:tc>
      </w:tr>
      <w:tr w:rsidR="005820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F0A1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BF0A1C" w:rsidP="009E75ED">
            <w:pPr>
              <w:spacing w:before="120" w:after="120"/>
            </w:pPr>
            <w:r w:rsidRPr="002F6A28">
              <w:rPr>
                <w:bCs/>
              </w:rPr>
              <w:t>(1) Brazilian Official Gazette (Diário Oficial da União) No. 196, 9 October 2019, section 1, page 04; (2) Ordinance No. 204, 4 October 2019; (3) Brazilian Official Gazette; (4) Not stated.</w:t>
            </w:r>
          </w:p>
        </w:tc>
      </w:tr>
      <w:tr w:rsidR="0058208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F0A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F0A1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defined</w:t>
            </w:r>
            <w:bookmarkEnd w:id="32"/>
          </w:p>
          <w:p w:rsidR="00EE3A11" w:rsidRPr="002F6A28" w:rsidRDefault="00BF0A1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defined</w:t>
            </w:r>
            <w:bookmarkEnd w:id="35"/>
          </w:p>
        </w:tc>
      </w:tr>
      <w:tr w:rsidR="005820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0A1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8 December 2019</w:t>
            </w:r>
            <w:bookmarkStart w:id="37" w:name="sps12a"/>
            <w:bookmarkEnd w:id="37"/>
          </w:p>
        </w:tc>
      </w:tr>
      <w:tr w:rsidR="0058208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F0A1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F0A1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BF0A1C" w:rsidRDefault="00D925EB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hyperlink r:id="rId9" w:history="1">
              <w:r w:rsidR="00BF0A1C" w:rsidRPr="002F6A28">
                <w:rPr>
                  <w:color w:val="0000FF"/>
                  <w:u w:val="single"/>
                </w:rPr>
                <w:t>http://pesquisa.in.gov.br/imprensa/jsp/visualiza/index.jsp?data=09/10/2019&amp;jornal=515&amp;pagina=4&amp;totalArquivos=95</w:t>
              </w:r>
            </w:hyperlink>
          </w:p>
          <w:p w:rsidR="00F35F44" w:rsidRPr="002F6A28" w:rsidRDefault="00BF0A1C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Pr="002F6A28">
                <w:rPr>
                  <w:color w:val="0000FF"/>
                  <w:u w:val="single"/>
                </w:rPr>
                <w:t>http://www.agricultura.gov.br/acesso-a-informacao/participacao-social/consultas-publicas/portaria-no-204-de-04-de-outubro-de-2019-regulamento-tecnico-sobre-a-identidade-e-requisitos-minimos-de-qualidade-da-ricota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DD6" w:rsidRDefault="00BF0A1C">
      <w:r>
        <w:separator/>
      </w:r>
    </w:p>
  </w:endnote>
  <w:endnote w:type="continuationSeparator" w:id="0">
    <w:p w:rsidR="000B0DD6" w:rsidRDefault="00BF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F0A1C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F0A1C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F0A1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DD6" w:rsidRDefault="00BF0A1C">
      <w:r>
        <w:separator/>
      </w:r>
    </w:p>
  </w:footnote>
  <w:footnote w:type="continuationSeparator" w:id="0">
    <w:p w:rsidR="000B0DD6" w:rsidRDefault="00BF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F0A1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F0A1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F0A1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G/TBT/N/BRA/926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F0A1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208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58208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F0A1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163428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8208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BF0A1C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G/TBT/N/BRA/926</w:t>
          </w:r>
          <w:bookmarkEnd w:id="44"/>
        </w:p>
      </w:tc>
    </w:tr>
    <w:tr w:rsidR="0058208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F0A1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17 October 2019</w:t>
          </w:r>
        </w:p>
      </w:tc>
    </w:tr>
    <w:tr w:rsidR="0058208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F0A1C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D925EB">
            <w:rPr>
              <w:color w:val="FF0000"/>
              <w:szCs w:val="16"/>
            </w:rPr>
            <w:t>6760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F0A1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8208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F0A1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F0A1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5CBA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2EC8CA" w:tentative="1">
      <w:start w:val="1"/>
      <w:numFmt w:val="lowerLetter"/>
      <w:lvlText w:val="%2."/>
      <w:lvlJc w:val="left"/>
      <w:pPr>
        <w:ind w:left="1080" w:hanging="360"/>
      </w:pPr>
    </w:lvl>
    <w:lvl w:ilvl="2" w:tplc="98F6A670" w:tentative="1">
      <w:start w:val="1"/>
      <w:numFmt w:val="lowerRoman"/>
      <w:lvlText w:val="%3."/>
      <w:lvlJc w:val="right"/>
      <w:pPr>
        <w:ind w:left="1800" w:hanging="180"/>
      </w:pPr>
    </w:lvl>
    <w:lvl w:ilvl="3" w:tplc="AE963704" w:tentative="1">
      <w:start w:val="1"/>
      <w:numFmt w:val="decimal"/>
      <w:lvlText w:val="%4."/>
      <w:lvlJc w:val="left"/>
      <w:pPr>
        <w:ind w:left="2520" w:hanging="360"/>
      </w:pPr>
    </w:lvl>
    <w:lvl w:ilvl="4" w:tplc="1AAC84D0" w:tentative="1">
      <w:start w:val="1"/>
      <w:numFmt w:val="lowerLetter"/>
      <w:lvlText w:val="%5."/>
      <w:lvlJc w:val="left"/>
      <w:pPr>
        <w:ind w:left="3240" w:hanging="360"/>
      </w:pPr>
    </w:lvl>
    <w:lvl w:ilvl="5" w:tplc="A4BE9002" w:tentative="1">
      <w:start w:val="1"/>
      <w:numFmt w:val="lowerRoman"/>
      <w:lvlText w:val="%6."/>
      <w:lvlJc w:val="right"/>
      <w:pPr>
        <w:ind w:left="3960" w:hanging="180"/>
      </w:pPr>
    </w:lvl>
    <w:lvl w:ilvl="6" w:tplc="27E269BE" w:tentative="1">
      <w:start w:val="1"/>
      <w:numFmt w:val="decimal"/>
      <w:lvlText w:val="%7."/>
      <w:lvlJc w:val="left"/>
      <w:pPr>
        <w:ind w:left="4680" w:hanging="360"/>
      </w:pPr>
    </w:lvl>
    <w:lvl w:ilvl="7" w:tplc="33A0E108" w:tentative="1">
      <w:start w:val="1"/>
      <w:numFmt w:val="lowerLetter"/>
      <w:lvlText w:val="%8."/>
      <w:lvlJc w:val="left"/>
      <w:pPr>
        <w:ind w:left="5400" w:hanging="360"/>
      </w:pPr>
    </w:lvl>
    <w:lvl w:ilvl="8" w:tplc="8E0033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0DD6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B4EB9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2089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D5AC8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0A1C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925EB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5F44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EA25D"/>
  <w15:docId w15:val="{D30D4C5E-94BD-4CA4-A48B-4B74A235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gricultura.gov.br/acesso-a-informacao/participacao-social/consultas-publicas/portaria-no-204-de-04-de-outubro-de-2019-regulamento-tecnico-sobre-a-identidade-e-requisitos-minimos-de-qualidade-da-ric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squisa.in.gov.br/imprensa/jsp/visualiza/index.jsp?data=09/10/2019&amp;jornal=515&amp;pagina=4&amp;totalArquivos=9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2019-10-17T07:34:00Z</dcterms:created>
  <dcterms:modified xsi:type="dcterms:W3CDTF">2019-10-17T08:16:00Z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