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4A0FA8" w:rsidP="00DD3DD7">
      <w:pPr>
        <w:pStyle w:val="Title"/>
      </w:pPr>
      <w:r w:rsidRPr="002F663C">
        <w:t>NOTIFICATION</w:t>
      </w:r>
    </w:p>
    <w:p w:rsidR="002F663C" w:rsidRPr="002F663C" w:rsidRDefault="004A0FA8" w:rsidP="00DD3DD7">
      <w:pPr>
        <w:pStyle w:val="Title3"/>
      </w:pPr>
      <w:r w:rsidRPr="002F663C">
        <w:t>Addendum</w:t>
      </w:r>
    </w:p>
    <w:p w:rsidR="002F663C" w:rsidRDefault="004A0FA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20 August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European Union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4A0FA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4A0FA8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Commission Delegated Regulation amending Regulation (EU) No 528/2012 of the European Parliament and of the Council to include powdered egg as an active substance in Annex I thereto 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17A86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4A0FA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17A86" w:rsidTr="00E9471B">
        <w:tc>
          <w:tcPr>
            <w:tcW w:w="851" w:type="dxa"/>
            <w:shd w:val="clear" w:color="auto" w:fill="auto"/>
          </w:tcPr>
          <w:p w:rsidR="002F663C" w:rsidRPr="00711F9C" w:rsidRDefault="004A0FA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4A0F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817A86" w:rsidTr="00E9471B">
        <w:tc>
          <w:tcPr>
            <w:tcW w:w="851" w:type="dxa"/>
            <w:shd w:val="clear" w:color="auto" w:fill="auto"/>
          </w:tcPr>
          <w:p w:rsidR="002F663C" w:rsidRPr="00711F9C" w:rsidRDefault="004A0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4A0F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8 August 2019</w:t>
            </w:r>
            <w:bookmarkEnd w:id="9"/>
          </w:p>
        </w:tc>
      </w:tr>
      <w:tr w:rsidR="00817A86" w:rsidTr="00E9471B">
        <w:tc>
          <w:tcPr>
            <w:tcW w:w="851" w:type="dxa"/>
            <w:shd w:val="clear" w:color="auto" w:fill="auto"/>
          </w:tcPr>
          <w:p w:rsidR="002F663C" w:rsidRPr="00711F9C" w:rsidRDefault="004A0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4A0F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31 October 2019</w:t>
            </w:r>
            <w:bookmarkEnd w:id="11"/>
          </w:p>
        </w:tc>
      </w:tr>
      <w:tr w:rsidR="00817A86" w:rsidTr="00E9471B">
        <w:tc>
          <w:tcPr>
            <w:tcW w:w="851" w:type="dxa"/>
            <w:shd w:val="clear" w:color="auto" w:fill="auto"/>
          </w:tcPr>
          <w:p w:rsidR="002F663C" w:rsidRPr="00711F9C" w:rsidRDefault="004A0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4A0F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20 November 2019</w:t>
            </w:r>
            <w:bookmarkEnd w:id="13"/>
          </w:p>
        </w:tc>
      </w:tr>
      <w:tr w:rsidR="00817A86" w:rsidTr="00E9471B">
        <w:tc>
          <w:tcPr>
            <w:tcW w:w="851" w:type="dxa"/>
            <w:shd w:val="clear" w:color="auto" w:fill="auto"/>
          </w:tcPr>
          <w:p w:rsidR="002F663C" w:rsidRPr="00711F9C" w:rsidRDefault="004A0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4A0F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BE7EFE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4A0FA8">
                <w:rPr>
                  <w:rFonts w:eastAsia="Calibri" w:cs="Times New Roman"/>
                  <w:color w:val="0000FF"/>
                  <w:u w:val="single"/>
                </w:rPr>
                <w:t>https://eur-lex.europa.eu/legal-content/EN/TXT/?qid=1582125900066&amp;uri=CELEX:32019R1821</w:t>
              </w:r>
            </w:hyperlink>
          </w:p>
          <w:p w:rsidR="00467A46" w:rsidRDefault="00BE7EFE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4A0FA8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https://members.wto.org/crnattachments/2020/TBT/EEC/final_measure/20_4998_00_e.pdf</w:t>
              </w:r>
            </w:hyperlink>
          </w:p>
          <w:p w:rsidR="00467A46" w:rsidRDefault="00BE7EFE" w:rsidP="00EB7B40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4A0FA8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https://members.wto.org/crnattachments/2020/TBT/EEC/final_measure/20_4998_00_f.pdf</w:t>
              </w:r>
            </w:hyperlink>
          </w:p>
          <w:p w:rsidR="00467A46" w:rsidRDefault="00BE7EFE" w:rsidP="00EB7B40">
            <w:pPr>
              <w:spacing w:before="60" w:after="60"/>
              <w:rPr>
                <w:rFonts w:eastAsia="Calibri" w:cs="Times New Roman"/>
              </w:rPr>
            </w:pPr>
            <w:hyperlink r:id="rId11" w:history="1">
              <w:r w:rsidR="004A0FA8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https://members.wto.org/crnattachments/2020/TBT/EEC/final_measure/20_4998_00_s.pdf</w:t>
              </w:r>
            </w:hyperlink>
          </w:p>
          <w:p w:rsidR="00467A46" w:rsidRDefault="004A0F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text is also available on the EU-TBT website in English, French and Spanish: </w:t>
            </w:r>
            <w:hyperlink r:id="rId12" w:history="1">
              <w:r>
                <w:rPr>
                  <w:rFonts w:eastAsia="Calibri" w:cs="Times New Roman"/>
                  <w:color w:val="0000FF"/>
                  <w:u w:val="single"/>
                </w:rPr>
                <w:t>http://ec.europa.eu/growth/tools-databases/tbt/</w:t>
              </w:r>
            </w:hyperlink>
            <w:bookmarkEnd w:id="16"/>
          </w:p>
        </w:tc>
      </w:tr>
      <w:tr w:rsidR="00817A86" w:rsidTr="00E9471B">
        <w:tc>
          <w:tcPr>
            <w:tcW w:w="851" w:type="dxa"/>
            <w:shd w:val="clear" w:color="auto" w:fill="auto"/>
          </w:tcPr>
          <w:p w:rsidR="002F663C" w:rsidRPr="00711F9C" w:rsidRDefault="004A0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4A0F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4A0FA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817A86" w:rsidTr="00E9471B">
        <w:tc>
          <w:tcPr>
            <w:tcW w:w="851" w:type="dxa"/>
            <w:shd w:val="clear" w:color="auto" w:fill="auto"/>
          </w:tcPr>
          <w:p w:rsidR="002F663C" w:rsidRPr="00711F9C" w:rsidRDefault="004A0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4A0F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4A0FA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817A86" w:rsidTr="00E9471B">
        <w:tc>
          <w:tcPr>
            <w:tcW w:w="851" w:type="dxa"/>
            <w:shd w:val="clear" w:color="auto" w:fill="auto"/>
          </w:tcPr>
          <w:p w:rsidR="002F663C" w:rsidRPr="00711F9C" w:rsidRDefault="004A0FA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4A0FA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817A86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4A0FA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4A0F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4A0FA8" w:rsidP="004A0FA8">
      <w:pPr>
        <w:keepNext/>
        <w:keepLines/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lastRenderedPageBreak/>
        <w:t>Description:</w:t>
      </w:r>
      <w:r w:rsidRPr="002F663C">
        <w:rPr>
          <w:rFonts w:eastAsia="Calibri" w:cs="Times New Roman"/>
          <w:szCs w:val="18"/>
        </w:rPr>
        <w:t xml:space="preserve"> The European Union would like to inform the WTO Members that </w:t>
      </w:r>
      <w:r w:rsidRPr="002F663C">
        <w:rPr>
          <w:rFonts w:eastAsia="Calibri" w:cs="Times New Roman"/>
          <w:i/>
          <w:iCs/>
          <w:szCs w:val="18"/>
        </w:rPr>
        <w:t xml:space="preserve">Commission Delegated Regulation 2019/1821 of 8 August 2019 amending Regulation (EU) No 528/2012 of the European Parliament and of the Council to include powdered egg as an active substance in Annex I thereto </w:t>
      </w:r>
      <w:r w:rsidRPr="002F663C">
        <w:rPr>
          <w:rFonts w:eastAsia="Calibri" w:cs="Times New Roman"/>
          <w:szCs w:val="18"/>
        </w:rPr>
        <w:t>was adopted on 8 August 2019 and published in the Official Journal of the EU L 279 of 31 October 2019.</w:t>
      </w:r>
    </w:p>
    <w:p w:rsidR="006C5A96" w:rsidRDefault="004A0FA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C2" w:rsidRDefault="004A0FA8">
      <w:r>
        <w:separator/>
      </w:r>
    </w:p>
  </w:endnote>
  <w:endnote w:type="continuationSeparator" w:id="0">
    <w:p w:rsidR="00DB09C2" w:rsidRDefault="004A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4A0FA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4A0FA8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F3" w:rsidRDefault="00635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4A0FA8" w:rsidP="00ED54E0">
      <w:r>
        <w:separator/>
      </w:r>
    </w:p>
  </w:footnote>
  <w:footnote w:type="continuationSeparator" w:id="0">
    <w:p w:rsidR="00724E52" w:rsidRDefault="004A0FA8" w:rsidP="00ED54E0">
      <w:r>
        <w:continuationSeparator/>
      </w:r>
    </w:p>
  </w:footnote>
  <w:footnote w:id="1">
    <w:p w:rsidR="007F6EA2" w:rsidRDefault="004A0F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4A0FA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PROVISIONAL204998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4A0FA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4A0FA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G/TBT/N/EU/659/Add.1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4A0FA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7A86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4A0FA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17A86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4A0FA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03232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17A86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4A0FA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G/TBT/N/EU/659/Add.1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817A86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9212E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20 August 2020</w:t>
          </w:r>
        </w:p>
      </w:tc>
    </w:tr>
    <w:tr w:rsidR="00817A86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4A0FA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 w:rsidR="0069212E"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bookmarkEnd w:id="30"/>
          <w:r w:rsidR="00BE7EFE">
            <w:rPr>
              <w:rFonts w:eastAsia="Calibri" w:cs="Times New Roman"/>
              <w:color w:val="FF0000"/>
              <w:szCs w:val="16"/>
            </w:rPr>
            <w:t>-</w:t>
          </w:r>
          <w:bookmarkStart w:id="31" w:name="_GoBack"/>
          <w:bookmarkEnd w:id="31"/>
          <w:r w:rsidR="006351F3">
            <w:rPr>
              <w:rFonts w:eastAsia="Calibri" w:cs="Times New Roman"/>
              <w:color w:val="FF0000"/>
              <w:szCs w:val="16"/>
            </w:rPr>
            <w:t>5670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4A0FA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17A86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4A0FA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4A0FA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E419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020004" w:tentative="1">
      <w:start w:val="1"/>
      <w:numFmt w:val="lowerLetter"/>
      <w:lvlText w:val="%2."/>
      <w:lvlJc w:val="left"/>
      <w:pPr>
        <w:ind w:left="1080" w:hanging="360"/>
      </w:pPr>
    </w:lvl>
    <w:lvl w:ilvl="2" w:tplc="D07A6796" w:tentative="1">
      <w:start w:val="1"/>
      <w:numFmt w:val="lowerRoman"/>
      <w:lvlText w:val="%3."/>
      <w:lvlJc w:val="right"/>
      <w:pPr>
        <w:ind w:left="1800" w:hanging="180"/>
      </w:pPr>
    </w:lvl>
    <w:lvl w:ilvl="3" w:tplc="6D421674" w:tentative="1">
      <w:start w:val="1"/>
      <w:numFmt w:val="decimal"/>
      <w:lvlText w:val="%4."/>
      <w:lvlJc w:val="left"/>
      <w:pPr>
        <w:ind w:left="2520" w:hanging="360"/>
      </w:pPr>
    </w:lvl>
    <w:lvl w:ilvl="4" w:tplc="AD201912" w:tentative="1">
      <w:start w:val="1"/>
      <w:numFmt w:val="lowerLetter"/>
      <w:lvlText w:val="%5."/>
      <w:lvlJc w:val="left"/>
      <w:pPr>
        <w:ind w:left="3240" w:hanging="360"/>
      </w:pPr>
    </w:lvl>
    <w:lvl w:ilvl="5" w:tplc="125CC920" w:tentative="1">
      <w:start w:val="1"/>
      <w:numFmt w:val="lowerRoman"/>
      <w:lvlText w:val="%6."/>
      <w:lvlJc w:val="right"/>
      <w:pPr>
        <w:ind w:left="3960" w:hanging="180"/>
      </w:pPr>
    </w:lvl>
    <w:lvl w:ilvl="6" w:tplc="5A88AB4A" w:tentative="1">
      <w:start w:val="1"/>
      <w:numFmt w:val="decimal"/>
      <w:lvlText w:val="%7."/>
      <w:lvlJc w:val="left"/>
      <w:pPr>
        <w:ind w:left="4680" w:hanging="360"/>
      </w:pPr>
    </w:lvl>
    <w:lvl w:ilvl="7" w:tplc="EB6E9C2E" w:tentative="1">
      <w:start w:val="1"/>
      <w:numFmt w:val="lowerLetter"/>
      <w:lvlText w:val="%8."/>
      <w:lvlJc w:val="left"/>
      <w:pPr>
        <w:ind w:left="5400" w:hanging="360"/>
      </w:pPr>
    </w:lvl>
    <w:lvl w:ilvl="8" w:tplc="190898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0FA8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51F3"/>
    <w:rsid w:val="0064657D"/>
    <w:rsid w:val="00657B4C"/>
    <w:rsid w:val="00674CCD"/>
    <w:rsid w:val="0069212E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17A8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E7EFE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B09C2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27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qid=1582125900066&amp;uri=CELEX:32019R182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tools-databases/tb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EEC/final_measure/20_4998_00_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TBT/EEC/final_measure/20_4998_00_f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EEC/final_measure/20_4998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E0FE-1934-4D0D-908F-BB9FA614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2019-11-18T13:46:00Z</dcterms:created>
  <dcterms:modified xsi:type="dcterms:W3CDTF">2020-08-20T10:11:00Z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85747ca0-7ff0-4430-a735-5ee5d39bb78c</vt:lpwstr>
  </property>
  <property fmtid="{D5CDD505-2E9C-101B-9397-08002B2CF9AE}" pid="4" name="WTOCLASSIFICATION">
    <vt:lpwstr>WTO OFFICIAL</vt:lpwstr>
  </property>
</Properties>
</file>