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11323A" w:rsidP="002F6A28">
      <w:pPr>
        <w:pStyle w:val="Titre"/>
        <w:rPr>
          <w:caps w:val="0"/>
          <w:kern w:val="0"/>
        </w:rPr>
      </w:pPr>
      <w:r w:rsidRPr="002F6A28">
        <w:rPr>
          <w:caps w:val="0"/>
          <w:kern w:val="0"/>
        </w:rPr>
        <w:t>NOTIFICATION</w:t>
      </w:r>
    </w:p>
    <w:p w:rsidR="009239F7" w:rsidRPr="002F6A28" w:rsidRDefault="0011323A"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C1386" w:rsidTr="0069259F">
        <w:tc>
          <w:tcPr>
            <w:tcW w:w="713" w:type="dxa"/>
            <w:tcBorders>
              <w:bottom w:val="single" w:sz="6" w:space="0" w:color="auto"/>
            </w:tcBorders>
            <w:shd w:val="clear" w:color="auto" w:fill="auto"/>
          </w:tcPr>
          <w:p w:rsidR="00F85C99" w:rsidRPr="002F6A28" w:rsidRDefault="0011323A"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11323A"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rsidR="00F85C99" w:rsidRPr="002F6A28" w:rsidRDefault="0011323A"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3C1386" w:rsidTr="0069259F">
        <w:tc>
          <w:tcPr>
            <w:tcW w:w="713" w:type="dxa"/>
            <w:tcBorders>
              <w:top w:val="single" w:sz="6" w:space="0" w:color="auto"/>
              <w:bottom w:val="single" w:sz="6" w:space="0" w:color="auto"/>
            </w:tcBorders>
            <w:shd w:val="clear" w:color="auto" w:fill="auto"/>
          </w:tcPr>
          <w:p w:rsidR="00F85C99" w:rsidRPr="002F6A28" w:rsidRDefault="0011323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11323A"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 xml:space="preserve">Alcohol and </w:t>
            </w:r>
            <w:r w:rsidRPr="002F6A28">
              <w:t>Tobacco Tax and Trade Bureau (TTB), Department of the Treasury [1526]</w:t>
            </w:r>
            <w:bookmarkEnd w:id="5"/>
          </w:p>
          <w:p w:rsidR="00F85C99" w:rsidRPr="002F6A28" w:rsidRDefault="0011323A"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894667" w:rsidRPr="002F6A28" w:rsidRDefault="0011323A" w:rsidP="00AA646C">
            <w:pPr>
              <w:spacing w:after="120"/>
              <w:jc w:val="left"/>
            </w:pPr>
            <w:r w:rsidRPr="002F6A28">
              <w:t>Please submit comments to: USA WTO TBT Enquiry Point</w:t>
            </w:r>
            <w:r w:rsidRPr="002F6A28">
              <w:br/>
              <w:t xml:space="preserve">Email: </w:t>
            </w:r>
            <w:hyperlink r:id="rId7" w:history="1">
              <w:r w:rsidRPr="002F6A28">
                <w:rPr>
                  <w:color w:val="0000FF"/>
                  <w:u w:val="single"/>
                </w:rPr>
                <w:t>usatbtep@nist.gov</w:t>
              </w:r>
            </w:hyperlink>
            <w:bookmarkEnd w:id="7"/>
          </w:p>
        </w:tc>
      </w:tr>
      <w:tr w:rsidR="003C1386" w:rsidTr="0069259F">
        <w:tc>
          <w:tcPr>
            <w:tcW w:w="713" w:type="dxa"/>
            <w:tcBorders>
              <w:top w:val="single" w:sz="6" w:space="0" w:color="auto"/>
              <w:bottom w:val="single" w:sz="6" w:space="0" w:color="auto"/>
            </w:tcBorders>
            <w:shd w:val="clear" w:color="auto" w:fill="auto"/>
          </w:tcPr>
          <w:p w:rsidR="00F85C99" w:rsidRPr="002F6A28" w:rsidRDefault="0011323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11323A"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End w:id="16"/>
            <w:r w:rsidR="00036EFF">
              <w:rPr>
                <w:b/>
              </w:rPr>
              <w:t xml:space="preserve"> </w:t>
            </w:r>
            <w:r w:rsidR="00036EFF" w:rsidRPr="002F6A28">
              <w:rPr>
                <w:b/>
              </w:rPr>
              <w:t>[</w:t>
            </w:r>
            <w:bookmarkStart w:id="17" w:name="tbt3f"/>
            <w:r w:rsidR="00036EFF" w:rsidRPr="002F6A28">
              <w:rPr>
                <w:b/>
              </w:rPr>
              <w:t>  </w:t>
            </w:r>
            <w:bookmarkEnd w:id="17"/>
            <w:r w:rsidR="00036EFF" w:rsidRPr="002F6A28">
              <w:rPr>
                <w:b/>
              </w:rPr>
              <w:t>]</w:t>
            </w:r>
            <w:r w:rsidR="00FF5C69">
              <w:rPr>
                <w:b/>
              </w:rPr>
              <w:t>:</w:t>
            </w:r>
            <w:r w:rsidR="003531C5">
              <w:t xml:space="preserve"> </w:t>
            </w:r>
            <w:bookmarkStart w:id="18" w:name="tbt3e"/>
            <w:bookmarkEnd w:id="18"/>
          </w:p>
        </w:tc>
      </w:tr>
      <w:tr w:rsidR="003C1386" w:rsidTr="0069259F">
        <w:tc>
          <w:tcPr>
            <w:tcW w:w="713" w:type="dxa"/>
            <w:tcBorders>
              <w:top w:val="single" w:sz="6" w:space="0" w:color="auto"/>
              <w:bottom w:val="single" w:sz="6" w:space="0" w:color="auto"/>
            </w:tcBorders>
            <w:shd w:val="clear" w:color="auto" w:fill="auto"/>
          </w:tcPr>
          <w:p w:rsidR="00F85C99" w:rsidRPr="002F6A28" w:rsidRDefault="0011323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11323A" w:rsidP="002F6A28">
            <w:pPr>
              <w:spacing w:before="120" w:after="120"/>
            </w:pPr>
            <w:bookmarkStart w:id="19" w:name="X_TBT_Reg_4A"/>
            <w:r w:rsidRPr="002F6A28">
              <w:rPr>
                <w:b/>
              </w:rPr>
              <w:t>Products covered (HS or CCCN where applicable, otherwise national tariff heading. ICS numbers may be provided in addition, where app</w:t>
            </w:r>
            <w:r w:rsidRPr="002F6A28">
              <w:rPr>
                <w:b/>
              </w:rPr>
              <w:t>licable)</w:t>
            </w:r>
            <w:bookmarkEnd w:id="19"/>
            <w:r w:rsidRPr="002F6A28">
              <w:rPr>
                <w:b/>
              </w:rPr>
              <w:t>:</w:t>
            </w:r>
            <w:r w:rsidR="00EE3A11" w:rsidRPr="00C379C8">
              <w:t xml:space="preserve"> Distilled spirits, malt beverages; Beer made from malt (HS 2203); Alcoholic beverages (ICS</w:t>
            </w:r>
            <w:r>
              <w:t> </w:t>
            </w:r>
            <w:bookmarkStart w:id="20" w:name="_GoBack"/>
            <w:bookmarkEnd w:id="20"/>
            <w:r w:rsidR="00EE3A11" w:rsidRPr="00C379C8">
              <w:t>67.160.10)</w:t>
            </w:r>
            <w:bookmarkStart w:id="21" w:name="sps3a"/>
            <w:bookmarkEnd w:id="21"/>
          </w:p>
        </w:tc>
      </w:tr>
      <w:tr w:rsidR="003C1386" w:rsidTr="0069259F">
        <w:tc>
          <w:tcPr>
            <w:tcW w:w="713" w:type="dxa"/>
            <w:tcBorders>
              <w:top w:val="single" w:sz="6" w:space="0" w:color="auto"/>
              <w:bottom w:val="single" w:sz="6" w:space="0" w:color="auto"/>
            </w:tcBorders>
            <w:shd w:val="clear" w:color="auto" w:fill="auto"/>
          </w:tcPr>
          <w:p w:rsidR="00F85C99" w:rsidRPr="002F6A28" w:rsidRDefault="0011323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11323A"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Elimination of Certain Standards of Fill for Distilled Spirits; Amendment of Malt Beverage Net Contents Labeling Regulation (10 page(s), in English)</w:t>
            </w:r>
            <w:bookmarkStart w:id="23" w:name="sps5a"/>
            <w:bookmarkStart w:id="24" w:name="sps5c"/>
            <w:bookmarkStart w:id="25" w:name="sps5b"/>
            <w:bookmarkEnd w:id="23"/>
            <w:bookmarkEnd w:id="24"/>
            <w:bookmarkEnd w:id="25"/>
          </w:p>
        </w:tc>
      </w:tr>
      <w:tr w:rsidR="003C1386" w:rsidTr="0069259F">
        <w:tc>
          <w:tcPr>
            <w:tcW w:w="713" w:type="dxa"/>
            <w:tcBorders>
              <w:top w:val="single" w:sz="6" w:space="0" w:color="auto"/>
              <w:bottom w:val="single" w:sz="6" w:space="0" w:color="auto"/>
            </w:tcBorders>
            <w:shd w:val="clear" w:color="auto" w:fill="auto"/>
          </w:tcPr>
          <w:p w:rsidR="00F85C99" w:rsidRPr="002F6A28" w:rsidRDefault="0011323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11323A"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In this document, the Alcohol and Tobacco Tax and Trade Bureau (TTB) addresses numerous petitions requesting that TTB amend the regulations that govern distilled spirits containers to provide for additional authorized standards of fill. TTB is proposing to eliminate all but minimum and maximum standards of fill for distilled spirits containers and thus eliminate unnecessary regulatory requirements and provide consumers broader purchasing options. TTB welcomes comments on this proposed deregulation, and it also seeks comments on the relative merits of alternatives, such as adding new authorized standards of fill and developing an expedited process for adding additional standards in the future. All of these approaches would eliminate restrictions that inhibit competition and the movement of goods in domestic and international commerce.</w:t>
            </w:r>
          </w:p>
          <w:p w:rsidR="00FE448B" w:rsidRPr="00C379C8" w:rsidRDefault="0011323A" w:rsidP="002F6A28">
            <w:pPr>
              <w:spacing w:after="120"/>
            </w:pPr>
            <w:r w:rsidRPr="00C379C8">
              <w:t>TTB is also proposing to amend the labeling regulations for distilled spirits and malt beverages to specifically provide that distilled spirits may be labeled with the equivalen</w:t>
            </w:r>
            <w:r w:rsidRPr="00C379C8">
              <w:t>t standard United States (U.S.) measure in addition to the mandatory metric measure, and that malt beverages may be labeled with the equivalent metric measure in addition to the mandatory U.S. measure. Such labeling is currently allowed, but that is not ex</w:t>
            </w:r>
            <w:r w:rsidRPr="00C379C8">
              <w:t>plicitly stated in current regulations. This revision will align the distilled spirits and malt beverage labeling regulations with current policy and also with the wine labeling regulations. The wine labeling regulations state that wine may be labeled with</w:t>
            </w:r>
            <w:r w:rsidRPr="00C379C8">
              <w:t xml:space="preserve"> the equivalent standard U.S. measure in addition to the mandatory metric measure.</w:t>
            </w:r>
          </w:p>
        </w:tc>
      </w:tr>
      <w:tr w:rsidR="003C1386" w:rsidTr="0069259F">
        <w:tc>
          <w:tcPr>
            <w:tcW w:w="713" w:type="dxa"/>
            <w:tcBorders>
              <w:top w:val="single" w:sz="6" w:space="0" w:color="auto"/>
              <w:bottom w:val="single" w:sz="6" w:space="0" w:color="auto"/>
            </w:tcBorders>
            <w:shd w:val="clear" w:color="auto" w:fill="auto"/>
          </w:tcPr>
          <w:p w:rsidR="00F85C99" w:rsidRPr="002F6A28" w:rsidRDefault="0011323A"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11323A"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Consumer information, labelling; Prevention of deceptive practices and consumer protection; Harmonization; Reducing trade barriers and facilitating trade</w:t>
            </w:r>
            <w:bookmarkStart w:id="28" w:name="sps7f"/>
            <w:bookmarkEnd w:id="28"/>
          </w:p>
        </w:tc>
      </w:tr>
      <w:tr w:rsidR="003C1386" w:rsidTr="0069259F">
        <w:tc>
          <w:tcPr>
            <w:tcW w:w="713" w:type="dxa"/>
            <w:tcBorders>
              <w:top w:val="single" w:sz="6" w:space="0" w:color="auto"/>
              <w:bottom w:val="single" w:sz="6" w:space="0" w:color="auto"/>
            </w:tcBorders>
            <w:shd w:val="clear" w:color="auto" w:fill="auto"/>
          </w:tcPr>
          <w:p w:rsidR="00F85C99" w:rsidRPr="002F6A28" w:rsidRDefault="0011323A"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11323A"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rsidR="00894667" w:rsidRPr="002F6A28" w:rsidRDefault="0011323A" w:rsidP="009E75ED">
            <w:pPr>
              <w:numPr>
                <w:ilvl w:val="0"/>
                <w:numId w:val="16"/>
              </w:numPr>
              <w:spacing w:before="120" w:after="120"/>
              <w:jc w:val="left"/>
              <w:rPr>
                <w:bCs/>
              </w:rPr>
            </w:pPr>
            <w:r w:rsidRPr="002F6A28">
              <w:rPr>
                <w:bCs/>
              </w:rPr>
              <w:t>84 Federal Register (FR) 31264, 1 July 2019; Title 27 Code of Federal Regulations (CFR) Parts 5, 7, 26 and 27:</w:t>
            </w:r>
            <w:r w:rsidRPr="002F6A28">
              <w:rPr>
                <w:bCs/>
              </w:rPr>
              <w:br/>
            </w:r>
            <w:hyperlink r:id="rId8" w:tgtFrame="_blank" w:history="1">
              <w:hyperlink r:id="rId9" w:history="1">
                <w:r w:rsidRPr="002F6A28">
                  <w:rPr>
                    <w:bCs/>
                    <w:color w:val="0000FF"/>
                    <w:u w:val="single"/>
                  </w:rPr>
                  <w:t>https://www.govinfo.gov/content/pkg/FR-2019-07-01/html/2019-13767.htm</w:t>
                </w:r>
              </w:hyperlink>
            </w:hyperlink>
            <w:r w:rsidRPr="002F6A28">
              <w:rPr>
                <w:bCs/>
              </w:rPr>
              <w:br/>
            </w:r>
            <w:hyperlink r:id="rId10" w:tgtFrame="_blank" w:history="1">
              <w:hyperlink r:id="rId11" w:history="1">
                <w:r w:rsidRPr="002F6A28">
                  <w:rPr>
                    <w:bCs/>
                    <w:color w:val="0000FF"/>
                    <w:u w:val="single"/>
                  </w:rPr>
                  <w:t>https://www.govinfo.gov/content/pkg/FR-2019-07-01/pdf/2019-13767.pdf</w:t>
                </w:r>
              </w:hyperlink>
            </w:hyperlink>
          </w:p>
        </w:tc>
      </w:tr>
      <w:tr w:rsidR="003C1386" w:rsidTr="00AE6CC8">
        <w:trPr>
          <w:cantSplit/>
        </w:trPr>
        <w:tc>
          <w:tcPr>
            <w:tcW w:w="713" w:type="dxa"/>
            <w:tcBorders>
              <w:top w:val="single" w:sz="6" w:space="0" w:color="auto"/>
              <w:bottom w:val="single" w:sz="6" w:space="0" w:color="auto"/>
            </w:tcBorders>
            <w:shd w:val="clear" w:color="auto" w:fill="auto"/>
          </w:tcPr>
          <w:p w:rsidR="00EE3A11" w:rsidRPr="002F6A28" w:rsidRDefault="0011323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11323A" w:rsidP="008953C4">
            <w:pPr>
              <w:spacing w:before="120" w:after="120"/>
            </w:pPr>
            <w:bookmarkStart w:id="30" w:name="X_TBT_Reg_9A"/>
            <w:r w:rsidRPr="002F6A28">
              <w:rPr>
                <w:b/>
              </w:rPr>
              <w:t>Propo</w:t>
            </w:r>
            <w:r w:rsidRPr="002F6A28">
              <w:rPr>
                <w:b/>
              </w:rPr>
              <w:t>sed date of adoption</w:t>
            </w:r>
            <w:bookmarkEnd w:id="30"/>
            <w:r w:rsidRPr="002F6A28">
              <w:rPr>
                <w:b/>
              </w:rPr>
              <w:t>:</w:t>
            </w:r>
            <w:r w:rsidRPr="00C379C8">
              <w:t xml:space="preserve"> </w:t>
            </w:r>
            <w:bookmarkStart w:id="31" w:name="sps10a"/>
            <w:bookmarkStart w:id="32" w:name="sps10b"/>
            <w:bookmarkEnd w:id="31"/>
            <w:r w:rsidRPr="002F6A28">
              <w:t>To be determined</w:t>
            </w:r>
            <w:bookmarkEnd w:id="32"/>
          </w:p>
          <w:p w:rsidR="00EE3A11" w:rsidRPr="002F6A28" w:rsidRDefault="0011323A"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To be determined</w:t>
            </w:r>
            <w:bookmarkEnd w:id="35"/>
          </w:p>
        </w:tc>
      </w:tr>
      <w:tr w:rsidR="003C1386" w:rsidTr="0069259F">
        <w:tc>
          <w:tcPr>
            <w:tcW w:w="713" w:type="dxa"/>
            <w:tcBorders>
              <w:top w:val="single" w:sz="6" w:space="0" w:color="auto"/>
              <w:bottom w:val="single" w:sz="6" w:space="0" w:color="auto"/>
            </w:tcBorders>
            <w:shd w:val="clear" w:color="auto" w:fill="auto"/>
          </w:tcPr>
          <w:p w:rsidR="00F85C99" w:rsidRPr="002F6A28" w:rsidRDefault="0011323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11323A" w:rsidP="002F6A28">
            <w:pPr>
              <w:spacing w:before="120" w:after="120"/>
            </w:pPr>
            <w:bookmarkStart w:id="36" w:name="X_TBT_Reg_10A"/>
            <w:r w:rsidRPr="002F6A28">
              <w:rPr>
                <w:b/>
              </w:rPr>
              <w:t>Final date for comments</w:t>
            </w:r>
            <w:bookmarkEnd w:id="36"/>
            <w:r w:rsidRPr="002F6A28">
              <w:rPr>
                <w:b/>
              </w:rPr>
              <w:t>:</w:t>
            </w:r>
            <w:r w:rsidR="00EE3A11" w:rsidRPr="00C379C8">
              <w:t xml:space="preserve"> 30 August 2019</w:t>
            </w:r>
            <w:bookmarkStart w:id="37" w:name="sps12a"/>
            <w:bookmarkEnd w:id="37"/>
          </w:p>
        </w:tc>
      </w:tr>
      <w:tr w:rsidR="003C1386" w:rsidTr="0069259F">
        <w:tc>
          <w:tcPr>
            <w:tcW w:w="713" w:type="dxa"/>
            <w:tcBorders>
              <w:top w:val="single" w:sz="6" w:space="0" w:color="auto"/>
            </w:tcBorders>
            <w:shd w:val="clear" w:color="auto" w:fill="auto"/>
          </w:tcPr>
          <w:p w:rsidR="00F85C99" w:rsidRPr="002F6A28" w:rsidRDefault="0011323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11323A"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 xml:space="preserve"> </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 xml:space="preserve">email and website </w:t>
            </w:r>
            <w:r w:rsidRPr="002F6A28">
              <w:rPr>
                <w:b/>
              </w:rPr>
              <w:t>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rsidR="00894667" w:rsidRPr="002F6A28" w:rsidRDefault="0011323A" w:rsidP="00B16145">
            <w:pPr>
              <w:keepNext/>
              <w:keepLines/>
              <w:spacing w:before="120" w:after="120"/>
            </w:pPr>
            <w:hyperlink r:id="rId12" w:history="1">
              <w:r w:rsidRPr="002F6A28">
                <w:rPr>
                  <w:color w:val="0000FF"/>
                  <w:u w:val="single"/>
                </w:rPr>
                <w:t>https://members.wto.org/crnattachments/2019/TBT/USA/19_3944_00_e.pdf</w:t>
              </w:r>
            </w:hyperlink>
            <w:bookmarkEnd w:id="41"/>
          </w:p>
        </w:tc>
      </w:tr>
    </w:tbl>
    <w:p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1323A">
      <w:r>
        <w:separator/>
      </w:r>
    </w:p>
  </w:endnote>
  <w:endnote w:type="continuationSeparator" w:id="0">
    <w:p w:rsidR="00000000" w:rsidRDefault="0011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11323A"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11323A"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11323A">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1323A">
      <w:r>
        <w:separator/>
      </w:r>
    </w:p>
  </w:footnote>
  <w:footnote w:type="continuationSeparator" w:id="0">
    <w:p w:rsidR="00000000" w:rsidRDefault="00113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11323A" w:rsidP="009239F7">
    <w:pPr>
      <w:pStyle w:val="En-tte"/>
      <w:pBdr>
        <w:bottom w:val="single" w:sz="4" w:space="1" w:color="auto"/>
      </w:pBdr>
      <w:tabs>
        <w:tab w:val="clear" w:pos="4513"/>
        <w:tab w:val="clear" w:pos="9027"/>
      </w:tabs>
      <w:jc w:val="center"/>
    </w:pPr>
    <w:r w:rsidRPr="002F6A28">
      <w:t>tbtSymbol</w:t>
    </w:r>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11323A"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11323A" w:rsidP="009239F7">
    <w:pPr>
      <w:pStyle w:val="En-tte"/>
      <w:pBdr>
        <w:bottom w:val="single" w:sz="4" w:space="1" w:color="auto"/>
      </w:pBdr>
      <w:tabs>
        <w:tab w:val="clear" w:pos="4513"/>
        <w:tab w:val="clear" w:pos="9027"/>
      </w:tabs>
      <w:jc w:val="center"/>
    </w:pPr>
    <w:bookmarkStart w:id="42" w:name="spsSymbolHeader"/>
    <w:r w:rsidRPr="002F6A28">
      <w:t>G/TBT/N/USA/1501</w:t>
    </w:r>
    <w:bookmarkEnd w:id="42"/>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11323A"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C1386"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3"/>
    <w:tr w:rsidR="003C1386" w:rsidTr="008612A9">
      <w:trPr>
        <w:trHeight w:val="213"/>
        <w:jc w:val="center"/>
      </w:trPr>
      <w:tc>
        <w:tcPr>
          <w:tcW w:w="3794" w:type="dxa"/>
          <w:vMerge w:val="restart"/>
          <w:shd w:val="clear" w:color="auto" w:fill="FFFFFF"/>
          <w:tcMar>
            <w:left w:w="0" w:type="dxa"/>
            <w:right w:w="0" w:type="dxa"/>
          </w:tcMar>
        </w:tcPr>
        <w:p w:rsidR="00ED54E0" w:rsidRPr="009239F7" w:rsidRDefault="0011323A"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08143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3C1386"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11323A" w:rsidP="00B801E9">
          <w:pPr>
            <w:jc w:val="right"/>
            <w:rPr>
              <w:b/>
              <w:szCs w:val="16"/>
            </w:rPr>
          </w:pPr>
          <w:bookmarkStart w:id="44" w:name="bmkSymbols"/>
          <w:r w:rsidRPr="002F6A28">
            <w:rPr>
              <w:b/>
              <w:szCs w:val="16"/>
            </w:rPr>
            <w:t>G/TBT/N/USA/1501</w:t>
          </w:r>
          <w:bookmarkEnd w:id="44"/>
        </w:p>
      </w:tc>
    </w:tr>
    <w:tr w:rsidR="003C1386"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11323A" w:rsidP="00B801E9">
          <w:pPr>
            <w:jc w:val="right"/>
            <w:rPr>
              <w:szCs w:val="16"/>
            </w:rPr>
          </w:pPr>
          <w:bookmarkStart w:id="45" w:name="spsDateDistribution"/>
          <w:bookmarkStart w:id="46" w:name="bmkDate"/>
          <w:bookmarkEnd w:id="45"/>
          <w:bookmarkEnd w:id="46"/>
          <w:r>
            <w:rPr>
              <w:szCs w:val="16"/>
            </w:rPr>
            <w:t>15 July 2019</w:t>
          </w:r>
        </w:p>
      </w:tc>
    </w:tr>
    <w:tr w:rsidR="003C138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11323A" w:rsidP="0097650D">
          <w:pPr>
            <w:jc w:val="left"/>
            <w:rPr>
              <w:b/>
            </w:rPr>
          </w:pPr>
          <w:bookmarkStart w:id="47" w:name="bmkSerial"/>
          <w:r w:rsidRPr="002F6A28">
            <w:rPr>
              <w:color w:val="FF0000"/>
              <w:szCs w:val="16"/>
            </w:rPr>
            <w:t>(</w:t>
          </w:r>
          <w:bookmarkStart w:id="48" w:name="spsSerialNumber"/>
          <w:bookmarkEnd w:id="48"/>
          <w:r>
            <w:rPr>
              <w:color w:val="FF0000"/>
              <w:szCs w:val="16"/>
            </w:rPr>
            <w:t>19-4674</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9239F7" w:rsidRDefault="0011323A"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3C138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1323A"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11323A"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C3E3342">
      <w:start w:val="1"/>
      <w:numFmt w:val="decimal"/>
      <w:pStyle w:val="SummaryText"/>
      <w:lvlText w:val="%1."/>
      <w:lvlJc w:val="left"/>
      <w:pPr>
        <w:ind w:left="360" w:hanging="360"/>
      </w:pPr>
    </w:lvl>
    <w:lvl w:ilvl="1" w:tplc="B86A301A" w:tentative="1">
      <w:start w:val="1"/>
      <w:numFmt w:val="lowerLetter"/>
      <w:lvlText w:val="%2."/>
      <w:lvlJc w:val="left"/>
      <w:pPr>
        <w:ind w:left="1080" w:hanging="360"/>
      </w:pPr>
    </w:lvl>
    <w:lvl w:ilvl="2" w:tplc="A9327204" w:tentative="1">
      <w:start w:val="1"/>
      <w:numFmt w:val="lowerRoman"/>
      <w:lvlText w:val="%3."/>
      <w:lvlJc w:val="right"/>
      <w:pPr>
        <w:ind w:left="1800" w:hanging="180"/>
      </w:pPr>
    </w:lvl>
    <w:lvl w:ilvl="3" w:tplc="8384CFE8" w:tentative="1">
      <w:start w:val="1"/>
      <w:numFmt w:val="decimal"/>
      <w:lvlText w:val="%4."/>
      <w:lvlJc w:val="left"/>
      <w:pPr>
        <w:ind w:left="2520" w:hanging="360"/>
      </w:pPr>
    </w:lvl>
    <w:lvl w:ilvl="4" w:tplc="A39E5FF4" w:tentative="1">
      <w:start w:val="1"/>
      <w:numFmt w:val="lowerLetter"/>
      <w:lvlText w:val="%5."/>
      <w:lvlJc w:val="left"/>
      <w:pPr>
        <w:ind w:left="3240" w:hanging="360"/>
      </w:pPr>
    </w:lvl>
    <w:lvl w:ilvl="5" w:tplc="89FAA732" w:tentative="1">
      <w:start w:val="1"/>
      <w:numFmt w:val="lowerRoman"/>
      <w:lvlText w:val="%6."/>
      <w:lvlJc w:val="right"/>
      <w:pPr>
        <w:ind w:left="3960" w:hanging="180"/>
      </w:pPr>
    </w:lvl>
    <w:lvl w:ilvl="6" w:tplc="AE581A68" w:tentative="1">
      <w:start w:val="1"/>
      <w:numFmt w:val="decimal"/>
      <w:lvlText w:val="%7."/>
      <w:lvlJc w:val="left"/>
      <w:pPr>
        <w:ind w:left="4680" w:hanging="360"/>
      </w:pPr>
    </w:lvl>
    <w:lvl w:ilvl="7" w:tplc="7720A694" w:tentative="1">
      <w:start w:val="1"/>
      <w:numFmt w:val="lowerLetter"/>
      <w:lvlText w:val="%8."/>
      <w:lvlJc w:val="left"/>
      <w:pPr>
        <w:ind w:left="5400" w:hanging="360"/>
      </w:pPr>
    </w:lvl>
    <w:lvl w:ilvl="8" w:tplc="07545BD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48A665F0">
      <w:start w:val="1"/>
      <w:numFmt w:val="bullet"/>
      <w:lvlText w:val=""/>
      <w:lvlJc w:val="left"/>
      <w:pPr>
        <w:ind w:left="720" w:hanging="360"/>
      </w:pPr>
      <w:rPr>
        <w:rFonts w:ascii="Symbol" w:hAnsi="Symbol"/>
      </w:rPr>
    </w:lvl>
    <w:lvl w:ilvl="1" w:tplc="3D962ABE">
      <w:start w:val="1"/>
      <w:numFmt w:val="bullet"/>
      <w:lvlText w:val="o"/>
      <w:lvlJc w:val="left"/>
      <w:pPr>
        <w:tabs>
          <w:tab w:val="num" w:pos="1440"/>
        </w:tabs>
        <w:ind w:left="1440" w:hanging="360"/>
      </w:pPr>
      <w:rPr>
        <w:rFonts w:ascii="Courier New" w:hAnsi="Courier New"/>
      </w:rPr>
    </w:lvl>
    <w:lvl w:ilvl="2" w:tplc="0BB47968">
      <w:start w:val="1"/>
      <w:numFmt w:val="bullet"/>
      <w:lvlText w:val=""/>
      <w:lvlJc w:val="left"/>
      <w:pPr>
        <w:tabs>
          <w:tab w:val="num" w:pos="2160"/>
        </w:tabs>
        <w:ind w:left="2160" w:hanging="360"/>
      </w:pPr>
      <w:rPr>
        <w:rFonts w:ascii="Wingdings" w:hAnsi="Wingdings"/>
      </w:rPr>
    </w:lvl>
    <w:lvl w:ilvl="3" w:tplc="149E63BA">
      <w:start w:val="1"/>
      <w:numFmt w:val="bullet"/>
      <w:lvlText w:val=""/>
      <w:lvlJc w:val="left"/>
      <w:pPr>
        <w:tabs>
          <w:tab w:val="num" w:pos="2880"/>
        </w:tabs>
        <w:ind w:left="2880" w:hanging="360"/>
      </w:pPr>
      <w:rPr>
        <w:rFonts w:ascii="Symbol" w:hAnsi="Symbol"/>
      </w:rPr>
    </w:lvl>
    <w:lvl w:ilvl="4" w:tplc="494A190C">
      <w:start w:val="1"/>
      <w:numFmt w:val="bullet"/>
      <w:lvlText w:val="o"/>
      <w:lvlJc w:val="left"/>
      <w:pPr>
        <w:tabs>
          <w:tab w:val="num" w:pos="3600"/>
        </w:tabs>
        <w:ind w:left="3600" w:hanging="360"/>
      </w:pPr>
      <w:rPr>
        <w:rFonts w:ascii="Courier New" w:hAnsi="Courier New"/>
      </w:rPr>
    </w:lvl>
    <w:lvl w:ilvl="5" w:tplc="3F16C09C">
      <w:start w:val="1"/>
      <w:numFmt w:val="bullet"/>
      <w:lvlText w:val=""/>
      <w:lvlJc w:val="left"/>
      <w:pPr>
        <w:tabs>
          <w:tab w:val="num" w:pos="4320"/>
        </w:tabs>
        <w:ind w:left="4320" w:hanging="360"/>
      </w:pPr>
      <w:rPr>
        <w:rFonts w:ascii="Wingdings" w:hAnsi="Wingdings"/>
      </w:rPr>
    </w:lvl>
    <w:lvl w:ilvl="6" w:tplc="CE204A52">
      <w:start w:val="1"/>
      <w:numFmt w:val="bullet"/>
      <w:lvlText w:val=""/>
      <w:lvlJc w:val="left"/>
      <w:pPr>
        <w:tabs>
          <w:tab w:val="num" w:pos="5040"/>
        </w:tabs>
        <w:ind w:left="5040" w:hanging="360"/>
      </w:pPr>
      <w:rPr>
        <w:rFonts w:ascii="Symbol" w:hAnsi="Symbol"/>
      </w:rPr>
    </w:lvl>
    <w:lvl w:ilvl="7" w:tplc="AEF22B26">
      <w:start w:val="1"/>
      <w:numFmt w:val="bullet"/>
      <w:lvlText w:val="o"/>
      <w:lvlJc w:val="left"/>
      <w:pPr>
        <w:tabs>
          <w:tab w:val="num" w:pos="5760"/>
        </w:tabs>
        <w:ind w:left="5760" w:hanging="360"/>
      </w:pPr>
      <w:rPr>
        <w:rFonts w:ascii="Courier New" w:hAnsi="Courier New"/>
      </w:rPr>
    </w:lvl>
    <w:lvl w:ilvl="8" w:tplc="DB5E5BC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23A"/>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C1386"/>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0111D"/>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84739"/>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4667"/>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71BE1"/>
    <w:rsid w:val="00A74017"/>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FECFC"/>
  <w15:docId w15:val="{E1844A78-D7A5-4B7A-B65F-6E7EE0AF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9-07-01/html/2019-13767.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satbtep@nist.gov" TargetMode="External"/><Relationship Id="rId12" Type="http://schemas.openxmlformats.org/officeDocument/2006/relationships/hyperlink" Target="https://members.wto.org/crnattachments/2019/TBT/USA/19_3944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nfo.gov/content/pkg/FR-2019-07-01/pdf/2019-13767.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info.gov/content/pkg/FR-2019-07-01/pdf/2019-13767.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info.gov/content/pkg/FR-2019-07-01/html/2019-13767.ht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646</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4</cp:revision>
  <dcterms:created xsi:type="dcterms:W3CDTF">2019-07-15T08:45:00Z</dcterms:created>
  <dcterms:modified xsi:type="dcterms:W3CDTF">2019-07-15T10:27:00Z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9b355b85-fa1f-4c9b-8c7f-2308405cfc71</vt:lpwstr>
  </property>
  <property fmtid="{D5CDD505-2E9C-101B-9397-08002B2CF9AE}" pid="4" name="WTOCLASSIFICATION">
    <vt:lpwstr>PUBLIC</vt:lpwstr>
  </property>
</Properties>
</file>