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7B07" w14:textId="77777777" w:rsidR="00985FA7" w:rsidRPr="00446FAB" w:rsidRDefault="00880341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14:paraId="7F4681BF" w14:textId="77777777" w:rsidR="00985FA7" w:rsidRPr="00446FAB" w:rsidRDefault="00880341" w:rsidP="00446FAB">
      <w:pPr>
        <w:pStyle w:val="Title3"/>
      </w:pPr>
      <w:bookmarkStart w:id="0" w:name="bmkForFootnote"/>
      <w:r w:rsidRPr="00446FAB">
        <w:t>Addendum</w:t>
      </w:r>
      <w:bookmarkEnd w:id="0"/>
    </w:p>
    <w:p w14:paraId="4EEC8428" w14:textId="77777777" w:rsidR="00985FA7" w:rsidRPr="00446FAB" w:rsidRDefault="00880341" w:rsidP="00446FAB">
      <w:r>
        <w:t xml:space="preserve">The following communication, dated 8 July 2020, is being circulated at the request of the delegation of the </w:t>
      </w:r>
      <w:r>
        <w:rPr>
          <w:u w:val="single"/>
        </w:rPr>
        <w:t>United States of America</w:t>
      </w:r>
      <w:r>
        <w:t>.</w:t>
      </w:r>
      <w:bookmarkStart w:id="1" w:name="bmkChapeau"/>
      <w:bookmarkEnd w:id="1"/>
      <w:r w:rsidRPr="00446FAB">
        <w:t xml:space="preserve"> </w:t>
      </w:r>
    </w:p>
    <w:p w14:paraId="6296D177" w14:textId="77777777" w:rsidR="00985FA7" w:rsidRPr="00446FAB" w:rsidRDefault="00985FA7" w:rsidP="00446FAB"/>
    <w:p w14:paraId="4EEEA164" w14:textId="77777777" w:rsidR="00985FA7" w:rsidRPr="00446FAB" w:rsidRDefault="00880341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14:paraId="33B24708" w14:textId="77777777" w:rsidR="00985FA7" w:rsidRPr="00446FAB" w:rsidRDefault="00985FA7" w:rsidP="00446FAB"/>
    <w:p w14:paraId="595BBF3E" w14:textId="77777777" w:rsidR="00985FA7" w:rsidRPr="00446FAB" w:rsidRDefault="00985FA7" w:rsidP="00446FAB"/>
    <w:p w14:paraId="2FC49659" w14:textId="77777777" w:rsidR="00985FA7" w:rsidRPr="00446FAB" w:rsidRDefault="00880341" w:rsidP="00072886">
      <w:pPr>
        <w:spacing w:after="120"/>
      </w:pPr>
      <w:r w:rsidRPr="00446FAB">
        <w:rPr>
          <w:u w:val="single"/>
        </w:rPr>
        <w:t>Safety Standard for Gates and Enclosures</w:t>
      </w:r>
    </w:p>
    <w:p w14:paraId="23C8B298" w14:textId="77777777" w:rsidR="00857A78" w:rsidRPr="00446FAB" w:rsidRDefault="00880341" w:rsidP="00072886">
      <w:pPr>
        <w:spacing w:after="120"/>
      </w:pPr>
      <w:r w:rsidRPr="00446FAB">
        <w:t>AGENCY: Consumer Product Safety Commission</w:t>
      </w:r>
    </w:p>
    <w:p w14:paraId="65783806" w14:textId="77777777" w:rsidR="00857A78" w:rsidRPr="00446FAB" w:rsidRDefault="00880341" w:rsidP="00072886">
      <w:pPr>
        <w:spacing w:after="120"/>
      </w:pPr>
      <w:r w:rsidRPr="00446FAB">
        <w:t>ACTION: Final rule</w:t>
      </w:r>
    </w:p>
    <w:p w14:paraId="500A30F8" w14:textId="77777777" w:rsidR="00857A78" w:rsidRPr="00446FAB" w:rsidRDefault="00880341" w:rsidP="00072886">
      <w:pPr>
        <w:spacing w:after="120"/>
      </w:pPr>
      <w:r w:rsidRPr="00446FAB">
        <w:t>SUMMARY: Pursuant to the Consumer Product Safety Improvement Act of 2008 (CPSIA), the U.S. Consumer Product Safety Commission (CPSC) is issuing this final rule establishing a safety standard for gates and enclosures that are intended to confine a child. The CPSC is also amending its regulations regarding third party conformity assessment bodies to include the safety standard for gates and enclosures in the list of notices of requirements (NORs).</w:t>
      </w:r>
    </w:p>
    <w:p w14:paraId="32057E6D" w14:textId="77777777" w:rsidR="00857A78" w:rsidRPr="00446FAB" w:rsidRDefault="00880341" w:rsidP="00072886">
      <w:pPr>
        <w:spacing w:after="120"/>
      </w:pPr>
      <w:r w:rsidRPr="00446FAB">
        <w:t>DATES: This rule will become effective 6 July 2021. The incorporation by reference of the publication listed in this rule is approved by the Director of the Federal Register as of 6 July 2021.</w:t>
      </w:r>
    </w:p>
    <w:p w14:paraId="17CFD765" w14:textId="77777777" w:rsidR="00857A78" w:rsidRPr="00446FAB" w:rsidRDefault="00880341" w:rsidP="00072886">
      <w:pPr>
        <w:spacing w:after="120"/>
      </w:pPr>
      <w:r w:rsidRPr="00446FAB">
        <w:t xml:space="preserve">This final rule is identified by docket number CPSC-2019-0014.  The docket folder is available on </w:t>
      </w:r>
      <w:hyperlink r:id="rId7" w:tgtFrame="_blank" w:history="1">
        <w:r w:rsidRPr="00446FAB">
          <w:rPr>
            <w:color w:val="0000FF"/>
            <w:u w:val="single"/>
          </w:rPr>
          <w:t>Regulations.gov</w:t>
        </w:r>
      </w:hyperlink>
      <w:r w:rsidRPr="00446FAB">
        <w:t xml:space="preserve"> at </w:t>
      </w:r>
      <w:hyperlink r:id="rId8" w:tgtFrame="_blank" w:history="1">
        <w:hyperlink r:id="rId9" w:history="1">
          <w:r w:rsidRPr="00446FAB">
            <w:rPr>
              <w:color w:val="0000FF"/>
              <w:u w:val="single"/>
            </w:rPr>
            <w:t>https://www.regulations.gov/docket?D=CPSC-2019-0014</w:t>
          </w:r>
        </w:hyperlink>
      </w:hyperlink>
      <w:r w:rsidRPr="00446FAB">
        <w:t xml:space="preserve">, and provides access to primary and supporting documents as well as comments received. Documents are also accessible from </w:t>
      </w:r>
      <w:hyperlink r:id="rId10" w:tgtFrame="_blank" w:history="1">
        <w:r w:rsidRPr="00446FAB">
          <w:rPr>
            <w:color w:val="0000FF"/>
            <w:u w:val="single"/>
          </w:rPr>
          <w:t>Regulations.gov</w:t>
        </w:r>
      </w:hyperlink>
      <w:r w:rsidRPr="00446FAB">
        <w:t xml:space="preserve"> by searching the docket number. </w:t>
      </w:r>
    </w:p>
    <w:p w14:paraId="1B86EF39" w14:textId="77777777" w:rsidR="0014055B" w:rsidRDefault="00E13E24" w:rsidP="00072886">
      <w:pPr>
        <w:spacing w:after="120"/>
      </w:pPr>
      <w:hyperlink r:id="rId11" w:history="1">
        <w:r w:rsidR="00880341" w:rsidRPr="00446FAB">
          <w:rPr>
            <w:color w:val="0000FF"/>
            <w:u w:val="single"/>
          </w:rPr>
          <w:t>https://www.govinfo.gov/content/pkg/FR-2020-07-06/html/2020-12561.htm</w:t>
        </w:r>
      </w:hyperlink>
      <w:r w:rsidR="00880341" w:rsidRPr="00446FAB">
        <w:t xml:space="preserve"> </w:t>
      </w:r>
    </w:p>
    <w:p w14:paraId="229413A8" w14:textId="77777777" w:rsidR="0014055B" w:rsidRDefault="00E13E24" w:rsidP="00072886">
      <w:pPr>
        <w:spacing w:after="120"/>
      </w:pPr>
      <w:hyperlink r:id="rId12" w:history="1">
        <w:r w:rsidR="00880341" w:rsidRPr="0074180A">
          <w:rPr>
            <w:rStyle w:val="Hyperlink"/>
          </w:rPr>
          <w:t>https://www.govinfo.gov/content/pkg/FR-2020-07-06/pdf/2020-12561.pdf</w:t>
        </w:r>
      </w:hyperlink>
      <w:r w:rsidR="00880341" w:rsidRPr="00446FAB">
        <w:t xml:space="preserve"> </w:t>
      </w:r>
    </w:p>
    <w:p w14:paraId="25C2E57B" w14:textId="77777777" w:rsidR="00985FA7" w:rsidRPr="00446FAB" w:rsidRDefault="00E13E24" w:rsidP="00072886">
      <w:pPr>
        <w:spacing w:after="120"/>
      </w:pPr>
      <w:hyperlink r:id="rId13" w:history="1">
        <w:r w:rsidR="00880341" w:rsidRPr="0074180A">
          <w:rPr>
            <w:rStyle w:val="Hyperlink"/>
          </w:rPr>
          <w:t>https://members.wto.org/crnattachments/2020/TBT/USA/20_4094_00_e.pdf</w:t>
        </w:r>
      </w:hyperlink>
      <w:bookmarkStart w:id="2" w:name="spsMeasureAddress"/>
      <w:bookmarkEnd w:id="2"/>
    </w:p>
    <w:p w14:paraId="40EA642B" w14:textId="77777777" w:rsidR="00985FA7" w:rsidRPr="00446FAB" w:rsidRDefault="00880341" w:rsidP="007D401C">
      <w:pPr>
        <w:jc w:val="center"/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4199" w14:textId="77777777" w:rsidR="001C2347" w:rsidRDefault="00880341">
      <w:r>
        <w:separator/>
      </w:r>
    </w:p>
  </w:endnote>
  <w:endnote w:type="continuationSeparator" w:id="0">
    <w:p w14:paraId="34854C84" w14:textId="77777777" w:rsidR="001C2347" w:rsidRDefault="008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61C9" w14:textId="77777777" w:rsidR="00985FA7" w:rsidRPr="00446FAB" w:rsidRDefault="00880341" w:rsidP="00985FA7">
    <w:pPr>
      <w:pStyle w:val="Footer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7335" w14:textId="77777777" w:rsidR="00985FA7" w:rsidRPr="00446FAB" w:rsidRDefault="00880341" w:rsidP="00985FA7">
    <w:pPr>
      <w:pStyle w:val="Footer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63F1" w14:textId="77777777" w:rsidR="007B7F77" w:rsidRPr="00446FAB" w:rsidRDefault="00880341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1A035" w14:textId="77777777" w:rsidR="001C2347" w:rsidRDefault="00880341">
      <w:r>
        <w:separator/>
      </w:r>
    </w:p>
  </w:footnote>
  <w:footnote w:type="continuationSeparator" w:id="0">
    <w:p w14:paraId="0F2F016F" w14:textId="77777777" w:rsidR="001C2347" w:rsidRDefault="0088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DA86" w14:textId="77777777" w:rsidR="00985FA7" w:rsidRPr="00446FAB" w:rsidRDefault="00880341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14:paraId="56A3FE5A" w14:textId="77777777"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619AF5" w14:textId="77777777" w:rsidR="00985FA7" w:rsidRPr="00446FAB" w:rsidRDefault="00880341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14:paraId="7782A827" w14:textId="77777777"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9DF6" w14:textId="77777777" w:rsidR="00985FA7" w:rsidRPr="00880341" w:rsidRDefault="00880341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3" w:name="spsSymbolHeader"/>
    <w:r w:rsidRPr="00880341">
      <w:rPr>
        <w:lang w:val="es-ES"/>
      </w:rPr>
      <w:t>G/TBT/N/USA/1504/Add.1</w:t>
    </w:r>
    <w:bookmarkEnd w:id="3"/>
  </w:p>
  <w:p w14:paraId="72B7D88E" w14:textId="77777777" w:rsidR="00985FA7" w:rsidRPr="00880341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11FBB8E6" w14:textId="77777777" w:rsidR="00985FA7" w:rsidRPr="00446FAB" w:rsidRDefault="00880341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14:paraId="00F10608" w14:textId="77777777"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53CA" w14:paraId="7996510D" w14:textId="7777777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D4C93B" w14:textId="77777777" w:rsidR="00ED54E0" w:rsidRPr="00985FA7" w:rsidRDefault="00ED54E0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38A171" w14:textId="77777777"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9B53CA" w14:paraId="53104723" w14:textId="7777777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B05A3C" w14:textId="77777777" w:rsidR="00ED54E0" w:rsidRPr="00985FA7" w:rsidRDefault="00E13E24" w:rsidP="00180C12">
          <w:pPr>
            <w:jc w:val="left"/>
          </w:pPr>
          <w:r>
            <w:rPr>
              <w:lang w:eastAsia="en-GB"/>
            </w:rPr>
            <w:pict w14:anchorId="4AE6B7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8262AD" w14:textId="77777777"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9B53CA" w:rsidRPr="00E13E24" w14:paraId="4D71C9E5" w14:textId="7777777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285DDB6" w14:textId="77777777"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975A58" w14:textId="77777777" w:rsidR="00ED54E0" w:rsidRPr="00880341" w:rsidRDefault="00880341" w:rsidP="00985FA7">
          <w:pPr>
            <w:jc w:val="right"/>
            <w:rPr>
              <w:b/>
              <w:szCs w:val="16"/>
              <w:lang w:val="es-ES"/>
            </w:rPr>
          </w:pPr>
          <w:bookmarkStart w:id="5" w:name="bmkSymbols"/>
          <w:r w:rsidRPr="00880341">
            <w:rPr>
              <w:b/>
              <w:szCs w:val="16"/>
              <w:lang w:val="es-ES"/>
            </w:rPr>
            <w:t>G/TBT/N/USA/1504/Add.1</w:t>
          </w:r>
          <w:bookmarkEnd w:id="5"/>
        </w:p>
      </w:tc>
    </w:tr>
    <w:tr w:rsidR="009B53CA" w:rsidRPr="00880341" w14:paraId="1FC784C4" w14:textId="7777777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5B2D8F" w14:textId="77777777" w:rsidR="00ED54E0" w:rsidRPr="00880341" w:rsidRDefault="00ED54E0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EF98D9" w14:textId="5D149451" w:rsidR="00ED54E0" w:rsidRPr="00880341" w:rsidRDefault="00880341" w:rsidP="00180C12">
          <w:pPr>
            <w:jc w:val="right"/>
            <w:rPr>
              <w:szCs w:val="16"/>
              <w:lang w:val="es-E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  <w:lang w:val="es-ES"/>
            </w:rPr>
            <w:t>8 July 2020</w:t>
          </w:r>
        </w:p>
      </w:tc>
    </w:tr>
    <w:tr w:rsidR="009B53CA" w14:paraId="0E4EAC80" w14:textId="7777777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3D1511" w14:textId="3F7BEAB0" w:rsidR="00ED54E0" w:rsidRPr="00985FA7" w:rsidRDefault="00880341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20-</w:t>
          </w:r>
          <w:r w:rsidR="00E13E24">
            <w:rPr>
              <w:color w:val="FF0000"/>
              <w:szCs w:val="16"/>
            </w:rPr>
            <w:t>4692</w:t>
          </w:r>
          <w:bookmarkStart w:id="10" w:name="_GoBack"/>
          <w:bookmarkEnd w:id="10"/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5DFA0D" w14:textId="77777777" w:rsidR="00ED54E0" w:rsidRPr="00985FA7" w:rsidRDefault="00880341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9B53CA" w14:paraId="4DFF8404" w14:textId="7777777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3C7400" w14:textId="77777777" w:rsidR="00ED54E0" w:rsidRPr="00985FA7" w:rsidRDefault="00880341" w:rsidP="00180C12">
          <w:pPr>
            <w:jc w:val="left"/>
            <w:rPr>
              <w:sz w:val="14"/>
              <w:szCs w:val="16"/>
            </w:rPr>
          </w:pPr>
          <w:bookmarkStart w:id="12" w:name="bmkCommittee"/>
          <w:r w:rsidRPr="00446FAB"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3B2B78" w14:textId="77777777" w:rsidR="00ED54E0" w:rsidRPr="00446FAB" w:rsidRDefault="00880341" w:rsidP="00985FA7">
          <w:pPr>
            <w:jc w:val="right"/>
            <w:rPr>
              <w:bCs/>
              <w:szCs w:val="18"/>
            </w:rPr>
          </w:pPr>
          <w:bookmarkStart w:id="13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4" w:name="spsOriginalLanguage"/>
          <w:r w:rsidRPr="00446FAB">
            <w:rPr>
              <w:szCs w:val="18"/>
            </w:rPr>
            <w:t>English</w:t>
          </w:r>
          <w:bookmarkEnd w:id="14"/>
          <w:bookmarkEnd w:id="13"/>
        </w:p>
      </w:tc>
    </w:tr>
  </w:tbl>
  <w:p w14:paraId="5E787D18" w14:textId="77777777"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4A432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E25FE4" w:tentative="1">
      <w:start w:val="1"/>
      <w:numFmt w:val="lowerLetter"/>
      <w:lvlText w:val="%2."/>
      <w:lvlJc w:val="left"/>
      <w:pPr>
        <w:ind w:left="1080" w:hanging="360"/>
      </w:pPr>
    </w:lvl>
    <w:lvl w:ilvl="2" w:tplc="2990D10A" w:tentative="1">
      <w:start w:val="1"/>
      <w:numFmt w:val="lowerRoman"/>
      <w:lvlText w:val="%3."/>
      <w:lvlJc w:val="right"/>
      <w:pPr>
        <w:ind w:left="1800" w:hanging="180"/>
      </w:pPr>
    </w:lvl>
    <w:lvl w:ilvl="3" w:tplc="073E3548" w:tentative="1">
      <w:start w:val="1"/>
      <w:numFmt w:val="decimal"/>
      <w:lvlText w:val="%4."/>
      <w:lvlJc w:val="left"/>
      <w:pPr>
        <w:ind w:left="2520" w:hanging="360"/>
      </w:pPr>
    </w:lvl>
    <w:lvl w:ilvl="4" w:tplc="7A7C6586" w:tentative="1">
      <w:start w:val="1"/>
      <w:numFmt w:val="lowerLetter"/>
      <w:lvlText w:val="%5."/>
      <w:lvlJc w:val="left"/>
      <w:pPr>
        <w:ind w:left="3240" w:hanging="360"/>
      </w:pPr>
    </w:lvl>
    <w:lvl w:ilvl="5" w:tplc="3A9CF1F2" w:tentative="1">
      <w:start w:val="1"/>
      <w:numFmt w:val="lowerRoman"/>
      <w:lvlText w:val="%6."/>
      <w:lvlJc w:val="right"/>
      <w:pPr>
        <w:ind w:left="3960" w:hanging="180"/>
      </w:pPr>
    </w:lvl>
    <w:lvl w:ilvl="6" w:tplc="54AE3278" w:tentative="1">
      <w:start w:val="1"/>
      <w:numFmt w:val="decimal"/>
      <w:lvlText w:val="%7."/>
      <w:lvlJc w:val="left"/>
      <w:pPr>
        <w:ind w:left="4680" w:hanging="360"/>
      </w:pPr>
    </w:lvl>
    <w:lvl w:ilvl="7" w:tplc="7F9AD5F8" w:tentative="1">
      <w:start w:val="1"/>
      <w:numFmt w:val="lowerLetter"/>
      <w:lvlText w:val="%8."/>
      <w:lvlJc w:val="left"/>
      <w:pPr>
        <w:ind w:left="5400" w:hanging="360"/>
      </w:pPr>
    </w:lvl>
    <w:lvl w:ilvl="8" w:tplc="0A50F0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76419"/>
    <w:rsid w:val="000A4945"/>
    <w:rsid w:val="000B31E1"/>
    <w:rsid w:val="000F1A9E"/>
    <w:rsid w:val="0011356B"/>
    <w:rsid w:val="00121D3B"/>
    <w:rsid w:val="0013337F"/>
    <w:rsid w:val="0014055B"/>
    <w:rsid w:val="001408F6"/>
    <w:rsid w:val="0014215C"/>
    <w:rsid w:val="0015521E"/>
    <w:rsid w:val="00180C12"/>
    <w:rsid w:val="00182B84"/>
    <w:rsid w:val="001C2347"/>
    <w:rsid w:val="001D778F"/>
    <w:rsid w:val="001E291F"/>
    <w:rsid w:val="001E610F"/>
    <w:rsid w:val="00221064"/>
    <w:rsid w:val="00233408"/>
    <w:rsid w:val="0027067B"/>
    <w:rsid w:val="002C5084"/>
    <w:rsid w:val="0031322C"/>
    <w:rsid w:val="003370DA"/>
    <w:rsid w:val="003572B4"/>
    <w:rsid w:val="004204EB"/>
    <w:rsid w:val="0042070A"/>
    <w:rsid w:val="004248A5"/>
    <w:rsid w:val="00435B9E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180A"/>
    <w:rsid w:val="00745146"/>
    <w:rsid w:val="0074534B"/>
    <w:rsid w:val="007577E3"/>
    <w:rsid w:val="00760DB3"/>
    <w:rsid w:val="0079627A"/>
    <w:rsid w:val="007B7F77"/>
    <w:rsid w:val="007D401C"/>
    <w:rsid w:val="007E4F47"/>
    <w:rsid w:val="007E6507"/>
    <w:rsid w:val="007F2B8E"/>
    <w:rsid w:val="00807247"/>
    <w:rsid w:val="00835D16"/>
    <w:rsid w:val="00840C2B"/>
    <w:rsid w:val="00857A78"/>
    <w:rsid w:val="00861AC6"/>
    <w:rsid w:val="00872772"/>
    <w:rsid w:val="008739FD"/>
    <w:rsid w:val="00880341"/>
    <w:rsid w:val="00893E85"/>
    <w:rsid w:val="008C160B"/>
    <w:rsid w:val="008E372C"/>
    <w:rsid w:val="0092464B"/>
    <w:rsid w:val="009722DD"/>
    <w:rsid w:val="00985FA7"/>
    <w:rsid w:val="009A6F54"/>
    <w:rsid w:val="009B53CA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13E24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25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140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docket?D=CPSC-2019-0014" TargetMode="External"/><Relationship Id="rId13" Type="http://schemas.openxmlformats.org/officeDocument/2006/relationships/hyperlink" Target="https://members.wto.org/crnattachments/2020/TBT/USA/20_4094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s://www.govinfo.gov/content/pkg/FR-2020-07-06/pdf/2020-12561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FR-2020-07-06/html/2020-12561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egulations.gov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docket?D=CPSC-2019-0014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CA217800.dotm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21</cp:revision>
  <dcterms:created xsi:type="dcterms:W3CDTF">2017-07-03T10:36:00Z</dcterms:created>
  <dcterms:modified xsi:type="dcterms:W3CDTF">2020-07-08T12:43:00Z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aac79d84-3b91-49a8-816a-b5465633b65c</vt:lpwstr>
  </property>
  <property fmtid="{D5CDD505-2E9C-101B-9397-08002B2CF9AE}" pid="4" name="WTOCLASSIFICATION">
    <vt:lpwstr>WTO OFFICIAL</vt:lpwstr>
  </property>
</Properties>
</file>