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20785" w:rsidP="002F6A28">
      <w:pPr>
        <w:pStyle w:val="Title"/>
        <w:rPr>
          <w:caps w:val="0"/>
          <w:kern w:val="0"/>
        </w:rPr>
      </w:pPr>
      <w:bookmarkStart w:id="0" w:name="_GoBack"/>
      <w:bookmarkEnd w:id="0"/>
      <w:r w:rsidRPr="002F6A28">
        <w:rPr>
          <w:caps w:val="0"/>
          <w:kern w:val="0"/>
        </w:rPr>
        <w:t>NOTIFICATION</w:t>
      </w:r>
    </w:p>
    <w:p w:rsidR="009239F7" w:rsidRPr="002F6A28" w:rsidRDefault="00C2078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F13AD" w:rsidTr="0069259F">
        <w:tc>
          <w:tcPr>
            <w:tcW w:w="713" w:type="dxa"/>
            <w:tcBorders>
              <w:bottom w:val="single" w:sz="6" w:space="0" w:color="auto"/>
            </w:tcBorders>
            <w:shd w:val="clear" w:color="auto" w:fill="auto"/>
          </w:tcPr>
          <w:p w:rsidR="00F85C99" w:rsidRPr="002F6A28" w:rsidRDefault="00C2078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20785"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C20785"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F13AD" w:rsidTr="0069259F">
        <w:tc>
          <w:tcPr>
            <w:tcW w:w="713" w:type="dxa"/>
            <w:tcBorders>
              <w:top w:val="single" w:sz="6" w:space="0" w:color="auto"/>
              <w:bottom w:val="single" w:sz="6" w:space="0" w:color="auto"/>
            </w:tcBorders>
            <w:shd w:val="clear" w:color="auto" w:fill="auto"/>
          </w:tcPr>
          <w:p w:rsidR="00F85C99" w:rsidRPr="002F6A28" w:rsidRDefault="00C2078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20785"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Federal Railroad Administration (FRA) [1536]</w:t>
            </w:r>
            <w:bookmarkEnd w:id="6"/>
          </w:p>
          <w:p w:rsidR="00F85C99" w:rsidRPr="002F6A28" w:rsidRDefault="00C20785"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654FD4" w:rsidRPr="002F6A28" w:rsidRDefault="00C20785"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8"/>
          </w:p>
        </w:tc>
      </w:tr>
      <w:tr w:rsidR="003F13AD" w:rsidTr="0069259F">
        <w:tc>
          <w:tcPr>
            <w:tcW w:w="713" w:type="dxa"/>
            <w:tcBorders>
              <w:top w:val="single" w:sz="6" w:space="0" w:color="auto"/>
              <w:bottom w:val="single" w:sz="6" w:space="0" w:color="auto"/>
            </w:tcBorders>
            <w:shd w:val="clear" w:color="auto" w:fill="auto"/>
          </w:tcPr>
          <w:p w:rsidR="00F85C99" w:rsidRPr="002F6A28" w:rsidRDefault="00C2078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20785"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F13AD" w:rsidTr="0069259F">
        <w:tc>
          <w:tcPr>
            <w:tcW w:w="713" w:type="dxa"/>
            <w:tcBorders>
              <w:top w:val="single" w:sz="6" w:space="0" w:color="auto"/>
              <w:bottom w:val="single" w:sz="6" w:space="0" w:color="auto"/>
            </w:tcBorders>
            <w:shd w:val="clear" w:color="auto" w:fill="auto"/>
          </w:tcPr>
          <w:p w:rsidR="00F85C99" w:rsidRPr="002F6A28" w:rsidRDefault="00C2078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20785"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Image and audio recording devices; Transport by rail (ICS 03.220.30), Accident and disaster control (ICS 13.200), Other protective equipment (ICS 13.340.99), Audio, video and audiovisual engineering (ICS 33.160)</w:t>
            </w:r>
            <w:bookmarkStart w:id="21" w:name="sps3a"/>
            <w:bookmarkEnd w:id="21"/>
          </w:p>
        </w:tc>
      </w:tr>
      <w:tr w:rsidR="003F13AD" w:rsidTr="0069259F">
        <w:tc>
          <w:tcPr>
            <w:tcW w:w="713" w:type="dxa"/>
            <w:tcBorders>
              <w:top w:val="single" w:sz="6" w:space="0" w:color="auto"/>
              <w:bottom w:val="single" w:sz="6" w:space="0" w:color="auto"/>
            </w:tcBorders>
            <w:shd w:val="clear" w:color="auto" w:fill="auto"/>
          </w:tcPr>
          <w:p w:rsidR="00F85C99" w:rsidRPr="002F6A28" w:rsidRDefault="00C2078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20785"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Locomotive Image and Audio Recording Devices for Passenger Trains (36 page(s), in English)</w:t>
            </w:r>
            <w:bookmarkStart w:id="23" w:name="sps5a"/>
            <w:bookmarkStart w:id="24" w:name="sps5c"/>
            <w:bookmarkStart w:id="25" w:name="sps5b"/>
            <w:bookmarkEnd w:id="23"/>
            <w:bookmarkEnd w:id="24"/>
            <w:bookmarkEnd w:id="25"/>
          </w:p>
        </w:tc>
      </w:tr>
      <w:tr w:rsidR="003F13AD" w:rsidTr="0069259F">
        <w:tc>
          <w:tcPr>
            <w:tcW w:w="713" w:type="dxa"/>
            <w:tcBorders>
              <w:top w:val="single" w:sz="6" w:space="0" w:color="auto"/>
              <w:bottom w:val="single" w:sz="6" w:space="0" w:color="auto"/>
            </w:tcBorders>
            <w:shd w:val="clear" w:color="auto" w:fill="auto"/>
          </w:tcPr>
          <w:p w:rsidR="00F85C99" w:rsidRPr="002F6A28" w:rsidRDefault="00C2078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20785"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FRA is proposing to require the installation of inward- and outward-facing locomotive image recording devices on all lead locomotives in passenger trains, and that these devices record while a lead locomotive is in motion and retain the data in a crashworthy memory module. FRA also proposes to treat locomotive-mounted recording devices on passenger locomotives as "safety devices" under existing Federal railroad safety regulations to prohibit tampering with or disabling them. Further, this NPRM would govern the use of passenger locomotive recordings to conduct operational tests to determine passenger railroad operating employees' compliance with applicable railroad rules and Federal regulations. FRA requests comment on the need for and effects of potential, additional safety requirements.</w:t>
            </w:r>
          </w:p>
        </w:tc>
      </w:tr>
      <w:tr w:rsidR="003F13AD" w:rsidTr="0069259F">
        <w:tc>
          <w:tcPr>
            <w:tcW w:w="713" w:type="dxa"/>
            <w:tcBorders>
              <w:top w:val="single" w:sz="6" w:space="0" w:color="auto"/>
              <w:bottom w:val="single" w:sz="6" w:space="0" w:color="auto"/>
            </w:tcBorders>
            <w:shd w:val="clear" w:color="auto" w:fill="auto"/>
          </w:tcPr>
          <w:p w:rsidR="00F85C99" w:rsidRPr="002F6A28" w:rsidRDefault="00C2078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2078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3F13AD" w:rsidTr="0069259F">
        <w:tc>
          <w:tcPr>
            <w:tcW w:w="713" w:type="dxa"/>
            <w:tcBorders>
              <w:top w:val="single" w:sz="6" w:space="0" w:color="auto"/>
              <w:bottom w:val="single" w:sz="6" w:space="0" w:color="auto"/>
            </w:tcBorders>
            <w:shd w:val="clear" w:color="auto" w:fill="auto"/>
          </w:tcPr>
          <w:p w:rsidR="00F85C99" w:rsidRPr="002F6A28" w:rsidRDefault="00C2078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2078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654FD4" w:rsidRPr="002F6A28" w:rsidRDefault="00C20785" w:rsidP="00C20785">
            <w:pPr>
              <w:numPr>
                <w:ilvl w:val="0"/>
                <w:numId w:val="16"/>
              </w:numPr>
              <w:spacing w:before="120" w:after="120"/>
              <w:jc w:val="left"/>
              <w:rPr>
                <w:bCs/>
              </w:rPr>
            </w:pPr>
            <w:r w:rsidRPr="002F6A28">
              <w:rPr>
                <w:bCs/>
              </w:rPr>
              <w:t>84 Federal Register (FR) 35712, 24 July 2019; Title 49 Code of Federal Regulations (CFR) Parts 217, 218, 229, 240 and 242:</w:t>
            </w:r>
            <w:hyperlink r:id="rId8" w:tgtFrame="_blank" w:history="1">
              <w:hyperlink r:id="rId9" w:history="1">
                <w:r w:rsidRPr="002F6A28">
                  <w:rPr>
                    <w:bCs/>
                    <w:color w:val="0000FF"/>
                    <w:u w:val="single"/>
                  </w:rPr>
                  <w:t>https://www.govinfo.gov/content/pkg/FR-2019-07-24/html/2019-14407.htm</w:t>
                </w:r>
              </w:hyperlink>
            </w:hyperlink>
            <w:r w:rsidRPr="002F6A28">
              <w:rPr>
                <w:bCs/>
              </w:rPr>
              <w:br/>
            </w:r>
            <w:hyperlink r:id="rId10" w:tgtFrame="_blank" w:history="1">
              <w:hyperlink r:id="rId11" w:history="1">
                <w:r w:rsidRPr="002F6A28">
                  <w:rPr>
                    <w:bCs/>
                    <w:color w:val="0000FF"/>
                    <w:u w:val="single"/>
                  </w:rPr>
                  <w:t>https://www.govinfo.gov/content/pkg/FR-2019-07-24/pdf/2019-14407.pdf</w:t>
                </w:r>
              </w:hyperlink>
            </w:hyperlink>
          </w:p>
        </w:tc>
      </w:tr>
      <w:tr w:rsidR="003F13AD" w:rsidTr="00AE6CC8">
        <w:trPr>
          <w:cantSplit/>
        </w:trPr>
        <w:tc>
          <w:tcPr>
            <w:tcW w:w="713" w:type="dxa"/>
            <w:tcBorders>
              <w:top w:val="single" w:sz="6" w:space="0" w:color="auto"/>
              <w:bottom w:val="single" w:sz="6" w:space="0" w:color="auto"/>
            </w:tcBorders>
            <w:shd w:val="clear" w:color="auto" w:fill="auto"/>
          </w:tcPr>
          <w:p w:rsidR="00EE3A11" w:rsidRPr="002F6A28" w:rsidRDefault="00C2078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20785"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C20785"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F13AD" w:rsidTr="0069259F">
        <w:tc>
          <w:tcPr>
            <w:tcW w:w="713" w:type="dxa"/>
            <w:tcBorders>
              <w:top w:val="single" w:sz="6" w:space="0" w:color="auto"/>
              <w:bottom w:val="single" w:sz="6" w:space="0" w:color="auto"/>
            </w:tcBorders>
            <w:shd w:val="clear" w:color="auto" w:fill="auto"/>
          </w:tcPr>
          <w:p w:rsidR="00F85C99" w:rsidRPr="002F6A28" w:rsidRDefault="00C2078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20785" w:rsidP="002F6A28">
            <w:pPr>
              <w:spacing w:before="120" w:after="120"/>
            </w:pPr>
            <w:bookmarkStart w:id="36" w:name="X_TBT_Reg_10A"/>
            <w:r w:rsidRPr="002F6A28">
              <w:rPr>
                <w:b/>
              </w:rPr>
              <w:t>Final date for comments</w:t>
            </w:r>
            <w:bookmarkEnd w:id="36"/>
            <w:r w:rsidRPr="002F6A28">
              <w:rPr>
                <w:b/>
              </w:rPr>
              <w:t>:</w:t>
            </w:r>
            <w:r w:rsidR="00EE3A11" w:rsidRPr="00C379C8">
              <w:t xml:space="preserve"> 23 September 2019</w:t>
            </w:r>
            <w:bookmarkStart w:id="37" w:name="sps12a"/>
            <w:bookmarkEnd w:id="37"/>
          </w:p>
        </w:tc>
      </w:tr>
      <w:tr w:rsidR="003F13AD" w:rsidTr="0069259F">
        <w:tc>
          <w:tcPr>
            <w:tcW w:w="713" w:type="dxa"/>
            <w:tcBorders>
              <w:top w:val="single" w:sz="6" w:space="0" w:color="auto"/>
            </w:tcBorders>
            <w:shd w:val="clear" w:color="auto" w:fill="auto"/>
          </w:tcPr>
          <w:p w:rsidR="00F85C99" w:rsidRPr="002F6A28" w:rsidRDefault="00C2078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2078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654FD4" w:rsidRPr="002F6A28" w:rsidRDefault="00D3248B" w:rsidP="00B16145">
            <w:pPr>
              <w:keepNext/>
              <w:keepLines/>
              <w:spacing w:before="120" w:after="120"/>
            </w:pPr>
            <w:hyperlink r:id="rId12" w:history="1">
              <w:r w:rsidR="00C20785" w:rsidRPr="002F6A28">
                <w:rPr>
                  <w:color w:val="0000FF"/>
                  <w:u w:val="single"/>
                </w:rPr>
                <w:t>https://members.wto.org/crnattachments/2019/TBT/USA/19_4253_00_e.pdf</w:t>
              </w:r>
            </w:hyperlink>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FC9" w:rsidRDefault="00C20785">
      <w:r>
        <w:separator/>
      </w:r>
    </w:p>
  </w:endnote>
  <w:endnote w:type="continuationSeparator" w:id="0">
    <w:p w:rsidR="009F4FC9" w:rsidRDefault="00C2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2078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2078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2078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FC9" w:rsidRDefault="00C20785">
      <w:r>
        <w:separator/>
      </w:r>
    </w:p>
  </w:footnote>
  <w:footnote w:type="continuationSeparator" w:id="0">
    <w:p w:rsidR="009F4FC9" w:rsidRDefault="00C2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20785"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2078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20785" w:rsidP="009239F7">
    <w:pPr>
      <w:pStyle w:val="Header"/>
      <w:pBdr>
        <w:bottom w:val="single" w:sz="4" w:space="1" w:color="auto"/>
      </w:pBdr>
      <w:tabs>
        <w:tab w:val="clear" w:pos="4513"/>
        <w:tab w:val="clear" w:pos="9027"/>
      </w:tabs>
      <w:jc w:val="center"/>
    </w:pPr>
    <w:bookmarkStart w:id="42" w:name="spsSymbolHeader"/>
    <w:r w:rsidRPr="002F6A28">
      <w:t>G/TBT/N/USA/1509</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2078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13A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3F13AD" w:rsidTr="008612A9">
      <w:trPr>
        <w:trHeight w:val="213"/>
        <w:jc w:val="center"/>
      </w:trPr>
      <w:tc>
        <w:tcPr>
          <w:tcW w:w="3794" w:type="dxa"/>
          <w:vMerge w:val="restart"/>
          <w:shd w:val="clear" w:color="auto" w:fill="FFFFFF"/>
          <w:tcMar>
            <w:left w:w="0" w:type="dxa"/>
            <w:right w:w="0" w:type="dxa"/>
          </w:tcMar>
        </w:tcPr>
        <w:p w:rsidR="00ED54E0" w:rsidRPr="009239F7" w:rsidRDefault="00C2078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6423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F13A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20785" w:rsidP="00B801E9">
          <w:pPr>
            <w:jc w:val="right"/>
            <w:rPr>
              <w:b/>
              <w:szCs w:val="16"/>
            </w:rPr>
          </w:pPr>
          <w:bookmarkStart w:id="44" w:name="bmkSymbols"/>
          <w:r w:rsidRPr="002F6A28">
            <w:rPr>
              <w:b/>
              <w:szCs w:val="16"/>
            </w:rPr>
            <w:t>G/TBT/N/USA/1509</w:t>
          </w:r>
          <w:bookmarkEnd w:id="44"/>
        </w:p>
      </w:tc>
    </w:tr>
    <w:tr w:rsidR="003F13A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20785" w:rsidP="00B801E9">
          <w:pPr>
            <w:jc w:val="right"/>
            <w:rPr>
              <w:szCs w:val="16"/>
            </w:rPr>
          </w:pPr>
          <w:bookmarkStart w:id="45" w:name="spsDateDistribution"/>
          <w:bookmarkStart w:id="46" w:name="bmkDate"/>
          <w:bookmarkEnd w:id="45"/>
          <w:bookmarkEnd w:id="46"/>
          <w:r>
            <w:rPr>
              <w:szCs w:val="16"/>
            </w:rPr>
            <w:t>31 July 2019</w:t>
          </w:r>
        </w:p>
      </w:tc>
    </w:tr>
    <w:tr w:rsidR="003F13A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20785" w:rsidP="0097650D">
          <w:pPr>
            <w:jc w:val="left"/>
            <w:rPr>
              <w:b/>
            </w:rPr>
          </w:pPr>
          <w:bookmarkStart w:id="47" w:name="bmkSerial"/>
          <w:r w:rsidRPr="002F6A28">
            <w:rPr>
              <w:color w:val="FF0000"/>
              <w:szCs w:val="16"/>
            </w:rPr>
            <w:t>(</w:t>
          </w:r>
          <w:bookmarkStart w:id="48" w:name="spsSerialNumber"/>
          <w:bookmarkEnd w:id="48"/>
          <w:r>
            <w:rPr>
              <w:color w:val="FF0000"/>
              <w:szCs w:val="16"/>
            </w:rPr>
            <w:t>19-5012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C2078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F13A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2078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2078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30B91E">
      <w:start w:val="1"/>
      <w:numFmt w:val="decimal"/>
      <w:pStyle w:val="SummaryText"/>
      <w:lvlText w:val="%1."/>
      <w:lvlJc w:val="left"/>
      <w:pPr>
        <w:ind w:left="360" w:hanging="360"/>
      </w:pPr>
    </w:lvl>
    <w:lvl w:ilvl="1" w:tplc="6A70A95C" w:tentative="1">
      <w:start w:val="1"/>
      <w:numFmt w:val="lowerLetter"/>
      <w:lvlText w:val="%2."/>
      <w:lvlJc w:val="left"/>
      <w:pPr>
        <w:ind w:left="1080" w:hanging="360"/>
      </w:pPr>
    </w:lvl>
    <w:lvl w:ilvl="2" w:tplc="B7EC5CEE" w:tentative="1">
      <w:start w:val="1"/>
      <w:numFmt w:val="lowerRoman"/>
      <w:lvlText w:val="%3."/>
      <w:lvlJc w:val="right"/>
      <w:pPr>
        <w:ind w:left="1800" w:hanging="180"/>
      </w:pPr>
    </w:lvl>
    <w:lvl w:ilvl="3" w:tplc="B4967C0C" w:tentative="1">
      <w:start w:val="1"/>
      <w:numFmt w:val="decimal"/>
      <w:lvlText w:val="%4."/>
      <w:lvlJc w:val="left"/>
      <w:pPr>
        <w:ind w:left="2520" w:hanging="360"/>
      </w:pPr>
    </w:lvl>
    <w:lvl w:ilvl="4" w:tplc="541C4F50" w:tentative="1">
      <w:start w:val="1"/>
      <w:numFmt w:val="lowerLetter"/>
      <w:lvlText w:val="%5."/>
      <w:lvlJc w:val="left"/>
      <w:pPr>
        <w:ind w:left="3240" w:hanging="360"/>
      </w:pPr>
    </w:lvl>
    <w:lvl w:ilvl="5" w:tplc="3D5C687A" w:tentative="1">
      <w:start w:val="1"/>
      <w:numFmt w:val="lowerRoman"/>
      <w:lvlText w:val="%6."/>
      <w:lvlJc w:val="right"/>
      <w:pPr>
        <w:ind w:left="3960" w:hanging="180"/>
      </w:pPr>
    </w:lvl>
    <w:lvl w:ilvl="6" w:tplc="9A122FAC" w:tentative="1">
      <w:start w:val="1"/>
      <w:numFmt w:val="decimal"/>
      <w:lvlText w:val="%7."/>
      <w:lvlJc w:val="left"/>
      <w:pPr>
        <w:ind w:left="4680" w:hanging="360"/>
      </w:pPr>
    </w:lvl>
    <w:lvl w:ilvl="7" w:tplc="59DA9CA4" w:tentative="1">
      <w:start w:val="1"/>
      <w:numFmt w:val="lowerLetter"/>
      <w:lvlText w:val="%8."/>
      <w:lvlJc w:val="left"/>
      <w:pPr>
        <w:ind w:left="5400" w:hanging="360"/>
      </w:pPr>
    </w:lvl>
    <w:lvl w:ilvl="8" w:tplc="D57E027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05E2FC4">
      <w:start w:val="1"/>
      <w:numFmt w:val="bullet"/>
      <w:lvlText w:val=""/>
      <w:lvlJc w:val="left"/>
      <w:pPr>
        <w:ind w:left="720" w:hanging="360"/>
      </w:pPr>
      <w:rPr>
        <w:rFonts w:ascii="Symbol" w:hAnsi="Symbol"/>
      </w:rPr>
    </w:lvl>
    <w:lvl w:ilvl="1" w:tplc="E1DA00A4">
      <w:start w:val="1"/>
      <w:numFmt w:val="bullet"/>
      <w:lvlText w:val="o"/>
      <w:lvlJc w:val="left"/>
      <w:pPr>
        <w:tabs>
          <w:tab w:val="num" w:pos="1440"/>
        </w:tabs>
        <w:ind w:left="1440" w:hanging="360"/>
      </w:pPr>
      <w:rPr>
        <w:rFonts w:ascii="Courier New" w:hAnsi="Courier New"/>
      </w:rPr>
    </w:lvl>
    <w:lvl w:ilvl="2" w:tplc="0A6E805C">
      <w:start w:val="1"/>
      <w:numFmt w:val="bullet"/>
      <w:lvlText w:val=""/>
      <w:lvlJc w:val="left"/>
      <w:pPr>
        <w:tabs>
          <w:tab w:val="num" w:pos="2160"/>
        </w:tabs>
        <w:ind w:left="2160" w:hanging="360"/>
      </w:pPr>
      <w:rPr>
        <w:rFonts w:ascii="Wingdings" w:hAnsi="Wingdings"/>
      </w:rPr>
    </w:lvl>
    <w:lvl w:ilvl="3" w:tplc="E4900818">
      <w:start w:val="1"/>
      <w:numFmt w:val="bullet"/>
      <w:lvlText w:val=""/>
      <w:lvlJc w:val="left"/>
      <w:pPr>
        <w:tabs>
          <w:tab w:val="num" w:pos="2880"/>
        </w:tabs>
        <w:ind w:left="2880" w:hanging="360"/>
      </w:pPr>
      <w:rPr>
        <w:rFonts w:ascii="Symbol" w:hAnsi="Symbol"/>
      </w:rPr>
    </w:lvl>
    <w:lvl w:ilvl="4" w:tplc="FBCA3280">
      <w:start w:val="1"/>
      <w:numFmt w:val="bullet"/>
      <w:lvlText w:val="o"/>
      <w:lvlJc w:val="left"/>
      <w:pPr>
        <w:tabs>
          <w:tab w:val="num" w:pos="3600"/>
        </w:tabs>
        <w:ind w:left="3600" w:hanging="360"/>
      </w:pPr>
      <w:rPr>
        <w:rFonts w:ascii="Courier New" w:hAnsi="Courier New"/>
      </w:rPr>
    </w:lvl>
    <w:lvl w:ilvl="5" w:tplc="9F341376">
      <w:start w:val="1"/>
      <w:numFmt w:val="bullet"/>
      <w:lvlText w:val=""/>
      <w:lvlJc w:val="left"/>
      <w:pPr>
        <w:tabs>
          <w:tab w:val="num" w:pos="4320"/>
        </w:tabs>
        <w:ind w:left="4320" w:hanging="360"/>
      </w:pPr>
      <w:rPr>
        <w:rFonts w:ascii="Wingdings" w:hAnsi="Wingdings"/>
      </w:rPr>
    </w:lvl>
    <w:lvl w:ilvl="6" w:tplc="F8D83EA2">
      <w:start w:val="1"/>
      <w:numFmt w:val="bullet"/>
      <w:lvlText w:val=""/>
      <w:lvlJc w:val="left"/>
      <w:pPr>
        <w:tabs>
          <w:tab w:val="num" w:pos="5040"/>
        </w:tabs>
        <w:ind w:left="5040" w:hanging="360"/>
      </w:pPr>
      <w:rPr>
        <w:rFonts w:ascii="Symbol" w:hAnsi="Symbol"/>
      </w:rPr>
    </w:lvl>
    <w:lvl w:ilvl="7" w:tplc="263E73E0">
      <w:start w:val="1"/>
      <w:numFmt w:val="bullet"/>
      <w:lvlText w:val="o"/>
      <w:lvlJc w:val="left"/>
      <w:pPr>
        <w:tabs>
          <w:tab w:val="num" w:pos="5760"/>
        </w:tabs>
        <w:ind w:left="5760" w:hanging="360"/>
      </w:pPr>
      <w:rPr>
        <w:rFonts w:ascii="Courier New" w:hAnsi="Courier New"/>
      </w:rPr>
    </w:lvl>
    <w:lvl w:ilvl="8" w:tplc="B14E792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13AD"/>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68E5"/>
    <w:rsid w:val="005B7054"/>
    <w:rsid w:val="005C5BA4"/>
    <w:rsid w:val="005D5981"/>
    <w:rsid w:val="005F30CB"/>
    <w:rsid w:val="005F6444"/>
    <w:rsid w:val="00612644"/>
    <w:rsid w:val="00623F9F"/>
    <w:rsid w:val="00643C1F"/>
    <w:rsid w:val="00654FD4"/>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5B6A"/>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9F4FC9"/>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0785"/>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48B"/>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7-24/html/2019-14407.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425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7-24/pdf/2019-1440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9-07-24/pdf/2019-1440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07-24/html/2019-14407.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2392</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2019-07-31T08:43:00Z</dcterms:created>
  <dcterms:modified xsi:type="dcterms:W3CDTF">2019-07-31T09:32:00Z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58de59b3-e60c-41f7-b2f7-e523ac294f9f</vt:lpwstr>
  </property>
  <property fmtid="{D5CDD505-2E9C-101B-9397-08002B2CF9AE}" pid="4" name="WTOCLASSIFICATION">
    <vt:lpwstr>PUBLIC</vt:lpwstr>
  </property>
</Properties>
</file>