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40798" w:rsidP="002F6A28">
      <w:pPr>
        <w:pStyle w:val="Titre"/>
        <w:rPr>
          <w:caps w:val="0"/>
          <w:kern w:val="0"/>
        </w:rPr>
      </w:pPr>
      <w:r w:rsidRPr="002F6A28">
        <w:rPr>
          <w:caps w:val="0"/>
          <w:kern w:val="0"/>
        </w:rPr>
        <w:t>NOTIFICATION</w:t>
      </w:r>
    </w:p>
    <w:p w:rsidR="009239F7" w:rsidRPr="002F6A28" w:rsidRDefault="00C40798"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F3E04" w:rsidTr="0069259F">
        <w:tc>
          <w:tcPr>
            <w:tcW w:w="713" w:type="dxa"/>
            <w:tcBorders>
              <w:bottom w:val="single" w:sz="6" w:space="0" w:color="auto"/>
            </w:tcBorders>
            <w:shd w:val="clear" w:color="auto" w:fill="auto"/>
          </w:tcPr>
          <w:p w:rsidR="00F85C99" w:rsidRPr="002F6A28" w:rsidRDefault="00C4079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4079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C4079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F3E04" w:rsidTr="0069259F">
        <w:tc>
          <w:tcPr>
            <w:tcW w:w="713" w:type="dxa"/>
            <w:tcBorders>
              <w:top w:val="single" w:sz="6" w:space="0" w:color="auto"/>
              <w:bottom w:val="single" w:sz="6" w:space="0" w:color="auto"/>
            </w:tcBorders>
            <w:shd w:val="clear" w:color="auto" w:fill="auto"/>
          </w:tcPr>
          <w:p w:rsidR="00F85C99" w:rsidRPr="002F6A28" w:rsidRDefault="00C4079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4079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Aviation Administration (FAA) [1575]</w:t>
            </w:r>
            <w:bookmarkEnd w:id="5"/>
          </w:p>
          <w:p w:rsidR="00F85C99" w:rsidRPr="002F6A28" w:rsidRDefault="00C4079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9D2862" w:rsidRPr="002F6A28" w:rsidRDefault="00C40798" w:rsidP="00AA646C">
            <w:pPr>
              <w:spacing w:after="120"/>
              <w:jc w:val="left"/>
            </w:pPr>
            <w:r w:rsidRPr="002F6A28">
              <w:t>Please submit comments to: USA WTO TBT Enquiry Point</w:t>
            </w:r>
            <w:r w:rsidRPr="002F6A28">
              <w:br/>
              <w:t xml:space="preserve">Email: </w:t>
            </w:r>
            <w:hyperlink r:id="rId7" w:history="1">
              <w:r w:rsidRPr="002F6A28">
                <w:rPr>
                  <w:color w:val="0000FF"/>
                  <w:u w:val="single"/>
                </w:rPr>
                <w:t>usatbtep@nist.gov</w:t>
              </w:r>
            </w:hyperlink>
            <w:bookmarkEnd w:id="7"/>
          </w:p>
        </w:tc>
      </w:tr>
      <w:tr w:rsidR="005F3E04" w:rsidTr="0069259F">
        <w:tc>
          <w:tcPr>
            <w:tcW w:w="713" w:type="dxa"/>
            <w:tcBorders>
              <w:top w:val="single" w:sz="6" w:space="0" w:color="auto"/>
              <w:bottom w:val="single" w:sz="6" w:space="0" w:color="auto"/>
            </w:tcBorders>
            <w:shd w:val="clear" w:color="auto" w:fill="auto"/>
          </w:tcPr>
          <w:p w:rsidR="00F85C99" w:rsidRPr="002F6A28" w:rsidRDefault="00C4079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C4079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5F3E04" w:rsidTr="0069259F">
        <w:tc>
          <w:tcPr>
            <w:tcW w:w="713" w:type="dxa"/>
            <w:tcBorders>
              <w:top w:val="single" w:sz="6" w:space="0" w:color="auto"/>
              <w:bottom w:val="single" w:sz="6" w:space="0" w:color="auto"/>
            </w:tcBorders>
            <w:shd w:val="clear" w:color="auto" w:fill="auto"/>
          </w:tcPr>
          <w:p w:rsidR="00F85C99" w:rsidRPr="002F6A28" w:rsidRDefault="00C4079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4079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Transport airplanes; Other aircraft (for example, helicopters, airplanes); spacecraft (including satellites) and suborbital and spacecraft launch vehicles (HS 8802); Quality (ICS 03.120), Air transport (ICS 03.220.50), Plugs, socket-outlets, couplers (ICS 29.120.30), Aircraft and space vehicles in general (ICS 49.020)</w:t>
            </w:r>
            <w:bookmarkStart w:id="20" w:name="sps3a"/>
            <w:bookmarkEnd w:id="20"/>
          </w:p>
        </w:tc>
      </w:tr>
      <w:tr w:rsidR="005F3E04" w:rsidTr="0069259F">
        <w:tc>
          <w:tcPr>
            <w:tcW w:w="713" w:type="dxa"/>
            <w:tcBorders>
              <w:top w:val="single" w:sz="6" w:space="0" w:color="auto"/>
              <w:bottom w:val="single" w:sz="6" w:space="0" w:color="auto"/>
            </w:tcBorders>
            <w:shd w:val="clear" w:color="auto" w:fill="auto"/>
          </w:tcPr>
          <w:p w:rsidR="00F85C99" w:rsidRPr="002F6A28" w:rsidRDefault="00C4079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4079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Airworthiness Directives; Various Transport Airplanes (6 page(s), in English)</w:t>
            </w:r>
            <w:bookmarkStart w:id="22" w:name="sps5a"/>
            <w:bookmarkStart w:id="23" w:name="sps5c"/>
            <w:bookmarkStart w:id="24" w:name="sps5b"/>
            <w:bookmarkEnd w:id="22"/>
            <w:bookmarkEnd w:id="23"/>
            <w:bookmarkEnd w:id="24"/>
          </w:p>
        </w:tc>
      </w:tr>
      <w:tr w:rsidR="005F3E04" w:rsidTr="0069259F">
        <w:tc>
          <w:tcPr>
            <w:tcW w:w="713" w:type="dxa"/>
            <w:tcBorders>
              <w:top w:val="single" w:sz="6" w:space="0" w:color="auto"/>
              <w:bottom w:val="single" w:sz="6" w:space="0" w:color="auto"/>
            </w:tcBorders>
            <w:shd w:val="clear" w:color="auto" w:fill="auto"/>
          </w:tcPr>
          <w:p w:rsidR="00F85C99" w:rsidRPr="002F6A28" w:rsidRDefault="00C4079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E448B" w:rsidRPr="000F3391" w:rsidRDefault="00C40798" w:rsidP="002F6A28">
            <w:pPr>
              <w:spacing w:before="120" w:after="120"/>
              <w:rPr>
                <w:b/>
              </w:rPr>
            </w:pPr>
            <w:bookmarkStart w:id="25" w:name="X_TBT_Reg_6A"/>
            <w:r w:rsidRPr="002F6A28">
              <w:rPr>
                <w:b/>
              </w:rPr>
              <w:t>Description of content</w:t>
            </w:r>
            <w:bookmarkEnd w:id="25"/>
            <w:r w:rsidRPr="002F6A28">
              <w:rPr>
                <w:b/>
              </w:rPr>
              <w:t>:</w:t>
            </w:r>
            <w:r w:rsidRPr="00C379C8">
              <w:t xml:space="preserve"> Final rule - The FAA is adopting a new airworthiness directive (AD) for various transport airplanes. This AD was prompted by reports of smoke and fumes in the flight deck. This AD requires modification of certain universal serial bus (USB) receptacles located in the flight deck. The FAA is issuing this AD to address the unsafe condition on these products.</w:t>
            </w:r>
          </w:p>
        </w:tc>
      </w:tr>
      <w:tr w:rsidR="005F3E04" w:rsidTr="0069259F">
        <w:tc>
          <w:tcPr>
            <w:tcW w:w="713" w:type="dxa"/>
            <w:tcBorders>
              <w:top w:val="single" w:sz="6" w:space="0" w:color="auto"/>
              <w:bottom w:val="single" w:sz="6" w:space="0" w:color="auto"/>
            </w:tcBorders>
            <w:shd w:val="clear" w:color="auto" w:fill="auto"/>
          </w:tcPr>
          <w:p w:rsidR="00F85C99" w:rsidRPr="002F6A28" w:rsidRDefault="00C4079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4079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Quality requirements; Harmonization</w:t>
            </w:r>
            <w:bookmarkStart w:id="27" w:name="sps7f"/>
            <w:bookmarkEnd w:id="27"/>
          </w:p>
        </w:tc>
      </w:tr>
      <w:tr w:rsidR="005F3E04" w:rsidTr="0069259F">
        <w:tc>
          <w:tcPr>
            <w:tcW w:w="713" w:type="dxa"/>
            <w:tcBorders>
              <w:top w:val="single" w:sz="6" w:space="0" w:color="auto"/>
              <w:bottom w:val="single" w:sz="6" w:space="0" w:color="auto"/>
            </w:tcBorders>
            <w:shd w:val="clear" w:color="auto" w:fill="auto"/>
          </w:tcPr>
          <w:p w:rsidR="00F85C99" w:rsidRPr="002F6A28" w:rsidRDefault="00C4079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40798"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9D2862" w:rsidRPr="002F6A28" w:rsidRDefault="00C40798" w:rsidP="009E75ED">
            <w:pPr>
              <w:numPr>
                <w:ilvl w:val="0"/>
                <w:numId w:val="16"/>
              </w:numPr>
              <w:spacing w:before="120" w:after="120"/>
              <w:jc w:val="left"/>
              <w:rPr>
                <w:bCs/>
              </w:rPr>
            </w:pPr>
            <w:r w:rsidRPr="002F6A28">
              <w:rPr>
                <w:bCs/>
              </w:rPr>
              <w:t>84 Federal Register (FR) 55036, 15 October 2019; Title 14 Code of Federal Regulations (CFR) Part 39:</w:t>
            </w:r>
            <w:r w:rsidRPr="002F6A28">
              <w:rPr>
                <w:bCs/>
              </w:rPr>
              <w:br/>
            </w:r>
            <w:hyperlink r:id="rId8" w:tgtFrame="_blank" w:history="1">
              <w:hyperlink r:id="rId9" w:history="1">
                <w:r w:rsidRPr="002F6A28">
                  <w:rPr>
                    <w:bCs/>
                    <w:color w:val="0000FF"/>
                    <w:u w:val="single"/>
                  </w:rPr>
                  <w:t>https://www.govinfo.gov/content/pkg/FR-2019-10-15/html/2019-22389.htm</w:t>
                </w:r>
              </w:hyperlink>
              <w:r w:rsidRPr="002F6A28">
                <w:rPr>
                  <w:bCs/>
                </w:rPr>
                <w:br/>
              </w:r>
            </w:hyperlink>
            <w:hyperlink r:id="rId10" w:tgtFrame="_blank" w:history="1">
              <w:hyperlink r:id="rId11" w:history="1">
                <w:r w:rsidRPr="002F6A28">
                  <w:rPr>
                    <w:bCs/>
                    <w:color w:val="0000FF"/>
                    <w:u w:val="single"/>
                  </w:rPr>
                  <w:t>https://www.govinfo.gov/content/pkg/FR-2019-10-15/pdf/2019-22389.pdf</w:t>
                </w:r>
              </w:hyperlink>
            </w:hyperlink>
          </w:p>
          <w:p w:rsidR="009D2862" w:rsidRPr="002F6A28" w:rsidRDefault="00C40798" w:rsidP="009E75ED">
            <w:pPr>
              <w:numPr>
                <w:ilvl w:val="0"/>
                <w:numId w:val="16"/>
              </w:numPr>
              <w:spacing w:before="120" w:after="120"/>
              <w:jc w:val="left"/>
              <w:rPr>
                <w:bCs/>
              </w:rPr>
            </w:pPr>
            <w:r w:rsidRPr="002F6A28">
              <w:rPr>
                <w:bCs/>
              </w:rPr>
              <w:t>Airworthiness Directives; Various Transport Airplanes, Notice of proposed rulemaking published 24 June 2019:</w:t>
            </w:r>
            <w:r w:rsidRPr="002F6A28">
              <w:rPr>
                <w:bCs/>
              </w:rPr>
              <w:br/>
            </w:r>
            <w:hyperlink r:id="rId12" w:tgtFrame="_blank" w:history="1">
              <w:hyperlink r:id="rId13" w:history="1">
                <w:r w:rsidRPr="002F6A28">
                  <w:rPr>
                    <w:bCs/>
                    <w:color w:val="0000FF"/>
                    <w:u w:val="single"/>
                  </w:rPr>
                  <w:t>https://www.govinfo.gov/content/pkg/FR-2019-06-24/html/2019-13084.htm</w:t>
                </w:r>
              </w:hyperlink>
              <w:r w:rsidRPr="002F6A28">
                <w:rPr>
                  <w:bCs/>
                </w:rPr>
                <w:br/>
              </w:r>
            </w:hyperlink>
            <w:hyperlink r:id="rId14" w:tgtFrame="_blank" w:history="1">
              <w:hyperlink r:id="rId15" w:history="1">
                <w:r w:rsidRPr="002F6A28">
                  <w:rPr>
                    <w:bCs/>
                    <w:color w:val="0000FF"/>
                    <w:u w:val="single"/>
                  </w:rPr>
                  <w:t>https://www.govinfo.gov/content/pkg/FR-2019-06-24/pdf/2019-13084.pdf</w:t>
                </w:r>
              </w:hyperlink>
            </w:hyperlink>
          </w:p>
        </w:tc>
      </w:tr>
      <w:tr w:rsidR="005F3E04" w:rsidTr="00AE6CC8">
        <w:trPr>
          <w:cantSplit/>
        </w:trPr>
        <w:tc>
          <w:tcPr>
            <w:tcW w:w="713" w:type="dxa"/>
            <w:tcBorders>
              <w:top w:val="single" w:sz="6" w:space="0" w:color="auto"/>
              <w:bottom w:val="single" w:sz="6" w:space="0" w:color="auto"/>
            </w:tcBorders>
            <w:shd w:val="clear" w:color="auto" w:fill="auto"/>
          </w:tcPr>
          <w:p w:rsidR="00EE3A11" w:rsidRPr="002F6A28" w:rsidRDefault="00C40798"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C40798" w:rsidP="008953C4">
            <w:pPr>
              <w:spacing w:before="120" w:after="120"/>
            </w:pPr>
            <w:bookmarkStart w:id="29" w:name="X_TBT_Reg_9A"/>
            <w:r w:rsidRPr="002F6A28">
              <w:rPr>
                <w:b/>
              </w:rPr>
              <w:t>Proposed date of adoption</w:t>
            </w:r>
            <w:bookmarkEnd w:id="29"/>
            <w:r w:rsidRPr="002F6A28">
              <w:rPr>
                <w:b/>
              </w:rPr>
              <w:t>:</w:t>
            </w:r>
            <w:r w:rsidRPr="00C379C8">
              <w:t xml:space="preserve"> 19 November 2019</w:t>
            </w:r>
            <w:bookmarkStart w:id="30" w:name="sps10a"/>
            <w:bookmarkStart w:id="31" w:name="sps10b"/>
            <w:bookmarkEnd w:id="30"/>
            <w:bookmarkEnd w:id="31"/>
          </w:p>
          <w:p w:rsidR="00EE3A11" w:rsidRPr="002F6A28" w:rsidRDefault="00C40798" w:rsidP="008953C4">
            <w:pPr>
              <w:spacing w:after="120"/>
            </w:pPr>
            <w:bookmarkStart w:id="32" w:name="X_TBT_Reg_9B"/>
            <w:r w:rsidRPr="002F6A28">
              <w:rPr>
                <w:b/>
              </w:rPr>
              <w:t>Proposed date of entry into force</w:t>
            </w:r>
            <w:bookmarkEnd w:id="32"/>
            <w:r w:rsidRPr="002F6A28">
              <w:rPr>
                <w:b/>
              </w:rPr>
              <w:t>:</w:t>
            </w:r>
            <w:r w:rsidRPr="00C379C8">
              <w:t xml:space="preserve"> 19 November 2019</w:t>
            </w:r>
            <w:bookmarkStart w:id="33" w:name="sps11a"/>
            <w:bookmarkStart w:id="34" w:name="sps11b"/>
            <w:bookmarkEnd w:id="33"/>
            <w:bookmarkEnd w:id="34"/>
          </w:p>
        </w:tc>
      </w:tr>
      <w:tr w:rsidR="005F3E04" w:rsidTr="0069259F">
        <w:tc>
          <w:tcPr>
            <w:tcW w:w="713" w:type="dxa"/>
            <w:tcBorders>
              <w:top w:val="single" w:sz="6" w:space="0" w:color="auto"/>
              <w:bottom w:val="single" w:sz="6" w:space="0" w:color="auto"/>
            </w:tcBorders>
            <w:shd w:val="clear" w:color="auto" w:fill="auto"/>
          </w:tcPr>
          <w:p w:rsidR="00F85C99" w:rsidRPr="002F6A28" w:rsidRDefault="00C4079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40798" w:rsidP="002F6A28">
            <w:pPr>
              <w:spacing w:before="120" w:after="120"/>
            </w:pPr>
            <w:bookmarkStart w:id="35" w:name="X_TBT_Reg_10A"/>
            <w:r w:rsidRPr="002F6A28">
              <w:rPr>
                <w:b/>
              </w:rPr>
              <w:t>Final date for comments</w:t>
            </w:r>
            <w:bookmarkEnd w:id="35"/>
            <w:r w:rsidRPr="002F6A28">
              <w:rPr>
                <w:b/>
              </w:rPr>
              <w:t>:</w:t>
            </w:r>
            <w:r w:rsidR="00EE3A11" w:rsidRPr="00C379C8">
              <w:t xml:space="preserve"> None</w:t>
            </w:r>
            <w:bookmarkStart w:id="36" w:name="sps12a"/>
            <w:bookmarkEnd w:id="36"/>
          </w:p>
        </w:tc>
      </w:tr>
      <w:tr w:rsidR="005F3E04" w:rsidTr="0069259F">
        <w:tc>
          <w:tcPr>
            <w:tcW w:w="713" w:type="dxa"/>
            <w:tcBorders>
              <w:top w:val="single" w:sz="6" w:space="0" w:color="auto"/>
            </w:tcBorders>
            <w:shd w:val="clear" w:color="auto" w:fill="auto"/>
          </w:tcPr>
          <w:p w:rsidR="00F85C99" w:rsidRPr="002F6A28" w:rsidRDefault="00C4079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C4079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9D2862" w:rsidRPr="002F6A28" w:rsidRDefault="00DA619B" w:rsidP="00B16145">
            <w:pPr>
              <w:keepNext/>
              <w:keepLines/>
              <w:spacing w:before="120" w:after="120"/>
            </w:pPr>
            <w:hyperlink r:id="rId16" w:history="1">
              <w:r w:rsidR="00C40798" w:rsidRPr="002F6A28">
                <w:rPr>
                  <w:color w:val="0000FF"/>
                  <w:u w:val="single"/>
                </w:rPr>
                <w:t>https://members.wto.org/crnattachments/2019/TBT/USA/19_6554_00_e.pdf</w:t>
              </w:r>
            </w:hyperlink>
            <w:bookmarkEnd w:id="40"/>
          </w:p>
        </w:tc>
      </w:tr>
    </w:tbl>
    <w:p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419" w:rsidRDefault="00C40798">
      <w:r>
        <w:separator/>
      </w:r>
    </w:p>
  </w:endnote>
  <w:endnote w:type="continuationSeparator" w:id="0">
    <w:p w:rsidR="00695419" w:rsidRDefault="00C4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40798"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40798"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40798">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419" w:rsidRDefault="00C40798">
      <w:r>
        <w:separator/>
      </w:r>
    </w:p>
  </w:footnote>
  <w:footnote w:type="continuationSeparator" w:id="0">
    <w:p w:rsidR="00695419" w:rsidRDefault="00C4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40798"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C40798"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40798" w:rsidP="009239F7">
    <w:pPr>
      <w:pStyle w:val="En-tte"/>
      <w:pBdr>
        <w:bottom w:val="single" w:sz="4" w:space="1" w:color="auto"/>
      </w:pBdr>
      <w:tabs>
        <w:tab w:val="clear" w:pos="4513"/>
        <w:tab w:val="clear" w:pos="9027"/>
      </w:tabs>
      <w:jc w:val="center"/>
    </w:pPr>
    <w:bookmarkStart w:id="41" w:name="spsSymbolHeader"/>
    <w:r w:rsidRPr="002F6A28">
      <w:t>G/TBT/N/USA/1548</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C40798"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3E0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5F3E04" w:rsidTr="008612A9">
      <w:trPr>
        <w:trHeight w:val="213"/>
        <w:jc w:val="center"/>
      </w:trPr>
      <w:tc>
        <w:tcPr>
          <w:tcW w:w="3794" w:type="dxa"/>
          <w:vMerge w:val="restart"/>
          <w:shd w:val="clear" w:color="auto" w:fill="FFFFFF"/>
          <w:tcMar>
            <w:left w:w="0" w:type="dxa"/>
            <w:right w:w="0" w:type="dxa"/>
          </w:tcMar>
        </w:tcPr>
        <w:p w:rsidR="00ED54E0" w:rsidRPr="009239F7" w:rsidRDefault="00C40798"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4905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5F3E0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C40798" w:rsidP="00B801E9">
          <w:pPr>
            <w:jc w:val="right"/>
            <w:rPr>
              <w:b/>
              <w:szCs w:val="16"/>
            </w:rPr>
          </w:pPr>
          <w:bookmarkStart w:id="43" w:name="bmkSymbols"/>
          <w:r w:rsidRPr="002F6A28">
            <w:rPr>
              <w:b/>
              <w:szCs w:val="16"/>
            </w:rPr>
            <w:t>G/TBT/N/USA/1548</w:t>
          </w:r>
          <w:bookmarkEnd w:id="43"/>
        </w:p>
      </w:tc>
    </w:tr>
    <w:tr w:rsidR="005F3E0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40798" w:rsidP="00B801E9">
          <w:pPr>
            <w:jc w:val="right"/>
            <w:rPr>
              <w:szCs w:val="16"/>
            </w:rPr>
          </w:pPr>
          <w:bookmarkStart w:id="44" w:name="spsDateDistribution"/>
          <w:bookmarkStart w:id="45" w:name="bmkDate"/>
          <w:bookmarkEnd w:id="44"/>
          <w:bookmarkEnd w:id="45"/>
          <w:r>
            <w:rPr>
              <w:szCs w:val="16"/>
            </w:rPr>
            <w:t>19 November 2019</w:t>
          </w:r>
        </w:p>
      </w:tc>
    </w:tr>
    <w:tr w:rsidR="005F3E0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40798"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DA619B">
            <w:rPr>
              <w:color w:val="FF0000"/>
              <w:szCs w:val="16"/>
            </w:rPr>
            <w:t>7871</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C40798"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F3E0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40798"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C40798"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11ECEA8">
      <w:start w:val="1"/>
      <w:numFmt w:val="decimal"/>
      <w:pStyle w:val="SummaryText"/>
      <w:lvlText w:val="%1."/>
      <w:lvlJc w:val="left"/>
      <w:pPr>
        <w:ind w:left="360" w:hanging="360"/>
      </w:pPr>
    </w:lvl>
    <w:lvl w:ilvl="1" w:tplc="7A047434" w:tentative="1">
      <w:start w:val="1"/>
      <w:numFmt w:val="lowerLetter"/>
      <w:lvlText w:val="%2."/>
      <w:lvlJc w:val="left"/>
      <w:pPr>
        <w:ind w:left="1080" w:hanging="360"/>
      </w:pPr>
    </w:lvl>
    <w:lvl w:ilvl="2" w:tplc="8D8463B4" w:tentative="1">
      <w:start w:val="1"/>
      <w:numFmt w:val="lowerRoman"/>
      <w:lvlText w:val="%3."/>
      <w:lvlJc w:val="right"/>
      <w:pPr>
        <w:ind w:left="1800" w:hanging="180"/>
      </w:pPr>
    </w:lvl>
    <w:lvl w:ilvl="3" w:tplc="87B22660" w:tentative="1">
      <w:start w:val="1"/>
      <w:numFmt w:val="decimal"/>
      <w:lvlText w:val="%4."/>
      <w:lvlJc w:val="left"/>
      <w:pPr>
        <w:ind w:left="2520" w:hanging="360"/>
      </w:pPr>
    </w:lvl>
    <w:lvl w:ilvl="4" w:tplc="B41E8780" w:tentative="1">
      <w:start w:val="1"/>
      <w:numFmt w:val="lowerLetter"/>
      <w:lvlText w:val="%5."/>
      <w:lvlJc w:val="left"/>
      <w:pPr>
        <w:ind w:left="3240" w:hanging="360"/>
      </w:pPr>
    </w:lvl>
    <w:lvl w:ilvl="5" w:tplc="B4968476" w:tentative="1">
      <w:start w:val="1"/>
      <w:numFmt w:val="lowerRoman"/>
      <w:lvlText w:val="%6."/>
      <w:lvlJc w:val="right"/>
      <w:pPr>
        <w:ind w:left="3960" w:hanging="180"/>
      </w:pPr>
    </w:lvl>
    <w:lvl w:ilvl="6" w:tplc="03C04C46" w:tentative="1">
      <w:start w:val="1"/>
      <w:numFmt w:val="decimal"/>
      <w:lvlText w:val="%7."/>
      <w:lvlJc w:val="left"/>
      <w:pPr>
        <w:ind w:left="4680" w:hanging="360"/>
      </w:pPr>
    </w:lvl>
    <w:lvl w:ilvl="7" w:tplc="777A07F4" w:tentative="1">
      <w:start w:val="1"/>
      <w:numFmt w:val="lowerLetter"/>
      <w:lvlText w:val="%8."/>
      <w:lvlJc w:val="left"/>
      <w:pPr>
        <w:ind w:left="5400" w:hanging="360"/>
      </w:pPr>
    </w:lvl>
    <w:lvl w:ilvl="8" w:tplc="721E665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5A2E71A">
      <w:start w:val="1"/>
      <w:numFmt w:val="bullet"/>
      <w:lvlText w:val=""/>
      <w:lvlJc w:val="left"/>
      <w:pPr>
        <w:ind w:left="720" w:hanging="360"/>
      </w:pPr>
      <w:rPr>
        <w:rFonts w:ascii="Symbol" w:hAnsi="Symbol"/>
      </w:rPr>
    </w:lvl>
    <w:lvl w:ilvl="1" w:tplc="94C27850">
      <w:start w:val="1"/>
      <w:numFmt w:val="bullet"/>
      <w:lvlText w:val="o"/>
      <w:lvlJc w:val="left"/>
      <w:pPr>
        <w:tabs>
          <w:tab w:val="num" w:pos="1440"/>
        </w:tabs>
        <w:ind w:left="1440" w:hanging="360"/>
      </w:pPr>
      <w:rPr>
        <w:rFonts w:ascii="Courier New" w:hAnsi="Courier New"/>
      </w:rPr>
    </w:lvl>
    <w:lvl w:ilvl="2" w:tplc="F33619F0">
      <w:start w:val="1"/>
      <w:numFmt w:val="bullet"/>
      <w:lvlText w:val=""/>
      <w:lvlJc w:val="left"/>
      <w:pPr>
        <w:tabs>
          <w:tab w:val="num" w:pos="2160"/>
        </w:tabs>
        <w:ind w:left="2160" w:hanging="360"/>
      </w:pPr>
      <w:rPr>
        <w:rFonts w:ascii="Wingdings" w:hAnsi="Wingdings"/>
      </w:rPr>
    </w:lvl>
    <w:lvl w:ilvl="3" w:tplc="58761212">
      <w:start w:val="1"/>
      <w:numFmt w:val="bullet"/>
      <w:lvlText w:val=""/>
      <w:lvlJc w:val="left"/>
      <w:pPr>
        <w:tabs>
          <w:tab w:val="num" w:pos="2880"/>
        </w:tabs>
        <w:ind w:left="2880" w:hanging="360"/>
      </w:pPr>
      <w:rPr>
        <w:rFonts w:ascii="Symbol" w:hAnsi="Symbol"/>
      </w:rPr>
    </w:lvl>
    <w:lvl w:ilvl="4" w:tplc="AF84DFEE">
      <w:start w:val="1"/>
      <w:numFmt w:val="bullet"/>
      <w:lvlText w:val="o"/>
      <w:lvlJc w:val="left"/>
      <w:pPr>
        <w:tabs>
          <w:tab w:val="num" w:pos="3600"/>
        </w:tabs>
        <w:ind w:left="3600" w:hanging="360"/>
      </w:pPr>
      <w:rPr>
        <w:rFonts w:ascii="Courier New" w:hAnsi="Courier New"/>
      </w:rPr>
    </w:lvl>
    <w:lvl w:ilvl="5" w:tplc="4DA89206">
      <w:start w:val="1"/>
      <w:numFmt w:val="bullet"/>
      <w:lvlText w:val=""/>
      <w:lvlJc w:val="left"/>
      <w:pPr>
        <w:tabs>
          <w:tab w:val="num" w:pos="4320"/>
        </w:tabs>
        <w:ind w:left="4320" w:hanging="360"/>
      </w:pPr>
      <w:rPr>
        <w:rFonts w:ascii="Wingdings" w:hAnsi="Wingdings"/>
      </w:rPr>
    </w:lvl>
    <w:lvl w:ilvl="6" w:tplc="56F41FC4">
      <w:start w:val="1"/>
      <w:numFmt w:val="bullet"/>
      <w:lvlText w:val=""/>
      <w:lvlJc w:val="left"/>
      <w:pPr>
        <w:tabs>
          <w:tab w:val="num" w:pos="5040"/>
        </w:tabs>
        <w:ind w:left="5040" w:hanging="360"/>
      </w:pPr>
      <w:rPr>
        <w:rFonts w:ascii="Symbol" w:hAnsi="Symbol"/>
      </w:rPr>
    </w:lvl>
    <w:lvl w:ilvl="7" w:tplc="F9386804">
      <w:start w:val="1"/>
      <w:numFmt w:val="bullet"/>
      <w:lvlText w:val="o"/>
      <w:lvlJc w:val="left"/>
      <w:pPr>
        <w:tabs>
          <w:tab w:val="num" w:pos="5760"/>
        </w:tabs>
        <w:ind w:left="5760" w:hanging="360"/>
      </w:pPr>
      <w:rPr>
        <w:rFonts w:ascii="Courier New" w:hAnsi="Courier New"/>
      </w:rPr>
    </w:lvl>
    <w:lvl w:ilvl="8" w:tplc="EE04A9F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0F3391"/>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3E04"/>
    <w:rsid w:val="005F6444"/>
    <w:rsid w:val="00612644"/>
    <w:rsid w:val="00623F9F"/>
    <w:rsid w:val="00643C1F"/>
    <w:rsid w:val="00655881"/>
    <w:rsid w:val="0066043C"/>
    <w:rsid w:val="006607BC"/>
    <w:rsid w:val="00674CCD"/>
    <w:rsid w:val="00682D50"/>
    <w:rsid w:val="006845EE"/>
    <w:rsid w:val="0069259F"/>
    <w:rsid w:val="00695419"/>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D2862"/>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798"/>
    <w:rsid w:val="00C40E47"/>
    <w:rsid w:val="00C43456"/>
    <w:rsid w:val="00C46583"/>
    <w:rsid w:val="00C47FCA"/>
    <w:rsid w:val="00C65C0C"/>
    <w:rsid w:val="00C805B6"/>
    <w:rsid w:val="00C808FC"/>
    <w:rsid w:val="00C87C7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A619B"/>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5AB4"/>
  <w15:docId w15:val="{7958D6F5-B81F-4397-8A6A-0C7FC7F0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0-15/html/2019-22389.htm" TargetMode="External"/><Relationship Id="rId13" Type="http://schemas.openxmlformats.org/officeDocument/2006/relationships/hyperlink" Target="https://www.govinfo.gov/content/pkg/FR-2019-06-24/html/2019-13084.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usatbtep@nist.gov" TargetMode="External"/><Relationship Id="rId12" Type="http://schemas.openxmlformats.org/officeDocument/2006/relationships/hyperlink" Target="https://www.govinfo.gov/content/pkg/FR-2019-06-24/html/2019-13084.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19/TBT/USA/19_6554_00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10-15/pdf/2019-22389.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info.gov/content/pkg/FR-2019-06-24/pdf/2019-13084.pdf" TargetMode="External"/><Relationship Id="rId23" Type="http://schemas.openxmlformats.org/officeDocument/2006/relationships/fontTable" Target="fontTable.xml"/><Relationship Id="rId10" Type="http://schemas.openxmlformats.org/officeDocument/2006/relationships/hyperlink" Target="https://www.govinfo.gov/content/pkg/FR-2019-10-15/pdf/2019-22389.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info.gov/content/pkg/FR-2019-10-15/html/2019-22389.htm" TargetMode="External"/><Relationship Id="rId14" Type="http://schemas.openxmlformats.org/officeDocument/2006/relationships/hyperlink" Target="https://www.govinfo.gov/content/pkg/FR-2019-06-24/pdf/2019-13084.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2019-11-19T12:49:00Z</dcterms:created>
  <dcterms:modified xsi:type="dcterms:W3CDTF">2019-11-19T13:28:00Z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