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55626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55626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065C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5626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5626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  <w:r w:rsidRPr="002F6A28">
              <w:t xml:space="preserve"> </w:t>
            </w:r>
          </w:p>
          <w:p w:rsidR="00F85C99" w:rsidRPr="002F6A28" w:rsidRDefault="0055626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065C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626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626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Emirates Authority for Standardization and Metrology (ESMA)</w:t>
            </w:r>
            <w:bookmarkEnd w:id="5"/>
          </w:p>
          <w:p w:rsidR="00F85C99" w:rsidRPr="002F6A28" w:rsidRDefault="0055626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AD470A" w:rsidRPr="002F6A28" w:rsidRDefault="0055626C" w:rsidP="00AA646C">
            <w:pPr>
              <w:spacing w:after="120"/>
              <w:jc w:val="left"/>
            </w:pPr>
            <w:r w:rsidRPr="002F6A28">
              <w:t>Emirates Authority for Standardization and Metrology (ESMA)</w:t>
            </w:r>
            <w:r w:rsidRPr="002F6A28">
              <w:br/>
              <w:t>P O Box: 2166</w:t>
            </w:r>
            <w:r w:rsidRPr="002F6A28">
              <w:br/>
              <w:t>Abu Dhabi</w:t>
            </w:r>
            <w:r w:rsidRPr="002F6A28">
              <w:br/>
              <w:t>United Arab Emirates</w:t>
            </w:r>
            <w:r w:rsidRPr="002F6A28">
              <w:br/>
              <w:t>Tel.: (+971) 2 403 2657</w:t>
            </w:r>
            <w:r w:rsidRPr="002F6A28">
              <w:br/>
              <w:t>Fax: (+971) 2 671 0999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uaetbt@esma.gov.ae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http://www.esma.gov.ae</w:t>
              </w:r>
            </w:hyperlink>
            <w:bookmarkEnd w:id="7"/>
          </w:p>
        </w:tc>
      </w:tr>
      <w:tr w:rsidR="000065C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626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55626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065C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626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626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Surface active agents (ICS 71.100.40)</w:t>
            </w:r>
            <w:bookmarkStart w:id="20" w:name="sps3a"/>
            <w:bookmarkEnd w:id="20"/>
          </w:p>
        </w:tc>
      </w:tr>
      <w:tr w:rsidR="000065C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626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626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of the UAE GCC Technical Regulation "Liquid Detergent for Manual Dishwashing" (7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065C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626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626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of GCC technical regulation is concerned with the requirements for liquid detergent for manual dishwashing</w:t>
            </w:r>
          </w:p>
        </w:tc>
      </w:tr>
      <w:tr w:rsidR="000065C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626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626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Quality requirements; Reducing trade barriers and facilitating trade</w:t>
            </w:r>
            <w:bookmarkStart w:id="27" w:name="sps7f"/>
            <w:bookmarkEnd w:id="27"/>
          </w:p>
        </w:tc>
      </w:tr>
      <w:tr w:rsidR="000065C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626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626C" w:rsidP="000D455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0065C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5626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5626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</w:t>
            </w:r>
            <w:r>
              <w:t>/</w:t>
            </w:r>
            <w:r w:rsidRPr="002F6A28">
              <w:t>A</w:t>
            </w:r>
            <w:bookmarkEnd w:id="31"/>
          </w:p>
          <w:p w:rsidR="00EE3A11" w:rsidRPr="002F6A28" w:rsidRDefault="0055626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</w:t>
            </w:r>
            <w:r>
              <w:t>/</w:t>
            </w:r>
            <w:r w:rsidRPr="002F6A28">
              <w:t>A</w:t>
            </w:r>
            <w:bookmarkEnd w:id="34"/>
          </w:p>
        </w:tc>
      </w:tr>
      <w:tr w:rsidR="000065C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626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626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0065C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5626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5626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AD470A" w:rsidRPr="002F6A28" w:rsidRDefault="0055626C" w:rsidP="00B16145">
            <w:pPr>
              <w:keepNext/>
              <w:keepLines/>
              <w:spacing w:before="120" w:after="120"/>
              <w:jc w:val="left"/>
            </w:pPr>
            <w:r w:rsidRPr="002F6A28">
              <w:t>Emirates Authority for Standardization and Metrology (ESMA)</w:t>
            </w:r>
            <w:r w:rsidRPr="002F6A28">
              <w:br/>
              <w:t>UAE TBT Enquiry Point</w:t>
            </w:r>
            <w:r w:rsidRPr="002F6A28">
              <w:br/>
              <w:t>Tel.: (+971) 2 403 2657</w:t>
            </w:r>
            <w:r w:rsidRPr="002F6A28">
              <w:br/>
              <w:t>Fax: (+971) 2 671 5999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uaetbt@esma.gov.ae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http://www.esma.gov.ae</w:t>
              </w:r>
            </w:hyperlink>
            <w:r w:rsidRPr="002F6A28">
              <w:t xml:space="preserve"> </w:t>
            </w:r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3C8" w:rsidRDefault="0055626C">
      <w:r>
        <w:separator/>
      </w:r>
    </w:p>
  </w:endnote>
  <w:endnote w:type="continuationSeparator" w:id="0">
    <w:p w:rsidR="007653C8" w:rsidRDefault="0055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5626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5626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55626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3C8" w:rsidRDefault="0055626C">
      <w:r>
        <w:separator/>
      </w:r>
    </w:p>
  </w:footnote>
  <w:footnote w:type="continuationSeparator" w:id="0">
    <w:p w:rsidR="007653C8" w:rsidRDefault="00556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5626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55626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5626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G/TBT/N/ARE/490, G/TBT/N/BHR/587, G/TBT/N/KWT/559, G/TBT/N/OMN/424, G/TBT/N/QAT/580, G/TBT/N/SAU/1165, G/TBT/N/YEM/186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55626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065C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065C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5626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83298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065C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55626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G/TBT/N/ARE/490</w:t>
          </w:r>
        </w:p>
        <w:p w:rsidR="000065CF" w:rsidRPr="002F6A28" w:rsidRDefault="0055626C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G/TBT/N/BHR/587</w:t>
          </w:r>
        </w:p>
        <w:p w:rsidR="000065CF" w:rsidRPr="002F6A28" w:rsidRDefault="0055626C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G/TBT/N/KWT/559</w:t>
          </w:r>
        </w:p>
        <w:p w:rsidR="000065CF" w:rsidRPr="002F6A28" w:rsidRDefault="0055626C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G/TBT/N/OMN/424</w:t>
          </w:r>
        </w:p>
        <w:p w:rsidR="000065CF" w:rsidRPr="002F6A28" w:rsidRDefault="0055626C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G/TBT/N/QAT/580</w:t>
          </w:r>
        </w:p>
        <w:p w:rsidR="000065CF" w:rsidRPr="002F6A28" w:rsidRDefault="0055626C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G/TBT/N/SAU/1165</w:t>
          </w:r>
        </w:p>
        <w:p w:rsidR="000065CF" w:rsidRPr="002F6A28" w:rsidRDefault="0055626C" w:rsidP="007E29C1">
          <w:pPr>
            <w:spacing w:after="120"/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G/TBT/N/YEM/186</w:t>
          </w:r>
          <w:bookmarkEnd w:id="43"/>
        </w:p>
      </w:tc>
    </w:tr>
    <w:tr w:rsidR="000065C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E29C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 December 2020</w:t>
          </w:r>
        </w:p>
      </w:tc>
    </w:tr>
    <w:tr w:rsidR="000065C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5626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7E29C1">
            <w:rPr>
              <w:color w:val="FF0000"/>
              <w:szCs w:val="16"/>
            </w:rPr>
            <w:t>20-</w:t>
          </w:r>
          <w:r w:rsidR="00EC7C58">
            <w:rPr>
              <w:color w:val="FF0000"/>
              <w:szCs w:val="16"/>
            </w:rPr>
            <w:t>8635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5626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0065C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55626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55626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58413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4AB172" w:tentative="1">
      <w:start w:val="1"/>
      <w:numFmt w:val="lowerLetter"/>
      <w:lvlText w:val="%2."/>
      <w:lvlJc w:val="left"/>
      <w:pPr>
        <w:ind w:left="1080" w:hanging="360"/>
      </w:pPr>
    </w:lvl>
    <w:lvl w:ilvl="2" w:tplc="D0F4D474" w:tentative="1">
      <w:start w:val="1"/>
      <w:numFmt w:val="lowerRoman"/>
      <w:lvlText w:val="%3."/>
      <w:lvlJc w:val="right"/>
      <w:pPr>
        <w:ind w:left="1800" w:hanging="180"/>
      </w:pPr>
    </w:lvl>
    <w:lvl w:ilvl="3" w:tplc="F3161928" w:tentative="1">
      <w:start w:val="1"/>
      <w:numFmt w:val="decimal"/>
      <w:lvlText w:val="%4."/>
      <w:lvlJc w:val="left"/>
      <w:pPr>
        <w:ind w:left="2520" w:hanging="360"/>
      </w:pPr>
    </w:lvl>
    <w:lvl w:ilvl="4" w:tplc="54FA55FE" w:tentative="1">
      <w:start w:val="1"/>
      <w:numFmt w:val="lowerLetter"/>
      <w:lvlText w:val="%5."/>
      <w:lvlJc w:val="left"/>
      <w:pPr>
        <w:ind w:left="3240" w:hanging="360"/>
      </w:pPr>
    </w:lvl>
    <w:lvl w:ilvl="5" w:tplc="57FCF81C" w:tentative="1">
      <w:start w:val="1"/>
      <w:numFmt w:val="lowerRoman"/>
      <w:lvlText w:val="%6."/>
      <w:lvlJc w:val="right"/>
      <w:pPr>
        <w:ind w:left="3960" w:hanging="180"/>
      </w:pPr>
    </w:lvl>
    <w:lvl w:ilvl="6" w:tplc="CBA406F4" w:tentative="1">
      <w:start w:val="1"/>
      <w:numFmt w:val="decimal"/>
      <w:lvlText w:val="%7."/>
      <w:lvlJc w:val="left"/>
      <w:pPr>
        <w:ind w:left="4680" w:hanging="360"/>
      </w:pPr>
    </w:lvl>
    <w:lvl w:ilvl="7" w:tplc="2272BE3E" w:tentative="1">
      <w:start w:val="1"/>
      <w:numFmt w:val="lowerLetter"/>
      <w:lvlText w:val="%8."/>
      <w:lvlJc w:val="left"/>
      <w:pPr>
        <w:ind w:left="5400" w:hanging="360"/>
      </w:pPr>
    </w:lvl>
    <w:lvl w:ilvl="8" w:tplc="020E47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65CF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D455D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626C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653C8"/>
    <w:rsid w:val="007B4DE8"/>
    <w:rsid w:val="007D20BB"/>
    <w:rsid w:val="007E1308"/>
    <w:rsid w:val="007E29C1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4D51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8E8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70A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7C58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72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ma.gov.a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aetbt@esma.gov.a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sma.gov.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etbt@esma.gov.a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2020-11-30T14:58:00Z</dcterms:created>
  <dcterms:modified xsi:type="dcterms:W3CDTF">2020-11-30T15:30:00Z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94560077-cca1-4371-99f9-8c8a518a6cdd</vt:lpwstr>
  </property>
  <property fmtid="{D5CDD505-2E9C-101B-9397-08002B2CF9AE}" pid="4" name="WTOCLASSIFICATION">
    <vt:lpwstr>WTO OFFICIAL</vt:lpwstr>
  </property>
</Properties>
</file>