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FFA8" w14:textId="77777777" w:rsidR="009239F7" w:rsidRPr="002F6A28" w:rsidRDefault="007236FF" w:rsidP="002F6A28">
      <w:pPr>
        <w:pStyle w:val="Title"/>
        <w:rPr>
          <w:caps w:val="0"/>
          <w:kern w:val="0"/>
        </w:rPr>
      </w:pPr>
      <w:r w:rsidRPr="002F6A28">
        <w:rPr>
          <w:caps w:val="0"/>
          <w:kern w:val="0"/>
        </w:rPr>
        <w:t>NOTIFICATION</w:t>
      </w:r>
    </w:p>
    <w:p w14:paraId="5AC2C24C" w14:textId="77777777" w:rsidR="009239F7" w:rsidRPr="002F6A28" w:rsidRDefault="007236FF" w:rsidP="002F6A28">
      <w:pPr>
        <w:jc w:val="center"/>
      </w:pPr>
      <w:r w:rsidRPr="002F6A28">
        <w:t>The following notification is being circulated in accordance with Article 10.6</w:t>
      </w:r>
    </w:p>
    <w:p w14:paraId="7CA4B78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6296D" w14:paraId="0D6499D9" w14:textId="77777777" w:rsidTr="0069259F">
        <w:tc>
          <w:tcPr>
            <w:tcW w:w="713" w:type="dxa"/>
            <w:tcBorders>
              <w:bottom w:val="single" w:sz="6" w:space="0" w:color="auto"/>
            </w:tcBorders>
            <w:shd w:val="clear" w:color="auto" w:fill="auto"/>
          </w:tcPr>
          <w:p w14:paraId="56216852" w14:textId="77777777" w:rsidR="00F85C99" w:rsidRPr="002F6A28" w:rsidRDefault="007236FF" w:rsidP="002F6A28">
            <w:pPr>
              <w:spacing w:before="120" w:after="120"/>
              <w:jc w:val="left"/>
            </w:pPr>
            <w:r w:rsidRPr="002F6A28">
              <w:rPr>
                <w:b/>
              </w:rPr>
              <w:t>1.</w:t>
            </w:r>
          </w:p>
        </w:tc>
        <w:tc>
          <w:tcPr>
            <w:tcW w:w="8546" w:type="dxa"/>
            <w:tcBorders>
              <w:bottom w:val="single" w:sz="6" w:space="0" w:color="auto"/>
            </w:tcBorders>
            <w:shd w:val="clear" w:color="auto" w:fill="auto"/>
          </w:tcPr>
          <w:p w14:paraId="5AABE722" w14:textId="77777777" w:rsidR="00F85C99" w:rsidRPr="002F6A28" w:rsidRDefault="007236F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0FCED8EC" w14:textId="77777777" w:rsidR="00F85C99" w:rsidRPr="002F6A28" w:rsidRDefault="007236F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6296D" w14:paraId="5994A93A" w14:textId="77777777" w:rsidTr="0069259F">
        <w:tc>
          <w:tcPr>
            <w:tcW w:w="713" w:type="dxa"/>
            <w:tcBorders>
              <w:top w:val="single" w:sz="6" w:space="0" w:color="auto"/>
              <w:bottom w:val="single" w:sz="6" w:space="0" w:color="auto"/>
            </w:tcBorders>
            <w:shd w:val="clear" w:color="auto" w:fill="auto"/>
          </w:tcPr>
          <w:p w14:paraId="676ED194" w14:textId="77777777" w:rsidR="00F85C99" w:rsidRPr="002F6A28" w:rsidRDefault="007236F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16AFA00" w14:textId="77777777" w:rsidR="00F85C99" w:rsidRPr="002F6A28" w:rsidRDefault="007236F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Metrology, Quality and Technology (INMETRO)</w:t>
            </w:r>
            <w:bookmarkEnd w:id="5"/>
          </w:p>
          <w:p w14:paraId="2005A6AC" w14:textId="77777777" w:rsidR="00F85C99" w:rsidRPr="002F6A28" w:rsidRDefault="007236F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3D7D1B4" w14:textId="77777777" w:rsidR="00727E27" w:rsidRPr="002F6A28" w:rsidRDefault="007236FF"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86296D" w14:paraId="0C5FE682" w14:textId="77777777" w:rsidTr="0069259F">
        <w:tc>
          <w:tcPr>
            <w:tcW w:w="713" w:type="dxa"/>
            <w:tcBorders>
              <w:top w:val="single" w:sz="6" w:space="0" w:color="auto"/>
              <w:bottom w:val="single" w:sz="6" w:space="0" w:color="auto"/>
            </w:tcBorders>
            <w:shd w:val="clear" w:color="auto" w:fill="auto"/>
          </w:tcPr>
          <w:p w14:paraId="372CF0CF" w14:textId="77777777" w:rsidR="00F85C99" w:rsidRPr="002F6A28" w:rsidRDefault="007236F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21F0DC4" w14:textId="77777777" w:rsidR="00F85C99" w:rsidRPr="0058336F" w:rsidRDefault="007236F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6296D" w14:paraId="104E4E98" w14:textId="77777777" w:rsidTr="0069259F">
        <w:tc>
          <w:tcPr>
            <w:tcW w:w="713" w:type="dxa"/>
            <w:tcBorders>
              <w:top w:val="single" w:sz="6" w:space="0" w:color="auto"/>
              <w:bottom w:val="single" w:sz="6" w:space="0" w:color="auto"/>
            </w:tcBorders>
            <w:shd w:val="clear" w:color="auto" w:fill="auto"/>
          </w:tcPr>
          <w:p w14:paraId="561AB595" w14:textId="77777777" w:rsidR="00F85C99" w:rsidRPr="002F6A28" w:rsidRDefault="007236F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9B50359" w14:textId="77777777" w:rsidR="00F85C99" w:rsidRPr="002F6A28" w:rsidRDefault="007236F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Tacit approval for the public acts of release of Inmetro</w:t>
            </w:r>
            <w:r>
              <w:t>'</w:t>
            </w:r>
            <w:r w:rsidR="00EE3A11" w:rsidRPr="00C379C8">
              <w:t>s responsibility</w:t>
            </w:r>
            <w:bookmarkStart w:id="20" w:name="sps3a"/>
            <w:bookmarkEnd w:id="20"/>
          </w:p>
        </w:tc>
      </w:tr>
      <w:tr w:rsidR="0086296D" w14:paraId="4F160388" w14:textId="77777777" w:rsidTr="0069259F">
        <w:tc>
          <w:tcPr>
            <w:tcW w:w="713" w:type="dxa"/>
            <w:tcBorders>
              <w:top w:val="single" w:sz="6" w:space="0" w:color="auto"/>
              <w:bottom w:val="single" w:sz="6" w:space="0" w:color="auto"/>
            </w:tcBorders>
            <w:shd w:val="clear" w:color="auto" w:fill="auto"/>
          </w:tcPr>
          <w:p w14:paraId="2729C7DB" w14:textId="77777777" w:rsidR="00F85C99" w:rsidRPr="002F6A28" w:rsidRDefault="007236F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8E4DD9A" w14:textId="77777777" w:rsidR="00F85C99" w:rsidRPr="002F6A28" w:rsidRDefault="007236F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Inmetro Ordinance 35, 29 January 2020. (2 page(s), in Portuguese)</w:t>
            </w:r>
            <w:bookmarkStart w:id="22" w:name="sps5a"/>
            <w:bookmarkStart w:id="23" w:name="sps5c"/>
            <w:bookmarkStart w:id="24" w:name="sps5b"/>
            <w:bookmarkEnd w:id="22"/>
            <w:bookmarkEnd w:id="23"/>
            <w:bookmarkEnd w:id="24"/>
          </w:p>
        </w:tc>
      </w:tr>
      <w:tr w:rsidR="0086296D" w14:paraId="002E0AD7" w14:textId="77777777" w:rsidTr="0069259F">
        <w:tc>
          <w:tcPr>
            <w:tcW w:w="713" w:type="dxa"/>
            <w:tcBorders>
              <w:top w:val="single" w:sz="6" w:space="0" w:color="auto"/>
              <w:bottom w:val="single" w:sz="6" w:space="0" w:color="auto"/>
            </w:tcBorders>
            <w:shd w:val="clear" w:color="auto" w:fill="auto"/>
          </w:tcPr>
          <w:p w14:paraId="1A926727" w14:textId="77777777" w:rsidR="00F85C99" w:rsidRPr="002F6A28" w:rsidRDefault="007236F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D8C0879" w14:textId="77777777" w:rsidR="00F85C99" w:rsidRPr="002F6A28" w:rsidRDefault="007236F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Ordinance establishes the deadlines for the purposes of tacit approval for the public acts of release of responsibility of Inmetro, as provided in the caput of art. 10 of Decree No. 10.178, 18 December 2019</w:t>
            </w:r>
          </w:p>
        </w:tc>
      </w:tr>
      <w:tr w:rsidR="0086296D" w14:paraId="387D569A" w14:textId="77777777" w:rsidTr="0069259F">
        <w:tc>
          <w:tcPr>
            <w:tcW w:w="713" w:type="dxa"/>
            <w:tcBorders>
              <w:top w:val="single" w:sz="6" w:space="0" w:color="auto"/>
              <w:bottom w:val="single" w:sz="6" w:space="0" w:color="auto"/>
            </w:tcBorders>
            <w:shd w:val="clear" w:color="auto" w:fill="auto"/>
          </w:tcPr>
          <w:p w14:paraId="01627768" w14:textId="77777777" w:rsidR="00F85C99" w:rsidRPr="002F6A28" w:rsidRDefault="007236F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98B8515" w14:textId="77777777" w:rsidR="00F85C99" w:rsidRPr="002F6A28" w:rsidRDefault="007236F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provide  the criteria and procedures for the classification of risk of economic activity and to set the deadline for tacit approval In accordance with paragraph 6 of Article 1 of Law No. 13.874 of 20 September 2019, public acts of release are the license, authorization, grant, registration, permission, license, registration, accreditation, study, plan, registration and other acts required, under any denomination, by public administration body or entity in the application of legislation, condition for the exercise of economic activity, including the beginning, the continuation and purpose for installation, construction, operation, production, operation, use, exercise or carrying out, in the public or private sphere, activity, service, establishment, profession, installation, operation, product, equipment, vehicle, building and others. Decree No. 10.178 of 18 December 2019, which regulates provisions of Law No. 13.874 of 20 September 2019, to provide for the criteria and procedures for the classification of risk of economic activity and to set the deadline for tacit approval, and amends Decree No. 9.094 of 17 July 2017, to include elements in the Letter of Services to the customer. Inmetro requires public acts of release for the exercise of economic activities.; Other</w:t>
            </w:r>
            <w:bookmarkStart w:id="27" w:name="sps7f"/>
            <w:bookmarkEnd w:id="27"/>
          </w:p>
        </w:tc>
      </w:tr>
      <w:tr w:rsidR="0086296D" w14:paraId="163F2E39" w14:textId="77777777" w:rsidTr="007236FF">
        <w:trPr>
          <w:cantSplit/>
        </w:trPr>
        <w:tc>
          <w:tcPr>
            <w:tcW w:w="713" w:type="dxa"/>
            <w:tcBorders>
              <w:top w:val="single" w:sz="6" w:space="0" w:color="auto"/>
              <w:bottom w:val="single" w:sz="6" w:space="0" w:color="auto"/>
            </w:tcBorders>
            <w:shd w:val="clear" w:color="auto" w:fill="auto"/>
          </w:tcPr>
          <w:p w14:paraId="3B70142F" w14:textId="77777777" w:rsidR="00F85C99" w:rsidRPr="002F6A28" w:rsidRDefault="007236FF"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5C3186E" w14:textId="77777777" w:rsidR="00072B36" w:rsidRPr="002F6A28" w:rsidRDefault="007236F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88D0722" w14:textId="77777777" w:rsidR="00F85C99" w:rsidRPr="002F6A28" w:rsidRDefault="007236FF" w:rsidP="009E75ED">
            <w:pPr>
              <w:spacing w:before="120" w:after="120"/>
            </w:pPr>
            <w:r w:rsidRPr="002F6A28">
              <w:rPr>
                <w:bCs/>
              </w:rPr>
              <w:t>1) Brazilian Official Gazette 22 on 31 January 2020, section 1, page 94 2) Law No. 13.874, 20 September 2019 3) Decree No. 10.178 of December 18, 2019 4) Not stated</w:t>
            </w:r>
          </w:p>
          <w:p w14:paraId="15576EA8" w14:textId="77777777" w:rsidR="00727E27" w:rsidRPr="002F6A28" w:rsidRDefault="00AA7DF5" w:rsidP="009E75ED">
            <w:pPr>
              <w:spacing w:after="120"/>
              <w:rPr>
                <w:bCs/>
              </w:rPr>
            </w:pPr>
            <w:hyperlink r:id="rId9" w:history="1">
              <w:r w:rsidR="007236FF" w:rsidRPr="002F6A28">
                <w:rPr>
                  <w:bCs/>
                  <w:color w:val="0000FF"/>
                  <w:u w:val="single"/>
                </w:rPr>
                <w:t>https://www.in.gov.br/web/dou/-/portaria-n-35-de-29-de-janeiro-de-2020-240821826</w:t>
              </w:r>
            </w:hyperlink>
          </w:p>
          <w:p w14:paraId="563CEB90" w14:textId="77777777" w:rsidR="00727E27" w:rsidRPr="002F6A28" w:rsidRDefault="00AA7DF5" w:rsidP="009E75ED">
            <w:pPr>
              <w:spacing w:after="120"/>
              <w:rPr>
                <w:bCs/>
              </w:rPr>
            </w:pPr>
            <w:hyperlink r:id="rId10" w:history="1">
              <w:r w:rsidR="007236FF" w:rsidRPr="002F6A28">
                <w:rPr>
                  <w:bCs/>
                  <w:color w:val="0000FF"/>
                  <w:u w:val="single"/>
                </w:rPr>
                <w:t>http://www.planalto.gov.br/ccivil_03/_ato2019-2022/2019/lei/L13874.htm</w:t>
              </w:r>
            </w:hyperlink>
          </w:p>
          <w:p w14:paraId="7A25C68E" w14:textId="77777777" w:rsidR="00727E27" w:rsidRPr="002F6A28" w:rsidRDefault="00AA7DF5" w:rsidP="009E75ED">
            <w:pPr>
              <w:spacing w:after="120"/>
              <w:rPr>
                <w:bCs/>
              </w:rPr>
            </w:pPr>
            <w:hyperlink r:id="rId11" w:history="1">
              <w:r w:rsidR="007236FF" w:rsidRPr="002F6A28">
                <w:rPr>
                  <w:bCs/>
                  <w:color w:val="0000FF"/>
                  <w:u w:val="single"/>
                </w:rPr>
                <w:t>http://www.planalto.gov.br/ccivil_03/_ato2019-2022/2019/decreto/D10178.htm</w:t>
              </w:r>
            </w:hyperlink>
          </w:p>
        </w:tc>
      </w:tr>
      <w:tr w:rsidR="0086296D" w14:paraId="2FF726C0" w14:textId="77777777" w:rsidTr="00AE6CC8">
        <w:trPr>
          <w:cantSplit/>
        </w:trPr>
        <w:tc>
          <w:tcPr>
            <w:tcW w:w="713" w:type="dxa"/>
            <w:tcBorders>
              <w:top w:val="single" w:sz="6" w:space="0" w:color="auto"/>
              <w:bottom w:val="single" w:sz="6" w:space="0" w:color="auto"/>
            </w:tcBorders>
            <w:shd w:val="clear" w:color="auto" w:fill="auto"/>
          </w:tcPr>
          <w:p w14:paraId="10DD0545" w14:textId="77777777" w:rsidR="00EE3A11" w:rsidRPr="002F6A28" w:rsidRDefault="007236F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A1FE343" w14:textId="77777777" w:rsidR="00EE3A11" w:rsidRPr="002F6A28" w:rsidRDefault="007236FF" w:rsidP="008953C4">
            <w:pPr>
              <w:spacing w:before="120" w:after="120"/>
            </w:pPr>
            <w:bookmarkStart w:id="29" w:name="X_TBT_Reg_9A"/>
            <w:r w:rsidRPr="002F6A28">
              <w:rPr>
                <w:b/>
              </w:rPr>
              <w:t>Proposed date of adoption</w:t>
            </w:r>
            <w:bookmarkEnd w:id="29"/>
            <w:r w:rsidRPr="002F6A28">
              <w:rPr>
                <w:b/>
              </w:rPr>
              <w:t>:</w:t>
            </w:r>
            <w:r w:rsidRPr="00C379C8">
              <w:t xml:space="preserve"> 1 February 2020</w:t>
            </w:r>
            <w:bookmarkStart w:id="30" w:name="sps10a"/>
            <w:bookmarkStart w:id="31" w:name="sps10b"/>
            <w:bookmarkEnd w:id="30"/>
            <w:bookmarkEnd w:id="31"/>
          </w:p>
          <w:p w14:paraId="045E47DA" w14:textId="77777777" w:rsidR="00EE3A11" w:rsidRPr="002F6A28" w:rsidRDefault="007236FF" w:rsidP="008953C4">
            <w:pPr>
              <w:spacing w:after="120"/>
            </w:pPr>
            <w:bookmarkStart w:id="32" w:name="X_TBT_Reg_9B"/>
            <w:r w:rsidRPr="002F6A28">
              <w:rPr>
                <w:b/>
              </w:rPr>
              <w:t>Proposed date of entry into force</w:t>
            </w:r>
            <w:bookmarkEnd w:id="32"/>
            <w:r w:rsidRPr="002F6A28">
              <w:rPr>
                <w:b/>
              </w:rPr>
              <w:t>:</w:t>
            </w:r>
            <w:r w:rsidRPr="00C379C8">
              <w:t xml:space="preserve"> 1 February 2020</w:t>
            </w:r>
            <w:bookmarkStart w:id="33" w:name="sps11a"/>
            <w:bookmarkStart w:id="34" w:name="sps11b"/>
            <w:bookmarkEnd w:id="33"/>
            <w:bookmarkEnd w:id="34"/>
          </w:p>
        </w:tc>
      </w:tr>
      <w:tr w:rsidR="0086296D" w14:paraId="46B3340D" w14:textId="77777777" w:rsidTr="0069259F">
        <w:tc>
          <w:tcPr>
            <w:tcW w:w="713" w:type="dxa"/>
            <w:tcBorders>
              <w:top w:val="single" w:sz="6" w:space="0" w:color="auto"/>
              <w:bottom w:val="single" w:sz="6" w:space="0" w:color="auto"/>
            </w:tcBorders>
            <w:shd w:val="clear" w:color="auto" w:fill="auto"/>
          </w:tcPr>
          <w:p w14:paraId="37966233" w14:textId="77777777" w:rsidR="00F85C99" w:rsidRPr="002F6A28" w:rsidRDefault="007236F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F421F30" w14:textId="77777777" w:rsidR="00F85C99" w:rsidRPr="002F6A28" w:rsidRDefault="007236FF"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applied</w:t>
            </w:r>
            <w:bookmarkStart w:id="36" w:name="sps12a"/>
            <w:bookmarkEnd w:id="36"/>
          </w:p>
        </w:tc>
      </w:tr>
      <w:tr w:rsidR="0086296D" w14:paraId="01AF5485" w14:textId="77777777" w:rsidTr="0069259F">
        <w:tc>
          <w:tcPr>
            <w:tcW w:w="713" w:type="dxa"/>
            <w:tcBorders>
              <w:top w:val="single" w:sz="6" w:space="0" w:color="auto"/>
            </w:tcBorders>
            <w:shd w:val="clear" w:color="auto" w:fill="auto"/>
          </w:tcPr>
          <w:p w14:paraId="63E0B8BA" w14:textId="77777777" w:rsidR="00F85C99" w:rsidRPr="002F6A28" w:rsidRDefault="007236F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F1BA7E3" w14:textId="77777777" w:rsidR="00F85C99" w:rsidRPr="002F6A28" w:rsidRDefault="007236F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3049405" w14:textId="77777777" w:rsidR="00727E27" w:rsidRPr="002F6A28" w:rsidRDefault="00AA7DF5" w:rsidP="00B16145">
            <w:pPr>
              <w:keepNext/>
              <w:keepLines/>
              <w:spacing w:before="120" w:after="120"/>
            </w:pPr>
            <w:hyperlink r:id="rId12" w:history="1">
              <w:r w:rsidR="007236FF" w:rsidRPr="002F6A28">
                <w:rPr>
                  <w:color w:val="0000FF"/>
                  <w:u w:val="single"/>
                </w:rPr>
                <w:t>http://www.inmetro.gov.br/legislacao/rtac/pdf/RTAC002619.pdf</w:t>
              </w:r>
            </w:hyperlink>
            <w:bookmarkEnd w:id="40"/>
          </w:p>
        </w:tc>
      </w:tr>
    </w:tbl>
    <w:p w14:paraId="3E4A177B"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490F" w14:textId="77777777" w:rsidR="00085354" w:rsidRDefault="007236FF">
      <w:r>
        <w:separator/>
      </w:r>
    </w:p>
  </w:endnote>
  <w:endnote w:type="continuationSeparator" w:id="0">
    <w:p w14:paraId="121F2407" w14:textId="77777777" w:rsidR="00085354" w:rsidRDefault="007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D3C6" w14:textId="77777777" w:rsidR="009239F7" w:rsidRPr="002F6A28" w:rsidRDefault="007236F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83ED" w14:textId="77777777" w:rsidR="009239F7" w:rsidRPr="002F6A28" w:rsidRDefault="007236F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7FAF" w14:textId="77777777" w:rsidR="00EE3A11" w:rsidRPr="002F6A28" w:rsidRDefault="007236F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A71F" w14:textId="77777777" w:rsidR="00085354" w:rsidRDefault="007236FF">
      <w:r>
        <w:separator/>
      </w:r>
    </w:p>
  </w:footnote>
  <w:footnote w:type="continuationSeparator" w:id="0">
    <w:p w14:paraId="32FA3222" w14:textId="77777777" w:rsidR="00085354" w:rsidRDefault="0072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2164" w14:textId="77777777" w:rsidR="009239F7" w:rsidRPr="002F6A28" w:rsidRDefault="007236FF" w:rsidP="009239F7">
    <w:pPr>
      <w:pStyle w:val="Header"/>
      <w:pBdr>
        <w:bottom w:val="single" w:sz="4" w:space="1" w:color="auto"/>
      </w:pBdr>
      <w:tabs>
        <w:tab w:val="clear" w:pos="4513"/>
        <w:tab w:val="clear" w:pos="9027"/>
      </w:tabs>
      <w:jc w:val="center"/>
    </w:pPr>
    <w:r w:rsidRPr="002F6A28">
      <w:t>tbtSymbol</w:t>
    </w:r>
  </w:p>
  <w:p w14:paraId="508CA7DC" w14:textId="77777777" w:rsidR="009239F7" w:rsidRPr="002F6A28" w:rsidRDefault="009239F7" w:rsidP="009239F7">
    <w:pPr>
      <w:pStyle w:val="Header"/>
      <w:pBdr>
        <w:bottom w:val="single" w:sz="4" w:space="1" w:color="auto"/>
      </w:pBdr>
      <w:tabs>
        <w:tab w:val="clear" w:pos="4513"/>
        <w:tab w:val="clear" w:pos="9027"/>
      </w:tabs>
      <w:jc w:val="center"/>
    </w:pPr>
  </w:p>
  <w:p w14:paraId="3F10750B" w14:textId="77777777" w:rsidR="009239F7" w:rsidRPr="002F6A28" w:rsidRDefault="007236F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56703D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BEAD" w14:textId="77777777" w:rsidR="009239F7" w:rsidRPr="002F6A28" w:rsidRDefault="007236FF" w:rsidP="009239F7">
    <w:pPr>
      <w:pStyle w:val="Header"/>
      <w:pBdr>
        <w:bottom w:val="single" w:sz="4" w:space="1" w:color="auto"/>
      </w:pBdr>
      <w:tabs>
        <w:tab w:val="clear" w:pos="4513"/>
        <w:tab w:val="clear" w:pos="9027"/>
      </w:tabs>
      <w:jc w:val="center"/>
    </w:pPr>
    <w:bookmarkStart w:id="41" w:name="spsSymbolHeader"/>
    <w:r w:rsidRPr="002F6A28">
      <w:t>G/TBT/N/BRA/1077</w:t>
    </w:r>
    <w:bookmarkEnd w:id="41"/>
  </w:p>
  <w:p w14:paraId="562BB7A1" w14:textId="77777777" w:rsidR="009239F7" w:rsidRPr="002F6A28" w:rsidRDefault="009239F7" w:rsidP="009239F7">
    <w:pPr>
      <w:pStyle w:val="Header"/>
      <w:pBdr>
        <w:bottom w:val="single" w:sz="4" w:space="1" w:color="auto"/>
      </w:pBdr>
      <w:tabs>
        <w:tab w:val="clear" w:pos="4513"/>
        <w:tab w:val="clear" w:pos="9027"/>
      </w:tabs>
      <w:jc w:val="center"/>
    </w:pPr>
  </w:p>
  <w:p w14:paraId="663091F3" w14:textId="77777777" w:rsidR="009239F7" w:rsidRPr="002F6A28" w:rsidRDefault="007236F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05BF7C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296D" w14:paraId="141D5C75" w14:textId="77777777" w:rsidTr="008612A9">
      <w:trPr>
        <w:trHeight w:val="240"/>
        <w:jc w:val="center"/>
      </w:trPr>
      <w:tc>
        <w:tcPr>
          <w:tcW w:w="3794" w:type="dxa"/>
          <w:shd w:val="clear" w:color="auto" w:fill="FFFFFF"/>
          <w:tcMar>
            <w:left w:w="108" w:type="dxa"/>
            <w:right w:w="108" w:type="dxa"/>
          </w:tcMar>
          <w:vAlign w:val="center"/>
        </w:tcPr>
        <w:p w14:paraId="5623994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EBC97EE" w14:textId="77777777" w:rsidR="00ED54E0" w:rsidRPr="009239F7" w:rsidRDefault="00ED54E0" w:rsidP="00B801E9">
          <w:pPr>
            <w:jc w:val="right"/>
            <w:rPr>
              <w:b/>
              <w:color w:val="FF0000"/>
              <w:szCs w:val="16"/>
            </w:rPr>
          </w:pPr>
        </w:p>
      </w:tc>
    </w:tr>
    <w:bookmarkEnd w:id="42"/>
    <w:tr w:rsidR="0086296D" w14:paraId="58575866" w14:textId="77777777" w:rsidTr="008612A9">
      <w:trPr>
        <w:trHeight w:val="213"/>
        <w:jc w:val="center"/>
      </w:trPr>
      <w:tc>
        <w:tcPr>
          <w:tcW w:w="3794" w:type="dxa"/>
          <w:vMerge w:val="restart"/>
          <w:shd w:val="clear" w:color="auto" w:fill="FFFFFF"/>
          <w:tcMar>
            <w:left w:w="0" w:type="dxa"/>
            <w:right w:w="0" w:type="dxa"/>
          </w:tcMar>
        </w:tcPr>
        <w:p w14:paraId="4570A38F" w14:textId="77777777" w:rsidR="00ED54E0" w:rsidRPr="009239F7" w:rsidRDefault="007236FF" w:rsidP="00B801E9">
          <w:pPr>
            <w:jc w:val="left"/>
          </w:pPr>
          <w:r>
            <w:rPr>
              <w:noProof/>
              <w:lang w:eastAsia="en-GB"/>
            </w:rPr>
            <w:drawing>
              <wp:inline distT="0" distB="0" distL="0" distR="0" wp14:anchorId="4AF2EC23" wp14:editId="6459D94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467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3F817D" w14:textId="77777777" w:rsidR="00ED54E0" w:rsidRPr="009239F7" w:rsidRDefault="00ED54E0" w:rsidP="00B801E9">
          <w:pPr>
            <w:jc w:val="right"/>
            <w:rPr>
              <w:b/>
              <w:szCs w:val="16"/>
            </w:rPr>
          </w:pPr>
        </w:p>
      </w:tc>
    </w:tr>
    <w:tr w:rsidR="0086296D" w14:paraId="1A0C60E6" w14:textId="77777777" w:rsidTr="008612A9">
      <w:trPr>
        <w:trHeight w:val="868"/>
        <w:jc w:val="center"/>
      </w:trPr>
      <w:tc>
        <w:tcPr>
          <w:tcW w:w="3794" w:type="dxa"/>
          <w:vMerge/>
          <w:shd w:val="clear" w:color="auto" w:fill="FFFFFF"/>
          <w:tcMar>
            <w:left w:w="108" w:type="dxa"/>
            <w:right w:w="108" w:type="dxa"/>
          </w:tcMar>
        </w:tcPr>
        <w:p w14:paraId="29E71F8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2B1CCD9" w14:textId="77777777" w:rsidR="009239F7" w:rsidRPr="002F6A28" w:rsidRDefault="007236FF" w:rsidP="00B801E9">
          <w:pPr>
            <w:jc w:val="right"/>
            <w:rPr>
              <w:b/>
              <w:szCs w:val="16"/>
            </w:rPr>
          </w:pPr>
          <w:bookmarkStart w:id="43" w:name="bmkSymbols"/>
          <w:r w:rsidRPr="002F6A28">
            <w:rPr>
              <w:b/>
              <w:szCs w:val="16"/>
            </w:rPr>
            <w:t>G/TBT/N/BRA/1077</w:t>
          </w:r>
          <w:bookmarkEnd w:id="43"/>
        </w:p>
      </w:tc>
    </w:tr>
    <w:tr w:rsidR="0086296D" w14:paraId="557A3B35" w14:textId="77777777" w:rsidTr="008612A9">
      <w:trPr>
        <w:trHeight w:val="240"/>
        <w:jc w:val="center"/>
      </w:trPr>
      <w:tc>
        <w:tcPr>
          <w:tcW w:w="3794" w:type="dxa"/>
          <w:vMerge/>
          <w:shd w:val="clear" w:color="auto" w:fill="FFFFFF"/>
          <w:tcMar>
            <w:left w:w="108" w:type="dxa"/>
            <w:right w:w="108" w:type="dxa"/>
          </w:tcMar>
          <w:vAlign w:val="center"/>
        </w:tcPr>
        <w:p w14:paraId="67EE16A4" w14:textId="77777777" w:rsidR="00ED54E0" w:rsidRPr="009239F7" w:rsidRDefault="00ED54E0" w:rsidP="00B801E9"/>
      </w:tc>
      <w:tc>
        <w:tcPr>
          <w:tcW w:w="5448" w:type="dxa"/>
          <w:gridSpan w:val="2"/>
          <w:shd w:val="clear" w:color="auto" w:fill="FFFFFF"/>
          <w:tcMar>
            <w:left w:w="108" w:type="dxa"/>
            <w:right w:w="108" w:type="dxa"/>
          </w:tcMar>
          <w:vAlign w:val="center"/>
        </w:tcPr>
        <w:p w14:paraId="33E78F89" w14:textId="59472186" w:rsidR="00ED54E0" w:rsidRPr="009239F7" w:rsidRDefault="007C0CF6" w:rsidP="00B801E9">
          <w:pPr>
            <w:jc w:val="right"/>
            <w:rPr>
              <w:szCs w:val="16"/>
            </w:rPr>
          </w:pPr>
          <w:bookmarkStart w:id="44" w:name="spsDateDistribution"/>
          <w:bookmarkStart w:id="45" w:name="bmkDate"/>
          <w:bookmarkEnd w:id="44"/>
          <w:bookmarkEnd w:id="45"/>
          <w:r>
            <w:rPr>
              <w:szCs w:val="16"/>
            </w:rPr>
            <w:t>3 September 2020</w:t>
          </w:r>
        </w:p>
      </w:tc>
    </w:tr>
    <w:tr w:rsidR="0086296D" w14:paraId="42308DE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3E422F" w14:textId="421AEE4F" w:rsidR="00ED54E0" w:rsidRPr="009239F7" w:rsidRDefault="007236FF" w:rsidP="0097650D">
          <w:pPr>
            <w:jc w:val="left"/>
            <w:rPr>
              <w:b/>
            </w:rPr>
          </w:pPr>
          <w:bookmarkStart w:id="46" w:name="bmkSerial"/>
          <w:r w:rsidRPr="002F6A28">
            <w:rPr>
              <w:color w:val="FF0000"/>
              <w:szCs w:val="16"/>
            </w:rPr>
            <w:t>(</w:t>
          </w:r>
          <w:bookmarkStart w:id="47" w:name="spsSerialNumber"/>
          <w:bookmarkEnd w:id="47"/>
          <w:r w:rsidR="007C0CF6">
            <w:rPr>
              <w:color w:val="FF0000"/>
              <w:szCs w:val="16"/>
            </w:rPr>
            <w:t>20-</w:t>
          </w:r>
          <w:r w:rsidR="00AA7DF5">
            <w:rPr>
              <w:color w:val="FF0000"/>
              <w:szCs w:val="16"/>
            </w:rPr>
            <w:t>5994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87DEE6C" w14:textId="77777777" w:rsidR="00ED54E0" w:rsidRPr="009239F7" w:rsidRDefault="007236F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6296D" w14:paraId="3215971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C0F3F7" w14:textId="77777777" w:rsidR="00ED54E0" w:rsidRPr="009239F7" w:rsidRDefault="007236F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45C4025" w14:textId="77777777" w:rsidR="00ED54E0" w:rsidRPr="002F6A28" w:rsidRDefault="007236F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153454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D0A99C">
      <w:start w:val="1"/>
      <w:numFmt w:val="decimal"/>
      <w:pStyle w:val="SummaryText"/>
      <w:lvlText w:val="%1."/>
      <w:lvlJc w:val="left"/>
      <w:pPr>
        <w:ind w:left="360" w:hanging="360"/>
      </w:pPr>
    </w:lvl>
    <w:lvl w:ilvl="1" w:tplc="7ABAD558" w:tentative="1">
      <w:start w:val="1"/>
      <w:numFmt w:val="lowerLetter"/>
      <w:lvlText w:val="%2."/>
      <w:lvlJc w:val="left"/>
      <w:pPr>
        <w:ind w:left="1080" w:hanging="360"/>
      </w:pPr>
    </w:lvl>
    <w:lvl w:ilvl="2" w:tplc="1B365240" w:tentative="1">
      <w:start w:val="1"/>
      <w:numFmt w:val="lowerRoman"/>
      <w:lvlText w:val="%3."/>
      <w:lvlJc w:val="right"/>
      <w:pPr>
        <w:ind w:left="1800" w:hanging="180"/>
      </w:pPr>
    </w:lvl>
    <w:lvl w:ilvl="3" w:tplc="C29EC690" w:tentative="1">
      <w:start w:val="1"/>
      <w:numFmt w:val="decimal"/>
      <w:lvlText w:val="%4."/>
      <w:lvlJc w:val="left"/>
      <w:pPr>
        <w:ind w:left="2520" w:hanging="360"/>
      </w:pPr>
    </w:lvl>
    <w:lvl w:ilvl="4" w:tplc="30440EF0" w:tentative="1">
      <w:start w:val="1"/>
      <w:numFmt w:val="lowerLetter"/>
      <w:lvlText w:val="%5."/>
      <w:lvlJc w:val="left"/>
      <w:pPr>
        <w:ind w:left="3240" w:hanging="360"/>
      </w:pPr>
    </w:lvl>
    <w:lvl w:ilvl="5" w:tplc="682E4336" w:tentative="1">
      <w:start w:val="1"/>
      <w:numFmt w:val="lowerRoman"/>
      <w:lvlText w:val="%6."/>
      <w:lvlJc w:val="right"/>
      <w:pPr>
        <w:ind w:left="3960" w:hanging="180"/>
      </w:pPr>
    </w:lvl>
    <w:lvl w:ilvl="6" w:tplc="D812A5CA" w:tentative="1">
      <w:start w:val="1"/>
      <w:numFmt w:val="decimal"/>
      <w:lvlText w:val="%7."/>
      <w:lvlJc w:val="left"/>
      <w:pPr>
        <w:ind w:left="4680" w:hanging="360"/>
      </w:pPr>
    </w:lvl>
    <w:lvl w:ilvl="7" w:tplc="C9B23314" w:tentative="1">
      <w:start w:val="1"/>
      <w:numFmt w:val="lowerLetter"/>
      <w:lvlText w:val="%8."/>
      <w:lvlJc w:val="left"/>
      <w:pPr>
        <w:ind w:left="5400" w:hanging="360"/>
      </w:pPr>
    </w:lvl>
    <w:lvl w:ilvl="8" w:tplc="FB26AE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5354"/>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36FF"/>
    <w:rsid w:val="00725DF8"/>
    <w:rsid w:val="00727E27"/>
    <w:rsid w:val="00730370"/>
    <w:rsid w:val="00736D06"/>
    <w:rsid w:val="00745146"/>
    <w:rsid w:val="00756BA6"/>
    <w:rsid w:val="007577E3"/>
    <w:rsid w:val="00760DB3"/>
    <w:rsid w:val="007624E8"/>
    <w:rsid w:val="007B4DE8"/>
    <w:rsid w:val="007C0CF6"/>
    <w:rsid w:val="007D20BB"/>
    <w:rsid w:val="007E1308"/>
    <w:rsid w:val="007E6507"/>
    <w:rsid w:val="007F2B8E"/>
    <w:rsid w:val="008055FB"/>
    <w:rsid w:val="00807247"/>
    <w:rsid w:val="00812D1D"/>
    <w:rsid w:val="008159AC"/>
    <w:rsid w:val="00832EE1"/>
    <w:rsid w:val="008378EF"/>
    <w:rsid w:val="00840C2B"/>
    <w:rsid w:val="00860955"/>
    <w:rsid w:val="008612A9"/>
    <w:rsid w:val="0086296D"/>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A6ADF"/>
    <w:rsid w:val="00AA7DF5"/>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37E9A"/>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1D31"/>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www.inmetro.gov.br/legislacao/rtac/pdf/RTAC002619.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19/decreto/D10178.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lanalto.gov.br/ccivil_03/_ato2019-2022/2019/lei/L13874.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ov.br/web/dou/-/portaria-n-35-de-29-de-janeiro-de-2020-240821826"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2020-09-03T08:30:00Z</dcterms:created>
  <dcterms:modified xsi:type="dcterms:W3CDTF">2020-09-03T10:02:00Z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d1762fa7-3a6d-44af-b4b1-91a6c3ae1cfc</vt:lpwstr>
  </property>
  <property fmtid="{D5CDD505-2E9C-101B-9397-08002B2CF9AE}" pid="4" name="WTOCLASSIFICATION">
    <vt:lpwstr>WTO OFFICIAL</vt:lpwstr>
  </property>
</Properties>
</file>