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02ED" w14:textId="77777777" w:rsidR="009239F7" w:rsidRPr="002F6A28" w:rsidRDefault="00E6681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DD23C33" w14:textId="77777777" w:rsidR="009239F7" w:rsidRPr="002F6A28" w:rsidRDefault="00E6681D" w:rsidP="002F6A28">
      <w:pPr>
        <w:jc w:val="center"/>
      </w:pPr>
      <w:r w:rsidRPr="002F6A28">
        <w:t>The following notification is being circulated in accordance with Article 10.6</w:t>
      </w:r>
    </w:p>
    <w:p w14:paraId="055C655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0F5F" w14:paraId="5ABCC3B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4A89B57" w14:textId="77777777" w:rsidR="00F85C99" w:rsidRPr="002F6A28" w:rsidRDefault="00E668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5C1F31" w14:textId="77777777" w:rsidR="00F85C99" w:rsidRPr="002F6A28" w:rsidRDefault="00E6681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Botswana</w:t>
            </w:r>
            <w:bookmarkEnd w:id="2"/>
            <w:r w:rsidRPr="002F6A28">
              <w:t xml:space="preserve"> </w:t>
            </w:r>
          </w:p>
          <w:p w14:paraId="50255252" w14:textId="77777777" w:rsidR="00F85C99" w:rsidRPr="002F6A28" w:rsidRDefault="00E6681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</w:p>
          <w:p w14:paraId="42D4047B" w14:textId="77777777" w:rsidR="00D1028E" w:rsidRPr="00C379C8" w:rsidRDefault="00E6681D" w:rsidP="002F6A28">
            <w:pPr>
              <w:spacing w:after="120"/>
              <w:jc w:val="left"/>
            </w:pPr>
            <w:r w:rsidRPr="00C379C8">
              <w:t>MINISTRY OF INVESTMENT TRADE AND INDUSTRY</w:t>
            </w:r>
            <w:r w:rsidRPr="00C379C8">
              <w:br/>
              <w:t>PRIVATE BAG 004</w:t>
            </w:r>
            <w:r w:rsidRPr="00C379C8">
              <w:br/>
              <w:t xml:space="preserve">GABORONE </w:t>
            </w:r>
            <w:r w:rsidRPr="00C379C8">
              <w:br/>
              <w:t>TEL: (+267) 3601200</w:t>
            </w:r>
            <w:bookmarkEnd w:id="4"/>
          </w:p>
        </w:tc>
      </w:tr>
      <w:tr w:rsidR="005C0F5F" w14:paraId="47F5FC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D25F0" w14:textId="77777777" w:rsidR="00F85C99" w:rsidRPr="002F6A28" w:rsidRDefault="00E668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53598" w14:textId="77777777" w:rsidR="00F85C99" w:rsidRPr="002F6A28" w:rsidRDefault="00E6681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635ADAE" w14:textId="77777777" w:rsidR="00D1028E" w:rsidRPr="002F6A28" w:rsidRDefault="00E6681D" w:rsidP="00155128">
            <w:pPr>
              <w:spacing w:before="120" w:after="120"/>
              <w:jc w:val="left"/>
            </w:pPr>
            <w:r w:rsidRPr="002F6A28">
              <w:t>BOTSWANA BUREAU OF STANDARDS</w:t>
            </w:r>
            <w:r w:rsidRPr="002F6A28">
              <w:br/>
              <w:t>PRIVATE BAG BO 48</w:t>
            </w:r>
            <w:r w:rsidRPr="002F6A28">
              <w:br/>
              <w:t>GABORONE</w:t>
            </w:r>
            <w:r w:rsidRPr="002F6A28">
              <w:br/>
              <w:t>BOTSWANA</w:t>
            </w:r>
            <w:r w:rsidRPr="002F6A28">
              <w:br/>
              <w:t>TEL: (+267) 3903200</w:t>
            </w:r>
            <w:r w:rsidRPr="002F6A28">
              <w:br/>
              <w:t>FAX: (+267) 3903120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infoc@hq.bobstandards.bw</w:t>
              </w:r>
            </w:hyperlink>
            <w:bookmarkEnd w:id="6"/>
          </w:p>
          <w:p w14:paraId="0454E586" w14:textId="77777777" w:rsidR="00D1028E" w:rsidRPr="002F6A28" w:rsidRDefault="00E6681D" w:rsidP="00C03EF9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5C0F5F" w14:paraId="2886E1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74008" w14:textId="77777777" w:rsidR="00F85C99" w:rsidRPr="002F6A28" w:rsidRDefault="00E668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040E8" w14:textId="77777777" w:rsidR="00F85C99" w:rsidRPr="0058336F" w:rsidRDefault="00E6681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0F5F" w14:paraId="1A4EE3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5771D" w14:textId="77777777" w:rsidR="00F85C99" w:rsidRPr="002F6A28" w:rsidRDefault="00E668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7734A" w14:textId="77777777" w:rsidR="00F85C99" w:rsidRPr="002F6A28" w:rsidRDefault="00E6681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ENVIRONMENT. HEALTH PROTECTION. SAFETY (ICS 13)</w:t>
            </w:r>
            <w:bookmarkStart w:id="20" w:name="sps3a"/>
            <w:bookmarkEnd w:id="20"/>
          </w:p>
        </w:tc>
      </w:tr>
      <w:tr w:rsidR="005C0F5F" w14:paraId="607F1A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3FAAF" w14:textId="77777777" w:rsidR="00F85C99" w:rsidRPr="002F6A28" w:rsidRDefault="00E668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4FE5C" w14:textId="77777777" w:rsidR="00F85C99" w:rsidRPr="002F6A28" w:rsidRDefault="00E6681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IEC 60335-2-13:2009/amd1:2016 Amendment 1 - Household and similar electrical appliances - Safety - Part 2-13: </w:t>
            </w:r>
            <w:proofErr w:type="gramStart"/>
            <w:r w:rsidR="00EE3A11" w:rsidRPr="00C379C8">
              <w:t>Particular requirements</w:t>
            </w:r>
            <w:proofErr w:type="gramEnd"/>
            <w:r w:rsidR="00EE3A11" w:rsidRPr="00C379C8">
              <w:t xml:space="preserve"> for deep fat fryers, frying pans and similar appliances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0F5F" w14:paraId="19BFD0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9ACC5" w14:textId="77777777" w:rsidR="00F85C99" w:rsidRPr="002F6A28" w:rsidRDefault="00E668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5BA0F" w14:textId="77777777" w:rsidR="00F85C99" w:rsidRPr="002F6A28" w:rsidRDefault="00E6681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bookmarkEnd w:id="26"/>
            <w:r>
              <w:t>-</w:t>
            </w:r>
          </w:p>
        </w:tc>
      </w:tr>
      <w:tr w:rsidR="005C0F5F" w14:paraId="791351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B8842" w14:textId="77777777" w:rsidR="00F85C99" w:rsidRPr="002F6A28" w:rsidRDefault="00E668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73A45" w14:textId="77777777" w:rsidR="00F85C99" w:rsidRPr="002F6A28" w:rsidRDefault="00E6681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Prevention of deceptive practices and consumer protection; Protection of human health or safety; Quality requirements; Harmonization; Reducing trade barriers and facilitating trade</w:t>
            </w:r>
            <w:bookmarkStart w:id="28" w:name="sps7f"/>
            <w:bookmarkEnd w:id="28"/>
          </w:p>
        </w:tc>
      </w:tr>
      <w:tr w:rsidR="005C0F5F" w14:paraId="3E4CB0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2771F" w14:textId="77777777" w:rsidR="00F85C99" w:rsidRPr="002F6A28" w:rsidRDefault="00E6681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0C830" w14:textId="77777777" w:rsidR="00F85C99" w:rsidRPr="002F6A28" w:rsidRDefault="00E6681D" w:rsidP="00C03EF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This publication is to be read in conjunction with </w:t>
            </w:r>
            <w:hyperlink r:id="rId8" w:history="1">
              <w:r w:rsidRPr="002F6A28">
                <w:rPr>
                  <w:bCs/>
                  <w:color w:val="0000FF"/>
                  <w:u w:val="single"/>
                </w:rPr>
                <w:t>IEC 60335-1:2010</w:t>
              </w:r>
            </w:hyperlink>
            <w:r w:rsidRPr="002F6A28">
              <w:rPr>
                <w:bCs/>
              </w:rPr>
              <w:t>. This consolidated version consists of the sixth edition (2009) and its amendment 1 (2016). Therefore, no need to order amendment in addition to this publication.</w:t>
            </w:r>
          </w:p>
        </w:tc>
      </w:tr>
      <w:tr w:rsidR="005C0F5F" w14:paraId="395950D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A809B" w14:textId="77777777" w:rsidR="00EE3A11" w:rsidRPr="002F6A28" w:rsidRDefault="00E668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47E1F" w14:textId="77777777" w:rsidR="00EE3A11" w:rsidRPr="002F6A28" w:rsidRDefault="00E6681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7B72D80" w14:textId="77777777" w:rsidR="00EE3A11" w:rsidRPr="002F6A28" w:rsidRDefault="00E6681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12 months from date of publication</w:t>
            </w:r>
            <w:bookmarkEnd w:id="35"/>
          </w:p>
        </w:tc>
      </w:tr>
      <w:tr w:rsidR="005C0F5F" w14:paraId="42182D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FB4BB" w14:textId="77777777" w:rsidR="00F85C99" w:rsidRPr="002F6A28" w:rsidRDefault="00E668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5353C" w14:textId="77777777" w:rsidR="00F85C99" w:rsidRPr="002F6A28" w:rsidRDefault="00E6681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 months from date of circulation</w:t>
            </w:r>
            <w:bookmarkStart w:id="37" w:name="sps12a"/>
            <w:bookmarkEnd w:id="37"/>
          </w:p>
        </w:tc>
      </w:tr>
      <w:tr w:rsidR="005C0F5F" w14:paraId="3C56677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49DB28C" w14:textId="77777777" w:rsidR="00F85C99" w:rsidRPr="002F6A28" w:rsidRDefault="00E6681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D77722" w14:textId="77777777" w:rsidR="00F85C99" w:rsidRPr="002F6A28" w:rsidRDefault="00E6681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50217C4" w14:textId="77777777" w:rsidR="00D1028E" w:rsidRPr="002F6A28" w:rsidRDefault="00E6681D" w:rsidP="00B16145">
            <w:pPr>
              <w:keepNext/>
              <w:keepLines/>
              <w:spacing w:before="120" w:after="120"/>
              <w:jc w:val="left"/>
            </w:pPr>
            <w:r w:rsidRPr="002F6A28">
              <w:t>BOTSWANA BUREAU OF STANDARDS</w:t>
            </w:r>
            <w:r w:rsidRPr="002F6A28">
              <w:br/>
              <w:t>PRIVATE BAG BO 48</w:t>
            </w:r>
            <w:r w:rsidRPr="002F6A28">
              <w:br/>
              <w:t>GABORONE</w:t>
            </w:r>
            <w:r w:rsidRPr="002F6A28">
              <w:br/>
              <w:t>BOTSWANA</w:t>
            </w:r>
            <w:r w:rsidRPr="002F6A28">
              <w:br/>
              <w:t>TEL: (+267) 3903200</w:t>
            </w:r>
            <w:r w:rsidRPr="002F6A28">
              <w:br/>
              <w:t>FAX: (+267) 3903120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infoc@hq.bobstandards.bw</w:t>
              </w:r>
            </w:hyperlink>
            <w:bookmarkEnd w:id="41"/>
          </w:p>
        </w:tc>
      </w:tr>
    </w:tbl>
    <w:p w14:paraId="59CBE89E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3B4E" w14:textId="77777777" w:rsidR="00F65E8C" w:rsidRDefault="00E6681D">
      <w:r>
        <w:separator/>
      </w:r>
    </w:p>
  </w:endnote>
  <w:endnote w:type="continuationSeparator" w:id="0">
    <w:p w14:paraId="20F3C4F3" w14:textId="77777777" w:rsidR="00F65E8C" w:rsidRDefault="00E6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0262" w14:textId="77777777" w:rsidR="009239F7" w:rsidRPr="002F6A28" w:rsidRDefault="00E6681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69A0" w14:textId="77777777" w:rsidR="009239F7" w:rsidRPr="002F6A28" w:rsidRDefault="00E6681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3BA8" w14:textId="77777777" w:rsidR="00EE3A11" w:rsidRPr="002F6A28" w:rsidRDefault="00E6681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CB90" w14:textId="77777777" w:rsidR="00F65E8C" w:rsidRDefault="00E6681D">
      <w:r>
        <w:separator/>
      </w:r>
    </w:p>
  </w:footnote>
  <w:footnote w:type="continuationSeparator" w:id="0">
    <w:p w14:paraId="5F9F0833" w14:textId="77777777" w:rsidR="00F65E8C" w:rsidRDefault="00E6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0FF1" w14:textId="77777777" w:rsidR="009239F7" w:rsidRPr="002F6A28" w:rsidRDefault="00E668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B646EA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F628A1" w14:textId="77777777" w:rsidR="009239F7" w:rsidRPr="002F6A28" w:rsidRDefault="00E668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817D2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5A5F" w14:textId="77777777" w:rsidR="009239F7" w:rsidRPr="002F6A28" w:rsidRDefault="00E668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G/TBT/N/BWA/117</w:t>
    </w:r>
    <w:bookmarkEnd w:id="42"/>
  </w:p>
  <w:p w14:paraId="7A30C93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A574D1" w14:textId="77777777" w:rsidR="009239F7" w:rsidRPr="002F6A28" w:rsidRDefault="00E668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7F446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0F5F" w14:paraId="1B64DD6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92FAE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B0882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C0F5F" w14:paraId="22D0C85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8F3F32" w14:textId="77777777" w:rsidR="00ED54E0" w:rsidRPr="009239F7" w:rsidRDefault="00E6681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055F48" wp14:editId="6F2510F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96639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78152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0F5F" w14:paraId="7491082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A2BAE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E7F43A" w14:textId="77777777" w:rsidR="009239F7" w:rsidRPr="002F6A28" w:rsidRDefault="00E6681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G/TBT/N/BWA/117</w:t>
          </w:r>
          <w:bookmarkEnd w:id="44"/>
        </w:p>
      </w:tc>
    </w:tr>
    <w:tr w:rsidR="005C0F5F" w14:paraId="7699154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3552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178D6A" w14:textId="797C3A8C" w:rsidR="00ED54E0" w:rsidRPr="009239F7" w:rsidRDefault="00E6681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28 October 2020</w:t>
          </w:r>
        </w:p>
      </w:tc>
    </w:tr>
    <w:tr w:rsidR="005C0F5F" w14:paraId="083004B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D1B1E9" w14:textId="265659A9" w:rsidR="00ED54E0" w:rsidRPr="009239F7" w:rsidRDefault="00E6681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6C38FD">
            <w:rPr>
              <w:color w:val="FF0000"/>
              <w:szCs w:val="16"/>
            </w:rPr>
            <w:t>7546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A31A2D" w14:textId="77777777" w:rsidR="00ED54E0" w:rsidRPr="009239F7" w:rsidRDefault="00E6681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C0F5F" w14:paraId="3BE00FB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31CE8D" w14:textId="77777777" w:rsidR="00ED54E0" w:rsidRPr="009239F7" w:rsidRDefault="00E6681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CDCA8B" w14:textId="77777777" w:rsidR="00ED54E0" w:rsidRPr="002F6A28" w:rsidRDefault="00E6681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DC885F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0041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5AF21C" w:tentative="1">
      <w:start w:val="1"/>
      <w:numFmt w:val="lowerLetter"/>
      <w:lvlText w:val="%2."/>
      <w:lvlJc w:val="left"/>
      <w:pPr>
        <w:ind w:left="1080" w:hanging="360"/>
      </w:pPr>
    </w:lvl>
    <w:lvl w:ilvl="2" w:tplc="B0762A12" w:tentative="1">
      <w:start w:val="1"/>
      <w:numFmt w:val="lowerRoman"/>
      <w:lvlText w:val="%3."/>
      <w:lvlJc w:val="right"/>
      <w:pPr>
        <w:ind w:left="1800" w:hanging="180"/>
      </w:pPr>
    </w:lvl>
    <w:lvl w:ilvl="3" w:tplc="755A66D2" w:tentative="1">
      <w:start w:val="1"/>
      <w:numFmt w:val="decimal"/>
      <w:lvlText w:val="%4."/>
      <w:lvlJc w:val="left"/>
      <w:pPr>
        <w:ind w:left="2520" w:hanging="360"/>
      </w:pPr>
    </w:lvl>
    <w:lvl w:ilvl="4" w:tplc="278C808A" w:tentative="1">
      <w:start w:val="1"/>
      <w:numFmt w:val="lowerLetter"/>
      <w:lvlText w:val="%5."/>
      <w:lvlJc w:val="left"/>
      <w:pPr>
        <w:ind w:left="3240" w:hanging="360"/>
      </w:pPr>
    </w:lvl>
    <w:lvl w:ilvl="5" w:tplc="D0A4D1AA" w:tentative="1">
      <w:start w:val="1"/>
      <w:numFmt w:val="lowerRoman"/>
      <w:lvlText w:val="%6."/>
      <w:lvlJc w:val="right"/>
      <w:pPr>
        <w:ind w:left="3960" w:hanging="180"/>
      </w:pPr>
    </w:lvl>
    <w:lvl w:ilvl="6" w:tplc="F35EE626" w:tentative="1">
      <w:start w:val="1"/>
      <w:numFmt w:val="decimal"/>
      <w:lvlText w:val="%7."/>
      <w:lvlJc w:val="left"/>
      <w:pPr>
        <w:ind w:left="4680" w:hanging="360"/>
      </w:pPr>
    </w:lvl>
    <w:lvl w:ilvl="7" w:tplc="F68A9CFE" w:tentative="1">
      <w:start w:val="1"/>
      <w:numFmt w:val="lowerLetter"/>
      <w:lvlText w:val="%8."/>
      <w:lvlJc w:val="left"/>
      <w:pPr>
        <w:ind w:left="5400" w:hanging="360"/>
      </w:pPr>
    </w:lvl>
    <w:lvl w:ilvl="8" w:tplc="69F0A1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242C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F5F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38F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3EF9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028E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681D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5E8C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DD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tore.iec.ch/webstore/webstore.nsf/ArtNum_PK/440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c@hq.bobstandards.b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2085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2020-10-28T14:14:00Z</dcterms:created>
  <dcterms:modified xsi:type="dcterms:W3CDTF">2020-10-28T14:57:00Z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aeed2d55-8a14-47eb-8f96-c5236916b5bb</vt:lpwstr>
  </property>
  <property fmtid="{D5CDD505-2E9C-101B-9397-08002B2CF9AE}" pid="4" name="WTOCLASSIFICATION">
    <vt:lpwstr>WTO OFFICIAL</vt:lpwstr>
  </property>
</Properties>
</file>