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296F" w14:textId="77777777" w:rsidR="009239F7" w:rsidRPr="002F6A28" w:rsidRDefault="009F478D" w:rsidP="002F6A28">
      <w:pPr>
        <w:pStyle w:val="Title"/>
        <w:rPr>
          <w:caps w:val="0"/>
          <w:kern w:val="0"/>
        </w:rPr>
      </w:pPr>
      <w:bookmarkStart w:id="0" w:name="_GoBack"/>
      <w:bookmarkEnd w:id="0"/>
      <w:r w:rsidRPr="002F6A28">
        <w:rPr>
          <w:caps w:val="0"/>
          <w:kern w:val="0"/>
        </w:rPr>
        <w:t>NOTIFICATION</w:t>
      </w:r>
    </w:p>
    <w:p w14:paraId="6D886DD3" w14:textId="77777777" w:rsidR="009239F7" w:rsidRPr="002F6A28" w:rsidRDefault="009F478D" w:rsidP="002F6A28">
      <w:pPr>
        <w:jc w:val="center"/>
      </w:pPr>
      <w:r w:rsidRPr="002F6A28">
        <w:t>The following notification is being circulated in accordance with Article 10.6</w:t>
      </w:r>
    </w:p>
    <w:p w14:paraId="25EA241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A3102" w14:paraId="6F533C47" w14:textId="77777777" w:rsidTr="0069259F">
        <w:tc>
          <w:tcPr>
            <w:tcW w:w="713" w:type="dxa"/>
            <w:tcBorders>
              <w:bottom w:val="single" w:sz="6" w:space="0" w:color="auto"/>
            </w:tcBorders>
            <w:shd w:val="clear" w:color="auto" w:fill="auto"/>
          </w:tcPr>
          <w:p w14:paraId="2276C073" w14:textId="77777777" w:rsidR="00F85C99" w:rsidRPr="002F6A28" w:rsidRDefault="009F478D" w:rsidP="002F6A28">
            <w:pPr>
              <w:spacing w:before="120" w:after="120"/>
              <w:jc w:val="left"/>
            </w:pPr>
            <w:r w:rsidRPr="002F6A28">
              <w:rPr>
                <w:b/>
              </w:rPr>
              <w:t>1.</w:t>
            </w:r>
          </w:p>
        </w:tc>
        <w:tc>
          <w:tcPr>
            <w:tcW w:w="8546" w:type="dxa"/>
            <w:tcBorders>
              <w:bottom w:val="single" w:sz="6" w:space="0" w:color="auto"/>
            </w:tcBorders>
            <w:shd w:val="clear" w:color="auto" w:fill="auto"/>
          </w:tcPr>
          <w:p w14:paraId="40C1C38F" w14:textId="77777777" w:rsidR="00F85C99" w:rsidRPr="002F6A28" w:rsidRDefault="009F478D"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Rwanda</w:t>
            </w:r>
            <w:bookmarkEnd w:id="2"/>
            <w:r w:rsidRPr="002F6A28">
              <w:t xml:space="preserve"> </w:t>
            </w:r>
          </w:p>
          <w:p w14:paraId="64781F3C" w14:textId="77777777" w:rsidR="00F85C99" w:rsidRPr="002F6A28" w:rsidRDefault="009F478D"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1A3102" w14:paraId="714CFB19" w14:textId="77777777" w:rsidTr="0069259F">
        <w:tc>
          <w:tcPr>
            <w:tcW w:w="713" w:type="dxa"/>
            <w:tcBorders>
              <w:top w:val="single" w:sz="6" w:space="0" w:color="auto"/>
              <w:bottom w:val="single" w:sz="6" w:space="0" w:color="auto"/>
            </w:tcBorders>
            <w:shd w:val="clear" w:color="auto" w:fill="auto"/>
          </w:tcPr>
          <w:p w14:paraId="673C56D1" w14:textId="77777777" w:rsidR="00F85C99" w:rsidRPr="002F6A28" w:rsidRDefault="009F478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0DB86D7" w14:textId="77777777" w:rsidR="00F85C99" w:rsidRPr="002F6A28" w:rsidRDefault="009F478D"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Rwanda Standards Board (RSB)</w:t>
            </w:r>
            <w:bookmarkEnd w:id="6"/>
          </w:p>
          <w:p w14:paraId="50D0A3B2" w14:textId="77777777" w:rsidR="00F85C99" w:rsidRPr="002F6A28" w:rsidRDefault="009F478D"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6F24C957" w14:textId="77777777" w:rsidR="001A3102" w:rsidRPr="002F6A28" w:rsidRDefault="009F478D" w:rsidP="00AA646C">
            <w:pPr>
              <w:spacing w:after="120"/>
              <w:jc w:val="left"/>
            </w:pPr>
            <w:r w:rsidRPr="002F6A28">
              <w:t>Rwanda Standards Board</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8"/>
          </w:p>
        </w:tc>
      </w:tr>
      <w:tr w:rsidR="001A3102" w14:paraId="4579B830" w14:textId="77777777" w:rsidTr="0069259F">
        <w:tc>
          <w:tcPr>
            <w:tcW w:w="713" w:type="dxa"/>
            <w:tcBorders>
              <w:top w:val="single" w:sz="6" w:space="0" w:color="auto"/>
              <w:bottom w:val="single" w:sz="6" w:space="0" w:color="auto"/>
            </w:tcBorders>
            <w:shd w:val="clear" w:color="auto" w:fill="auto"/>
          </w:tcPr>
          <w:p w14:paraId="3149EEE3" w14:textId="77777777" w:rsidR="00F85C99" w:rsidRPr="002F6A28" w:rsidRDefault="009F478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C5E373A" w14:textId="77777777" w:rsidR="00F85C99" w:rsidRPr="0058336F" w:rsidRDefault="009F478D"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1A3102" w14:paraId="6EC8ECFC" w14:textId="77777777" w:rsidTr="0069259F">
        <w:tc>
          <w:tcPr>
            <w:tcW w:w="713" w:type="dxa"/>
            <w:tcBorders>
              <w:top w:val="single" w:sz="6" w:space="0" w:color="auto"/>
              <w:bottom w:val="single" w:sz="6" w:space="0" w:color="auto"/>
            </w:tcBorders>
            <w:shd w:val="clear" w:color="auto" w:fill="auto"/>
          </w:tcPr>
          <w:p w14:paraId="699BD6B0" w14:textId="77777777" w:rsidR="00F85C99" w:rsidRPr="002F6A28" w:rsidRDefault="009F478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A880232" w14:textId="77777777" w:rsidR="00F85C99" w:rsidRPr="002F6A28" w:rsidRDefault="009F478D"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Fruits, vegetables and derived products in general (ICS 67.080.01)</w:t>
            </w:r>
            <w:bookmarkStart w:id="21" w:name="sps3a"/>
            <w:bookmarkEnd w:id="21"/>
          </w:p>
        </w:tc>
      </w:tr>
      <w:tr w:rsidR="001A3102" w14:paraId="1BBB9975" w14:textId="77777777" w:rsidTr="0069259F">
        <w:tc>
          <w:tcPr>
            <w:tcW w:w="713" w:type="dxa"/>
            <w:tcBorders>
              <w:top w:val="single" w:sz="6" w:space="0" w:color="auto"/>
              <w:bottom w:val="single" w:sz="6" w:space="0" w:color="auto"/>
            </w:tcBorders>
            <w:shd w:val="clear" w:color="auto" w:fill="auto"/>
          </w:tcPr>
          <w:p w14:paraId="2D3881EC" w14:textId="77777777" w:rsidR="00F85C99" w:rsidRPr="002F6A28" w:rsidRDefault="009F478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BDD16AB" w14:textId="77777777" w:rsidR="00F85C99" w:rsidRPr="002F6A28" w:rsidRDefault="009F478D"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DRS 204: 2020 Fresh beans — Specification (15 page(s), in English)</w:t>
            </w:r>
            <w:bookmarkStart w:id="23" w:name="sps5a"/>
            <w:bookmarkStart w:id="24" w:name="sps5c"/>
            <w:bookmarkStart w:id="25" w:name="sps5b"/>
            <w:bookmarkEnd w:id="23"/>
            <w:bookmarkEnd w:id="24"/>
            <w:bookmarkEnd w:id="25"/>
          </w:p>
        </w:tc>
      </w:tr>
      <w:tr w:rsidR="001A3102" w14:paraId="54D5E6E1" w14:textId="77777777" w:rsidTr="0069259F">
        <w:tc>
          <w:tcPr>
            <w:tcW w:w="713" w:type="dxa"/>
            <w:tcBorders>
              <w:top w:val="single" w:sz="6" w:space="0" w:color="auto"/>
              <w:bottom w:val="single" w:sz="6" w:space="0" w:color="auto"/>
            </w:tcBorders>
            <w:shd w:val="clear" w:color="auto" w:fill="auto"/>
          </w:tcPr>
          <w:p w14:paraId="06FAD062" w14:textId="77777777" w:rsidR="00F85C99" w:rsidRPr="002F6A28" w:rsidRDefault="009F478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F18FFE3" w14:textId="77777777" w:rsidR="00F85C99" w:rsidRPr="002F6A28" w:rsidRDefault="009F478D"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Rwanda Standards specifies the requirements and sampling methods for beans of the varieties (cultivars) grown from Phaseolus vulgrais L. and Phaseolus coccineus L. to be supplied fresh to the consumer.</w:t>
            </w:r>
          </w:p>
          <w:p w14:paraId="5D1DA1D2" w14:textId="77777777" w:rsidR="00FE448B" w:rsidRPr="00C379C8" w:rsidRDefault="009F478D" w:rsidP="002F6A28">
            <w:pPr>
              <w:spacing w:after="120"/>
            </w:pPr>
            <w:r w:rsidRPr="00C379C8">
              <w:t>This standard does not apply to beans for industrial processing.</w:t>
            </w:r>
          </w:p>
        </w:tc>
      </w:tr>
      <w:tr w:rsidR="001A3102" w14:paraId="61DE5F85" w14:textId="77777777" w:rsidTr="0069259F">
        <w:tc>
          <w:tcPr>
            <w:tcW w:w="713" w:type="dxa"/>
            <w:tcBorders>
              <w:top w:val="single" w:sz="6" w:space="0" w:color="auto"/>
              <w:bottom w:val="single" w:sz="6" w:space="0" w:color="auto"/>
            </w:tcBorders>
            <w:shd w:val="clear" w:color="auto" w:fill="auto"/>
          </w:tcPr>
          <w:p w14:paraId="2D072DAA" w14:textId="77777777" w:rsidR="00F85C99" w:rsidRPr="002F6A28" w:rsidRDefault="009F478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76FAA21" w14:textId="77777777" w:rsidR="00F85C99" w:rsidRPr="002F6A28" w:rsidRDefault="009F478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the environment; Quality requirements</w:t>
            </w:r>
            <w:bookmarkStart w:id="28" w:name="sps7f"/>
            <w:bookmarkEnd w:id="28"/>
          </w:p>
        </w:tc>
      </w:tr>
      <w:tr w:rsidR="001A3102" w14:paraId="29DD17FA" w14:textId="77777777" w:rsidTr="0069259F">
        <w:tc>
          <w:tcPr>
            <w:tcW w:w="713" w:type="dxa"/>
            <w:tcBorders>
              <w:top w:val="single" w:sz="6" w:space="0" w:color="auto"/>
              <w:bottom w:val="single" w:sz="6" w:space="0" w:color="auto"/>
            </w:tcBorders>
            <w:shd w:val="clear" w:color="auto" w:fill="auto"/>
          </w:tcPr>
          <w:p w14:paraId="2B035F9D" w14:textId="77777777" w:rsidR="00F85C99" w:rsidRPr="002F6A28" w:rsidRDefault="009F478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B77CBE6" w14:textId="77777777" w:rsidR="00072B36" w:rsidRPr="002F6A28" w:rsidRDefault="009F478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DD6036D" w14:textId="77777777" w:rsidR="001A3102" w:rsidRPr="002F6A28" w:rsidRDefault="009F478D" w:rsidP="009E75ED">
            <w:pPr>
              <w:numPr>
                <w:ilvl w:val="0"/>
                <w:numId w:val="16"/>
              </w:numPr>
              <w:spacing w:before="120" w:after="120"/>
              <w:jc w:val="left"/>
              <w:rPr>
                <w:bCs/>
              </w:rPr>
            </w:pPr>
            <w:r w:rsidRPr="002F6A28">
              <w:rPr>
                <w:bCs/>
              </w:rPr>
              <w:t>CAC/GL 21, Principles for the establishment and application of microbiological criteria for foods</w:t>
            </w:r>
          </w:p>
          <w:p w14:paraId="164E7ABD" w14:textId="77777777" w:rsidR="001A3102" w:rsidRPr="002F6A28" w:rsidRDefault="009F478D" w:rsidP="009E75ED">
            <w:pPr>
              <w:numPr>
                <w:ilvl w:val="0"/>
                <w:numId w:val="16"/>
              </w:numPr>
              <w:spacing w:before="120" w:after="120"/>
              <w:jc w:val="left"/>
              <w:rPr>
                <w:bCs/>
              </w:rPr>
            </w:pPr>
            <w:r w:rsidRPr="002F6A28">
              <w:rPr>
                <w:bCs/>
              </w:rPr>
              <w:t>CAC/RCP 44, Code of Practice for Packaging and Transport of Fresh Fruit and Vegetables</w:t>
            </w:r>
          </w:p>
          <w:p w14:paraId="5BC76E2A" w14:textId="77777777" w:rsidR="001A3102" w:rsidRPr="002F6A28" w:rsidRDefault="009F478D" w:rsidP="009E75ED">
            <w:pPr>
              <w:numPr>
                <w:ilvl w:val="0"/>
                <w:numId w:val="16"/>
              </w:numPr>
              <w:spacing w:before="120" w:after="120"/>
              <w:jc w:val="left"/>
              <w:rPr>
                <w:bCs/>
              </w:rPr>
            </w:pPr>
            <w:r w:rsidRPr="002F6A28">
              <w:rPr>
                <w:bCs/>
              </w:rPr>
              <w:t>RS CAC/RCP 1, Code of practice — general principles of food hygiene</w:t>
            </w:r>
          </w:p>
          <w:p w14:paraId="0CDA225E" w14:textId="77777777" w:rsidR="001A3102" w:rsidRPr="002F6A28" w:rsidRDefault="009F478D" w:rsidP="009E75ED">
            <w:pPr>
              <w:numPr>
                <w:ilvl w:val="0"/>
                <w:numId w:val="16"/>
              </w:numPr>
              <w:spacing w:before="120" w:after="120"/>
              <w:jc w:val="left"/>
              <w:rPr>
                <w:bCs/>
              </w:rPr>
            </w:pPr>
            <w:r w:rsidRPr="002F6A28">
              <w:rPr>
                <w:bCs/>
              </w:rPr>
              <w:t>RS CAC/RCP 53, Code of hygienic practice for fresh fruits and vegetables</w:t>
            </w:r>
          </w:p>
          <w:p w14:paraId="27653336" w14:textId="77777777" w:rsidR="001A3102" w:rsidRPr="002F6A28" w:rsidRDefault="009F478D" w:rsidP="009E75ED">
            <w:pPr>
              <w:numPr>
                <w:ilvl w:val="0"/>
                <w:numId w:val="16"/>
              </w:numPr>
              <w:spacing w:before="120" w:after="120"/>
              <w:jc w:val="left"/>
              <w:rPr>
                <w:bCs/>
              </w:rPr>
            </w:pPr>
            <w:r w:rsidRPr="002F6A28">
              <w:rPr>
                <w:bCs/>
              </w:rPr>
              <w:t>RS CODEX STAN 193, General standard for contaminants and toxins in food and feed</w:t>
            </w:r>
          </w:p>
          <w:p w14:paraId="706A67E5" w14:textId="77777777" w:rsidR="001A3102" w:rsidRPr="002F6A28" w:rsidRDefault="009F478D" w:rsidP="009E75ED">
            <w:pPr>
              <w:numPr>
                <w:ilvl w:val="0"/>
                <w:numId w:val="16"/>
              </w:numPr>
              <w:spacing w:before="120" w:after="120"/>
              <w:jc w:val="left"/>
              <w:rPr>
                <w:bCs/>
              </w:rPr>
            </w:pPr>
            <w:r w:rsidRPr="002F6A28">
              <w:rPr>
                <w:bCs/>
              </w:rPr>
              <w:t>RS EAS 38, Labelling of pre-packaged foods — General requirements</w:t>
            </w:r>
          </w:p>
          <w:p w14:paraId="3D20AEC2" w14:textId="77777777" w:rsidR="001A3102" w:rsidRPr="002F6A28" w:rsidRDefault="009F478D" w:rsidP="009E75ED">
            <w:pPr>
              <w:numPr>
                <w:ilvl w:val="0"/>
                <w:numId w:val="16"/>
              </w:numPr>
              <w:spacing w:before="120" w:after="120"/>
              <w:jc w:val="left"/>
              <w:rPr>
                <w:bCs/>
              </w:rPr>
            </w:pPr>
            <w:r w:rsidRPr="002F6A28">
              <w:rPr>
                <w:bCs/>
              </w:rPr>
              <w:lastRenderedPageBreak/>
              <w:t>RS ISO 874, Fresh fruits and vegetables — Sampling</w:t>
            </w:r>
          </w:p>
        </w:tc>
      </w:tr>
      <w:tr w:rsidR="001A3102" w14:paraId="3E97D0E8" w14:textId="77777777" w:rsidTr="00AE6CC8">
        <w:trPr>
          <w:cantSplit/>
        </w:trPr>
        <w:tc>
          <w:tcPr>
            <w:tcW w:w="713" w:type="dxa"/>
            <w:tcBorders>
              <w:top w:val="single" w:sz="6" w:space="0" w:color="auto"/>
              <w:bottom w:val="single" w:sz="6" w:space="0" w:color="auto"/>
            </w:tcBorders>
            <w:shd w:val="clear" w:color="auto" w:fill="auto"/>
          </w:tcPr>
          <w:p w14:paraId="21EDA0F2" w14:textId="77777777" w:rsidR="00EE3A11" w:rsidRPr="002F6A28" w:rsidRDefault="009F478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4443690" w14:textId="77777777" w:rsidR="00EE3A11" w:rsidRPr="002F6A28" w:rsidRDefault="009F478D"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37EDF334" w14:textId="77777777" w:rsidR="00EE3A11" w:rsidRPr="002F6A28" w:rsidRDefault="009F478D"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1A3102" w14:paraId="31B7C5AA" w14:textId="77777777" w:rsidTr="0069259F">
        <w:tc>
          <w:tcPr>
            <w:tcW w:w="713" w:type="dxa"/>
            <w:tcBorders>
              <w:top w:val="single" w:sz="6" w:space="0" w:color="auto"/>
              <w:bottom w:val="single" w:sz="6" w:space="0" w:color="auto"/>
            </w:tcBorders>
            <w:shd w:val="clear" w:color="auto" w:fill="auto"/>
          </w:tcPr>
          <w:p w14:paraId="613624E7" w14:textId="77777777" w:rsidR="00F85C99" w:rsidRPr="002F6A28" w:rsidRDefault="009F478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5329CD6" w14:textId="77777777" w:rsidR="00F85C99" w:rsidRPr="002F6A28" w:rsidRDefault="009F478D"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1A3102" w14:paraId="6B63F413" w14:textId="77777777" w:rsidTr="0069259F">
        <w:tc>
          <w:tcPr>
            <w:tcW w:w="713" w:type="dxa"/>
            <w:tcBorders>
              <w:top w:val="single" w:sz="6" w:space="0" w:color="auto"/>
            </w:tcBorders>
            <w:shd w:val="clear" w:color="auto" w:fill="auto"/>
          </w:tcPr>
          <w:p w14:paraId="7226D16A" w14:textId="77777777" w:rsidR="00F85C99" w:rsidRPr="002F6A28" w:rsidRDefault="009F478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63CB45C" w14:textId="77777777" w:rsidR="00F85C99" w:rsidRPr="002F6A28" w:rsidRDefault="009F478D"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1E01A24" w14:textId="77777777" w:rsidR="001A3102" w:rsidRPr="002F6A28" w:rsidRDefault="009F478D"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3D57C66C" w14:textId="77777777" w:rsidR="001A3102" w:rsidRPr="002F6A28" w:rsidRDefault="0035739B" w:rsidP="00B16145">
            <w:pPr>
              <w:keepNext/>
              <w:keepLines/>
              <w:spacing w:before="120" w:after="120"/>
            </w:pPr>
            <w:hyperlink r:id="rId11" w:history="1">
              <w:r w:rsidR="009F478D" w:rsidRPr="002F6A28">
                <w:rPr>
                  <w:color w:val="0000FF"/>
                  <w:u w:val="single"/>
                </w:rPr>
                <w:t>https://members.wto.org/crnattachments/2020/TBT/RWA/20_4604_00_e.pdf</w:t>
              </w:r>
            </w:hyperlink>
            <w:bookmarkEnd w:id="41"/>
          </w:p>
        </w:tc>
      </w:tr>
    </w:tbl>
    <w:p w14:paraId="74976AB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FBC2" w14:textId="77777777" w:rsidR="00435886" w:rsidRDefault="009F478D">
      <w:r>
        <w:separator/>
      </w:r>
    </w:p>
  </w:endnote>
  <w:endnote w:type="continuationSeparator" w:id="0">
    <w:p w14:paraId="79A8E20B" w14:textId="77777777" w:rsidR="00435886" w:rsidRDefault="009F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B99B" w14:textId="77777777" w:rsidR="009239F7" w:rsidRPr="002F6A28" w:rsidRDefault="009F478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7373" w14:textId="77777777" w:rsidR="009239F7" w:rsidRPr="002F6A28" w:rsidRDefault="009F478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D341" w14:textId="77777777" w:rsidR="00EE3A11" w:rsidRPr="002F6A28" w:rsidRDefault="009F478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0650" w14:textId="77777777" w:rsidR="00435886" w:rsidRDefault="009F478D">
      <w:r>
        <w:separator/>
      </w:r>
    </w:p>
  </w:footnote>
  <w:footnote w:type="continuationSeparator" w:id="0">
    <w:p w14:paraId="0CA7B72E" w14:textId="77777777" w:rsidR="00435886" w:rsidRDefault="009F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DB00" w14:textId="77777777" w:rsidR="009239F7" w:rsidRPr="002F6A28" w:rsidRDefault="009F478D" w:rsidP="009239F7">
    <w:pPr>
      <w:pStyle w:val="Header"/>
      <w:pBdr>
        <w:bottom w:val="single" w:sz="4" w:space="1" w:color="auto"/>
      </w:pBdr>
      <w:tabs>
        <w:tab w:val="clear" w:pos="4513"/>
        <w:tab w:val="clear" w:pos="9027"/>
      </w:tabs>
      <w:jc w:val="center"/>
    </w:pPr>
    <w:r w:rsidRPr="002F6A28">
      <w:t>tbtSymbol</w:t>
    </w:r>
  </w:p>
  <w:p w14:paraId="24D782D7" w14:textId="77777777" w:rsidR="009239F7" w:rsidRPr="002F6A28" w:rsidRDefault="009239F7" w:rsidP="009239F7">
    <w:pPr>
      <w:pStyle w:val="Header"/>
      <w:pBdr>
        <w:bottom w:val="single" w:sz="4" w:space="1" w:color="auto"/>
      </w:pBdr>
      <w:tabs>
        <w:tab w:val="clear" w:pos="4513"/>
        <w:tab w:val="clear" w:pos="9027"/>
      </w:tabs>
      <w:jc w:val="center"/>
    </w:pPr>
  </w:p>
  <w:p w14:paraId="7AC3450C" w14:textId="77777777" w:rsidR="009239F7" w:rsidRPr="002F6A28" w:rsidRDefault="009F478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3CE07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B46B" w14:textId="77777777" w:rsidR="009239F7" w:rsidRPr="002F6A28" w:rsidRDefault="009F478D" w:rsidP="009239F7">
    <w:pPr>
      <w:pStyle w:val="Header"/>
      <w:pBdr>
        <w:bottom w:val="single" w:sz="4" w:space="1" w:color="auto"/>
      </w:pBdr>
      <w:tabs>
        <w:tab w:val="clear" w:pos="4513"/>
        <w:tab w:val="clear" w:pos="9027"/>
      </w:tabs>
      <w:jc w:val="center"/>
    </w:pPr>
    <w:bookmarkStart w:id="42" w:name="spsSymbolHeader"/>
    <w:r w:rsidRPr="002F6A28">
      <w:t>G/TBT/N/RWA/358</w:t>
    </w:r>
    <w:bookmarkEnd w:id="42"/>
  </w:p>
  <w:p w14:paraId="0F531B1B" w14:textId="77777777" w:rsidR="009239F7" w:rsidRPr="002F6A28" w:rsidRDefault="009239F7" w:rsidP="009239F7">
    <w:pPr>
      <w:pStyle w:val="Header"/>
      <w:pBdr>
        <w:bottom w:val="single" w:sz="4" w:space="1" w:color="auto"/>
      </w:pBdr>
      <w:tabs>
        <w:tab w:val="clear" w:pos="4513"/>
        <w:tab w:val="clear" w:pos="9027"/>
      </w:tabs>
      <w:jc w:val="center"/>
    </w:pPr>
  </w:p>
  <w:p w14:paraId="02439110" w14:textId="77777777" w:rsidR="009239F7" w:rsidRPr="002F6A28" w:rsidRDefault="009F478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520B36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3102" w14:paraId="1F5D93A8" w14:textId="77777777" w:rsidTr="008612A9">
      <w:trPr>
        <w:trHeight w:val="240"/>
        <w:jc w:val="center"/>
      </w:trPr>
      <w:tc>
        <w:tcPr>
          <w:tcW w:w="3794" w:type="dxa"/>
          <w:shd w:val="clear" w:color="auto" w:fill="FFFFFF"/>
          <w:tcMar>
            <w:left w:w="108" w:type="dxa"/>
            <w:right w:w="108" w:type="dxa"/>
          </w:tcMar>
          <w:vAlign w:val="center"/>
        </w:tcPr>
        <w:p w14:paraId="491B78B5"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DF29C29" w14:textId="77777777" w:rsidR="00ED54E0" w:rsidRPr="009239F7" w:rsidRDefault="00ED54E0" w:rsidP="00B801E9">
          <w:pPr>
            <w:jc w:val="right"/>
            <w:rPr>
              <w:b/>
              <w:color w:val="FF0000"/>
              <w:szCs w:val="16"/>
            </w:rPr>
          </w:pPr>
        </w:p>
      </w:tc>
    </w:tr>
    <w:bookmarkEnd w:id="43"/>
    <w:tr w:rsidR="001A3102" w14:paraId="3187F2D2" w14:textId="77777777" w:rsidTr="008612A9">
      <w:trPr>
        <w:trHeight w:val="213"/>
        <w:jc w:val="center"/>
      </w:trPr>
      <w:tc>
        <w:tcPr>
          <w:tcW w:w="3794" w:type="dxa"/>
          <w:vMerge w:val="restart"/>
          <w:shd w:val="clear" w:color="auto" w:fill="FFFFFF"/>
          <w:tcMar>
            <w:left w:w="0" w:type="dxa"/>
            <w:right w:w="0" w:type="dxa"/>
          </w:tcMar>
        </w:tcPr>
        <w:p w14:paraId="63F667CD" w14:textId="77777777" w:rsidR="00ED54E0" w:rsidRPr="009239F7" w:rsidRDefault="0035739B" w:rsidP="00B801E9">
          <w:pPr>
            <w:jc w:val="left"/>
          </w:pPr>
          <w:r>
            <w:rPr>
              <w:lang w:eastAsia="en-GB"/>
            </w:rPr>
            <w:pict w14:anchorId="77394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7EF90028" w14:textId="77777777" w:rsidR="00ED54E0" w:rsidRPr="009239F7" w:rsidRDefault="00ED54E0" w:rsidP="00B801E9">
          <w:pPr>
            <w:jc w:val="right"/>
            <w:rPr>
              <w:b/>
              <w:szCs w:val="16"/>
            </w:rPr>
          </w:pPr>
        </w:p>
      </w:tc>
    </w:tr>
    <w:tr w:rsidR="001A3102" w14:paraId="45664508" w14:textId="77777777" w:rsidTr="008612A9">
      <w:trPr>
        <w:trHeight w:val="868"/>
        <w:jc w:val="center"/>
      </w:trPr>
      <w:tc>
        <w:tcPr>
          <w:tcW w:w="3794" w:type="dxa"/>
          <w:vMerge/>
          <w:shd w:val="clear" w:color="auto" w:fill="FFFFFF"/>
          <w:tcMar>
            <w:left w:w="108" w:type="dxa"/>
            <w:right w:w="108" w:type="dxa"/>
          </w:tcMar>
        </w:tcPr>
        <w:p w14:paraId="477B388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D3495DE" w14:textId="77777777" w:rsidR="009239F7" w:rsidRPr="002F6A28" w:rsidRDefault="009F478D" w:rsidP="00B801E9">
          <w:pPr>
            <w:jc w:val="right"/>
            <w:rPr>
              <w:b/>
              <w:szCs w:val="16"/>
            </w:rPr>
          </w:pPr>
          <w:bookmarkStart w:id="44" w:name="bmkSymbols"/>
          <w:r w:rsidRPr="002F6A28">
            <w:rPr>
              <w:b/>
              <w:szCs w:val="16"/>
            </w:rPr>
            <w:t>G/TBT/N/RWA/358</w:t>
          </w:r>
          <w:bookmarkEnd w:id="44"/>
        </w:p>
      </w:tc>
    </w:tr>
    <w:tr w:rsidR="001A3102" w14:paraId="36DC501F" w14:textId="77777777" w:rsidTr="008612A9">
      <w:trPr>
        <w:trHeight w:val="240"/>
        <w:jc w:val="center"/>
      </w:trPr>
      <w:tc>
        <w:tcPr>
          <w:tcW w:w="3794" w:type="dxa"/>
          <w:vMerge/>
          <w:shd w:val="clear" w:color="auto" w:fill="FFFFFF"/>
          <w:tcMar>
            <w:left w:w="108" w:type="dxa"/>
            <w:right w:w="108" w:type="dxa"/>
          </w:tcMar>
          <w:vAlign w:val="center"/>
        </w:tcPr>
        <w:p w14:paraId="7F732682" w14:textId="77777777" w:rsidR="00ED54E0" w:rsidRPr="009239F7" w:rsidRDefault="00ED54E0" w:rsidP="00B801E9"/>
      </w:tc>
      <w:tc>
        <w:tcPr>
          <w:tcW w:w="5448" w:type="dxa"/>
          <w:gridSpan w:val="2"/>
          <w:shd w:val="clear" w:color="auto" w:fill="FFFFFF"/>
          <w:tcMar>
            <w:left w:w="108" w:type="dxa"/>
            <w:right w:w="108" w:type="dxa"/>
          </w:tcMar>
          <w:vAlign w:val="center"/>
        </w:tcPr>
        <w:p w14:paraId="7F994AED" w14:textId="7C948E13" w:rsidR="00ED54E0" w:rsidRPr="009239F7" w:rsidRDefault="009F478D" w:rsidP="00B801E9">
          <w:pPr>
            <w:jc w:val="right"/>
            <w:rPr>
              <w:szCs w:val="16"/>
            </w:rPr>
          </w:pPr>
          <w:r>
            <w:rPr>
              <w:szCs w:val="16"/>
            </w:rPr>
            <w:t>29 July 2020</w:t>
          </w:r>
        </w:p>
      </w:tc>
    </w:tr>
    <w:tr w:rsidR="001A3102" w14:paraId="23E810F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FA9000" w14:textId="734D4344" w:rsidR="00ED54E0" w:rsidRPr="009239F7" w:rsidRDefault="009F478D" w:rsidP="0097650D">
          <w:pPr>
            <w:jc w:val="left"/>
            <w:rPr>
              <w:b/>
            </w:rPr>
          </w:pPr>
          <w:bookmarkStart w:id="45" w:name="bmkSerial"/>
          <w:r w:rsidRPr="002F6A28">
            <w:rPr>
              <w:color w:val="FF0000"/>
              <w:szCs w:val="16"/>
            </w:rPr>
            <w:t>(</w:t>
          </w:r>
          <w:bookmarkStart w:id="46" w:name="spsSerialNumber"/>
          <w:bookmarkEnd w:id="46"/>
          <w:r>
            <w:rPr>
              <w:color w:val="FF0000"/>
              <w:szCs w:val="16"/>
            </w:rPr>
            <w:t>20-</w:t>
          </w:r>
          <w:r w:rsidR="0035739B">
            <w:rPr>
              <w:color w:val="FF0000"/>
              <w:szCs w:val="16"/>
            </w:rPr>
            <w:t>5284</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3732890" w14:textId="77777777" w:rsidR="00ED54E0" w:rsidRPr="009239F7" w:rsidRDefault="009F478D"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1A3102" w14:paraId="032714D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E0199E" w14:textId="77777777" w:rsidR="00ED54E0" w:rsidRPr="009239F7" w:rsidRDefault="009F478D" w:rsidP="00B801E9">
          <w:pPr>
            <w:jc w:val="left"/>
            <w:rPr>
              <w:sz w:val="14"/>
              <w:szCs w:val="16"/>
            </w:rPr>
          </w:pPr>
          <w:bookmarkStart w:id="48" w:name="bmkCommittee"/>
          <w:r w:rsidRPr="002F6A28">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14:paraId="68439139" w14:textId="77777777" w:rsidR="00ED54E0" w:rsidRPr="002F6A28" w:rsidRDefault="009F478D" w:rsidP="00B801E9">
          <w:pPr>
            <w:jc w:val="right"/>
            <w:rPr>
              <w:bCs/>
              <w:szCs w:val="18"/>
            </w:rPr>
          </w:pPr>
          <w:bookmarkStart w:id="49" w:name="bmkLanguage"/>
          <w:r w:rsidRPr="002F6A28">
            <w:rPr>
              <w:bCs/>
              <w:szCs w:val="18"/>
            </w:rPr>
            <w:t>Original:</w:t>
          </w:r>
          <w:r w:rsidR="00F263FA" w:rsidRPr="002F6A28">
            <w:rPr>
              <w:bCs/>
              <w:szCs w:val="18"/>
            </w:rPr>
            <w:t xml:space="preserve"> </w:t>
          </w:r>
          <w:bookmarkStart w:id="50" w:name="spsOriginalLanguage"/>
          <w:r w:rsidRPr="002F6A28">
            <w:rPr>
              <w:bCs/>
              <w:szCs w:val="18"/>
            </w:rPr>
            <w:t>English</w:t>
          </w:r>
          <w:bookmarkEnd w:id="49"/>
          <w:bookmarkEnd w:id="50"/>
        </w:p>
      </w:tc>
    </w:tr>
  </w:tbl>
  <w:p w14:paraId="0D5773D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F2699A">
      <w:start w:val="1"/>
      <w:numFmt w:val="decimal"/>
      <w:pStyle w:val="SummaryText"/>
      <w:lvlText w:val="%1."/>
      <w:lvlJc w:val="left"/>
      <w:pPr>
        <w:ind w:left="360" w:hanging="360"/>
      </w:pPr>
    </w:lvl>
    <w:lvl w:ilvl="1" w:tplc="AEA69F5C" w:tentative="1">
      <w:start w:val="1"/>
      <w:numFmt w:val="lowerLetter"/>
      <w:lvlText w:val="%2."/>
      <w:lvlJc w:val="left"/>
      <w:pPr>
        <w:ind w:left="1080" w:hanging="360"/>
      </w:pPr>
    </w:lvl>
    <w:lvl w:ilvl="2" w:tplc="129A1C66" w:tentative="1">
      <w:start w:val="1"/>
      <w:numFmt w:val="lowerRoman"/>
      <w:lvlText w:val="%3."/>
      <w:lvlJc w:val="right"/>
      <w:pPr>
        <w:ind w:left="1800" w:hanging="180"/>
      </w:pPr>
    </w:lvl>
    <w:lvl w:ilvl="3" w:tplc="F0D47FB8" w:tentative="1">
      <w:start w:val="1"/>
      <w:numFmt w:val="decimal"/>
      <w:lvlText w:val="%4."/>
      <w:lvlJc w:val="left"/>
      <w:pPr>
        <w:ind w:left="2520" w:hanging="360"/>
      </w:pPr>
    </w:lvl>
    <w:lvl w:ilvl="4" w:tplc="57FE11A6" w:tentative="1">
      <w:start w:val="1"/>
      <w:numFmt w:val="lowerLetter"/>
      <w:lvlText w:val="%5."/>
      <w:lvlJc w:val="left"/>
      <w:pPr>
        <w:ind w:left="3240" w:hanging="360"/>
      </w:pPr>
    </w:lvl>
    <w:lvl w:ilvl="5" w:tplc="7DD6EA40" w:tentative="1">
      <w:start w:val="1"/>
      <w:numFmt w:val="lowerRoman"/>
      <w:lvlText w:val="%6."/>
      <w:lvlJc w:val="right"/>
      <w:pPr>
        <w:ind w:left="3960" w:hanging="180"/>
      </w:pPr>
    </w:lvl>
    <w:lvl w:ilvl="6" w:tplc="23EEA890" w:tentative="1">
      <w:start w:val="1"/>
      <w:numFmt w:val="decimal"/>
      <w:lvlText w:val="%7."/>
      <w:lvlJc w:val="left"/>
      <w:pPr>
        <w:ind w:left="4680" w:hanging="360"/>
      </w:pPr>
    </w:lvl>
    <w:lvl w:ilvl="7" w:tplc="140A0300" w:tentative="1">
      <w:start w:val="1"/>
      <w:numFmt w:val="lowerLetter"/>
      <w:lvlText w:val="%8."/>
      <w:lvlJc w:val="left"/>
      <w:pPr>
        <w:ind w:left="5400" w:hanging="360"/>
      </w:pPr>
    </w:lvl>
    <w:lvl w:ilvl="8" w:tplc="6D389BC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30AF6A0">
      <w:start w:val="1"/>
      <w:numFmt w:val="bullet"/>
      <w:lvlText w:val=""/>
      <w:lvlJc w:val="left"/>
      <w:pPr>
        <w:ind w:left="720" w:hanging="360"/>
      </w:pPr>
      <w:rPr>
        <w:rFonts w:ascii="Symbol" w:hAnsi="Symbol"/>
      </w:rPr>
    </w:lvl>
    <w:lvl w:ilvl="1" w:tplc="214CB204">
      <w:start w:val="1"/>
      <w:numFmt w:val="bullet"/>
      <w:lvlText w:val="o"/>
      <w:lvlJc w:val="left"/>
      <w:pPr>
        <w:tabs>
          <w:tab w:val="num" w:pos="1440"/>
        </w:tabs>
        <w:ind w:left="1440" w:hanging="360"/>
      </w:pPr>
      <w:rPr>
        <w:rFonts w:ascii="Courier New" w:hAnsi="Courier New"/>
      </w:rPr>
    </w:lvl>
    <w:lvl w:ilvl="2" w:tplc="B4083BC2">
      <w:start w:val="1"/>
      <w:numFmt w:val="bullet"/>
      <w:lvlText w:val=""/>
      <w:lvlJc w:val="left"/>
      <w:pPr>
        <w:tabs>
          <w:tab w:val="num" w:pos="2160"/>
        </w:tabs>
        <w:ind w:left="2160" w:hanging="360"/>
      </w:pPr>
      <w:rPr>
        <w:rFonts w:ascii="Wingdings" w:hAnsi="Wingdings"/>
      </w:rPr>
    </w:lvl>
    <w:lvl w:ilvl="3" w:tplc="1174CF52">
      <w:start w:val="1"/>
      <w:numFmt w:val="bullet"/>
      <w:lvlText w:val=""/>
      <w:lvlJc w:val="left"/>
      <w:pPr>
        <w:tabs>
          <w:tab w:val="num" w:pos="2880"/>
        </w:tabs>
        <w:ind w:left="2880" w:hanging="360"/>
      </w:pPr>
      <w:rPr>
        <w:rFonts w:ascii="Symbol" w:hAnsi="Symbol"/>
      </w:rPr>
    </w:lvl>
    <w:lvl w:ilvl="4" w:tplc="1F22C2D8">
      <w:start w:val="1"/>
      <w:numFmt w:val="bullet"/>
      <w:lvlText w:val="o"/>
      <w:lvlJc w:val="left"/>
      <w:pPr>
        <w:tabs>
          <w:tab w:val="num" w:pos="3600"/>
        </w:tabs>
        <w:ind w:left="3600" w:hanging="360"/>
      </w:pPr>
      <w:rPr>
        <w:rFonts w:ascii="Courier New" w:hAnsi="Courier New"/>
      </w:rPr>
    </w:lvl>
    <w:lvl w:ilvl="5" w:tplc="7EB2FD00">
      <w:start w:val="1"/>
      <w:numFmt w:val="bullet"/>
      <w:lvlText w:val=""/>
      <w:lvlJc w:val="left"/>
      <w:pPr>
        <w:tabs>
          <w:tab w:val="num" w:pos="4320"/>
        </w:tabs>
        <w:ind w:left="4320" w:hanging="360"/>
      </w:pPr>
      <w:rPr>
        <w:rFonts w:ascii="Wingdings" w:hAnsi="Wingdings"/>
      </w:rPr>
    </w:lvl>
    <w:lvl w:ilvl="6" w:tplc="9A785608">
      <w:start w:val="1"/>
      <w:numFmt w:val="bullet"/>
      <w:lvlText w:val=""/>
      <w:lvlJc w:val="left"/>
      <w:pPr>
        <w:tabs>
          <w:tab w:val="num" w:pos="5040"/>
        </w:tabs>
        <w:ind w:left="5040" w:hanging="360"/>
      </w:pPr>
      <w:rPr>
        <w:rFonts w:ascii="Symbol" w:hAnsi="Symbol"/>
      </w:rPr>
    </w:lvl>
    <w:lvl w:ilvl="7" w:tplc="C6C4E7D6">
      <w:start w:val="1"/>
      <w:numFmt w:val="bullet"/>
      <w:lvlText w:val="o"/>
      <w:lvlJc w:val="left"/>
      <w:pPr>
        <w:tabs>
          <w:tab w:val="num" w:pos="5760"/>
        </w:tabs>
        <w:ind w:left="5760" w:hanging="360"/>
      </w:pPr>
      <w:rPr>
        <w:rFonts w:ascii="Courier New" w:hAnsi="Courier New"/>
      </w:rPr>
    </w:lvl>
    <w:lvl w:ilvl="8" w:tplc="BD5619C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3102"/>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5739B"/>
    <w:rsid w:val="003723A9"/>
    <w:rsid w:val="00381B96"/>
    <w:rsid w:val="00383F7A"/>
    <w:rsid w:val="00396AF4"/>
    <w:rsid w:val="003B2BBF"/>
    <w:rsid w:val="003B40C7"/>
    <w:rsid w:val="0041584A"/>
    <w:rsid w:val="00435886"/>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9F478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9639A"/>
  <w15:docId w15:val="{4DE0EACD-5232-4936-9500-DA7454C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RWA/20_460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Mermaz, Johann</cp:lastModifiedBy>
  <cp:revision>66</cp:revision>
  <dcterms:created xsi:type="dcterms:W3CDTF">2017-07-03T10:42:00Z</dcterms:created>
  <dcterms:modified xsi:type="dcterms:W3CDTF">2020-07-29T14:52:00Z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eb622278-6f8c-4afa-b078-f38db6da2c3e</vt:lpwstr>
  </property>
  <property fmtid="{D5CDD505-2E9C-101B-9397-08002B2CF9AE}" pid="4" name="WTOCLASSIFICATION">
    <vt:lpwstr>WTO OFFICIAL</vt:lpwstr>
  </property>
</Properties>
</file>