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84F3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84F3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9444E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:rsidR="00F85C99" w:rsidRPr="002F6A28" w:rsidRDefault="00284F3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Pr="00C379C8">
              <w:t>Rwanda Standards Board (RSB)</w:t>
            </w:r>
            <w:bookmarkEnd w:id="3"/>
          </w:p>
        </w:tc>
      </w:tr>
      <w:tr w:rsidR="009444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:rsidR="00F85C99" w:rsidRPr="002F6A28" w:rsidRDefault="00284F3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5C0074" w:rsidRPr="002F6A28" w:rsidRDefault="00284F36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9444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84F3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444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Agricultural machines and equipment in general (ICS 65.060.01)</w:t>
            </w:r>
            <w:bookmarkStart w:id="20" w:name="sps3a"/>
            <w:bookmarkEnd w:id="20"/>
          </w:p>
        </w:tc>
      </w:tr>
      <w:tr w:rsidR="009444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268-5: 2020 Agroprocessing machines — Specification — Part 5: Maize mill (13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444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the construction, performance requirements and methods of test for maize mill</w:t>
            </w:r>
          </w:p>
        </w:tc>
      </w:tr>
      <w:tr w:rsidR="009444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9444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BC47ED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84F36" w:rsidP="00BC47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C0074" w:rsidRPr="002F6A28" w:rsidRDefault="00284F36" w:rsidP="00BC47E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DRS 269-5, Agroprocessing machines— Test methods — Part 5: Maize mill</w:t>
            </w:r>
          </w:p>
          <w:p w:rsidR="005C0074" w:rsidRPr="002F6A28" w:rsidRDefault="00284F36" w:rsidP="00BC47E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241, Agriculture machinery— Methods of sampling</w:t>
            </w:r>
          </w:p>
          <w:p w:rsidR="005C0074" w:rsidRPr="00BC47ED" w:rsidRDefault="00284F36" w:rsidP="00BC47ED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fr-CH"/>
              </w:rPr>
            </w:pPr>
            <w:r w:rsidRPr="00BC47ED">
              <w:rPr>
                <w:bCs/>
                <w:lang w:val="fr-CH"/>
              </w:rPr>
              <w:t>RS 236, Acoustics — Noise pollution — Tolerance limit</w:t>
            </w:r>
          </w:p>
          <w:p w:rsidR="005C0074" w:rsidRPr="002F6A28" w:rsidRDefault="00284F36" w:rsidP="00BC47E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340, Food processing machines — Specifications</w:t>
            </w:r>
          </w:p>
        </w:tc>
      </w:tr>
      <w:tr w:rsidR="009444E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84F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84F3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284F3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9444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84F3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444E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84F3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84F3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5C0074" w:rsidRPr="002F6A28" w:rsidRDefault="00284F3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:rsidR="005C0074" w:rsidRPr="002F6A28" w:rsidRDefault="00F22439" w:rsidP="00B16145">
            <w:pPr>
              <w:keepNext/>
              <w:keepLines/>
              <w:spacing w:before="120" w:after="120"/>
            </w:pPr>
            <w:hyperlink r:id="rId11" w:history="1">
              <w:r w:rsidR="00284F36" w:rsidRPr="002F6A28">
                <w:rPr>
                  <w:color w:val="0000FF"/>
                  <w:u w:val="single"/>
                </w:rPr>
                <w:t>https://members.wto.org/crnattachments/2020/TBT/RWA/20_4631_00_e.pdf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433" w:rsidRDefault="00284F36">
      <w:r>
        <w:separator/>
      </w:r>
    </w:p>
  </w:endnote>
  <w:endnote w:type="continuationSeparator" w:id="0">
    <w:p w:rsidR="00325433" w:rsidRDefault="0028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84F3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84F3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84F3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433" w:rsidRDefault="00284F36">
      <w:r>
        <w:separator/>
      </w:r>
    </w:p>
  </w:footnote>
  <w:footnote w:type="continuationSeparator" w:id="0">
    <w:p w:rsidR="00325433" w:rsidRDefault="0028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84F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84F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84F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G/TBT/N/RWA/375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84F3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44E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444E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22439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4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444E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84F3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G/TBT/N/RWA/375</w:t>
          </w:r>
          <w:bookmarkEnd w:id="43"/>
        </w:p>
      </w:tc>
    </w:tr>
    <w:tr w:rsidR="009444E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84F3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July 2020</w:t>
          </w:r>
        </w:p>
      </w:tc>
    </w:tr>
    <w:tr w:rsidR="009444E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84F3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F22439">
            <w:rPr>
              <w:color w:val="FF0000"/>
              <w:szCs w:val="16"/>
            </w:rPr>
            <w:t>5322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84F3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444E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84F3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84F3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8241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40A830" w:tentative="1">
      <w:start w:val="1"/>
      <w:numFmt w:val="lowerLetter"/>
      <w:lvlText w:val="%2."/>
      <w:lvlJc w:val="left"/>
      <w:pPr>
        <w:ind w:left="1080" w:hanging="360"/>
      </w:pPr>
    </w:lvl>
    <w:lvl w:ilvl="2" w:tplc="DAD6EA4A" w:tentative="1">
      <w:start w:val="1"/>
      <w:numFmt w:val="lowerRoman"/>
      <w:lvlText w:val="%3."/>
      <w:lvlJc w:val="right"/>
      <w:pPr>
        <w:ind w:left="1800" w:hanging="180"/>
      </w:pPr>
    </w:lvl>
    <w:lvl w:ilvl="3" w:tplc="A02E771C" w:tentative="1">
      <w:start w:val="1"/>
      <w:numFmt w:val="decimal"/>
      <w:lvlText w:val="%4."/>
      <w:lvlJc w:val="left"/>
      <w:pPr>
        <w:ind w:left="2520" w:hanging="360"/>
      </w:pPr>
    </w:lvl>
    <w:lvl w:ilvl="4" w:tplc="DBD63F10" w:tentative="1">
      <w:start w:val="1"/>
      <w:numFmt w:val="lowerLetter"/>
      <w:lvlText w:val="%5."/>
      <w:lvlJc w:val="left"/>
      <w:pPr>
        <w:ind w:left="3240" w:hanging="360"/>
      </w:pPr>
    </w:lvl>
    <w:lvl w:ilvl="5" w:tplc="C6D0AD1C" w:tentative="1">
      <w:start w:val="1"/>
      <w:numFmt w:val="lowerRoman"/>
      <w:lvlText w:val="%6."/>
      <w:lvlJc w:val="right"/>
      <w:pPr>
        <w:ind w:left="3960" w:hanging="180"/>
      </w:pPr>
    </w:lvl>
    <w:lvl w:ilvl="6" w:tplc="C1D47566" w:tentative="1">
      <w:start w:val="1"/>
      <w:numFmt w:val="decimal"/>
      <w:lvlText w:val="%7."/>
      <w:lvlJc w:val="left"/>
      <w:pPr>
        <w:ind w:left="4680" w:hanging="360"/>
      </w:pPr>
    </w:lvl>
    <w:lvl w:ilvl="7" w:tplc="2766BB1A" w:tentative="1">
      <w:start w:val="1"/>
      <w:numFmt w:val="lowerLetter"/>
      <w:lvlText w:val="%8."/>
      <w:lvlJc w:val="left"/>
      <w:pPr>
        <w:ind w:left="5400" w:hanging="360"/>
      </w:pPr>
    </w:lvl>
    <w:lvl w:ilvl="8" w:tplc="8200B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25E3F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042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4AE9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5406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06D2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BEEA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4CAE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AC7B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3EA6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4F36"/>
    <w:rsid w:val="002D21E3"/>
    <w:rsid w:val="002E174F"/>
    <w:rsid w:val="002F6A28"/>
    <w:rsid w:val="00303D9D"/>
    <w:rsid w:val="00304AAE"/>
    <w:rsid w:val="003124EC"/>
    <w:rsid w:val="00325433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007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444E3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47ED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2439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38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463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345</Words>
  <Characters>2098</Characters>
  <Application>Microsoft Office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3986e4d4-16bb-4029-a279-260f995f91af</vt:lpwstr>
  </property>
  <property fmtid="{D5CDD505-2E9C-101B-9397-08002B2CF9AE}" pid="4" name="WTOCLASSIFICATION">
    <vt:lpwstr>WTO OFFICIAL</vt:lpwstr>
  </property>
</Properties>
</file>