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75240" w:rsidP="002F6A28">
      <w:pPr>
        <w:pStyle w:val="Title"/>
        <w:rPr>
          <w:caps w:val="0"/>
          <w:kern w:val="0"/>
        </w:rPr>
      </w:pPr>
      <w:r w:rsidRPr="002F6A28">
        <w:rPr>
          <w:caps w:val="0"/>
          <w:kern w:val="0"/>
        </w:rPr>
        <w:t>NOTIFICATION</w:t>
      </w:r>
    </w:p>
    <w:p w:rsidR="009239F7" w:rsidRPr="002F6A28" w:rsidRDefault="00775240"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F48AD" w:rsidTr="0069259F">
        <w:tc>
          <w:tcPr>
            <w:tcW w:w="713" w:type="dxa"/>
            <w:tcBorders>
              <w:bottom w:val="single" w:sz="6" w:space="0" w:color="auto"/>
            </w:tcBorders>
            <w:shd w:val="clear" w:color="auto" w:fill="auto"/>
          </w:tcPr>
          <w:p w:rsidR="00F85C99" w:rsidRPr="002F6A28" w:rsidRDefault="0077524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7524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Tanzania</w:t>
            </w:r>
            <w:bookmarkEnd w:id="1"/>
            <w:r w:rsidRPr="002F6A28">
              <w:t xml:space="preserve"> </w:t>
            </w:r>
          </w:p>
          <w:p w:rsidR="00F85C99" w:rsidRPr="002F6A28" w:rsidRDefault="0077524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F48AD" w:rsidTr="0069259F">
        <w:tc>
          <w:tcPr>
            <w:tcW w:w="713" w:type="dxa"/>
            <w:tcBorders>
              <w:top w:val="single" w:sz="6" w:space="0" w:color="auto"/>
              <w:bottom w:val="single" w:sz="6" w:space="0" w:color="auto"/>
            </w:tcBorders>
            <w:shd w:val="clear" w:color="auto" w:fill="auto"/>
          </w:tcPr>
          <w:p w:rsidR="00F85C99" w:rsidRPr="002F6A28" w:rsidRDefault="0077524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7524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Tanzania Bureau of Standards</w:t>
            </w:r>
            <w:bookmarkEnd w:id="5"/>
          </w:p>
          <w:p w:rsidR="00F85C99" w:rsidRPr="002F6A28" w:rsidRDefault="0077524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CF48AD" w:rsidTr="0069259F">
        <w:tc>
          <w:tcPr>
            <w:tcW w:w="713" w:type="dxa"/>
            <w:tcBorders>
              <w:top w:val="single" w:sz="6" w:space="0" w:color="auto"/>
              <w:bottom w:val="single" w:sz="6" w:space="0" w:color="auto"/>
            </w:tcBorders>
            <w:shd w:val="clear" w:color="auto" w:fill="auto"/>
          </w:tcPr>
          <w:p w:rsidR="00F85C99" w:rsidRPr="002F6A28" w:rsidRDefault="0077524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7524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F48AD" w:rsidTr="0069259F">
        <w:tc>
          <w:tcPr>
            <w:tcW w:w="713" w:type="dxa"/>
            <w:tcBorders>
              <w:top w:val="single" w:sz="6" w:space="0" w:color="auto"/>
              <w:bottom w:val="single" w:sz="6" w:space="0" w:color="auto"/>
            </w:tcBorders>
            <w:shd w:val="clear" w:color="auto" w:fill="auto"/>
          </w:tcPr>
          <w:p w:rsidR="00F85C99" w:rsidRPr="002F6A28" w:rsidRDefault="0077524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7524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Soap; organic surface-active products and preparations for use as soap, in the form of bars, cakes, moulded pieces or shapes, whether or not containing soap; organic surface-active products and preparations for washing the skin, in the form of liquid or cream and put up for retail sale, whether or not containing soap; paper, wadding, felt and nonwovens, impregnated, coated or covered with soap or detergent (HS 3401); Surface active agents (ICS 71.100.40)</w:t>
            </w:r>
            <w:bookmarkStart w:id="20" w:name="sps3a"/>
            <w:bookmarkEnd w:id="20"/>
          </w:p>
        </w:tc>
      </w:tr>
      <w:tr w:rsidR="00CF48AD" w:rsidTr="0069259F">
        <w:tc>
          <w:tcPr>
            <w:tcW w:w="713" w:type="dxa"/>
            <w:tcBorders>
              <w:top w:val="single" w:sz="6" w:space="0" w:color="auto"/>
              <w:bottom w:val="single" w:sz="6" w:space="0" w:color="auto"/>
            </w:tcBorders>
            <w:shd w:val="clear" w:color="auto" w:fill="auto"/>
          </w:tcPr>
          <w:p w:rsidR="00F85C99" w:rsidRPr="002F6A28" w:rsidRDefault="0077524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7524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DEAS 31: 2020 Laundry soap — Specification (9 page(s), in English)</w:t>
            </w:r>
            <w:bookmarkStart w:id="22" w:name="sps5a"/>
            <w:bookmarkStart w:id="23" w:name="sps5c"/>
            <w:bookmarkStart w:id="24" w:name="sps5b"/>
            <w:bookmarkEnd w:id="22"/>
            <w:bookmarkEnd w:id="23"/>
            <w:bookmarkEnd w:id="24"/>
          </w:p>
        </w:tc>
      </w:tr>
      <w:tr w:rsidR="00CF48AD" w:rsidTr="0069259F">
        <w:tc>
          <w:tcPr>
            <w:tcW w:w="713" w:type="dxa"/>
            <w:tcBorders>
              <w:top w:val="single" w:sz="6" w:space="0" w:color="auto"/>
              <w:bottom w:val="single" w:sz="6" w:space="0" w:color="auto"/>
            </w:tcBorders>
            <w:shd w:val="clear" w:color="auto" w:fill="auto"/>
          </w:tcPr>
          <w:p w:rsidR="00F85C99" w:rsidRPr="002F6A28" w:rsidRDefault="0077524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7524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East African Standard specifies requirements, sampling and test methods for two grades of laundry soaps. This standard covers two grades of laundry soap pure and built laundry soap in the form of cakes, tablets or bars, produced from vegetable or animal oils or fats or a blend of all or part to these materials. It does not cover any soap in which synthetic detergents have been added to enhance its performance</w:t>
            </w:r>
          </w:p>
        </w:tc>
      </w:tr>
      <w:tr w:rsidR="00CF48AD" w:rsidTr="0069259F">
        <w:tc>
          <w:tcPr>
            <w:tcW w:w="713" w:type="dxa"/>
            <w:tcBorders>
              <w:top w:val="single" w:sz="6" w:space="0" w:color="auto"/>
              <w:bottom w:val="single" w:sz="6" w:space="0" w:color="auto"/>
            </w:tcBorders>
            <w:shd w:val="clear" w:color="auto" w:fill="auto"/>
          </w:tcPr>
          <w:p w:rsidR="00F85C99" w:rsidRPr="002F6A28" w:rsidRDefault="0077524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7524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Quality requirements</w:t>
            </w:r>
            <w:bookmarkStart w:id="27" w:name="sps7f"/>
            <w:bookmarkEnd w:id="27"/>
          </w:p>
        </w:tc>
      </w:tr>
      <w:tr w:rsidR="00CF48AD" w:rsidTr="0069259F">
        <w:tc>
          <w:tcPr>
            <w:tcW w:w="713" w:type="dxa"/>
            <w:tcBorders>
              <w:top w:val="single" w:sz="6" w:space="0" w:color="auto"/>
              <w:bottom w:val="single" w:sz="6" w:space="0" w:color="auto"/>
            </w:tcBorders>
            <w:shd w:val="clear" w:color="auto" w:fill="auto"/>
          </w:tcPr>
          <w:p w:rsidR="00F85C99" w:rsidRPr="002F6A28" w:rsidRDefault="0077524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7524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775240" w:rsidP="009E75ED">
            <w:pPr>
              <w:spacing w:before="120" w:after="120"/>
              <w:jc w:val="left"/>
            </w:pPr>
            <w:r w:rsidRPr="002F6A28">
              <w:rPr>
                <w:bCs/>
              </w:rPr>
              <w:t>ISO 456, Surface-active agents — Determination of free caustic alkali</w:t>
            </w:r>
            <w:r w:rsidRPr="002F6A28">
              <w:rPr>
                <w:bCs/>
              </w:rPr>
              <w:br/>
              <w:t>ISO 457, Analysis of soap — Determination of chloride content</w:t>
            </w:r>
            <w:r w:rsidRPr="002F6A28">
              <w:rPr>
                <w:bCs/>
              </w:rPr>
              <w:br/>
              <w:t>ISO 672, Analysis of soap — Determination of moisture and volatile matter content</w:t>
            </w:r>
            <w:r w:rsidRPr="002F6A28">
              <w:rPr>
                <w:bCs/>
              </w:rPr>
              <w:br/>
              <w:t>ISO 673, Analysis of soap — Determination of ethanol insoluble matter</w:t>
            </w:r>
            <w:r w:rsidRPr="002F6A28">
              <w:rPr>
                <w:bCs/>
              </w:rPr>
              <w:br/>
              <w:t>ISO 684, Analysis of soap — Determination of total free alkali</w:t>
            </w:r>
            <w:r w:rsidRPr="002F6A28">
              <w:rPr>
                <w:bCs/>
              </w:rPr>
              <w:br/>
              <w:t>ISO 685, Analysis of soap — Determination of total alkali content and total fatty matter content</w:t>
            </w:r>
            <w:r w:rsidRPr="002F6A28">
              <w:rPr>
                <w:bCs/>
              </w:rPr>
              <w:br/>
              <w:t>ISO 862, Surface active agents — Vocabulary</w:t>
            </w:r>
            <w:r w:rsidRPr="002F6A28">
              <w:rPr>
                <w:bCs/>
              </w:rPr>
              <w:br/>
              <w:t>ISO 1067, Analysis of soap — Determination of unsaponifiable, unsaponified, and unsaponified saponifiable matter</w:t>
            </w:r>
            <w:r w:rsidRPr="002F6A28">
              <w:rPr>
                <w:bCs/>
              </w:rPr>
              <w:br/>
              <w:t>ISO 6839, Anionic surface active agents — Determination of solubility in water</w:t>
            </w:r>
          </w:p>
        </w:tc>
      </w:tr>
      <w:tr w:rsidR="00CF48AD" w:rsidTr="00AE6CC8">
        <w:trPr>
          <w:cantSplit/>
        </w:trPr>
        <w:tc>
          <w:tcPr>
            <w:tcW w:w="713" w:type="dxa"/>
            <w:tcBorders>
              <w:top w:val="single" w:sz="6" w:space="0" w:color="auto"/>
              <w:bottom w:val="single" w:sz="6" w:space="0" w:color="auto"/>
            </w:tcBorders>
            <w:shd w:val="clear" w:color="auto" w:fill="auto"/>
          </w:tcPr>
          <w:p w:rsidR="00EE3A11" w:rsidRPr="002F6A28" w:rsidRDefault="0077524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7524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February 2021</w:t>
            </w:r>
            <w:bookmarkEnd w:id="31"/>
          </w:p>
          <w:p w:rsidR="00EE3A11" w:rsidRPr="002F6A28" w:rsidRDefault="0077524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CF48AD" w:rsidTr="0069259F">
        <w:tc>
          <w:tcPr>
            <w:tcW w:w="713" w:type="dxa"/>
            <w:tcBorders>
              <w:top w:val="single" w:sz="6" w:space="0" w:color="auto"/>
              <w:bottom w:val="single" w:sz="6" w:space="0" w:color="auto"/>
            </w:tcBorders>
            <w:shd w:val="clear" w:color="auto" w:fill="auto"/>
          </w:tcPr>
          <w:p w:rsidR="00F85C99" w:rsidRPr="002F6A28" w:rsidRDefault="0077524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75240"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CF48AD" w:rsidTr="0069259F">
        <w:tc>
          <w:tcPr>
            <w:tcW w:w="713" w:type="dxa"/>
            <w:tcBorders>
              <w:top w:val="single" w:sz="6" w:space="0" w:color="auto"/>
            </w:tcBorders>
            <w:shd w:val="clear" w:color="auto" w:fill="auto"/>
          </w:tcPr>
          <w:p w:rsidR="00F85C99" w:rsidRPr="002F6A28" w:rsidRDefault="0077524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77524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B50046" w:rsidRPr="002F6A28" w:rsidRDefault="00775240" w:rsidP="00B16145">
            <w:pPr>
              <w:keepNext/>
              <w:keepLines/>
              <w:spacing w:before="120" w:after="120"/>
              <w:jc w:val="left"/>
            </w:pPr>
            <w:r w:rsidRPr="002F6A28">
              <w:t>Contact person(s):</w:t>
            </w:r>
            <w:r w:rsidRPr="002F6A28">
              <w:br/>
              <w:t>Ms. Bahati Samillani (NEP officer) and Mr. Clavery Chausi</w:t>
            </w:r>
            <w:r w:rsidRPr="002F6A28">
              <w:br/>
              <w:t>Tanzania Bureau of Standards (TBS)</w:t>
            </w:r>
            <w:r w:rsidRPr="002F6A28">
              <w:br/>
            </w:r>
            <w:r w:rsidRPr="002F6A28">
              <w:br/>
              <w:t>Morogoro/Sam Nujoma Road, Ubungo</w:t>
            </w:r>
            <w:r w:rsidRPr="002F6A28">
              <w:br/>
              <w:t>P O Box 9524</w:t>
            </w:r>
            <w:r w:rsidRPr="002F6A28">
              <w:br/>
              <w:t>Dar Es Salaam</w:t>
            </w:r>
            <w:r w:rsidRPr="002F6A28">
              <w:br/>
            </w:r>
            <w:r w:rsidRPr="002F6A28">
              <w:br/>
              <w:t>+(255) 22 2450206</w:t>
            </w:r>
            <w:r w:rsidRPr="002F6A28">
              <w:br/>
            </w:r>
            <w:hyperlink r:id="rId7" w:history="1">
              <w:r w:rsidRPr="002F6A28">
                <w:rPr>
                  <w:color w:val="0000FF"/>
                  <w:u w:val="single"/>
                </w:rPr>
                <w:t>nep@tbs.go.tz</w:t>
              </w:r>
            </w:hyperlink>
            <w:r w:rsidRPr="002F6A28">
              <w:t xml:space="preserve">; </w:t>
            </w:r>
            <w:hyperlink r:id="rId8" w:history="1">
              <w:r w:rsidRPr="002F6A28">
                <w:rPr>
                  <w:color w:val="0000FF"/>
                  <w:u w:val="single"/>
                </w:rPr>
                <w:t>bahati.samillani@tbs.go.tz</w:t>
              </w:r>
            </w:hyperlink>
            <w:r w:rsidRPr="002F6A28">
              <w:br/>
            </w:r>
            <w:hyperlink r:id="rId9" w:history="1">
              <w:r w:rsidRPr="002F6A28">
                <w:rPr>
                  <w:color w:val="0000FF"/>
                  <w:u w:val="single"/>
                </w:rPr>
                <w:t>http://www.tbs.go.tz</w:t>
              </w:r>
            </w:hyperlink>
          </w:p>
          <w:p w:rsidR="00B50046" w:rsidRPr="002F6A28" w:rsidRDefault="00FB7BD5" w:rsidP="00B16145">
            <w:pPr>
              <w:keepNext/>
              <w:keepLines/>
              <w:spacing w:before="120" w:after="120"/>
            </w:pPr>
            <w:hyperlink r:id="rId10" w:history="1">
              <w:r w:rsidR="00775240" w:rsidRPr="002F6A28">
                <w:rPr>
                  <w:color w:val="0000FF"/>
                  <w:u w:val="single"/>
                </w:rPr>
                <w:t>https://members.wto.org/crnattachments/2020/TBT/TZA/20_7673_00_e.pdf</w:t>
              </w:r>
            </w:hyperlink>
            <w:bookmarkEnd w:id="40"/>
          </w:p>
        </w:tc>
      </w:tr>
    </w:tbl>
    <w:p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8C8" w:rsidRDefault="00775240">
      <w:r>
        <w:separator/>
      </w:r>
    </w:p>
  </w:endnote>
  <w:endnote w:type="continuationSeparator" w:id="0">
    <w:p w:rsidR="002818C8" w:rsidRDefault="0077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7524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7524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7524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8C8" w:rsidRDefault="00775240">
      <w:r>
        <w:separator/>
      </w:r>
    </w:p>
  </w:footnote>
  <w:footnote w:type="continuationSeparator" w:id="0">
    <w:p w:rsidR="002818C8" w:rsidRDefault="00775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75240"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77524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75240" w:rsidP="009239F7">
    <w:pPr>
      <w:pStyle w:val="Header"/>
      <w:pBdr>
        <w:bottom w:val="single" w:sz="4" w:space="1" w:color="auto"/>
      </w:pBdr>
      <w:tabs>
        <w:tab w:val="clear" w:pos="4513"/>
        <w:tab w:val="clear" w:pos="9027"/>
      </w:tabs>
      <w:jc w:val="center"/>
    </w:pPr>
    <w:bookmarkStart w:id="41" w:name="spsSymbolHeader"/>
    <w:r w:rsidRPr="002F6A28">
      <w:t>G/TBT/N/TZA/511</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77524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F48A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CF48AD" w:rsidTr="008612A9">
      <w:trPr>
        <w:trHeight w:val="213"/>
        <w:jc w:val="center"/>
      </w:trPr>
      <w:tc>
        <w:tcPr>
          <w:tcW w:w="3794" w:type="dxa"/>
          <w:vMerge w:val="restart"/>
          <w:shd w:val="clear" w:color="auto" w:fill="FFFFFF"/>
          <w:tcMar>
            <w:left w:w="0" w:type="dxa"/>
            <w:right w:w="0" w:type="dxa"/>
          </w:tcMar>
        </w:tcPr>
        <w:p w:rsidR="00ED54E0" w:rsidRPr="009239F7" w:rsidRDefault="00775240"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0023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CF48A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775240" w:rsidP="00B801E9">
          <w:pPr>
            <w:jc w:val="right"/>
            <w:rPr>
              <w:b/>
              <w:szCs w:val="16"/>
            </w:rPr>
          </w:pPr>
          <w:bookmarkStart w:id="43" w:name="bmkSymbols"/>
          <w:r w:rsidRPr="002F6A28">
            <w:rPr>
              <w:b/>
              <w:szCs w:val="16"/>
            </w:rPr>
            <w:t>G/TBT/N/TZA/511</w:t>
          </w:r>
          <w:bookmarkEnd w:id="43"/>
        </w:p>
      </w:tc>
    </w:tr>
    <w:tr w:rsidR="00CF48A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775240" w:rsidP="00B801E9">
          <w:pPr>
            <w:jc w:val="right"/>
            <w:rPr>
              <w:szCs w:val="16"/>
            </w:rPr>
          </w:pPr>
          <w:bookmarkStart w:id="44" w:name="spsDateDistribution"/>
          <w:bookmarkStart w:id="45" w:name="bmkDate"/>
          <w:bookmarkEnd w:id="44"/>
          <w:bookmarkEnd w:id="45"/>
          <w:r>
            <w:rPr>
              <w:szCs w:val="16"/>
            </w:rPr>
            <w:t>14 December 2020</w:t>
          </w:r>
        </w:p>
      </w:tc>
    </w:tr>
    <w:tr w:rsidR="00CF48A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75240"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FB7BD5">
            <w:rPr>
              <w:color w:val="FF0000"/>
              <w:szCs w:val="16"/>
            </w:rPr>
            <w:t>9034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77524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F48A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7524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77524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F0D1B6">
      <w:start w:val="1"/>
      <w:numFmt w:val="decimal"/>
      <w:pStyle w:val="SummaryText"/>
      <w:lvlText w:val="%1."/>
      <w:lvlJc w:val="left"/>
      <w:pPr>
        <w:ind w:left="360" w:hanging="360"/>
      </w:pPr>
    </w:lvl>
    <w:lvl w:ilvl="1" w:tplc="B0F8AC82" w:tentative="1">
      <w:start w:val="1"/>
      <w:numFmt w:val="lowerLetter"/>
      <w:lvlText w:val="%2."/>
      <w:lvlJc w:val="left"/>
      <w:pPr>
        <w:ind w:left="1080" w:hanging="360"/>
      </w:pPr>
    </w:lvl>
    <w:lvl w:ilvl="2" w:tplc="8CDA085A" w:tentative="1">
      <w:start w:val="1"/>
      <w:numFmt w:val="lowerRoman"/>
      <w:lvlText w:val="%3."/>
      <w:lvlJc w:val="right"/>
      <w:pPr>
        <w:ind w:left="1800" w:hanging="180"/>
      </w:pPr>
    </w:lvl>
    <w:lvl w:ilvl="3" w:tplc="A894CEE2" w:tentative="1">
      <w:start w:val="1"/>
      <w:numFmt w:val="decimal"/>
      <w:lvlText w:val="%4."/>
      <w:lvlJc w:val="left"/>
      <w:pPr>
        <w:ind w:left="2520" w:hanging="360"/>
      </w:pPr>
    </w:lvl>
    <w:lvl w:ilvl="4" w:tplc="5BB6E4F4" w:tentative="1">
      <w:start w:val="1"/>
      <w:numFmt w:val="lowerLetter"/>
      <w:lvlText w:val="%5."/>
      <w:lvlJc w:val="left"/>
      <w:pPr>
        <w:ind w:left="3240" w:hanging="360"/>
      </w:pPr>
    </w:lvl>
    <w:lvl w:ilvl="5" w:tplc="EFC26B9A" w:tentative="1">
      <w:start w:val="1"/>
      <w:numFmt w:val="lowerRoman"/>
      <w:lvlText w:val="%6."/>
      <w:lvlJc w:val="right"/>
      <w:pPr>
        <w:ind w:left="3960" w:hanging="180"/>
      </w:pPr>
    </w:lvl>
    <w:lvl w:ilvl="6" w:tplc="65084B64" w:tentative="1">
      <w:start w:val="1"/>
      <w:numFmt w:val="decimal"/>
      <w:lvlText w:val="%7."/>
      <w:lvlJc w:val="left"/>
      <w:pPr>
        <w:ind w:left="4680" w:hanging="360"/>
      </w:pPr>
    </w:lvl>
    <w:lvl w:ilvl="7" w:tplc="9C60B874" w:tentative="1">
      <w:start w:val="1"/>
      <w:numFmt w:val="lowerLetter"/>
      <w:lvlText w:val="%8."/>
      <w:lvlJc w:val="left"/>
      <w:pPr>
        <w:ind w:left="5400" w:hanging="360"/>
      </w:pPr>
    </w:lvl>
    <w:lvl w:ilvl="8" w:tplc="CDBE84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818C8"/>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5240"/>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51659"/>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0046"/>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48AD"/>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B7BD5"/>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5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hati.samillani@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p@tbs.go.t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TBT/TZA/20_7673_00_e.pdf" TargetMode="External"/><Relationship Id="rId4" Type="http://schemas.openxmlformats.org/officeDocument/2006/relationships/webSettings" Target="webSettings.xml"/><Relationship Id="rId9" Type="http://schemas.openxmlformats.org/officeDocument/2006/relationships/hyperlink" Target="http://www.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2729</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2020-12-14T14:31:00Z</dcterms:created>
  <dcterms:modified xsi:type="dcterms:W3CDTF">2020-12-14T15:56:00Z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6c8c7ec0-bce1-4929-bf4d-d165def1fa30</vt:lpwstr>
  </property>
  <property fmtid="{D5CDD505-2E9C-101B-9397-08002B2CF9AE}" pid="4" name="WTOCLASSIFICATION">
    <vt:lpwstr>WTO OFFICIAL</vt:lpwstr>
  </property>
</Properties>
</file>