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7019E" w:rsidP="002F6A28">
      <w:pPr>
        <w:pStyle w:val="Title"/>
        <w:rPr>
          <w:caps w:val="0"/>
          <w:kern w:val="0"/>
        </w:rPr>
      </w:pPr>
      <w:bookmarkStart w:id="0" w:name="_GoBack"/>
      <w:bookmarkEnd w:id="0"/>
      <w:r w:rsidRPr="002F6A28">
        <w:rPr>
          <w:caps w:val="0"/>
          <w:kern w:val="0"/>
        </w:rPr>
        <w:t>NOTIFICATION</w:t>
      </w:r>
    </w:p>
    <w:p w:rsidR="009239F7" w:rsidRPr="002F6A28" w:rsidRDefault="00D7019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15D5C" w:rsidTr="0069259F">
        <w:tc>
          <w:tcPr>
            <w:tcW w:w="713" w:type="dxa"/>
            <w:tcBorders>
              <w:bottom w:val="single" w:sz="6" w:space="0" w:color="auto"/>
            </w:tcBorders>
            <w:shd w:val="clear" w:color="auto" w:fill="auto"/>
          </w:tcPr>
          <w:p w:rsidR="00F85C99" w:rsidRPr="002F6A28" w:rsidRDefault="00D7019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7019E"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rsidR="00F85C99" w:rsidRPr="002F6A28" w:rsidRDefault="00D7019E"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415D5C" w:rsidTr="0069259F">
        <w:tc>
          <w:tcPr>
            <w:tcW w:w="713" w:type="dxa"/>
            <w:tcBorders>
              <w:top w:val="single" w:sz="6" w:space="0" w:color="auto"/>
              <w:bottom w:val="single" w:sz="6" w:space="0" w:color="auto"/>
            </w:tcBorders>
            <w:shd w:val="clear" w:color="auto" w:fill="auto"/>
          </w:tcPr>
          <w:p w:rsidR="00F85C99" w:rsidRPr="002F6A28" w:rsidRDefault="00D7019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7019E"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Office of Energy Efficiency and Renewable Energy (OEERE), Department of Energy (DOE) [1585]</w:t>
            </w:r>
            <w:bookmarkEnd w:id="6"/>
          </w:p>
          <w:p w:rsidR="00F85C99" w:rsidRPr="002F6A28" w:rsidRDefault="00D7019E"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194222" w:rsidRPr="002F6A28" w:rsidRDefault="00D7019E"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8"/>
          </w:p>
        </w:tc>
      </w:tr>
      <w:tr w:rsidR="00415D5C" w:rsidTr="0069259F">
        <w:tc>
          <w:tcPr>
            <w:tcW w:w="713" w:type="dxa"/>
            <w:tcBorders>
              <w:top w:val="single" w:sz="6" w:space="0" w:color="auto"/>
              <w:bottom w:val="single" w:sz="6" w:space="0" w:color="auto"/>
            </w:tcBorders>
            <w:shd w:val="clear" w:color="auto" w:fill="auto"/>
          </w:tcPr>
          <w:p w:rsidR="00F85C99" w:rsidRPr="002F6A28" w:rsidRDefault="00D7019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D7019E"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415D5C" w:rsidTr="0069259F">
        <w:tc>
          <w:tcPr>
            <w:tcW w:w="713" w:type="dxa"/>
            <w:tcBorders>
              <w:top w:val="single" w:sz="6" w:space="0" w:color="auto"/>
              <w:bottom w:val="single" w:sz="6" w:space="0" w:color="auto"/>
            </w:tcBorders>
            <w:shd w:val="clear" w:color="auto" w:fill="auto"/>
          </w:tcPr>
          <w:p w:rsidR="00F85C99" w:rsidRPr="002F6A28" w:rsidRDefault="00D7019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7019E"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Consumer refrigeration products; Environmental protection (ICS 13.020), Test conditions and procedures in general (ICS 19.020), Refrigerating technology (ICS 27.200), Domestic refrigerating appliances (ICS 97.040.30)</w:t>
            </w:r>
            <w:bookmarkStart w:id="21" w:name="sps3a"/>
            <w:bookmarkEnd w:id="21"/>
          </w:p>
        </w:tc>
      </w:tr>
      <w:tr w:rsidR="00415D5C" w:rsidTr="0069259F">
        <w:tc>
          <w:tcPr>
            <w:tcW w:w="713" w:type="dxa"/>
            <w:tcBorders>
              <w:top w:val="single" w:sz="6" w:space="0" w:color="auto"/>
              <w:bottom w:val="single" w:sz="6" w:space="0" w:color="auto"/>
            </w:tcBorders>
            <w:shd w:val="clear" w:color="auto" w:fill="auto"/>
          </w:tcPr>
          <w:p w:rsidR="00F85C99" w:rsidRPr="002F6A28" w:rsidRDefault="00D7019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7019E"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Energy Conservation Program: Test Procedures for Consumer Refrigeration Products (39 page(s), in English)</w:t>
            </w:r>
            <w:bookmarkStart w:id="23" w:name="sps5a"/>
            <w:bookmarkStart w:id="24" w:name="sps5c"/>
            <w:bookmarkStart w:id="25" w:name="sps5b"/>
            <w:bookmarkEnd w:id="23"/>
            <w:bookmarkEnd w:id="24"/>
            <w:bookmarkEnd w:id="25"/>
          </w:p>
        </w:tc>
      </w:tr>
      <w:tr w:rsidR="00415D5C" w:rsidTr="0069259F">
        <w:tc>
          <w:tcPr>
            <w:tcW w:w="713" w:type="dxa"/>
            <w:tcBorders>
              <w:top w:val="single" w:sz="6" w:space="0" w:color="auto"/>
              <w:bottom w:val="single" w:sz="6" w:space="0" w:color="auto"/>
            </w:tcBorders>
            <w:shd w:val="clear" w:color="auto" w:fill="auto"/>
          </w:tcPr>
          <w:p w:rsidR="00F85C99" w:rsidRPr="002F6A28" w:rsidRDefault="00D7019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7019E"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Notice of proposed rulemaking and request for comment - The U.S. Department of Energy ("DOE") proposes to amend the test procedures for consumer refrigerators, refrigerator-freezers, and freezers, and miscellaneous refrigeration products (collectively "consumer refrigeration products"). The proposed test procedure amendments would, among other things, define the term "compartment", and revise the method for including the energy use of automatic icemakers and certain other energy-using functions. DOE is also proposing to adjust the standards for these products to ensure that this change in test methodology does not require manufacturers to increase the efficiency of already compliant products or allow previously non-compliant products to meet the current energy conservation standard. DOE is announcing a public meeting and comment period to collect comments and data on its proposal, and methods to reduce regulatory burden while ensuring the test procedures' representativeness of energy use during an average use cycle or period of use.</w:t>
            </w:r>
          </w:p>
        </w:tc>
      </w:tr>
      <w:tr w:rsidR="00415D5C" w:rsidTr="0069259F">
        <w:tc>
          <w:tcPr>
            <w:tcW w:w="713" w:type="dxa"/>
            <w:tcBorders>
              <w:top w:val="single" w:sz="6" w:space="0" w:color="auto"/>
              <w:bottom w:val="single" w:sz="6" w:space="0" w:color="auto"/>
            </w:tcBorders>
            <w:shd w:val="clear" w:color="auto" w:fill="auto"/>
          </w:tcPr>
          <w:p w:rsidR="00F85C99" w:rsidRPr="002F6A28" w:rsidRDefault="00D7019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7019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Consumer information, labelling; Protection of the environment</w:t>
            </w:r>
            <w:bookmarkStart w:id="28" w:name="sps7f"/>
            <w:bookmarkEnd w:id="28"/>
          </w:p>
        </w:tc>
      </w:tr>
      <w:tr w:rsidR="00415D5C" w:rsidTr="0069259F">
        <w:tc>
          <w:tcPr>
            <w:tcW w:w="713" w:type="dxa"/>
            <w:tcBorders>
              <w:top w:val="single" w:sz="6" w:space="0" w:color="auto"/>
              <w:bottom w:val="single" w:sz="6" w:space="0" w:color="auto"/>
            </w:tcBorders>
            <w:shd w:val="clear" w:color="auto" w:fill="auto"/>
          </w:tcPr>
          <w:p w:rsidR="00F85C99" w:rsidRPr="002F6A28" w:rsidRDefault="00D7019E" w:rsidP="005E622C">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D7019E" w:rsidP="005E622C">
            <w:pPr>
              <w:keepNext/>
              <w:keepLines/>
              <w:spacing w:before="120" w:after="120"/>
            </w:pPr>
            <w:bookmarkStart w:id="29" w:name="X_TBT_Reg_8A"/>
            <w:r w:rsidRPr="002F6A28">
              <w:rPr>
                <w:b/>
              </w:rPr>
              <w:t>Relevant documents</w:t>
            </w:r>
            <w:bookmarkEnd w:id="29"/>
            <w:r w:rsidRPr="002F6A28">
              <w:rPr>
                <w:b/>
              </w:rPr>
              <w:t>:</w:t>
            </w:r>
            <w:r w:rsidR="00EE3A11" w:rsidRPr="002F6A28">
              <w:t xml:space="preserve"> </w:t>
            </w:r>
          </w:p>
          <w:p w:rsidR="00194222" w:rsidRPr="002F6A28" w:rsidRDefault="00D7019E" w:rsidP="005E622C">
            <w:pPr>
              <w:keepNext/>
              <w:keepLines/>
              <w:numPr>
                <w:ilvl w:val="0"/>
                <w:numId w:val="16"/>
              </w:numPr>
              <w:spacing w:before="120" w:after="120"/>
              <w:jc w:val="left"/>
              <w:rPr>
                <w:bCs/>
              </w:rPr>
            </w:pPr>
            <w:r w:rsidRPr="002F6A28">
              <w:rPr>
                <w:bCs/>
              </w:rPr>
              <w:t>84 Federal Register (FR) 70842, 23 December 2019; Title 10 Code of Federal Regulations (CFR) Part 430:</w:t>
            </w:r>
            <w:r w:rsidRPr="002F6A28">
              <w:rPr>
                <w:bCs/>
              </w:rPr>
              <w:br/>
            </w:r>
            <w:hyperlink r:id="rId8" w:tgtFrame="_blank" w:history="1">
              <w:hyperlink r:id="rId9" w:history="1">
                <w:r w:rsidRPr="002F6A28">
                  <w:rPr>
                    <w:bCs/>
                    <w:color w:val="0000FF"/>
                    <w:u w:val="single"/>
                  </w:rPr>
                  <w:t>https://www.govinfo.gov/content/pkg/FR-2019-12-23/html/2019-26903.htm</w:t>
                </w:r>
              </w:hyperlink>
            </w:hyperlink>
            <w:r w:rsidRPr="002F6A28">
              <w:rPr>
                <w:bCs/>
              </w:rPr>
              <w:br/>
            </w:r>
            <w:hyperlink r:id="rId10" w:tgtFrame="_blank" w:history="1">
              <w:hyperlink r:id="rId11" w:history="1">
                <w:r w:rsidRPr="002F6A28">
                  <w:rPr>
                    <w:bCs/>
                    <w:color w:val="0000FF"/>
                    <w:u w:val="single"/>
                  </w:rPr>
                  <w:t>https://www.govinfo.gov/content/pkg/FR-2019-12-23/pdf/2019-26903.pdf</w:t>
                </w:r>
              </w:hyperlink>
            </w:hyperlink>
          </w:p>
          <w:p w:rsidR="00194222" w:rsidRPr="002F6A28" w:rsidRDefault="00D7019E" w:rsidP="005E622C">
            <w:pPr>
              <w:keepNext/>
              <w:keepLines/>
              <w:numPr>
                <w:ilvl w:val="0"/>
                <w:numId w:val="16"/>
              </w:numPr>
              <w:spacing w:before="120" w:after="120"/>
              <w:jc w:val="left"/>
              <w:rPr>
                <w:bCs/>
              </w:rPr>
            </w:pPr>
            <w:r w:rsidRPr="002F6A28">
              <w:rPr>
                <w:bCs/>
              </w:rPr>
              <w:t xml:space="preserve">Primary and Supporting Documents as well as comments from a June 2017 Request for Information (RFI) are accessible from Regulations.gov at </w:t>
            </w:r>
            <w:hyperlink r:id="rId12" w:tgtFrame="_blank" w:history="1">
              <w:hyperlink r:id="rId13" w:history="1">
                <w:r w:rsidRPr="002F6A28">
                  <w:rPr>
                    <w:bCs/>
                    <w:color w:val="0000FF"/>
                    <w:u w:val="single"/>
                  </w:rPr>
                  <w:t>https://www.regulations.gov/docket?D=EERE-2017-BT-TP-0004</w:t>
                </w:r>
              </w:hyperlink>
            </w:hyperlink>
            <w:r w:rsidRPr="002F6A28">
              <w:rPr>
                <w:bCs/>
              </w:rPr>
              <w:t xml:space="preserve"> </w:t>
            </w:r>
          </w:p>
          <w:p w:rsidR="00194222" w:rsidRPr="002F6A28" w:rsidRDefault="00893182" w:rsidP="005E622C">
            <w:pPr>
              <w:keepNext/>
              <w:keepLines/>
              <w:numPr>
                <w:ilvl w:val="0"/>
                <w:numId w:val="16"/>
              </w:numPr>
              <w:spacing w:before="120" w:after="120"/>
              <w:jc w:val="left"/>
              <w:rPr>
                <w:bCs/>
              </w:rPr>
            </w:pPr>
            <w:hyperlink r:id="rId14" w:tgtFrame="_blank" w:history="1">
              <w:r w:rsidR="00D7019E" w:rsidRPr="002F6A28">
                <w:rPr>
                  <w:bCs/>
                  <w:color w:val="0000FF"/>
                  <w:u w:val="single"/>
                </w:rPr>
                <w:t>G/TBT/N/USA/551 and subsequent addenda</w:t>
              </w:r>
            </w:hyperlink>
            <w:r w:rsidR="00D7019E" w:rsidRPr="002F6A28">
              <w:rPr>
                <w:bCs/>
              </w:rPr>
              <w:t xml:space="preserve"> - Energy Conservation Program for Consumer Products: Test Procedures for Refrigerators, Refrigerator-Freezers, and Freezers</w:t>
            </w:r>
          </w:p>
          <w:p w:rsidR="00194222" w:rsidRPr="002F6A28" w:rsidRDefault="00893182" w:rsidP="005E622C">
            <w:pPr>
              <w:keepNext/>
              <w:keepLines/>
              <w:numPr>
                <w:ilvl w:val="0"/>
                <w:numId w:val="16"/>
              </w:numPr>
              <w:spacing w:before="120" w:after="120"/>
              <w:jc w:val="left"/>
              <w:rPr>
                <w:bCs/>
              </w:rPr>
            </w:pPr>
            <w:hyperlink r:id="rId15" w:tgtFrame="_blank" w:history="1">
              <w:r w:rsidR="00D7019E" w:rsidRPr="002F6A28">
                <w:rPr>
                  <w:bCs/>
                  <w:color w:val="0000FF"/>
                  <w:u w:val="single"/>
                </w:rPr>
                <w:t>G/TBT/N/USA/842 and subsequent addenda</w:t>
              </w:r>
            </w:hyperlink>
            <w:r w:rsidR="00D7019E" w:rsidRPr="002F6A28">
              <w:rPr>
                <w:bCs/>
              </w:rPr>
              <w:t xml:space="preserve"> - Energy Conservation Program for Consumer Products: Test Procedures for Refrigerators, Refrigerator-Freezers, and Freezers </w:t>
            </w:r>
          </w:p>
        </w:tc>
      </w:tr>
      <w:tr w:rsidR="00415D5C" w:rsidTr="00AE6CC8">
        <w:trPr>
          <w:cantSplit/>
        </w:trPr>
        <w:tc>
          <w:tcPr>
            <w:tcW w:w="713" w:type="dxa"/>
            <w:tcBorders>
              <w:top w:val="single" w:sz="6" w:space="0" w:color="auto"/>
              <w:bottom w:val="single" w:sz="6" w:space="0" w:color="auto"/>
            </w:tcBorders>
            <w:shd w:val="clear" w:color="auto" w:fill="auto"/>
          </w:tcPr>
          <w:p w:rsidR="00EE3A11" w:rsidRPr="002F6A28" w:rsidRDefault="00D7019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7019E"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D7019E"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415D5C" w:rsidTr="0069259F">
        <w:tc>
          <w:tcPr>
            <w:tcW w:w="713" w:type="dxa"/>
            <w:tcBorders>
              <w:top w:val="single" w:sz="6" w:space="0" w:color="auto"/>
              <w:bottom w:val="single" w:sz="6" w:space="0" w:color="auto"/>
            </w:tcBorders>
            <w:shd w:val="clear" w:color="auto" w:fill="auto"/>
          </w:tcPr>
          <w:p w:rsidR="00F85C99" w:rsidRPr="002F6A28" w:rsidRDefault="00D7019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7019E" w:rsidP="002F6A28">
            <w:pPr>
              <w:spacing w:before="120" w:after="120"/>
            </w:pPr>
            <w:bookmarkStart w:id="36" w:name="X_TBT_Reg_10A"/>
            <w:r w:rsidRPr="002F6A28">
              <w:rPr>
                <w:b/>
              </w:rPr>
              <w:t>Final date for comments</w:t>
            </w:r>
            <w:bookmarkEnd w:id="36"/>
            <w:r w:rsidRPr="002F6A28">
              <w:rPr>
                <w:b/>
              </w:rPr>
              <w:t>:</w:t>
            </w:r>
            <w:r w:rsidR="00EE3A11" w:rsidRPr="00C379C8">
              <w:t xml:space="preserve"> 21 February 2020</w:t>
            </w:r>
            <w:bookmarkStart w:id="37" w:name="sps12a"/>
            <w:bookmarkEnd w:id="37"/>
          </w:p>
        </w:tc>
      </w:tr>
      <w:tr w:rsidR="00415D5C" w:rsidTr="0069259F">
        <w:tc>
          <w:tcPr>
            <w:tcW w:w="713" w:type="dxa"/>
            <w:tcBorders>
              <w:top w:val="single" w:sz="6" w:space="0" w:color="auto"/>
            </w:tcBorders>
            <w:shd w:val="clear" w:color="auto" w:fill="auto"/>
          </w:tcPr>
          <w:p w:rsidR="00F85C99" w:rsidRPr="002F6A28" w:rsidRDefault="00D7019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D7019E"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194222" w:rsidRPr="002F6A28" w:rsidRDefault="00893182" w:rsidP="00B16145">
            <w:pPr>
              <w:keepNext/>
              <w:keepLines/>
              <w:spacing w:before="120" w:after="120"/>
            </w:pPr>
            <w:hyperlink r:id="rId16" w:history="1">
              <w:r w:rsidR="00D7019E" w:rsidRPr="002F6A28">
                <w:rPr>
                  <w:color w:val="0000FF"/>
                  <w:u w:val="single"/>
                </w:rPr>
                <w:t>https://members.wto.org/crnattachments/2020/TBT/USA/20_0339_00_e.pdf</w:t>
              </w:r>
            </w:hyperlink>
            <w:bookmarkEnd w:id="41"/>
          </w:p>
        </w:tc>
      </w:tr>
    </w:tbl>
    <w:p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7E9" w:rsidRDefault="00D7019E">
      <w:r>
        <w:separator/>
      </w:r>
    </w:p>
  </w:endnote>
  <w:endnote w:type="continuationSeparator" w:id="0">
    <w:p w:rsidR="00DF17E9" w:rsidRDefault="00D7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7019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7019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7019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7E9" w:rsidRDefault="00D7019E">
      <w:r>
        <w:separator/>
      </w:r>
    </w:p>
  </w:footnote>
  <w:footnote w:type="continuationSeparator" w:id="0">
    <w:p w:rsidR="00DF17E9" w:rsidRDefault="00D7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7019E"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D7019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7019E" w:rsidP="009239F7">
    <w:pPr>
      <w:pStyle w:val="Header"/>
      <w:pBdr>
        <w:bottom w:val="single" w:sz="4" w:space="1" w:color="auto"/>
      </w:pBdr>
      <w:tabs>
        <w:tab w:val="clear" w:pos="4513"/>
        <w:tab w:val="clear" w:pos="9027"/>
      </w:tabs>
      <w:jc w:val="center"/>
    </w:pPr>
    <w:bookmarkStart w:id="42" w:name="spsSymbolHeader"/>
    <w:r w:rsidRPr="002F6A28">
      <w:t>G/TBT/N/USA/1559</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D7019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5D5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415D5C" w:rsidTr="008612A9">
      <w:trPr>
        <w:trHeight w:val="213"/>
        <w:jc w:val="center"/>
      </w:trPr>
      <w:tc>
        <w:tcPr>
          <w:tcW w:w="3794" w:type="dxa"/>
          <w:vMerge w:val="restart"/>
          <w:shd w:val="clear" w:color="auto" w:fill="FFFFFF"/>
          <w:tcMar>
            <w:left w:w="0" w:type="dxa"/>
            <w:right w:w="0" w:type="dxa"/>
          </w:tcMar>
        </w:tcPr>
        <w:p w:rsidR="00ED54E0" w:rsidRPr="009239F7" w:rsidRDefault="00D7019E"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8371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15D5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D7019E" w:rsidP="00B801E9">
          <w:pPr>
            <w:jc w:val="right"/>
            <w:rPr>
              <w:b/>
              <w:szCs w:val="16"/>
            </w:rPr>
          </w:pPr>
          <w:bookmarkStart w:id="44" w:name="bmkSymbols"/>
          <w:r w:rsidRPr="002F6A28">
            <w:rPr>
              <w:b/>
              <w:szCs w:val="16"/>
            </w:rPr>
            <w:t>G/TBT/N/USA/1559</w:t>
          </w:r>
          <w:bookmarkEnd w:id="44"/>
        </w:p>
      </w:tc>
    </w:tr>
    <w:tr w:rsidR="00415D5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7019E" w:rsidP="00B801E9">
          <w:pPr>
            <w:jc w:val="right"/>
            <w:rPr>
              <w:szCs w:val="16"/>
            </w:rPr>
          </w:pPr>
          <w:bookmarkStart w:id="45" w:name="spsDateDistribution"/>
          <w:bookmarkStart w:id="46" w:name="bmkDate"/>
          <w:bookmarkEnd w:id="45"/>
          <w:bookmarkEnd w:id="46"/>
          <w:r>
            <w:rPr>
              <w:szCs w:val="16"/>
            </w:rPr>
            <w:t>10 January 2020</w:t>
          </w:r>
        </w:p>
      </w:tc>
    </w:tr>
    <w:tr w:rsidR="00415D5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7019E"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893182">
            <w:rPr>
              <w:color w:val="FF0000"/>
              <w:szCs w:val="16"/>
            </w:rPr>
            <w:t>0300</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D7019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15D5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7019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D7019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C5C8436">
      <w:start w:val="1"/>
      <w:numFmt w:val="decimal"/>
      <w:pStyle w:val="SummaryText"/>
      <w:lvlText w:val="%1."/>
      <w:lvlJc w:val="left"/>
      <w:pPr>
        <w:ind w:left="360" w:hanging="360"/>
      </w:pPr>
    </w:lvl>
    <w:lvl w:ilvl="1" w:tplc="91528602" w:tentative="1">
      <w:start w:val="1"/>
      <w:numFmt w:val="lowerLetter"/>
      <w:lvlText w:val="%2."/>
      <w:lvlJc w:val="left"/>
      <w:pPr>
        <w:ind w:left="1080" w:hanging="360"/>
      </w:pPr>
    </w:lvl>
    <w:lvl w:ilvl="2" w:tplc="82AA3DBC" w:tentative="1">
      <w:start w:val="1"/>
      <w:numFmt w:val="lowerRoman"/>
      <w:lvlText w:val="%3."/>
      <w:lvlJc w:val="right"/>
      <w:pPr>
        <w:ind w:left="1800" w:hanging="180"/>
      </w:pPr>
    </w:lvl>
    <w:lvl w:ilvl="3" w:tplc="A26A570E" w:tentative="1">
      <w:start w:val="1"/>
      <w:numFmt w:val="decimal"/>
      <w:lvlText w:val="%4."/>
      <w:lvlJc w:val="left"/>
      <w:pPr>
        <w:ind w:left="2520" w:hanging="360"/>
      </w:pPr>
    </w:lvl>
    <w:lvl w:ilvl="4" w:tplc="1F961D02" w:tentative="1">
      <w:start w:val="1"/>
      <w:numFmt w:val="lowerLetter"/>
      <w:lvlText w:val="%5."/>
      <w:lvlJc w:val="left"/>
      <w:pPr>
        <w:ind w:left="3240" w:hanging="360"/>
      </w:pPr>
    </w:lvl>
    <w:lvl w:ilvl="5" w:tplc="28D83FC6" w:tentative="1">
      <w:start w:val="1"/>
      <w:numFmt w:val="lowerRoman"/>
      <w:lvlText w:val="%6."/>
      <w:lvlJc w:val="right"/>
      <w:pPr>
        <w:ind w:left="3960" w:hanging="180"/>
      </w:pPr>
    </w:lvl>
    <w:lvl w:ilvl="6" w:tplc="195E6B48" w:tentative="1">
      <w:start w:val="1"/>
      <w:numFmt w:val="decimal"/>
      <w:lvlText w:val="%7."/>
      <w:lvlJc w:val="left"/>
      <w:pPr>
        <w:ind w:left="4680" w:hanging="360"/>
      </w:pPr>
    </w:lvl>
    <w:lvl w:ilvl="7" w:tplc="1090D9C0" w:tentative="1">
      <w:start w:val="1"/>
      <w:numFmt w:val="lowerLetter"/>
      <w:lvlText w:val="%8."/>
      <w:lvlJc w:val="left"/>
      <w:pPr>
        <w:ind w:left="5400" w:hanging="360"/>
      </w:pPr>
    </w:lvl>
    <w:lvl w:ilvl="8" w:tplc="4844B7A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902AD76">
      <w:start w:val="1"/>
      <w:numFmt w:val="bullet"/>
      <w:lvlText w:val=""/>
      <w:lvlJc w:val="left"/>
      <w:pPr>
        <w:ind w:left="720" w:hanging="360"/>
      </w:pPr>
      <w:rPr>
        <w:rFonts w:ascii="Symbol" w:hAnsi="Symbol"/>
      </w:rPr>
    </w:lvl>
    <w:lvl w:ilvl="1" w:tplc="F91A0DD2">
      <w:start w:val="1"/>
      <w:numFmt w:val="bullet"/>
      <w:lvlText w:val="o"/>
      <w:lvlJc w:val="left"/>
      <w:pPr>
        <w:tabs>
          <w:tab w:val="num" w:pos="1440"/>
        </w:tabs>
        <w:ind w:left="1440" w:hanging="360"/>
      </w:pPr>
      <w:rPr>
        <w:rFonts w:ascii="Courier New" w:hAnsi="Courier New"/>
      </w:rPr>
    </w:lvl>
    <w:lvl w:ilvl="2" w:tplc="9FDE6E50">
      <w:start w:val="1"/>
      <w:numFmt w:val="bullet"/>
      <w:lvlText w:val=""/>
      <w:lvlJc w:val="left"/>
      <w:pPr>
        <w:tabs>
          <w:tab w:val="num" w:pos="2160"/>
        </w:tabs>
        <w:ind w:left="2160" w:hanging="360"/>
      </w:pPr>
      <w:rPr>
        <w:rFonts w:ascii="Wingdings" w:hAnsi="Wingdings"/>
      </w:rPr>
    </w:lvl>
    <w:lvl w:ilvl="3" w:tplc="668EB768">
      <w:start w:val="1"/>
      <w:numFmt w:val="bullet"/>
      <w:lvlText w:val=""/>
      <w:lvlJc w:val="left"/>
      <w:pPr>
        <w:tabs>
          <w:tab w:val="num" w:pos="2880"/>
        </w:tabs>
        <w:ind w:left="2880" w:hanging="360"/>
      </w:pPr>
      <w:rPr>
        <w:rFonts w:ascii="Symbol" w:hAnsi="Symbol"/>
      </w:rPr>
    </w:lvl>
    <w:lvl w:ilvl="4" w:tplc="9438B12A">
      <w:start w:val="1"/>
      <w:numFmt w:val="bullet"/>
      <w:lvlText w:val="o"/>
      <w:lvlJc w:val="left"/>
      <w:pPr>
        <w:tabs>
          <w:tab w:val="num" w:pos="3600"/>
        </w:tabs>
        <w:ind w:left="3600" w:hanging="360"/>
      </w:pPr>
      <w:rPr>
        <w:rFonts w:ascii="Courier New" w:hAnsi="Courier New"/>
      </w:rPr>
    </w:lvl>
    <w:lvl w:ilvl="5" w:tplc="249E1AB6">
      <w:start w:val="1"/>
      <w:numFmt w:val="bullet"/>
      <w:lvlText w:val=""/>
      <w:lvlJc w:val="left"/>
      <w:pPr>
        <w:tabs>
          <w:tab w:val="num" w:pos="4320"/>
        </w:tabs>
        <w:ind w:left="4320" w:hanging="360"/>
      </w:pPr>
      <w:rPr>
        <w:rFonts w:ascii="Wingdings" w:hAnsi="Wingdings"/>
      </w:rPr>
    </w:lvl>
    <w:lvl w:ilvl="6" w:tplc="2FECC944">
      <w:start w:val="1"/>
      <w:numFmt w:val="bullet"/>
      <w:lvlText w:val=""/>
      <w:lvlJc w:val="left"/>
      <w:pPr>
        <w:tabs>
          <w:tab w:val="num" w:pos="5040"/>
        </w:tabs>
        <w:ind w:left="5040" w:hanging="360"/>
      </w:pPr>
      <w:rPr>
        <w:rFonts w:ascii="Symbol" w:hAnsi="Symbol"/>
      </w:rPr>
    </w:lvl>
    <w:lvl w:ilvl="7" w:tplc="EF924ED0">
      <w:start w:val="1"/>
      <w:numFmt w:val="bullet"/>
      <w:lvlText w:val="o"/>
      <w:lvlJc w:val="left"/>
      <w:pPr>
        <w:tabs>
          <w:tab w:val="num" w:pos="5760"/>
        </w:tabs>
        <w:ind w:left="5760" w:hanging="360"/>
      </w:pPr>
      <w:rPr>
        <w:rFonts w:ascii="Courier New" w:hAnsi="Courier New"/>
      </w:rPr>
    </w:lvl>
    <w:lvl w:ilvl="8" w:tplc="01660E4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94222"/>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15D5C"/>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622C"/>
    <w:rsid w:val="005F013F"/>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182"/>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19E"/>
    <w:rsid w:val="00D70F5B"/>
    <w:rsid w:val="00D747AE"/>
    <w:rsid w:val="00D9226C"/>
    <w:rsid w:val="00DA20BD"/>
    <w:rsid w:val="00DE50DB"/>
    <w:rsid w:val="00DF17E9"/>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2-23/html/2019-26903.htm" TargetMode="External"/><Relationship Id="rId13" Type="http://schemas.openxmlformats.org/officeDocument/2006/relationships/hyperlink" Target="https://www.regulations.gov/docket?D=EERE-2017-BT-TP-000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usatbtep@nist.gov" TargetMode="External"/><Relationship Id="rId12" Type="http://schemas.openxmlformats.org/officeDocument/2006/relationships/hyperlink" Target="https://www.regulations.gov/docket?D=EERE-2017-BT-TP-000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0/TBT/USA/20_0339_00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12-23/pdf/2019-26903.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btims.wto.org/en/Notifications/Search?ProductsCoveredHSCodes=&amp;ProductsCoveredICSCodes=&amp;DoSearch=True&amp;ExpandSearchMoreFields=False&amp;NotifyingMember=United+States+of+America&amp;DocumentSymbol=G%2FTBT%2FN%2FUSA%2F842&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3" Type="http://schemas.openxmlformats.org/officeDocument/2006/relationships/fontTable" Target="fontTable.xml"/><Relationship Id="rId10" Type="http://schemas.openxmlformats.org/officeDocument/2006/relationships/hyperlink" Target="https://www.govinfo.gov/content/pkg/FR-2019-12-23/pdf/2019-26903.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info.gov/content/pkg/FR-2019-12-23/html/2019-26903.htm" TargetMode="External"/><Relationship Id="rId14" Type="http://schemas.openxmlformats.org/officeDocument/2006/relationships/hyperlink" Target="http://tbtims.wto.org/en/Notifications/Search?ProductsCoveredHSCodes=&amp;ProductsCoveredICSCodes=&amp;DoSearch=True&amp;ExpandSearchMoreFields=False&amp;NotifyingMember=United+States+of+America&amp;DocumentSymbol=G%2FTBT%2FN%2FUSA%2F551&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3148</Characters>
  <Application>Microsoft Office Word</Application>
  <DocSecurity>0</DocSecurity>
  <Lines>66</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2020-01-10T09:38:00Z</dcterms:created>
  <dcterms:modified xsi:type="dcterms:W3CDTF">2020-01-10T10:44:00Z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