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24376" w14:textId="77777777" w:rsidR="002D78C9" w:rsidRDefault="00D8619E" w:rsidP="00DD3DD7">
      <w:pPr>
        <w:pStyle w:val="Title"/>
      </w:pPr>
      <w:r w:rsidRPr="002F663C">
        <w:t>NOTIFICATION</w:t>
      </w:r>
    </w:p>
    <w:p w14:paraId="20B2EF72" w14:textId="77777777" w:rsidR="002F663C" w:rsidRPr="002F663C" w:rsidRDefault="00D8619E" w:rsidP="00DD3DD7">
      <w:pPr>
        <w:pStyle w:val="Title3"/>
      </w:pPr>
      <w:r w:rsidRPr="002F663C">
        <w:t>Addendum</w:t>
      </w:r>
    </w:p>
    <w:p w14:paraId="0B989945" w14:textId="77777777" w:rsidR="002F663C" w:rsidRDefault="00D8619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9 June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83CB006" w14:textId="77777777" w:rsidR="001E2E4A" w:rsidRPr="002F663C" w:rsidRDefault="001E2E4A" w:rsidP="001E2E4A">
      <w:pPr>
        <w:rPr>
          <w:rFonts w:eastAsia="Calibri" w:cs="Times New Roman"/>
        </w:rPr>
      </w:pPr>
    </w:p>
    <w:p w14:paraId="4B39CCB7" w14:textId="77777777" w:rsidR="002F663C" w:rsidRPr="002F663C" w:rsidRDefault="00D8619E" w:rsidP="002F663C">
      <w:pPr>
        <w:jc w:val="center"/>
        <w:rPr>
          <w:rFonts w:eastAsia="Calibri" w:cs="Times New Roman"/>
          <w:b/>
        </w:rPr>
      </w:pPr>
      <w:r w:rsidRPr="002F663C">
        <w:rPr>
          <w:rFonts w:eastAsia="Calibri" w:cs="Times New Roman"/>
          <w:b/>
        </w:rPr>
        <w:t>_______________</w:t>
      </w:r>
    </w:p>
    <w:p w14:paraId="036F701C" w14:textId="77777777" w:rsidR="002F663C" w:rsidRDefault="002F663C" w:rsidP="002F663C">
      <w:pPr>
        <w:rPr>
          <w:rFonts w:eastAsia="Calibri" w:cs="Times New Roman"/>
        </w:rPr>
      </w:pPr>
    </w:p>
    <w:p w14:paraId="652C9DAA" w14:textId="77777777" w:rsidR="00C14444" w:rsidRPr="002F663C" w:rsidRDefault="00C14444" w:rsidP="002F663C">
      <w:pPr>
        <w:rPr>
          <w:rFonts w:eastAsia="Calibri" w:cs="Times New Roman"/>
        </w:rPr>
      </w:pPr>
    </w:p>
    <w:p w14:paraId="7BA96523" w14:textId="77777777" w:rsidR="002F663C" w:rsidRPr="002F663C" w:rsidRDefault="00D8619E"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Modification of Significant New Uses of Certain Chemical Substances (20-2.M)</w:t>
      </w:r>
      <w:bookmarkEnd w:id="3"/>
      <w:bookmarkEnd w:id="4"/>
    </w:p>
    <w:p w14:paraId="2C99DC8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06152" w14:paraId="06EA49B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5AD5D8A" w14:textId="77777777" w:rsidR="002F663C" w:rsidRPr="002F663C" w:rsidRDefault="00D8619E"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06152" w14:paraId="3153F4CC" w14:textId="77777777" w:rsidTr="00E9471B">
        <w:tc>
          <w:tcPr>
            <w:tcW w:w="851" w:type="dxa"/>
            <w:shd w:val="clear" w:color="auto" w:fill="auto"/>
          </w:tcPr>
          <w:p w14:paraId="651A5EAC" w14:textId="77777777" w:rsidR="002F663C" w:rsidRPr="00711F9C" w:rsidRDefault="00D8619E"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FAED5FC" w14:textId="77777777" w:rsidR="002F663C" w:rsidRPr="002F663C" w:rsidRDefault="00D8619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506152" w14:paraId="14FF71A8" w14:textId="77777777" w:rsidTr="00E9471B">
        <w:tc>
          <w:tcPr>
            <w:tcW w:w="851" w:type="dxa"/>
            <w:shd w:val="clear" w:color="auto" w:fill="auto"/>
          </w:tcPr>
          <w:p w14:paraId="7CE2FE30"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B3E6D9A" w14:textId="77777777" w:rsidR="002F663C" w:rsidRPr="002F663C" w:rsidRDefault="00D86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506152" w14:paraId="42128C59" w14:textId="77777777" w:rsidTr="00E9471B">
        <w:tc>
          <w:tcPr>
            <w:tcW w:w="851" w:type="dxa"/>
            <w:shd w:val="clear" w:color="auto" w:fill="auto"/>
          </w:tcPr>
          <w:p w14:paraId="26B8032A"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7C5E2085" w14:textId="77777777" w:rsidR="002F663C" w:rsidRPr="002F663C" w:rsidRDefault="00D86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7 June 2021</w:t>
            </w:r>
            <w:bookmarkEnd w:id="11"/>
          </w:p>
        </w:tc>
      </w:tr>
      <w:tr w:rsidR="00506152" w14:paraId="5068AA19" w14:textId="77777777" w:rsidTr="00E9471B">
        <w:tc>
          <w:tcPr>
            <w:tcW w:w="851" w:type="dxa"/>
            <w:shd w:val="clear" w:color="auto" w:fill="auto"/>
          </w:tcPr>
          <w:p w14:paraId="5C9EF9E3"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9E56536" w14:textId="77777777" w:rsidR="002F663C" w:rsidRPr="002F663C" w:rsidRDefault="00D86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6 August 2021</w:t>
            </w:r>
            <w:bookmarkEnd w:id="13"/>
          </w:p>
        </w:tc>
      </w:tr>
      <w:tr w:rsidR="00506152" w14:paraId="3717856D" w14:textId="77777777" w:rsidTr="00E9471B">
        <w:tc>
          <w:tcPr>
            <w:tcW w:w="851" w:type="dxa"/>
            <w:shd w:val="clear" w:color="auto" w:fill="auto"/>
          </w:tcPr>
          <w:p w14:paraId="5A5266FC"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2645AC96" w14:textId="77777777" w:rsidR="002F663C" w:rsidRPr="002F663C" w:rsidRDefault="00D8619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9FAC491" w14:textId="77777777" w:rsidR="00467A46" w:rsidRDefault="00BD54DD" w:rsidP="00EB7B40">
            <w:pPr>
              <w:spacing w:before="60" w:after="60"/>
              <w:rPr>
                <w:rFonts w:eastAsia="Calibri" w:cs="Times New Roman"/>
              </w:rPr>
            </w:pPr>
            <w:hyperlink r:id="rId8" w:history="1">
              <w:r w:rsidR="00D8619E">
                <w:rPr>
                  <w:rFonts w:eastAsia="Calibri" w:cs="Times New Roman"/>
                  <w:color w:val="0000FF"/>
                  <w:u w:val="single"/>
                </w:rPr>
                <w:t>https://www.govinfo.gov/content/pkg/FR-2021-06-07/html/2021-11768.htm</w:t>
              </w:r>
            </w:hyperlink>
          </w:p>
          <w:p w14:paraId="0453D2DC" w14:textId="77777777" w:rsidR="00467A46" w:rsidRDefault="00BD54DD" w:rsidP="00EB7B40">
            <w:pPr>
              <w:spacing w:before="60" w:after="60"/>
              <w:rPr>
                <w:rFonts w:eastAsia="Calibri" w:cs="Times New Roman"/>
              </w:rPr>
            </w:pPr>
            <w:hyperlink r:id="rId9" w:history="1">
              <w:r w:rsidR="00D8619E">
                <w:rPr>
                  <w:rFonts w:eastAsia="Calibri" w:cs="Times New Roman"/>
                  <w:color w:val="0000FF"/>
                  <w:u w:val="single"/>
                </w:rPr>
                <w:t>https://www.govinfo.gov/content/pkg/FR-2021-06-07/pdf/2021-11768.pdf</w:t>
              </w:r>
            </w:hyperlink>
          </w:p>
          <w:p w14:paraId="1ECCEFC8" w14:textId="77777777" w:rsidR="00467A46" w:rsidRDefault="00BD54DD" w:rsidP="00EB7B40">
            <w:pPr>
              <w:spacing w:before="60" w:after="60"/>
              <w:rPr>
                <w:rFonts w:eastAsia="Calibri" w:cs="Times New Roman"/>
              </w:rPr>
            </w:pPr>
            <w:hyperlink r:id="rId10" w:history="1">
              <w:r w:rsidR="00D8619E">
                <w:rPr>
                  <w:rFonts w:eastAsia="Calibri" w:cs="Times New Roman"/>
                  <w:color w:val="0000FF"/>
                  <w:u w:val="single"/>
                </w:rPr>
                <w:t>https://members.wto.org/crnattachments/2021/TBT/USA/final_measure/21_4005_00_e.pdf</w:t>
              </w:r>
            </w:hyperlink>
            <w:bookmarkEnd w:id="16"/>
          </w:p>
        </w:tc>
      </w:tr>
      <w:tr w:rsidR="00506152" w14:paraId="60B07273" w14:textId="77777777" w:rsidTr="00E9471B">
        <w:tc>
          <w:tcPr>
            <w:tcW w:w="851" w:type="dxa"/>
            <w:shd w:val="clear" w:color="auto" w:fill="auto"/>
          </w:tcPr>
          <w:p w14:paraId="1C66822A"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39C3763" w14:textId="77777777" w:rsidR="002F663C" w:rsidRPr="002F663C" w:rsidRDefault="00D8619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3B05984C" w14:textId="77777777" w:rsidR="002F663C" w:rsidRPr="002F663C" w:rsidRDefault="00D8619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06152" w14:paraId="3666AFB2" w14:textId="77777777" w:rsidTr="00E9471B">
        <w:tc>
          <w:tcPr>
            <w:tcW w:w="851" w:type="dxa"/>
            <w:shd w:val="clear" w:color="auto" w:fill="auto"/>
          </w:tcPr>
          <w:p w14:paraId="6C23939F" w14:textId="77777777" w:rsidR="002F663C" w:rsidRPr="00711F9C" w:rsidRDefault="00D8619E"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2BE31F8B" w14:textId="77777777" w:rsidR="002F663C" w:rsidRPr="002F663C" w:rsidRDefault="00D8619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33DD6D0" w14:textId="77777777" w:rsidR="002F663C" w:rsidRPr="002F663C" w:rsidRDefault="00D8619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506152" w14:paraId="2D561F49" w14:textId="77777777" w:rsidTr="00E9471B">
        <w:tc>
          <w:tcPr>
            <w:tcW w:w="851" w:type="dxa"/>
            <w:shd w:val="clear" w:color="auto" w:fill="auto"/>
          </w:tcPr>
          <w:p w14:paraId="1C6F1A1B" w14:textId="77777777" w:rsidR="002F663C" w:rsidRPr="00711F9C" w:rsidRDefault="00D8619E"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D493A80" w14:textId="77777777" w:rsidR="002F663C" w:rsidRPr="002F663C" w:rsidRDefault="00D8619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506152" w14:paraId="0F17CE93" w14:textId="77777777" w:rsidTr="00E9471B">
        <w:tc>
          <w:tcPr>
            <w:tcW w:w="851" w:type="dxa"/>
            <w:tcBorders>
              <w:bottom w:val="double" w:sz="4" w:space="0" w:color="auto"/>
            </w:tcBorders>
            <w:shd w:val="clear" w:color="auto" w:fill="auto"/>
          </w:tcPr>
          <w:p w14:paraId="5BFB04D1" w14:textId="77777777" w:rsidR="002F663C" w:rsidRPr="00711F9C" w:rsidRDefault="00D8619E"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47F4A2D6" w14:textId="77777777" w:rsidR="002F663C" w:rsidRPr="002F663C" w:rsidRDefault="00D8619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1F5CA749" w14:textId="77777777" w:rsidR="002F663C" w:rsidRPr="002F663C" w:rsidRDefault="002F663C" w:rsidP="002F663C">
      <w:pPr>
        <w:jc w:val="left"/>
        <w:rPr>
          <w:rFonts w:eastAsia="Calibri" w:cs="Times New Roman"/>
          <w:highlight w:val="yellow"/>
        </w:rPr>
      </w:pPr>
    </w:p>
    <w:p w14:paraId="408A52BE" w14:textId="77777777" w:rsidR="003971FF" w:rsidRPr="007F6EA2" w:rsidRDefault="00D8619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Modification of Significant New Uses of Certain Chemical Substances (20-2.M)</w:t>
      </w:r>
    </w:p>
    <w:p w14:paraId="159517D8" w14:textId="77777777" w:rsidR="00DF7BDB" w:rsidRPr="002F663C" w:rsidRDefault="00D8619E" w:rsidP="00B16ACF">
      <w:pPr>
        <w:spacing w:after="120"/>
        <w:rPr>
          <w:rFonts w:eastAsia="Calibri" w:cs="Times New Roman"/>
          <w:szCs w:val="18"/>
        </w:rPr>
      </w:pPr>
      <w:r w:rsidRPr="002F663C">
        <w:rPr>
          <w:rFonts w:eastAsia="Calibri" w:cs="Times New Roman"/>
          <w:szCs w:val="18"/>
        </w:rPr>
        <w:t>AGENCY: Environmental Protection Agency (EPA)</w:t>
      </w:r>
    </w:p>
    <w:p w14:paraId="13C084A0" w14:textId="77777777" w:rsidR="00DF7BDB" w:rsidRPr="002F663C" w:rsidRDefault="00D8619E" w:rsidP="00B16ACF">
      <w:pPr>
        <w:spacing w:after="120"/>
        <w:rPr>
          <w:rFonts w:eastAsia="Calibri" w:cs="Times New Roman"/>
          <w:szCs w:val="18"/>
        </w:rPr>
      </w:pPr>
      <w:r w:rsidRPr="002F663C">
        <w:rPr>
          <w:rFonts w:eastAsia="Calibri" w:cs="Times New Roman"/>
          <w:szCs w:val="18"/>
        </w:rPr>
        <w:t>ACTION: Final rule</w:t>
      </w:r>
    </w:p>
    <w:p w14:paraId="5BACA8B8" w14:textId="77777777" w:rsidR="00DF7BDB" w:rsidRPr="002F663C" w:rsidRDefault="00D8619E" w:rsidP="00B16ACF">
      <w:pPr>
        <w:spacing w:after="120"/>
        <w:rPr>
          <w:rFonts w:eastAsia="Calibri" w:cs="Times New Roman"/>
          <w:szCs w:val="18"/>
        </w:rPr>
      </w:pPr>
      <w:r w:rsidRPr="002F663C">
        <w:rPr>
          <w:rFonts w:eastAsia="Calibri" w:cs="Times New Roman"/>
          <w:szCs w:val="18"/>
        </w:rPr>
        <w:t>SUMMARY: EPA is amending significant new use rules (SNURs) issued under the Toxic Substances Control Act (TSCA) for certain chemical substances identified herein, which were the subject of premanufacture notices (PMNs) and significant new use notices (SNUNs). This action would amend the SNURs to allow certain new uses reported in the SNUNs without additional notification requirements and modify the significant new use notification requirements based on the actions and determinations for the SNUN submissions. EPA is issuing these amendments based on review of new and existing data for the chemical substances.</w:t>
      </w:r>
    </w:p>
    <w:p w14:paraId="09D17656" w14:textId="77777777" w:rsidR="00DF7BDB" w:rsidRPr="002F663C" w:rsidRDefault="00D8619E" w:rsidP="00B16ACF">
      <w:pPr>
        <w:spacing w:after="120"/>
        <w:rPr>
          <w:rFonts w:eastAsia="Calibri" w:cs="Times New Roman"/>
          <w:szCs w:val="18"/>
        </w:rPr>
      </w:pPr>
      <w:r w:rsidRPr="002F663C">
        <w:rPr>
          <w:rFonts w:eastAsia="Calibri" w:cs="Times New Roman"/>
          <w:szCs w:val="18"/>
        </w:rPr>
        <w:lastRenderedPageBreak/>
        <w:t>DATES: This rule is effective on 6 August 2021. For purposes of judicial review, this rule shall be promulgated at 1 p.m. (e.s.t.) on 21 June 2021.</w:t>
      </w:r>
    </w:p>
    <w:p w14:paraId="43B56C67" w14:textId="77777777" w:rsidR="00DF7BDB" w:rsidRPr="002F663C" w:rsidRDefault="00D8619E"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G/TBT/N/USA/1671</w:t>
        </w:r>
      </w:hyperlink>
      <w:r w:rsidRPr="002F663C">
        <w:rPr>
          <w:rFonts w:eastAsia="Calibri" w:cs="Times New Roman"/>
          <w:szCs w:val="18"/>
        </w:rPr>
        <w:t xml:space="preserve"> are identified by Docket Number</w:t>
      </w:r>
      <w:r>
        <w:rPr>
          <w:rFonts w:eastAsia="Calibri" w:cs="Times New Roman"/>
          <w:szCs w:val="18"/>
        </w:rPr>
        <w:t> </w:t>
      </w:r>
      <w:r w:rsidRPr="002F663C">
        <w:rPr>
          <w:rFonts w:eastAsia="Calibri" w:cs="Times New Roman"/>
          <w:szCs w:val="18"/>
        </w:rPr>
        <w:t xml:space="preserve">EPA-HQ-OPPT-2020-0302.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https://www.regulations.gov/docket/EPA-HQ-OPPT-2020-0302/document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220C76DF" w14:textId="77777777" w:rsidR="006C5A96" w:rsidRDefault="00D8619E" w:rsidP="006C5A96">
      <w:pPr>
        <w:jc w:val="center"/>
        <w:rPr>
          <w:b/>
        </w:rPr>
      </w:pPr>
      <w:r w:rsidRPr="003971FF">
        <w:rPr>
          <w:b/>
        </w:rPr>
        <w:t>__________</w:t>
      </w:r>
    </w:p>
    <w:p w14:paraId="53391F7A" w14:textId="77777777" w:rsidR="004D4D19" w:rsidRDefault="004D4D19" w:rsidP="007F38C2">
      <w:pPr>
        <w:jc w:val="center"/>
        <w:rPr>
          <w:b/>
        </w:rPr>
      </w:pPr>
    </w:p>
    <w:p w14:paraId="51797CB0"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8853" w14:textId="77777777" w:rsidR="00B00D73" w:rsidRDefault="00D8619E">
      <w:r>
        <w:separator/>
      </w:r>
    </w:p>
  </w:endnote>
  <w:endnote w:type="continuationSeparator" w:id="0">
    <w:p w14:paraId="3C6FDB08" w14:textId="77777777" w:rsidR="00B00D73" w:rsidRDefault="00D8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8FFA" w14:textId="77777777" w:rsidR="00544326" w:rsidRPr="00DD3DD7" w:rsidRDefault="00D8619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5D1B" w14:textId="77777777" w:rsidR="00544326" w:rsidRPr="00DD3DD7" w:rsidRDefault="00D8619E"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DD42" w14:textId="77777777" w:rsidR="00BD54DD" w:rsidRDefault="00BD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3EF5" w14:textId="77777777" w:rsidR="00BB5622" w:rsidRDefault="00D8619E" w:rsidP="00ED54E0">
      <w:r>
        <w:separator/>
      </w:r>
    </w:p>
  </w:footnote>
  <w:footnote w:type="continuationSeparator" w:id="0">
    <w:p w14:paraId="1CF99D12" w14:textId="77777777" w:rsidR="00BB5622" w:rsidRDefault="00D8619E" w:rsidP="00ED54E0">
      <w:r>
        <w:continuationSeparator/>
      </w:r>
    </w:p>
  </w:footnote>
  <w:footnote w:id="1">
    <w:p w14:paraId="0FDD3254" w14:textId="77777777" w:rsidR="007F6EA2" w:rsidRDefault="00D8619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64C9" w14:textId="77777777" w:rsidR="00DD3DD7" w:rsidRDefault="00D8619E" w:rsidP="00DD3DD7">
    <w:pPr>
      <w:pStyle w:val="Header"/>
      <w:pBdr>
        <w:bottom w:val="single" w:sz="4" w:space="1" w:color="auto"/>
      </w:pBdr>
      <w:tabs>
        <w:tab w:val="clear" w:pos="4513"/>
        <w:tab w:val="clear" w:pos="9027"/>
      </w:tabs>
      <w:jc w:val="center"/>
    </w:pPr>
    <w:bookmarkStart w:id="27" w:name="bmkSymbols2"/>
    <w:r>
      <w:t>PROVISIONAL214005</w:t>
    </w:r>
    <w:bookmarkEnd w:id="27"/>
  </w:p>
  <w:p w14:paraId="6CF05FE3" w14:textId="77777777" w:rsidR="004D4D19" w:rsidRPr="00DD3DD7" w:rsidRDefault="004D4D19" w:rsidP="00DD3DD7">
    <w:pPr>
      <w:pStyle w:val="Header"/>
      <w:pBdr>
        <w:bottom w:val="single" w:sz="4" w:space="1" w:color="auto"/>
      </w:pBdr>
      <w:tabs>
        <w:tab w:val="clear" w:pos="4513"/>
        <w:tab w:val="clear" w:pos="9027"/>
      </w:tabs>
      <w:jc w:val="center"/>
    </w:pPr>
  </w:p>
  <w:p w14:paraId="5C9B84D2" w14:textId="77777777" w:rsidR="00DD3DD7" w:rsidRPr="00DD3DD7" w:rsidRDefault="00D8619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54341C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FC1F" w14:textId="77777777" w:rsidR="00DD3DD7" w:rsidRPr="00D8619E" w:rsidRDefault="00D8619E" w:rsidP="00DD3DD7">
    <w:pPr>
      <w:pStyle w:val="Header"/>
      <w:pBdr>
        <w:bottom w:val="single" w:sz="4" w:space="1" w:color="auto"/>
      </w:pBdr>
      <w:tabs>
        <w:tab w:val="clear" w:pos="4513"/>
        <w:tab w:val="clear" w:pos="9027"/>
      </w:tabs>
      <w:jc w:val="center"/>
      <w:rPr>
        <w:lang w:val="es-ES"/>
      </w:rPr>
    </w:pPr>
    <w:bookmarkStart w:id="28" w:name="spsSymbolHeader"/>
    <w:r w:rsidRPr="00D8619E">
      <w:rPr>
        <w:lang w:val="es-ES"/>
      </w:rPr>
      <w:t>G/TBT/N/USA/1671/Add.1</w:t>
    </w:r>
    <w:bookmarkEnd w:id="28"/>
  </w:p>
  <w:p w14:paraId="2930367C" w14:textId="77777777" w:rsidR="00DD3DD7" w:rsidRPr="00D8619E" w:rsidRDefault="00DD3DD7" w:rsidP="00DD3DD7">
    <w:pPr>
      <w:pStyle w:val="Header"/>
      <w:pBdr>
        <w:bottom w:val="single" w:sz="4" w:space="1" w:color="auto"/>
      </w:pBdr>
      <w:tabs>
        <w:tab w:val="clear" w:pos="4513"/>
        <w:tab w:val="clear" w:pos="9027"/>
      </w:tabs>
      <w:jc w:val="center"/>
      <w:rPr>
        <w:lang w:val="es-ES"/>
      </w:rPr>
    </w:pPr>
  </w:p>
  <w:p w14:paraId="39A70B63" w14:textId="77777777" w:rsidR="00DD3DD7" w:rsidRPr="00DD3DD7" w:rsidRDefault="00D8619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86CB4B9"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6152" w14:paraId="00CF2554" w14:textId="77777777" w:rsidTr="00544326">
      <w:trPr>
        <w:trHeight w:val="240"/>
        <w:jc w:val="center"/>
      </w:trPr>
      <w:tc>
        <w:tcPr>
          <w:tcW w:w="3794" w:type="dxa"/>
          <w:shd w:val="clear" w:color="auto" w:fill="FFFFFF"/>
          <w:tcMar>
            <w:left w:w="108" w:type="dxa"/>
            <w:right w:w="108" w:type="dxa"/>
          </w:tcMar>
          <w:vAlign w:val="center"/>
        </w:tcPr>
        <w:p w14:paraId="7F2B307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6EEC382" w14:textId="77777777" w:rsidR="00ED54E0" w:rsidRPr="00182B84" w:rsidRDefault="00D8619E" w:rsidP="00425DC5">
          <w:pPr>
            <w:jc w:val="right"/>
            <w:rPr>
              <w:b/>
              <w:color w:val="FF0000"/>
              <w:szCs w:val="16"/>
            </w:rPr>
          </w:pPr>
          <w:r>
            <w:rPr>
              <w:b/>
              <w:color w:val="FF0000"/>
              <w:szCs w:val="16"/>
            </w:rPr>
            <w:t xml:space="preserve"> </w:t>
          </w:r>
        </w:p>
      </w:tc>
    </w:tr>
    <w:tr w:rsidR="00506152" w14:paraId="29D53930" w14:textId="77777777" w:rsidTr="00544326">
      <w:trPr>
        <w:trHeight w:val="213"/>
        <w:jc w:val="center"/>
      </w:trPr>
      <w:tc>
        <w:tcPr>
          <w:tcW w:w="3794" w:type="dxa"/>
          <w:vMerge w:val="restart"/>
          <w:shd w:val="clear" w:color="auto" w:fill="FFFFFF"/>
          <w:tcMar>
            <w:left w:w="0" w:type="dxa"/>
            <w:right w:w="0" w:type="dxa"/>
          </w:tcMar>
        </w:tcPr>
        <w:p w14:paraId="25D7A57D" w14:textId="77777777" w:rsidR="00ED54E0" w:rsidRPr="00182B84" w:rsidRDefault="00D8619E" w:rsidP="00425DC5">
          <w:pPr>
            <w:jc w:val="left"/>
          </w:pPr>
          <w:r w:rsidRPr="00182B84">
            <w:rPr>
              <w:noProof/>
              <w:lang w:val="en-US"/>
            </w:rPr>
            <w:drawing>
              <wp:inline distT="0" distB="0" distL="0" distR="0" wp14:anchorId="1974D20E" wp14:editId="31AB335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167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F47910" w14:textId="77777777" w:rsidR="00ED54E0" w:rsidRPr="00182B84" w:rsidRDefault="00ED54E0" w:rsidP="00425DC5">
          <w:pPr>
            <w:jc w:val="right"/>
            <w:rPr>
              <w:b/>
              <w:szCs w:val="16"/>
            </w:rPr>
          </w:pPr>
        </w:p>
      </w:tc>
    </w:tr>
    <w:tr w:rsidR="00506152" w:rsidRPr="00BD54DD" w14:paraId="6F5319A1" w14:textId="77777777" w:rsidTr="00544326">
      <w:trPr>
        <w:trHeight w:val="868"/>
        <w:jc w:val="center"/>
      </w:trPr>
      <w:tc>
        <w:tcPr>
          <w:tcW w:w="3794" w:type="dxa"/>
          <w:vMerge/>
          <w:shd w:val="clear" w:color="auto" w:fill="FFFFFF"/>
          <w:tcMar>
            <w:left w:w="108" w:type="dxa"/>
            <w:right w:w="108" w:type="dxa"/>
          </w:tcMar>
        </w:tcPr>
        <w:p w14:paraId="73FFA47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155C572" w14:textId="77777777" w:rsidR="00DD3DD7" w:rsidRPr="00D8619E" w:rsidRDefault="00D8619E" w:rsidP="00DD3DD7">
          <w:pPr>
            <w:jc w:val="right"/>
            <w:rPr>
              <w:rFonts w:eastAsia="Calibri" w:cs="Times New Roman"/>
              <w:b/>
              <w:szCs w:val="16"/>
              <w:lang w:val="es-ES"/>
            </w:rPr>
          </w:pPr>
          <w:bookmarkStart w:id="29" w:name="bmkSymbols"/>
          <w:r w:rsidRPr="00D8619E">
            <w:rPr>
              <w:rFonts w:eastAsia="Calibri" w:cs="Times New Roman"/>
              <w:b/>
              <w:szCs w:val="16"/>
              <w:lang w:val="es-ES"/>
            </w:rPr>
            <w:t>G/TBT/N/USA/1671/Add.1</w:t>
          </w:r>
          <w:bookmarkEnd w:id="29"/>
        </w:p>
        <w:p w14:paraId="42847A42" w14:textId="77777777" w:rsidR="00C14444" w:rsidRPr="00D8619E" w:rsidRDefault="00C14444" w:rsidP="00C14444">
          <w:pPr>
            <w:jc w:val="center"/>
            <w:rPr>
              <w:szCs w:val="16"/>
              <w:lang w:val="es-ES"/>
            </w:rPr>
          </w:pPr>
        </w:p>
      </w:tc>
    </w:tr>
    <w:tr w:rsidR="00506152" w:rsidRPr="00D8619E" w14:paraId="6C7ABD1D" w14:textId="77777777" w:rsidTr="00544326">
      <w:trPr>
        <w:trHeight w:val="240"/>
        <w:jc w:val="center"/>
      </w:trPr>
      <w:tc>
        <w:tcPr>
          <w:tcW w:w="3794" w:type="dxa"/>
          <w:vMerge/>
          <w:shd w:val="clear" w:color="auto" w:fill="FFFFFF"/>
          <w:tcMar>
            <w:left w:w="108" w:type="dxa"/>
            <w:right w:w="108" w:type="dxa"/>
          </w:tcMar>
          <w:vAlign w:val="center"/>
        </w:tcPr>
        <w:p w14:paraId="620B25A7" w14:textId="77777777" w:rsidR="00ED54E0" w:rsidRPr="00D8619E" w:rsidRDefault="00ED54E0" w:rsidP="00425DC5">
          <w:pPr>
            <w:rPr>
              <w:lang w:val="es-ES"/>
            </w:rPr>
          </w:pPr>
        </w:p>
      </w:tc>
      <w:tc>
        <w:tcPr>
          <w:tcW w:w="5448" w:type="dxa"/>
          <w:gridSpan w:val="2"/>
          <w:shd w:val="clear" w:color="auto" w:fill="FFFFFF"/>
          <w:tcMar>
            <w:left w:w="108" w:type="dxa"/>
            <w:right w:w="108" w:type="dxa"/>
          </w:tcMar>
          <w:vAlign w:val="center"/>
        </w:tcPr>
        <w:p w14:paraId="60B074B9" w14:textId="4E275412" w:rsidR="00ED54E0" w:rsidRPr="00D8619E" w:rsidRDefault="00D8619E" w:rsidP="00425DC5">
          <w:pPr>
            <w:jc w:val="right"/>
            <w:rPr>
              <w:szCs w:val="16"/>
              <w:lang w:val="es-ES"/>
            </w:rPr>
          </w:pPr>
          <w:bookmarkStart w:id="30" w:name="bmkDate"/>
          <w:bookmarkEnd w:id="30"/>
          <w:r>
            <w:rPr>
              <w:szCs w:val="16"/>
              <w:lang w:val="es-ES"/>
            </w:rPr>
            <w:t>9 June 2021</w:t>
          </w:r>
        </w:p>
      </w:tc>
    </w:tr>
    <w:tr w:rsidR="00506152" w14:paraId="4DA06F2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B5EE8E" w14:textId="68FE0CCB" w:rsidR="00ED54E0" w:rsidRPr="00182B84" w:rsidRDefault="00D8619E"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BD54DD">
            <w:rPr>
              <w:rFonts w:eastAsia="Calibri" w:cs="Times New Roman"/>
              <w:color w:val="FF0000"/>
              <w:szCs w:val="16"/>
            </w:rPr>
            <w:t>4726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D8DA284" w14:textId="77777777" w:rsidR="00ED54E0" w:rsidRPr="00182B84" w:rsidRDefault="00D8619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06152" w14:paraId="19F64C4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D42247" w14:textId="77777777" w:rsidR="00ED54E0" w:rsidRPr="00182B84" w:rsidRDefault="00D8619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B33B6BD" w14:textId="77777777" w:rsidR="00ED54E0" w:rsidRPr="00182B84" w:rsidRDefault="00D8619E"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8D9DF1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E6036E">
      <w:start w:val="1"/>
      <w:numFmt w:val="decimal"/>
      <w:pStyle w:val="SummaryText"/>
      <w:lvlText w:val="%1."/>
      <w:lvlJc w:val="left"/>
      <w:pPr>
        <w:ind w:left="360" w:hanging="360"/>
      </w:pPr>
    </w:lvl>
    <w:lvl w:ilvl="1" w:tplc="FF12F53C" w:tentative="1">
      <w:start w:val="1"/>
      <w:numFmt w:val="lowerLetter"/>
      <w:lvlText w:val="%2."/>
      <w:lvlJc w:val="left"/>
      <w:pPr>
        <w:ind w:left="1080" w:hanging="360"/>
      </w:pPr>
    </w:lvl>
    <w:lvl w:ilvl="2" w:tplc="8F8EE2AC" w:tentative="1">
      <w:start w:val="1"/>
      <w:numFmt w:val="lowerRoman"/>
      <w:lvlText w:val="%3."/>
      <w:lvlJc w:val="right"/>
      <w:pPr>
        <w:ind w:left="1800" w:hanging="180"/>
      </w:pPr>
    </w:lvl>
    <w:lvl w:ilvl="3" w:tplc="9146B37A" w:tentative="1">
      <w:start w:val="1"/>
      <w:numFmt w:val="decimal"/>
      <w:lvlText w:val="%4."/>
      <w:lvlJc w:val="left"/>
      <w:pPr>
        <w:ind w:left="2520" w:hanging="360"/>
      </w:pPr>
    </w:lvl>
    <w:lvl w:ilvl="4" w:tplc="C6041ECA" w:tentative="1">
      <w:start w:val="1"/>
      <w:numFmt w:val="lowerLetter"/>
      <w:lvlText w:val="%5."/>
      <w:lvlJc w:val="left"/>
      <w:pPr>
        <w:ind w:left="3240" w:hanging="360"/>
      </w:pPr>
    </w:lvl>
    <w:lvl w:ilvl="5" w:tplc="89782E5C" w:tentative="1">
      <w:start w:val="1"/>
      <w:numFmt w:val="lowerRoman"/>
      <w:lvlText w:val="%6."/>
      <w:lvlJc w:val="right"/>
      <w:pPr>
        <w:ind w:left="3960" w:hanging="180"/>
      </w:pPr>
    </w:lvl>
    <w:lvl w:ilvl="6" w:tplc="0944D31C" w:tentative="1">
      <w:start w:val="1"/>
      <w:numFmt w:val="decimal"/>
      <w:lvlText w:val="%7."/>
      <w:lvlJc w:val="left"/>
      <w:pPr>
        <w:ind w:left="4680" w:hanging="360"/>
      </w:pPr>
    </w:lvl>
    <w:lvl w:ilvl="7" w:tplc="551207CE" w:tentative="1">
      <w:start w:val="1"/>
      <w:numFmt w:val="lowerLetter"/>
      <w:lvlText w:val="%8."/>
      <w:lvlJc w:val="left"/>
      <w:pPr>
        <w:ind w:left="5400" w:hanging="360"/>
      </w:pPr>
    </w:lvl>
    <w:lvl w:ilvl="8" w:tplc="A3903D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06152"/>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47561"/>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0D73"/>
    <w:rsid w:val="00B053E7"/>
    <w:rsid w:val="00B16ACF"/>
    <w:rsid w:val="00B17BD8"/>
    <w:rsid w:val="00B230EC"/>
    <w:rsid w:val="00B27953"/>
    <w:rsid w:val="00B41614"/>
    <w:rsid w:val="00B52738"/>
    <w:rsid w:val="00B56EDC"/>
    <w:rsid w:val="00B65A73"/>
    <w:rsid w:val="00BB1341"/>
    <w:rsid w:val="00BB1F84"/>
    <w:rsid w:val="00BB5622"/>
    <w:rsid w:val="00BD54DD"/>
    <w:rsid w:val="00BE5468"/>
    <w:rsid w:val="00BF067B"/>
    <w:rsid w:val="00C11EAC"/>
    <w:rsid w:val="00C14444"/>
    <w:rsid w:val="00C15F6D"/>
    <w:rsid w:val="00C2459D"/>
    <w:rsid w:val="00C305D7"/>
    <w:rsid w:val="00C30F2A"/>
    <w:rsid w:val="00C425A5"/>
    <w:rsid w:val="00C43456"/>
    <w:rsid w:val="00C50BF8"/>
    <w:rsid w:val="00C62B6D"/>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619E"/>
    <w:rsid w:val="00D9226C"/>
    <w:rsid w:val="00D95F69"/>
    <w:rsid w:val="00DA20BD"/>
    <w:rsid w:val="00DA4169"/>
    <w:rsid w:val="00DC1434"/>
    <w:rsid w:val="00DD3DD7"/>
    <w:rsid w:val="00DD4208"/>
    <w:rsid w:val="00DE1F32"/>
    <w:rsid w:val="00DE50DB"/>
    <w:rsid w:val="00DF085F"/>
    <w:rsid w:val="00DF6AE1"/>
    <w:rsid w:val="00DF7BDB"/>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6-07/html/2021-11768.htm" TargetMode="External"/><Relationship Id="rId13" Type="http://schemas.openxmlformats.org/officeDocument/2006/relationships/hyperlink" Target="https://www.regulations.gov/docket/EPA-HQ-OPPT-2020-0302/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7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1/TBT/USA/final_measure/21_4005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6-07/pdf/2021-11768.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2021-06-09T09:06:00Z</dcterms:created>
  <dcterms:modified xsi:type="dcterms:W3CDTF">2021-06-09T10:50:00Z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