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55F11" w:rsidP="002F6A28">
      <w:pPr>
        <w:pStyle w:val="Title"/>
        <w:rPr>
          <w:caps w:val="0"/>
          <w:kern w:val="0"/>
        </w:rPr>
      </w:pPr>
      <w:r w:rsidRPr="002F6A28">
        <w:rPr>
          <w:caps w:val="0"/>
          <w:kern w:val="0"/>
        </w:rPr>
        <w:t>NOTIFICATION</w:t>
      </w:r>
    </w:p>
    <w:p w:rsidR="009239F7" w:rsidRPr="002F6A28" w:rsidRDefault="00B55F1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467E8" w:rsidTr="0069259F">
        <w:tc>
          <w:tcPr>
            <w:tcW w:w="713" w:type="dxa"/>
            <w:tcBorders>
              <w:bottom w:val="single" w:sz="6" w:space="0" w:color="auto"/>
            </w:tcBorders>
            <w:shd w:val="clear" w:color="auto" w:fill="auto"/>
          </w:tcPr>
          <w:p w:rsidR="00F85C99" w:rsidRPr="002F6A28" w:rsidRDefault="00B55F1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55F1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B55F1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467E8" w:rsidTr="0069259F">
        <w:tc>
          <w:tcPr>
            <w:tcW w:w="713" w:type="dxa"/>
            <w:tcBorders>
              <w:top w:val="single" w:sz="6" w:space="0" w:color="auto"/>
              <w:bottom w:val="single" w:sz="6" w:space="0" w:color="auto"/>
            </w:tcBorders>
            <w:shd w:val="clear" w:color="auto" w:fill="auto"/>
          </w:tcPr>
          <w:p w:rsidR="00F85C99" w:rsidRPr="002F6A28" w:rsidRDefault="00B55F1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55F1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Highway Traffic Safety Administration (NHTSA), Department of Transportation (DOT) [1704]</w:t>
            </w:r>
            <w:bookmarkEnd w:id="5"/>
          </w:p>
          <w:p w:rsidR="00F85C99" w:rsidRPr="002F6A28" w:rsidRDefault="00B55F1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DA7E3A" w:rsidRPr="002F6A28" w:rsidRDefault="00B55F11"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C467E8" w:rsidTr="0069259F">
        <w:tc>
          <w:tcPr>
            <w:tcW w:w="713" w:type="dxa"/>
            <w:tcBorders>
              <w:top w:val="single" w:sz="6" w:space="0" w:color="auto"/>
              <w:bottom w:val="single" w:sz="6" w:space="0" w:color="auto"/>
            </w:tcBorders>
            <w:shd w:val="clear" w:color="auto" w:fill="auto"/>
          </w:tcPr>
          <w:p w:rsidR="00F85C99" w:rsidRPr="002F6A28" w:rsidRDefault="00B55F1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55F1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467E8" w:rsidTr="0069259F">
        <w:tc>
          <w:tcPr>
            <w:tcW w:w="713" w:type="dxa"/>
            <w:tcBorders>
              <w:top w:val="single" w:sz="6" w:space="0" w:color="auto"/>
              <w:bottom w:val="single" w:sz="6" w:space="0" w:color="auto"/>
            </w:tcBorders>
            <w:shd w:val="clear" w:color="auto" w:fill="auto"/>
          </w:tcPr>
          <w:p w:rsidR="00F85C99" w:rsidRPr="002F6A28" w:rsidRDefault="00B55F1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55F1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Motor vehicle standards; test procedures; Test conditions and procedures in general (ICS</w:t>
            </w:r>
            <w:r w:rsidR="00273D9B">
              <w:t> </w:t>
            </w:r>
            <w:r w:rsidR="00EE3A11" w:rsidRPr="00C379C8">
              <w:t>19.020), Road vehicles in general (ICS 43.020), Road vehicle systems (ICS 43.040)</w:t>
            </w:r>
            <w:bookmarkStart w:id="20" w:name="sps3a"/>
            <w:bookmarkEnd w:id="20"/>
          </w:p>
        </w:tc>
      </w:tr>
      <w:tr w:rsidR="00C467E8" w:rsidTr="0069259F">
        <w:tc>
          <w:tcPr>
            <w:tcW w:w="713" w:type="dxa"/>
            <w:tcBorders>
              <w:top w:val="single" w:sz="6" w:space="0" w:color="auto"/>
              <w:bottom w:val="single" w:sz="6" w:space="0" w:color="auto"/>
            </w:tcBorders>
            <w:shd w:val="clear" w:color="auto" w:fill="auto"/>
          </w:tcPr>
          <w:p w:rsidR="00F85C99" w:rsidRPr="002F6A28" w:rsidRDefault="00B55F1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55F1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Federal Motor Vehicle Safety Standards: Test Procedures (5 page(s), in English)</w:t>
            </w:r>
            <w:bookmarkStart w:id="22" w:name="sps5a"/>
            <w:bookmarkStart w:id="23" w:name="sps5c"/>
            <w:bookmarkStart w:id="24" w:name="sps5b"/>
            <w:bookmarkEnd w:id="22"/>
            <w:bookmarkEnd w:id="23"/>
            <w:bookmarkEnd w:id="24"/>
          </w:p>
        </w:tc>
      </w:tr>
      <w:tr w:rsidR="00C467E8" w:rsidTr="0069259F">
        <w:tc>
          <w:tcPr>
            <w:tcW w:w="713" w:type="dxa"/>
            <w:tcBorders>
              <w:top w:val="single" w:sz="6" w:space="0" w:color="auto"/>
              <w:bottom w:val="single" w:sz="6" w:space="0" w:color="auto"/>
            </w:tcBorders>
            <w:shd w:val="clear" w:color="auto" w:fill="auto"/>
          </w:tcPr>
          <w:p w:rsidR="00F85C99" w:rsidRPr="002F6A28" w:rsidRDefault="00B55F1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55F1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Advance notice of proposed rulemaking - NHTSA is issuing this ANPRM to seek public comment on whether any test procedures for any Federal Motor Vehicle Safety Standards (FMVSS) may be a candidate for replacement, repeal, or modification, for reasons other than for considerations relevant only to automated driving systems (ADS). This document is a continuation of the Agency's efforts to improve the FMVSS and minimize burdens. The Agency takes this action in response to its review of the FMVSS and to public comments solicited by DOT in a 2017 notice on its regulatory reform efforts. The commenters requested that NHTSA amend test procedures for air brakes and occupant crash protection. NHTSA has also identified some possible additional test procedure issues and discusses them in this Notice. In addition, this ANPRM also seeks comments and supporting information relating to any other test procedures which may be a candidate for replacement, repeal or modification, not just those specifically discussed in this Notice.</w:t>
            </w:r>
          </w:p>
        </w:tc>
      </w:tr>
      <w:tr w:rsidR="00C467E8" w:rsidTr="0069259F">
        <w:tc>
          <w:tcPr>
            <w:tcW w:w="713" w:type="dxa"/>
            <w:tcBorders>
              <w:top w:val="single" w:sz="6" w:space="0" w:color="auto"/>
              <w:bottom w:val="single" w:sz="6" w:space="0" w:color="auto"/>
            </w:tcBorders>
            <w:shd w:val="clear" w:color="auto" w:fill="auto"/>
          </w:tcPr>
          <w:p w:rsidR="00F85C99" w:rsidRPr="002F6A28" w:rsidRDefault="00B55F1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55F1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Cost saving and productivity enhancement</w:t>
            </w:r>
            <w:bookmarkStart w:id="27" w:name="sps7f"/>
            <w:bookmarkEnd w:id="27"/>
          </w:p>
        </w:tc>
      </w:tr>
      <w:tr w:rsidR="00C467E8" w:rsidTr="00B55F11">
        <w:trPr>
          <w:cantSplit/>
        </w:trPr>
        <w:tc>
          <w:tcPr>
            <w:tcW w:w="713" w:type="dxa"/>
            <w:tcBorders>
              <w:top w:val="single" w:sz="6" w:space="0" w:color="auto"/>
              <w:bottom w:val="single" w:sz="6" w:space="0" w:color="auto"/>
            </w:tcBorders>
            <w:shd w:val="clear" w:color="auto" w:fill="auto"/>
          </w:tcPr>
          <w:p w:rsidR="00F85C99" w:rsidRPr="002F6A28" w:rsidRDefault="00B55F11"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55F1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273D9B" w:rsidRPr="00273D9B" w:rsidRDefault="00B55F11" w:rsidP="00273D9B">
            <w:pPr>
              <w:numPr>
                <w:ilvl w:val="0"/>
                <w:numId w:val="16"/>
              </w:numPr>
              <w:spacing w:before="120" w:after="120"/>
              <w:jc w:val="left"/>
              <w:rPr>
                <w:bCs/>
              </w:rPr>
            </w:pPr>
            <w:r w:rsidRPr="00273D9B">
              <w:rPr>
                <w:bCs/>
              </w:rPr>
              <w:t>85 Federal Register (FR) 79456, 10 December 2020; Title 49 Code of Federal Regulations (CFR) Part 571:</w:t>
            </w:r>
            <w:r w:rsidRPr="00273D9B">
              <w:rPr>
                <w:bCs/>
              </w:rPr>
              <w:br/>
            </w:r>
            <w:hyperlink r:id="rId8" w:tgtFrame="_blank" w:history="1">
              <w:r w:rsidRPr="00273D9B">
                <w:rPr>
                  <w:bCs/>
                  <w:color w:val="0000FF"/>
                  <w:u w:val="single"/>
                </w:rPr>
                <w:t>https://www.govinfo.gov/content/pkg/FR-2020-12-10/html/2020-27001.htm</w:t>
              </w:r>
            </w:hyperlink>
          </w:p>
          <w:p w:rsidR="00DA7E3A" w:rsidRPr="002F6A28" w:rsidRDefault="00DA50B1" w:rsidP="00273D9B">
            <w:pPr>
              <w:spacing w:before="120" w:after="120"/>
              <w:ind w:left="720"/>
              <w:jc w:val="left"/>
              <w:rPr>
                <w:bCs/>
              </w:rPr>
            </w:pPr>
            <w:hyperlink r:id="rId9" w:tgtFrame="_blank" w:history="1">
              <w:r w:rsidR="00B55F11" w:rsidRPr="002F6A28">
                <w:rPr>
                  <w:bCs/>
                  <w:color w:val="0000FF"/>
                  <w:u w:val="single"/>
                </w:rPr>
                <w:t>https://www.govinfo.gov/content/pkg/FR-2020-12-10/pdf/2020-27001.pdf</w:t>
              </w:r>
            </w:hyperlink>
          </w:p>
          <w:p w:rsidR="00DA7E3A" w:rsidRPr="002F6A28" w:rsidRDefault="00B55F11" w:rsidP="009E75ED">
            <w:pPr>
              <w:spacing w:after="120"/>
              <w:rPr>
                <w:bCs/>
              </w:rPr>
            </w:pPr>
            <w:r w:rsidRPr="002F6A28">
              <w:rPr>
                <w:bCs/>
              </w:rPr>
              <w:t>This advance notice of proposed rulemaking is identified by Docket Number NHTSA</w:t>
            </w:r>
            <w:r w:rsidR="00273D9B">
              <w:rPr>
                <w:bCs/>
              </w:rPr>
              <w:noBreakHyphen/>
            </w:r>
            <w:r w:rsidRPr="002F6A28">
              <w:rPr>
                <w:bCs/>
              </w:rPr>
              <w:t>2020</w:t>
            </w:r>
            <w:r w:rsidR="00273D9B">
              <w:rPr>
                <w:bCs/>
              </w:rPr>
              <w:noBreakHyphen/>
            </w:r>
            <w:r w:rsidRPr="002F6A28">
              <w:rPr>
                <w:bCs/>
              </w:rPr>
              <w:t xml:space="preserve">0109. The Docket Folder is available on Regulations.gov at </w:t>
            </w:r>
            <w:hyperlink r:id="rId10" w:tgtFrame="_blank" w:history="1">
              <w:r w:rsidRPr="002F6A28">
                <w:rPr>
                  <w:bCs/>
                  <w:color w:val="0000FF"/>
                  <w:u w:val="single"/>
                </w:rPr>
                <w:t>https://www.regulations.gov/docket?D=NHTSA-2020-0109</w:t>
              </w:r>
            </w:hyperlink>
            <w:r w:rsidRPr="002F6A28">
              <w:rPr>
                <w:bCs/>
              </w:rPr>
              <w:t xml:space="preserve">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 </w:t>
            </w:r>
          </w:p>
          <w:p w:rsidR="00DA7E3A" w:rsidRPr="002F6A28" w:rsidRDefault="00B55F11" w:rsidP="009E75ED">
            <w:pPr>
              <w:spacing w:after="120"/>
              <w:rPr>
                <w:bCs/>
              </w:rPr>
            </w:pPr>
            <w:r w:rsidRPr="002F6A28">
              <w:rPr>
                <w:bCs/>
              </w:rPr>
              <w:t>On 2 October 2017, the Department of Transportation (DOT) published a Notice of Regulatory Review in the Federal Register inviting "the public to provide input on existing rules and other agency actions that are good candidates for repeal, replacement, suspension, or modification</w:t>
            </w:r>
            <w:r>
              <w:rPr>
                <w:bCs/>
              </w:rPr>
              <w:t>"</w:t>
            </w:r>
            <w:r w:rsidRPr="002F6A28">
              <w:rPr>
                <w:bCs/>
              </w:rPr>
              <w:t xml:space="preserve"> at</w:t>
            </w:r>
            <w:r w:rsidR="00273D9B">
              <w:rPr>
                <w:bCs/>
              </w:rPr>
              <w:t xml:space="preserve"> </w:t>
            </w:r>
            <w:hyperlink r:id="rId14" w:tgtFrame="_blank" w:history="1">
              <w:r w:rsidRPr="002F6A28">
                <w:rPr>
                  <w:bCs/>
                  <w:color w:val="0000FF"/>
                  <w:u w:val="single"/>
                </w:rPr>
                <w:t>https://www.govinfo.gov/content/pkg/FR-2017-10-02/html/2017-21101.htm</w:t>
              </w:r>
            </w:hyperlink>
            <w:r w:rsidRPr="002F6A28">
              <w:rPr>
                <w:bCs/>
              </w:rPr>
              <w:t xml:space="preserve"> and</w:t>
            </w:r>
            <w:r w:rsidR="00273D9B">
              <w:rPr>
                <w:bCs/>
              </w:rPr>
              <w:t xml:space="preserve"> </w:t>
            </w:r>
            <w:hyperlink r:id="rId15" w:tgtFrame="_blank" w:history="1">
              <w:r w:rsidRPr="002F6A28">
                <w:rPr>
                  <w:bCs/>
                  <w:color w:val="0000FF"/>
                  <w:u w:val="single"/>
                </w:rPr>
                <w:t>https://www.govinfo.gov/content/pkg/FR-2017-10-02/pdf/2017-21101.pdf</w:t>
              </w:r>
            </w:hyperlink>
            <w:r w:rsidRPr="002F6A28">
              <w:rPr>
                <w:bCs/>
              </w:rPr>
              <w:t xml:space="preserve">. The Docket Folder is available on </w:t>
            </w:r>
            <w:hyperlink r:id="rId16" w:tgtFrame="_blank" w:history="1">
              <w:r w:rsidR="00273D9B" w:rsidRPr="002F6A28">
                <w:rPr>
                  <w:bCs/>
                  <w:color w:val="0000FF"/>
                  <w:u w:val="single"/>
                </w:rPr>
                <w:t>Regulations.gov</w:t>
              </w:r>
            </w:hyperlink>
            <w:r w:rsidRPr="002F6A28">
              <w:rPr>
                <w:bCs/>
              </w:rPr>
              <w:t xml:space="preserve"> at </w:t>
            </w:r>
            <w:hyperlink r:id="rId17" w:tgtFrame="_blank" w:history="1">
              <w:r w:rsidRPr="002F6A28">
                <w:rPr>
                  <w:bCs/>
                  <w:color w:val="0000FF"/>
                  <w:u w:val="single"/>
                </w:rPr>
                <w:t>https://www.regulations.gov/docket?D=DOT-OST-2017-0069</w:t>
              </w:r>
            </w:hyperlink>
            <w:r w:rsidRPr="002F6A28">
              <w:rPr>
                <w:bCs/>
              </w:rPr>
              <w:t xml:space="preserve"> and provides access to primary documents as well as comments received. Documents are also accessible from </w:t>
            </w:r>
            <w:hyperlink r:id="rId18" w:tgtFrame="_blank" w:history="1">
              <w:r w:rsidRPr="002F6A28">
                <w:rPr>
                  <w:bCs/>
                  <w:color w:val="0000FF"/>
                  <w:u w:val="single"/>
                </w:rPr>
                <w:t>Regulations.gov</w:t>
              </w:r>
            </w:hyperlink>
            <w:r w:rsidRPr="002F6A28">
              <w:rPr>
                <w:bCs/>
              </w:rPr>
              <w:t xml:space="preserve"> by searching the Docket Number.</w:t>
            </w:r>
          </w:p>
          <w:p w:rsidR="00DA7E3A" w:rsidRPr="002F6A28" w:rsidRDefault="00B55F11" w:rsidP="00273D9B">
            <w:pPr>
              <w:spacing w:after="120"/>
              <w:rPr>
                <w:bCs/>
              </w:rPr>
            </w:pPr>
            <w:r w:rsidRPr="002F6A28">
              <w:rPr>
                <w:bCs/>
              </w:rPr>
              <w:t xml:space="preserve">Related actions notified under the symbol </w:t>
            </w:r>
            <w:hyperlink r:id="rId19" w:tgtFrame="_blank" w:history="1">
              <w:r w:rsidRPr="002F6A28">
                <w:rPr>
                  <w:bCs/>
                  <w:color w:val="0000FF"/>
                  <w:u w:val="single"/>
                </w:rPr>
                <w:t>G/TBT/N/USA/164</w:t>
              </w:r>
            </w:hyperlink>
            <w:r w:rsidRPr="002F6A28">
              <w:rPr>
                <w:bCs/>
              </w:rPr>
              <w:t xml:space="preserve"> "Federal Motor Vehicle Safety Standards; Air Brake Systems" are identified by Docket Numbers NHTSA-2013-0011, NHTSA-2009-0175 and NHTSA-2005-21462. The Docket Folders are available</w:t>
            </w:r>
            <w:r w:rsidR="00273D9B">
              <w:rPr>
                <w:bCs/>
              </w:rPr>
              <w:t> </w:t>
            </w:r>
            <w:r w:rsidRPr="002F6A28">
              <w:rPr>
                <w:bCs/>
              </w:rPr>
              <w:t>on</w:t>
            </w:r>
            <w:r w:rsidR="00273D9B">
              <w:rPr>
                <w:bCs/>
              </w:rPr>
              <w:t> </w:t>
            </w:r>
            <w:r w:rsidRPr="002F6A28">
              <w:rPr>
                <w:bCs/>
              </w:rPr>
              <w:t xml:space="preserve">Regulations.gov at </w:t>
            </w:r>
            <w:hyperlink r:id="rId20" w:history="1">
              <w:r w:rsidRPr="002F6A28">
                <w:rPr>
                  <w:bCs/>
                  <w:color w:val="0000FF"/>
                  <w:u w:val="single"/>
                </w:rPr>
                <w:t>https://www.regulations.gov/docket?D=NHTSA-2013-0011</w:t>
              </w:r>
            </w:hyperlink>
            <w:r w:rsidRPr="002F6A28">
              <w:rPr>
                <w:bCs/>
              </w:rPr>
              <w:t xml:space="preserve">, </w:t>
            </w:r>
            <w:hyperlink r:id="rId21" w:history="1">
              <w:r w:rsidRPr="002F6A28">
                <w:rPr>
                  <w:bCs/>
                  <w:color w:val="0000FF"/>
                  <w:u w:val="single"/>
                </w:rPr>
                <w:t>https://www.regulations.gov/docket?D=NHTSA-2009-0175</w:t>
              </w:r>
            </w:hyperlink>
            <w:r w:rsidRPr="002F6A28">
              <w:rPr>
                <w:bCs/>
              </w:rPr>
              <w:t xml:space="preserve"> and </w:t>
            </w:r>
            <w:hyperlink r:id="rId22" w:history="1">
              <w:r w:rsidR="00273D9B" w:rsidRPr="00273D9B">
                <w:rPr>
                  <w:rStyle w:val="Hyperlink"/>
                  <w:bCs/>
                </w:rPr>
                <w:t>https://www.regulations.gov/docket?D=NHTSA-2005-21462</w:t>
              </w:r>
            </w:hyperlink>
            <w:r w:rsidR="00273D9B" w:rsidRPr="00273D9B">
              <w:rPr>
                <w:bCs/>
              </w:rPr>
              <w:t>,</w:t>
            </w:r>
            <w:r w:rsidRPr="002F6A28">
              <w:rPr>
                <w:bCs/>
              </w:rPr>
              <w:t xml:space="preserve"> and provide access to primary and supporting documents as well as comments received. Documents are also accessible from </w:t>
            </w:r>
            <w:hyperlink r:id="rId23" w:tgtFrame="_blank" w:history="1">
              <w:r w:rsidRPr="002F6A28">
                <w:rPr>
                  <w:bCs/>
                  <w:color w:val="0000FF"/>
                  <w:u w:val="single"/>
                </w:rPr>
                <w:t>Regulations.gov</w:t>
              </w:r>
            </w:hyperlink>
            <w:r w:rsidRPr="002F6A28">
              <w:rPr>
                <w:bCs/>
              </w:rPr>
              <w:t xml:space="preserve"> by searching the Docket Numbers individually.</w:t>
            </w:r>
          </w:p>
        </w:tc>
      </w:tr>
      <w:tr w:rsidR="00C467E8" w:rsidTr="00AE6CC8">
        <w:trPr>
          <w:cantSplit/>
        </w:trPr>
        <w:tc>
          <w:tcPr>
            <w:tcW w:w="713" w:type="dxa"/>
            <w:tcBorders>
              <w:top w:val="single" w:sz="6" w:space="0" w:color="auto"/>
              <w:bottom w:val="single" w:sz="6" w:space="0" w:color="auto"/>
            </w:tcBorders>
            <w:shd w:val="clear" w:color="auto" w:fill="auto"/>
          </w:tcPr>
          <w:p w:rsidR="00EE3A11" w:rsidRPr="002F6A28" w:rsidRDefault="00B55F1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55F1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B55F1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C467E8" w:rsidTr="0069259F">
        <w:tc>
          <w:tcPr>
            <w:tcW w:w="713" w:type="dxa"/>
            <w:tcBorders>
              <w:top w:val="single" w:sz="6" w:space="0" w:color="auto"/>
              <w:bottom w:val="single" w:sz="6" w:space="0" w:color="auto"/>
            </w:tcBorders>
            <w:shd w:val="clear" w:color="auto" w:fill="auto"/>
          </w:tcPr>
          <w:p w:rsidR="00F85C99" w:rsidRPr="002F6A28" w:rsidRDefault="00B55F1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55F11" w:rsidP="002F6A28">
            <w:pPr>
              <w:spacing w:before="120" w:after="120"/>
            </w:pPr>
            <w:bookmarkStart w:id="35" w:name="X_TBT_Reg_10A"/>
            <w:r w:rsidRPr="002F6A28">
              <w:rPr>
                <w:b/>
              </w:rPr>
              <w:t>Final date for comments</w:t>
            </w:r>
            <w:bookmarkEnd w:id="35"/>
            <w:r w:rsidRPr="002F6A28">
              <w:rPr>
                <w:b/>
              </w:rPr>
              <w:t>:</w:t>
            </w:r>
            <w:r w:rsidR="00EE3A11" w:rsidRPr="00C379C8">
              <w:t xml:space="preserve"> 8 February 2021</w:t>
            </w:r>
            <w:bookmarkStart w:id="36" w:name="sps12a"/>
            <w:bookmarkEnd w:id="36"/>
          </w:p>
        </w:tc>
      </w:tr>
      <w:tr w:rsidR="00C467E8" w:rsidTr="0069259F">
        <w:tc>
          <w:tcPr>
            <w:tcW w:w="713" w:type="dxa"/>
            <w:tcBorders>
              <w:top w:val="single" w:sz="6" w:space="0" w:color="auto"/>
            </w:tcBorders>
            <w:shd w:val="clear" w:color="auto" w:fill="auto"/>
          </w:tcPr>
          <w:p w:rsidR="00F85C99" w:rsidRPr="002F6A28" w:rsidRDefault="00B55F1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55F1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DA7E3A" w:rsidRPr="002F6A28" w:rsidRDefault="00DA50B1" w:rsidP="00B16145">
            <w:pPr>
              <w:keepNext/>
              <w:keepLines/>
              <w:spacing w:before="120" w:after="120"/>
            </w:pPr>
            <w:hyperlink r:id="rId24" w:history="1">
              <w:r w:rsidR="00B55F11" w:rsidRPr="002F6A28">
                <w:rPr>
                  <w:color w:val="0000FF"/>
                  <w:u w:val="single"/>
                </w:rPr>
                <w:t>https://members.wto.org/crnattachments/2020/TBT/USA/20_7639_00_e.pdf</w:t>
              </w:r>
            </w:hyperlink>
            <w:bookmarkEnd w:id="40"/>
          </w:p>
        </w:tc>
      </w:tr>
    </w:tbl>
    <w:p w:rsidR="00EE3A11" w:rsidRPr="002F6A28" w:rsidRDefault="00EE3A11" w:rsidP="002F6A28"/>
    <w:sectPr w:rsidR="00EE3A11" w:rsidRPr="002F6A28" w:rsidSect="00760DB3">
      <w:headerReference w:type="even" r:id="rId25"/>
      <w:headerReference w:type="default" r:id="rId26"/>
      <w:footerReference w:type="even" r:id="rId27"/>
      <w:footerReference w:type="default" r:id="rId28"/>
      <w:headerReference w:type="first" r:id="rId29"/>
      <w:footerReference w:type="first" r:id="rId3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CA" w:rsidRDefault="00B55F11">
      <w:r>
        <w:separator/>
      </w:r>
    </w:p>
  </w:endnote>
  <w:endnote w:type="continuationSeparator" w:id="0">
    <w:p w:rsidR="00F22CCA" w:rsidRDefault="00B5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55F1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55F1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55F1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CA" w:rsidRDefault="00B55F11">
      <w:r>
        <w:separator/>
      </w:r>
    </w:p>
  </w:footnote>
  <w:footnote w:type="continuationSeparator" w:id="0">
    <w:p w:rsidR="00F22CCA" w:rsidRDefault="00B5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55F11"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55F1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55F11" w:rsidP="009239F7">
    <w:pPr>
      <w:pStyle w:val="Header"/>
      <w:pBdr>
        <w:bottom w:val="single" w:sz="4" w:space="1" w:color="auto"/>
      </w:pBdr>
      <w:tabs>
        <w:tab w:val="clear" w:pos="4513"/>
        <w:tab w:val="clear" w:pos="9027"/>
      </w:tabs>
      <w:jc w:val="center"/>
    </w:pPr>
    <w:bookmarkStart w:id="41" w:name="spsSymbolHeader"/>
    <w:r w:rsidRPr="002F6A28">
      <w:t>G/TBT/N/USA/1676</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55F1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67E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C467E8" w:rsidTr="008612A9">
      <w:trPr>
        <w:trHeight w:val="213"/>
        <w:jc w:val="center"/>
      </w:trPr>
      <w:tc>
        <w:tcPr>
          <w:tcW w:w="3794" w:type="dxa"/>
          <w:vMerge w:val="restart"/>
          <w:shd w:val="clear" w:color="auto" w:fill="FFFFFF"/>
          <w:tcMar>
            <w:left w:w="0" w:type="dxa"/>
            <w:right w:w="0" w:type="dxa"/>
          </w:tcMar>
        </w:tcPr>
        <w:p w:rsidR="00ED54E0" w:rsidRPr="009239F7" w:rsidRDefault="00B55F11"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262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467E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55F11" w:rsidP="00B801E9">
          <w:pPr>
            <w:jc w:val="right"/>
            <w:rPr>
              <w:b/>
              <w:szCs w:val="16"/>
            </w:rPr>
          </w:pPr>
          <w:bookmarkStart w:id="43" w:name="bmkSymbols"/>
          <w:r w:rsidRPr="002F6A28">
            <w:rPr>
              <w:b/>
              <w:szCs w:val="16"/>
            </w:rPr>
            <w:t>G/TBT/N/USA/1676</w:t>
          </w:r>
          <w:bookmarkEnd w:id="43"/>
        </w:p>
      </w:tc>
    </w:tr>
    <w:tr w:rsidR="00C467E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3610F" w:rsidP="00B801E9">
          <w:pPr>
            <w:jc w:val="right"/>
            <w:rPr>
              <w:szCs w:val="16"/>
            </w:rPr>
          </w:pPr>
          <w:bookmarkStart w:id="44" w:name="spsDateDistribution"/>
          <w:bookmarkStart w:id="45" w:name="bmkDate"/>
          <w:bookmarkEnd w:id="44"/>
          <w:bookmarkEnd w:id="45"/>
          <w:r>
            <w:rPr>
              <w:szCs w:val="16"/>
            </w:rPr>
            <w:t>14 December 2020</w:t>
          </w:r>
        </w:p>
      </w:tc>
    </w:tr>
    <w:tr w:rsidR="00C467E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55F11" w:rsidP="0097650D">
          <w:pPr>
            <w:jc w:val="left"/>
            <w:rPr>
              <w:b/>
            </w:rPr>
          </w:pPr>
          <w:bookmarkStart w:id="46" w:name="bmkSerial"/>
          <w:r w:rsidRPr="002F6A28">
            <w:rPr>
              <w:color w:val="FF0000"/>
              <w:szCs w:val="16"/>
            </w:rPr>
            <w:t>(</w:t>
          </w:r>
          <w:bookmarkStart w:id="47" w:name="spsSerialNumber"/>
          <w:bookmarkEnd w:id="47"/>
          <w:r w:rsidR="0003610F">
            <w:rPr>
              <w:color w:val="FF0000"/>
              <w:szCs w:val="16"/>
            </w:rPr>
            <w:t>20-</w:t>
          </w:r>
          <w:r w:rsidR="00DA50B1">
            <w:rPr>
              <w:color w:val="FF0000"/>
              <w:szCs w:val="16"/>
            </w:rPr>
            <w:t>9003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B55F1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467E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55F1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55F1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E74B6AA">
      <w:start w:val="1"/>
      <w:numFmt w:val="decimal"/>
      <w:pStyle w:val="SummaryText"/>
      <w:lvlText w:val="%1."/>
      <w:lvlJc w:val="left"/>
      <w:pPr>
        <w:ind w:left="360" w:hanging="360"/>
      </w:pPr>
    </w:lvl>
    <w:lvl w:ilvl="1" w:tplc="238C26CA" w:tentative="1">
      <w:start w:val="1"/>
      <w:numFmt w:val="lowerLetter"/>
      <w:lvlText w:val="%2."/>
      <w:lvlJc w:val="left"/>
      <w:pPr>
        <w:ind w:left="1080" w:hanging="360"/>
      </w:pPr>
    </w:lvl>
    <w:lvl w:ilvl="2" w:tplc="94E20544" w:tentative="1">
      <w:start w:val="1"/>
      <w:numFmt w:val="lowerRoman"/>
      <w:lvlText w:val="%3."/>
      <w:lvlJc w:val="right"/>
      <w:pPr>
        <w:ind w:left="1800" w:hanging="180"/>
      </w:pPr>
    </w:lvl>
    <w:lvl w:ilvl="3" w:tplc="4C64F388" w:tentative="1">
      <w:start w:val="1"/>
      <w:numFmt w:val="decimal"/>
      <w:lvlText w:val="%4."/>
      <w:lvlJc w:val="left"/>
      <w:pPr>
        <w:ind w:left="2520" w:hanging="360"/>
      </w:pPr>
    </w:lvl>
    <w:lvl w:ilvl="4" w:tplc="671AAD26" w:tentative="1">
      <w:start w:val="1"/>
      <w:numFmt w:val="lowerLetter"/>
      <w:lvlText w:val="%5."/>
      <w:lvlJc w:val="left"/>
      <w:pPr>
        <w:ind w:left="3240" w:hanging="360"/>
      </w:pPr>
    </w:lvl>
    <w:lvl w:ilvl="5" w:tplc="FF9A64B0" w:tentative="1">
      <w:start w:val="1"/>
      <w:numFmt w:val="lowerRoman"/>
      <w:lvlText w:val="%6."/>
      <w:lvlJc w:val="right"/>
      <w:pPr>
        <w:ind w:left="3960" w:hanging="180"/>
      </w:pPr>
    </w:lvl>
    <w:lvl w:ilvl="6" w:tplc="31B2CB4C" w:tentative="1">
      <w:start w:val="1"/>
      <w:numFmt w:val="decimal"/>
      <w:lvlText w:val="%7."/>
      <w:lvlJc w:val="left"/>
      <w:pPr>
        <w:ind w:left="4680" w:hanging="360"/>
      </w:pPr>
    </w:lvl>
    <w:lvl w:ilvl="7" w:tplc="9EDCE0E8" w:tentative="1">
      <w:start w:val="1"/>
      <w:numFmt w:val="lowerLetter"/>
      <w:lvlText w:val="%8."/>
      <w:lvlJc w:val="left"/>
      <w:pPr>
        <w:ind w:left="5400" w:hanging="360"/>
      </w:pPr>
    </w:lvl>
    <w:lvl w:ilvl="8" w:tplc="DA9895A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D9A3160">
      <w:start w:val="1"/>
      <w:numFmt w:val="bullet"/>
      <w:lvlText w:val=""/>
      <w:lvlJc w:val="left"/>
      <w:pPr>
        <w:ind w:left="720" w:hanging="360"/>
      </w:pPr>
      <w:rPr>
        <w:rFonts w:ascii="Symbol" w:hAnsi="Symbol"/>
      </w:rPr>
    </w:lvl>
    <w:lvl w:ilvl="1" w:tplc="82FC8B98">
      <w:start w:val="1"/>
      <w:numFmt w:val="bullet"/>
      <w:lvlText w:val="o"/>
      <w:lvlJc w:val="left"/>
      <w:pPr>
        <w:tabs>
          <w:tab w:val="num" w:pos="1440"/>
        </w:tabs>
        <w:ind w:left="1440" w:hanging="360"/>
      </w:pPr>
      <w:rPr>
        <w:rFonts w:ascii="Courier New" w:hAnsi="Courier New"/>
      </w:rPr>
    </w:lvl>
    <w:lvl w:ilvl="2" w:tplc="D3AE5948">
      <w:start w:val="1"/>
      <w:numFmt w:val="bullet"/>
      <w:lvlText w:val=""/>
      <w:lvlJc w:val="left"/>
      <w:pPr>
        <w:tabs>
          <w:tab w:val="num" w:pos="2160"/>
        </w:tabs>
        <w:ind w:left="2160" w:hanging="360"/>
      </w:pPr>
      <w:rPr>
        <w:rFonts w:ascii="Wingdings" w:hAnsi="Wingdings"/>
      </w:rPr>
    </w:lvl>
    <w:lvl w:ilvl="3" w:tplc="A59021B2">
      <w:start w:val="1"/>
      <w:numFmt w:val="bullet"/>
      <w:lvlText w:val=""/>
      <w:lvlJc w:val="left"/>
      <w:pPr>
        <w:tabs>
          <w:tab w:val="num" w:pos="2880"/>
        </w:tabs>
        <w:ind w:left="2880" w:hanging="360"/>
      </w:pPr>
      <w:rPr>
        <w:rFonts w:ascii="Symbol" w:hAnsi="Symbol"/>
      </w:rPr>
    </w:lvl>
    <w:lvl w:ilvl="4" w:tplc="00D68BFA">
      <w:start w:val="1"/>
      <w:numFmt w:val="bullet"/>
      <w:lvlText w:val="o"/>
      <w:lvlJc w:val="left"/>
      <w:pPr>
        <w:tabs>
          <w:tab w:val="num" w:pos="3600"/>
        </w:tabs>
        <w:ind w:left="3600" w:hanging="360"/>
      </w:pPr>
      <w:rPr>
        <w:rFonts w:ascii="Courier New" w:hAnsi="Courier New"/>
      </w:rPr>
    </w:lvl>
    <w:lvl w:ilvl="5" w:tplc="90F2381C">
      <w:start w:val="1"/>
      <w:numFmt w:val="bullet"/>
      <w:lvlText w:val=""/>
      <w:lvlJc w:val="left"/>
      <w:pPr>
        <w:tabs>
          <w:tab w:val="num" w:pos="4320"/>
        </w:tabs>
        <w:ind w:left="4320" w:hanging="360"/>
      </w:pPr>
      <w:rPr>
        <w:rFonts w:ascii="Wingdings" w:hAnsi="Wingdings"/>
      </w:rPr>
    </w:lvl>
    <w:lvl w:ilvl="6" w:tplc="E39A1E6A">
      <w:start w:val="1"/>
      <w:numFmt w:val="bullet"/>
      <w:lvlText w:val=""/>
      <w:lvlJc w:val="left"/>
      <w:pPr>
        <w:tabs>
          <w:tab w:val="num" w:pos="5040"/>
        </w:tabs>
        <w:ind w:left="5040" w:hanging="360"/>
      </w:pPr>
      <w:rPr>
        <w:rFonts w:ascii="Symbol" w:hAnsi="Symbol"/>
      </w:rPr>
    </w:lvl>
    <w:lvl w:ilvl="7" w:tplc="3CE0CA7C">
      <w:start w:val="1"/>
      <w:numFmt w:val="bullet"/>
      <w:lvlText w:val="o"/>
      <w:lvlJc w:val="left"/>
      <w:pPr>
        <w:tabs>
          <w:tab w:val="num" w:pos="5760"/>
        </w:tabs>
        <w:ind w:left="5760" w:hanging="360"/>
      </w:pPr>
      <w:rPr>
        <w:rFonts w:ascii="Courier New" w:hAnsi="Courier New"/>
      </w:rPr>
    </w:lvl>
    <w:lvl w:ilvl="8" w:tplc="88A4A0A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10F"/>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B0F3C"/>
    <w:rsid w:val="001E291F"/>
    <w:rsid w:val="00204CC3"/>
    <w:rsid w:val="00233408"/>
    <w:rsid w:val="00267723"/>
    <w:rsid w:val="00270637"/>
    <w:rsid w:val="0027067B"/>
    <w:rsid w:val="00273D9B"/>
    <w:rsid w:val="002D21E3"/>
    <w:rsid w:val="002E174F"/>
    <w:rsid w:val="002F6A28"/>
    <w:rsid w:val="00303D9D"/>
    <w:rsid w:val="00304AAE"/>
    <w:rsid w:val="003124EC"/>
    <w:rsid w:val="003531C5"/>
    <w:rsid w:val="00356143"/>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769D8"/>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5F11"/>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67E8"/>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A50B1"/>
    <w:rsid w:val="00DA7E3A"/>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2CCA"/>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27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2-10/html/2020-27001.htm" TargetMode="External"/><Relationship Id="rId13" Type="http://schemas.openxmlformats.org/officeDocument/2006/relationships/hyperlink" Target="https://www.regulations.gov/docket?D=NHTSA-2020-0109" TargetMode="External"/><Relationship Id="rId18" Type="http://schemas.openxmlformats.org/officeDocument/2006/relationships/hyperlink" Target="http://www.regulations.gov/"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regulations.gov/docket?D=NHTSA-2009-0175" TargetMode="Externa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www.regulations.gov/docket?D=DOT-OST-2017-006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gulations.gov/" TargetMode="External"/><Relationship Id="rId20" Type="http://schemas.openxmlformats.org/officeDocument/2006/relationships/hyperlink" Target="https://www.regulations.gov/docket?D=NHTSA-2013-0011"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hyperlink" Target="https://members.wto.org/crnattachments/2020/TBT/USA/20_7639_00_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info.gov/content/pkg/FR-2017-10-02/pdf/2017-21101.pdf" TargetMode="External"/><Relationship Id="rId23" Type="http://schemas.openxmlformats.org/officeDocument/2006/relationships/hyperlink" Target="http://www.regulations.gov/" TargetMode="External"/><Relationship Id="rId28" Type="http://schemas.openxmlformats.org/officeDocument/2006/relationships/footer" Target="footer2.xml"/><Relationship Id="rId10" Type="http://schemas.openxmlformats.org/officeDocument/2006/relationships/hyperlink" Target="https://www.regulations.gov/docket?D=NHTSA-2020-0109" TargetMode="External"/><Relationship Id="rId19" Type="http://schemas.openxmlformats.org/officeDocument/2006/relationships/hyperlink" Target="http://tbtims.wto.org/en/Notifications/Search?ProductsCoveredHSCodes=&amp;ProductsCoveredICSCodes=&amp;DoSearch=True&amp;ExpandSearchMoreFields=False&amp;NotifyingMember=&amp;DocumentSymbol=usa%2F164&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20-12-10/pdf/2020-27001.pdf" TargetMode="External"/><Relationship Id="rId14" Type="http://schemas.openxmlformats.org/officeDocument/2006/relationships/hyperlink" Target="https://www.govinfo.gov/content/pkg/FR-2017-10-02/html/2017-21101.htm" TargetMode="External"/><Relationship Id="rId22" Type="http://schemas.openxmlformats.org/officeDocument/2006/relationships/hyperlink" Target="https://www.regulations.gov/docket?D=NHTSA-2005-21462"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663</Words>
  <Characters>4329</Characters>
  <Application>Microsoft Office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2020-12-14T09:31:00Z</dcterms:created>
  <dcterms:modified xsi:type="dcterms:W3CDTF">2020-12-14T14:06:00Z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6bb71b84-7ae3-4a9f-8cc1-eb717f9e77de</vt:lpwstr>
  </property>
  <property fmtid="{D5CDD505-2E9C-101B-9397-08002B2CF9AE}" pid="4" name="WTOCLASSIFICATION">
    <vt:lpwstr>WTO OFFICIAL</vt:lpwstr>
  </property>
</Properties>
</file>