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5D8E" w14:textId="77777777" w:rsidR="004E22AE" w:rsidRPr="007C4C36" w:rsidRDefault="004853FC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3254CF4D" w14:textId="77777777" w:rsidR="004E22AE" w:rsidRPr="007C4C36" w:rsidRDefault="004853FC" w:rsidP="007C4C36">
      <w:pPr>
        <w:pStyle w:val="Title3"/>
      </w:pPr>
      <w:bookmarkStart w:id="0" w:name="bmkForFootnote"/>
      <w:r w:rsidRPr="007C4C36">
        <w:t>Corrigendum</w:t>
      </w:r>
      <w:r>
        <w:rPr>
          <w:rStyle w:val="FootnoteReference"/>
        </w:rPr>
        <w:footnoteReference w:customMarkFollows="1" w:id="1"/>
        <w:t>*</w:t>
      </w:r>
      <w:bookmarkEnd w:id="0"/>
    </w:p>
    <w:p w14:paraId="7AA19815" w14:textId="77777777" w:rsidR="007141CF" w:rsidRPr="007C4C36" w:rsidRDefault="004853FC" w:rsidP="007C4C36">
      <w:r>
        <w:t xml:space="preserve">The following communication, dated 17 March 2020, is being circulated at the request of the delegation of </w:t>
      </w:r>
      <w:r>
        <w:rPr>
          <w:u w:val="single"/>
        </w:rPr>
        <w:t>Yemen</w:t>
      </w:r>
      <w:r>
        <w:t>.</w:t>
      </w:r>
      <w:bookmarkStart w:id="1" w:name="bmkChapeau"/>
      <w:bookmarkEnd w:id="1"/>
    </w:p>
    <w:p w14:paraId="2454590A" w14:textId="77777777" w:rsidR="004E22AE" w:rsidRPr="007C4C36" w:rsidRDefault="004E22AE" w:rsidP="007C4C36"/>
    <w:p w14:paraId="52E88E67" w14:textId="77777777" w:rsidR="004E22AE" w:rsidRPr="007C4C36" w:rsidRDefault="004853FC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3EABE0FB" w14:textId="77777777" w:rsidR="004E22AE" w:rsidRPr="007C4C36" w:rsidRDefault="004E22AE" w:rsidP="007C4C36"/>
    <w:p w14:paraId="62E2D5AC" w14:textId="77777777" w:rsidR="004E22AE" w:rsidRPr="007C4C36" w:rsidRDefault="004E22AE" w:rsidP="007C4C36"/>
    <w:p w14:paraId="332C152E" w14:textId="77777777" w:rsidR="004E22AE" w:rsidRPr="007C4C36" w:rsidRDefault="004853FC" w:rsidP="003601C0">
      <w:pPr>
        <w:spacing w:after="120"/>
      </w:pPr>
      <w:r w:rsidRPr="007C4C36">
        <w:t>In the notification G/TBT/N/YEM/175, item 3 should read:</w:t>
      </w:r>
    </w:p>
    <w:tbl>
      <w:tblPr>
        <w:tblW w:w="9244" w:type="dxa"/>
        <w:tblCellSpacing w:w="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8505"/>
      </w:tblGrid>
      <w:tr w:rsidR="004A3A55" w14:paraId="1C7A1FF5" w14:textId="77777777" w:rsidTr="00764CE8">
        <w:trPr>
          <w:tblCellSpacing w:w="15" w:type="dxa"/>
        </w:trPr>
        <w:tc>
          <w:tcPr>
            <w:tcW w:w="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55C8E" w14:textId="77777777" w:rsidR="00792884" w:rsidRPr="007C4C36" w:rsidRDefault="004853FC" w:rsidP="003601C0">
            <w:pPr>
              <w:spacing w:after="120"/>
            </w:pPr>
            <w:r w:rsidRPr="007C4C36">
              <w:rPr>
                <w:b/>
                <w:bCs/>
              </w:rPr>
              <w:t>3.</w:t>
            </w:r>
          </w:p>
        </w:tc>
        <w:tc>
          <w:tcPr>
            <w:tcW w:w="8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C7B11" w14:textId="77777777" w:rsidR="00792884" w:rsidRPr="007C4C36" w:rsidRDefault="004853FC" w:rsidP="003601C0">
            <w:pPr>
              <w:spacing w:after="120"/>
            </w:pPr>
            <w:r w:rsidRPr="007C4C36">
              <w:rPr>
                <w:b/>
                <w:bCs/>
              </w:rPr>
              <w:t>Notified under Article 2.9.2 [X], 2.10.1 [ ], 5.6.2 [  ], 5.7.1 [ ], other:</w:t>
            </w:r>
          </w:p>
        </w:tc>
      </w:tr>
    </w:tbl>
    <w:p w14:paraId="1428B93F" w14:textId="77777777" w:rsidR="00792884" w:rsidRPr="007C4C36" w:rsidRDefault="004853FC" w:rsidP="003601C0">
      <w:pPr>
        <w:spacing w:after="120"/>
      </w:pPr>
      <w:r w:rsidRPr="007C4C36">
        <w:t> </w:t>
      </w:r>
    </w:p>
    <w:p w14:paraId="7957650C" w14:textId="77777777" w:rsidR="004E22AE" w:rsidRPr="007C4C36" w:rsidRDefault="004853FC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961FD" w14:textId="77777777" w:rsidR="00BF6447" w:rsidRDefault="004853FC">
      <w:r>
        <w:separator/>
      </w:r>
    </w:p>
  </w:endnote>
  <w:endnote w:type="continuationSeparator" w:id="0">
    <w:p w14:paraId="12CE84BF" w14:textId="77777777" w:rsidR="00BF6447" w:rsidRDefault="0048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2E98" w14:textId="77777777" w:rsidR="004E22AE" w:rsidRPr="007C4C36" w:rsidRDefault="004853FC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224B" w14:textId="77777777" w:rsidR="004E22AE" w:rsidRPr="007C4C36" w:rsidRDefault="004853FC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3BD1" w14:textId="77777777" w:rsidR="00DF3F8A" w:rsidRPr="007C4C36" w:rsidRDefault="004853FC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8249" w14:textId="77777777" w:rsidR="00861385" w:rsidRPr="007C4C36" w:rsidRDefault="004853FC" w:rsidP="00ED54E0">
      <w:r w:rsidRPr="007C4C36">
        <w:separator/>
      </w:r>
    </w:p>
  </w:footnote>
  <w:footnote w:type="continuationSeparator" w:id="0">
    <w:p w14:paraId="78E041C9" w14:textId="77777777" w:rsidR="00861385" w:rsidRPr="007C4C36" w:rsidRDefault="004853FC" w:rsidP="00ED54E0">
      <w:r w:rsidRPr="007C4C36">
        <w:continuationSeparator/>
      </w:r>
    </w:p>
  </w:footnote>
  <w:footnote w:id="1">
    <w:p w14:paraId="1D69F672" w14:textId="77777777" w:rsidR="00792884" w:rsidRDefault="004853FC">
      <w:pPr>
        <w:pStyle w:val="FootnoteText"/>
      </w:pPr>
      <w:r>
        <w:rPr>
          <w:rStyle w:val="FootnoteReference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FA77" w14:textId="77777777" w:rsidR="004E22AE" w:rsidRPr="007C4C36" w:rsidRDefault="004853FC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71EC8470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A1BB65" w14:textId="77777777" w:rsidR="004E22AE" w:rsidRPr="007C4C36" w:rsidRDefault="004853FC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6C9ECB29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320A" w14:textId="77777777" w:rsidR="004E22AE" w:rsidRPr="007C4C36" w:rsidRDefault="004853FC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0DA07D68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F7B51A" w14:textId="77777777" w:rsidR="004E22AE" w:rsidRPr="007C4C36" w:rsidRDefault="004853FC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19EB9ABD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3A55" w14:paraId="08AA6EC9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30764E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375AFE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4A3A55" w14:paraId="0806657F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68C474" w14:textId="77777777" w:rsidR="00ED54E0" w:rsidRPr="004E22AE" w:rsidRDefault="004C492D" w:rsidP="000F4B07">
          <w:pPr>
            <w:jc w:val="left"/>
          </w:pPr>
          <w:r>
            <w:rPr>
              <w:lang w:eastAsia="en-GB"/>
            </w:rPr>
            <w:pict w14:anchorId="46E013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4548CC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4A3A55" w14:paraId="7A5AB9B4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707321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FDA976" w14:textId="77777777" w:rsidR="00ED54E0" w:rsidRPr="007C4C36" w:rsidRDefault="004853FC" w:rsidP="004E22AE">
          <w:pPr>
            <w:jc w:val="right"/>
            <w:rPr>
              <w:b/>
              <w:szCs w:val="16"/>
            </w:rPr>
          </w:pPr>
          <w:bookmarkStart w:id="3" w:name="bmkSymbols"/>
          <w:r w:rsidRPr="007C4C36">
            <w:rPr>
              <w:b/>
              <w:szCs w:val="16"/>
            </w:rPr>
            <w:t>G/TBT/N/YEM/175/Corr.1</w:t>
          </w:r>
          <w:bookmarkEnd w:id="3"/>
        </w:p>
      </w:tc>
    </w:tr>
    <w:tr w:rsidR="004A3A55" w14:paraId="3AF6DB6B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93242F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DFC0DD" w14:textId="60E0CF66" w:rsidR="00ED54E0" w:rsidRPr="004E22AE" w:rsidRDefault="004853FC" w:rsidP="000F4B07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17 March 2020</w:t>
          </w:r>
        </w:p>
      </w:tc>
    </w:tr>
    <w:tr w:rsidR="004A3A55" w14:paraId="6D2C3782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4C5889" w14:textId="64A70B40" w:rsidR="00ED54E0" w:rsidRPr="004E22AE" w:rsidRDefault="004853FC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4C492D">
            <w:rPr>
              <w:color w:val="FF0000"/>
              <w:szCs w:val="16"/>
            </w:rPr>
            <w:t>2097</w:t>
          </w:r>
          <w:bookmarkStart w:id="8" w:name="_GoBack"/>
          <w:bookmarkEnd w:id="8"/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ED503E" w14:textId="77777777" w:rsidR="00ED54E0" w:rsidRPr="004E22AE" w:rsidRDefault="004853FC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4A3A55" w14:paraId="101F11F0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5A6006" w14:textId="77777777" w:rsidR="00ED54E0" w:rsidRPr="004E22AE" w:rsidRDefault="004853FC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22B24E" w14:textId="77777777" w:rsidR="00ED54E0" w:rsidRPr="007C4C36" w:rsidRDefault="004853FC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bookmarkEnd w:id="12"/>
          <w:bookmarkEnd w:id="11"/>
        </w:p>
      </w:tc>
    </w:tr>
  </w:tbl>
  <w:p w14:paraId="12FFCF20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D864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7E9298" w:tentative="1">
      <w:start w:val="1"/>
      <w:numFmt w:val="lowerLetter"/>
      <w:lvlText w:val="%2."/>
      <w:lvlJc w:val="left"/>
      <w:pPr>
        <w:ind w:left="1080" w:hanging="360"/>
      </w:pPr>
    </w:lvl>
    <w:lvl w:ilvl="2" w:tplc="6AA84AD8" w:tentative="1">
      <w:start w:val="1"/>
      <w:numFmt w:val="lowerRoman"/>
      <w:lvlText w:val="%3."/>
      <w:lvlJc w:val="right"/>
      <w:pPr>
        <w:ind w:left="1800" w:hanging="180"/>
      </w:pPr>
    </w:lvl>
    <w:lvl w:ilvl="3" w:tplc="8D266D62" w:tentative="1">
      <w:start w:val="1"/>
      <w:numFmt w:val="decimal"/>
      <w:lvlText w:val="%4."/>
      <w:lvlJc w:val="left"/>
      <w:pPr>
        <w:ind w:left="2520" w:hanging="360"/>
      </w:pPr>
    </w:lvl>
    <w:lvl w:ilvl="4" w:tplc="A648B43C" w:tentative="1">
      <w:start w:val="1"/>
      <w:numFmt w:val="lowerLetter"/>
      <w:lvlText w:val="%5."/>
      <w:lvlJc w:val="left"/>
      <w:pPr>
        <w:ind w:left="3240" w:hanging="360"/>
      </w:pPr>
    </w:lvl>
    <w:lvl w:ilvl="5" w:tplc="DEF88A4E" w:tentative="1">
      <w:start w:val="1"/>
      <w:numFmt w:val="lowerRoman"/>
      <w:lvlText w:val="%6."/>
      <w:lvlJc w:val="right"/>
      <w:pPr>
        <w:ind w:left="3960" w:hanging="180"/>
      </w:pPr>
    </w:lvl>
    <w:lvl w:ilvl="6" w:tplc="7C64A20C" w:tentative="1">
      <w:start w:val="1"/>
      <w:numFmt w:val="decimal"/>
      <w:lvlText w:val="%7."/>
      <w:lvlJc w:val="left"/>
      <w:pPr>
        <w:ind w:left="4680" w:hanging="360"/>
      </w:pPr>
    </w:lvl>
    <w:lvl w:ilvl="7" w:tplc="34A2B46C" w:tentative="1">
      <w:start w:val="1"/>
      <w:numFmt w:val="lowerLetter"/>
      <w:lvlText w:val="%8."/>
      <w:lvlJc w:val="left"/>
      <w:pPr>
        <w:ind w:left="5400" w:hanging="360"/>
      </w:pPr>
    </w:lvl>
    <w:lvl w:ilvl="8" w:tplc="0E88F2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853FC"/>
    <w:rsid w:val="004A3A55"/>
    <w:rsid w:val="004C492D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64CE8"/>
    <w:rsid w:val="00792884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BF6447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94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11</cp:revision>
  <dcterms:created xsi:type="dcterms:W3CDTF">2017-07-03T10:38:00Z</dcterms:created>
  <dcterms:modified xsi:type="dcterms:W3CDTF">2020-03-17T13:22:00Z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126d6ba2-44b0-4db8-8b0c-6c7b9c07a303</vt:lpwstr>
  </property>
  <property fmtid="{D5CDD505-2E9C-101B-9397-08002B2CF9AE}" pid="4" name="WTOCLASSIFICATION">
    <vt:lpwstr>WTO OFFICIAL</vt:lpwstr>
  </property>
</Properties>
</file>