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551A1" w14:textId="77777777" w:rsidR="002D78C9" w:rsidRDefault="002160C8" w:rsidP="00DD3DD7">
      <w:pPr>
        <w:pStyle w:val="Title"/>
      </w:pPr>
      <w:r w:rsidRPr="002F663C">
        <w:t>NOTIFICATION</w:t>
      </w:r>
    </w:p>
    <w:p w14:paraId="493935E0" w14:textId="77777777" w:rsidR="002F663C" w:rsidRPr="002F663C" w:rsidRDefault="002160C8" w:rsidP="00DD3DD7">
      <w:pPr>
        <w:pStyle w:val="Title3"/>
      </w:pPr>
      <w:r w:rsidRPr="002F663C">
        <w:t>Addendum</w:t>
      </w:r>
    </w:p>
    <w:p w14:paraId="32D4A88B" w14:textId="77777777" w:rsidR="002F663C" w:rsidRDefault="002160C8"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9 April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u w:val="single"/>
        </w:rPr>
        <w:t>Brazil</w:t>
      </w:r>
      <w:bookmarkStart w:id="2" w:name="bmkMemberName"/>
      <w:bookmarkEnd w:id="2"/>
      <w:bookmarkEnd w:id="1"/>
      <w:r w:rsidRPr="002F663C">
        <w:rPr>
          <w:rFonts w:eastAsia="Calibri" w:cs="Times New Roman"/>
        </w:rPr>
        <w:t>.</w:t>
      </w:r>
    </w:p>
    <w:p w14:paraId="2352B1FE" w14:textId="77777777" w:rsidR="001E2E4A" w:rsidRPr="002F663C" w:rsidRDefault="001E2E4A" w:rsidP="001E2E4A">
      <w:pPr>
        <w:rPr>
          <w:rFonts w:eastAsia="Calibri" w:cs="Times New Roman"/>
        </w:rPr>
      </w:pPr>
    </w:p>
    <w:p w14:paraId="36831A6A" w14:textId="77777777" w:rsidR="002F663C" w:rsidRPr="002F663C" w:rsidRDefault="002160C8" w:rsidP="002F663C">
      <w:pPr>
        <w:jc w:val="center"/>
        <w:rPr>
          <w:rFonts w:eastAsia="Calibri" w:cs="Times New Roman"/>
          <w:b/>
        </w:rPr>
      </w:pPr>
      <w:r w:rsidRPr="002F663C">
        <w:rPr>
          <w:rFonts w:eastAsia="Calibri" w:cs="Times New Roman"/>
          <w:b/>
        </w:rPr>
        <w:t>_______________</w:t>
      </w:r>
    </w:p>
    <w:p w14:paraId="5E9936BD" w14:textId="77777777" w:rsidR="002F663C" w:rsidRDefault="002F663C" w:rsidP="002F663C">
      <w:pPr>
        <w:rPr>
          <w:rFonts w:eastAsia="Calibri" w:cs="Times New Roman"/>
        </w:rPr>
      </w:pPr>
    </w:p>
    <w:p w14:paraId="36D5CF85" w14:textId="77777777" w:rsidR="00C14444" w:rsidRPr="002F663C" w:rsidRDefault="00C14444" w:rsidP="002F663C">
      <w:pPr>
        <w:rPr>
          <w:rFonts w:eastAsia="Calibri" w:cs="Times New Roman"/>
        </w:rPr>
      </w:pPr>
    </w:p>
    <w:p w14:paraId="4386F982" w14:textId="77777777" w:rsidR="002F663C" w:rsidRPr="002F663C" w:rsidRDefault="002160C8"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Resolution – RDC number 489, 08 April 2021</w:t>
      </w:r>
      <w:bookmarkEnd w:id="3"/>
      <w:bookmarkEnd w:id="4"/>
    </w:p>
    <w:p w14:paraId="2C1EC20D"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576C47" w14:paraId="35707EEC"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33072DB0" w14:textId="77777777" w:rsidR="002F663C" w:rsidRPr="002F663C" w:rsidRDefault="002160C8"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576C47" w14:paraId="38118BC1" w14:textId="77777777" w:rsidTr="00E9471B">
        <w:tc>
          <w:tcPr>
            <w:tcW w:w="851" w:type="dxa"/>
            <w:shd w:val="clear" w:color="auto" w:fill="auto"/>
          </w:tcPr>
          <w:p w14:paraId="37C1F03D" w14:textId="77777777" w:rsidR="002F663C" w:rsidRPr="00711F9C" w:rsidRDefault="002160C8"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262A1919" w14:textId="77777777" w:rsidR="002F663C" w:rsidRPr="002F663C" w:rsidRDefault="002160C8"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576C47" w14:paraId="47FB24BF" w14:textId="77777777" w:rsidTr="00E9471B">
        <w:tc>
          <w:tcPr>
            <w:tcW w:w="851" w:type="dxa"/>
            <w:shd w:val="clear" w:color="auto" w:fill="auto"/>
          </w:tcPr>
          <w:p w14:paraId="142B4362" w14:textId="77777777" w:rsidR="002F663C" w:rsidRPr="00711F9C" w:rsidRDefault="002160C8"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5AC4B907" w14:textId="77777777" w:rsidR="002F663C" w:rsidRPr="002F663C" w:rsidRDefault="002160C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576C47" w14:paraId="31827DDC" w14:textId="77777777" w:rsidTr="00E9471B">
        <w:tc>
          <w:tcPr>
            <w:tcW w:w="851" w:type="dxa"/>
            <w:shd w:val="clear" w:color="auto" w:fill="auto"/>
          </w:tcPr>
          <w:p w14:paraId="08BDA01D" w14:textId="77777777" w:rsidR="002F663C" w:rsidRPr="00711F9C" w:rsidRDefault="002160C8"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6DB41B26" w14:textId="77777777" w:rsidR="002F663C" w:rsidRPr="002F663C" w:rsidRDefault="002160C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8 April 2021</w:t>
            </w:r>
            <w:bookmarkEnd w:id="11"/>
          </w:p>
        </w:tc>
      </w:tr>
      <w:tr w:rsidR="00576C47" w14:paraId="12EA9204" w14:textId="77777777" w:rsidTr="00E9471B">
        <w:tc>
          <w:tcPr>
            <w:tcW w:w="851" w:type="dxa"/>
            <w:shd w:val="clear" w:color="auto" w:fill="auto"/>
          </w:tcPr>
          <w:p w14:paraId="762340E7" w14:textId="77777777" w:rsidR="002F663C" w:rsidRPr="00711F9C" w:rsidRDefault="002160C8"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417DD1E8" w14:textId="77777777" w:rsidR="002F663C" w:rsidRPr="002F663C" w:rsidRDefault="002160C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8 April 2021</w:t>
            </w:r>
            <w:bookmarkEnd w:id="13"/>
          </w:p>
        </w:tc>
      </w:tr>
      <w:tr w:rsidR="00576C47" w14:paraId="117B9019" w14:textId="77777777" w:rsidTr="00E9471B">
        <w:tc>
          <w:tcPr>
            <w:tcW w:w="851" w:type="dxa"/>
            <w:shd w:val="clear" w:color="auto" w:fill="auto"/>
          </w:tcPr>
          <w:p w14:paraId="4BF06A09" w14:textId="77777777" w:rsidR="002F663C" w:rsidRPr="00711F9C" w:rsidRDefault="002160C8"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6120B927" w14:textId="77777777" w:rsidR="002F663C" w:rsidRPr="002F663C" w:rsidRDefault="002160C8"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3F6BFDDC" w14:textId="77777777" w:rsidR="0032036B" w:rsidRDefault="00F67EBF" w:rsidP="00EB7B40">
            <w:pPr>
              <w:spacing w:before="60" w:after="60"/>
              <w:rPr>
                <w:rFonts w:eastAsia="Calibri" w:cs="Times New Roman"/>
              </w:rPr>
            </w:pPr>
            <w:hyperlink r:id="rId8" w:history="1">
              <w:r w:rsidR="002160C8">
                <w:rPr>
                  <w:rFonts w:eastAsia="Calibri" w:cs="Times New Roman"/>
                  <w:color w:val="0000FF"/>
                  <w:u w:val="single"/>
                </w:rPr>
                <w:t>https://www.in.gov.br/en/web/dou/-/resolucao-rdc-n-489-de-7-de-abril-de-2021-312893942</w:t>
              </w:r>
            </w:hyperlink>
            <w:r w:rsidR="002160C8">
              <w:rPr>
                <w:rFonts w:eastAsia="Calibri" w:cs="Times New Roman"/>
              </w:rPr>
              <w:t xml:space="preserve"> </w:t>
            </w:r>
          </w:p>
          <w:p w14:paraId="2CF6C1F5" w14:textId="77777777" w:rsidR="00467A46" w:rsidRDefault="00F67EBF" w:rsidP="00EB7B40">
            <w:pPr>
              <w:spacing w:before="60" w:after="60"/>
              <w:rPr>
                <w:rFonts w:eastAsia="Calibri" w:cs="Times New Roman"/>
              </w:rPr>
            </w:pPr>
            <w:hyperlink r:id="rId9" w:history="1">
              <w:r w:rsidR="002160C8" w:rsidRPr="003B76EA">
                <w:rPr>
                  <w:rStyle w:val="Hyperlink"/>
                  <w:rFonts w:eastAsia="Calibri" w:cs="Times New Roman"/>
                </w:rPr>
                <w:t>http://antigo.anvisa.gov.br/documents/10181/6245812/RDC_489_2021_.pdf/50ae8d42-0a2f-4758-864a-820a52f60827</w:t>
              </w:r>
            </w:hyperlink>
            <w:bookmarkEnd w:id="16"/>
          </w:p>
        </w:tc>
      </w:tr>
      <w:tr w:rsidR="00576C47" w14:paraId="48D1268D" w14:textId="77777777" w:rsidTr="00E9471B">
        <w:tc>
          <w:tcPr>
            <w:tcW w:w="851" w:type="dxa"/>
            <w:shd w:val="clear" w:color="auto" w:fill="auto"/>
          </w:tcPr>
          <w:p w14:paraId="4C53DC7C" w14:textId="77777777" w:rsidR="002F663C" w:rsidRPr="00711F9C" w:rsidRDefault="002160C8"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483E4CE0" w14:textId="77777777" w:rsidR="002F663C" w:rsidRPr="002F663C" w:rsidRDefault="002160C8"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19180053" w14:textId="77777777" w:rsidR="002F663C" w:rsidRPr="002F663C" w:rsidRDefault="002160C8"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576C47" w14:paraId="1788FB9C" w14:textId="77777777" w:rsidTr="00E9471B">
        <w:tc>
          <w:tcPr>
            <w:tcW w:w="851" w:type="dxa"/>
            <w:shd w:val="clear" w:color="auto" w:fill="auto"/>
          </w:tcPr>
          <w:p w14:paraId="1AC0C41E" w14:textId="77777777" w:rsidR="002F663C" w:rsidRPr="00711F9C" w:rsidRDefault="002160C8"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70308504" w14:textId="77777777" w:rsidR="002F663C" w:rsidRPr="002F663C" w:rsidRDefault="002160C8"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106BEDA8" w14:textId="77777777" w:rsidR="002F663C" w:rsidRPr="002F663C" w:rsidRDefault="002160C8"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576C47" w14:paraId="694670E4" w14:textId="77777777" w:rsidTr="00E9471B">
        <w:tc>
          <w:tcPr>
            <w:tcW w:w="851" w:type="dxa"/>
            <w:shd w:val="clear" w:color="auto" w:fill="auto"/>
          </w:tcPr>
          <w:p w14:paraId="7D293E46" w14:textId="77777777" w:rsidR="002F663C" w:rsidRPr="00711F9C" w:rsidRDefault="002160C8"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324702E2" w14:textId="77777777" w:rsidR="002F663C" w:rsidRPr="002F663C" w:rsidRDefault="002160C8"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576C47" w14:paraId="75085A77" w14:textId="77777777" w:rsidTr="00E9471B">
        <w:tc>
          <w:tcPr>
            <w:tcW w:w="851" w:type="dxa"/>
            <w:tcBorders>
              <w:bottom w:val="double" w:sz="4" w:space="0" w:color="auto"/>
            </w:tcBorders>
            <w:shd w:val="clear" w:color="auto" w:fill="auto"/>
          </w:tcPr>
          <w:p w14:paraId="4E65BE08" w14:textId="77777777" w:rsidR="002F663C" w:rsidRPr="00711F9C" w:rsidRDefault="002160C8"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303825A1" w14:textId="77777777" w:rsidR="002F663C" w:rsidRPr="002F663C" w:rsidRDefault="002160C8"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5C838449" w14:textId="77777777" w:rsidR="002F663C" w:rsidRPr="002F663C" w:rsidRDefault="002F663C" w:rsidP="002F663C">
      <w:pPr>
        <w:jc w:val="left"/>
        <w:rPr>
          <w:rFonts w:eastAsia="Calibri" w:cs="Times New Roman"/>
          <w:highlight w:val="yellow"/>
        </w:rPr>
      </w:pPr>
    </w:p>
    <w:p w14:paraId="3C76C481" w14:textId="77777777" w:rsidR="003971FF" w:rsidRPr="007F6EA2" w:rsidRDefault="002160C8"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ANVISA issued RDC No. 489, 7 April 2021, that amends the Collegiate Board Resolution - RDC No. 483, of 19 March 2021, previously notified through G/TBT/N/BRA/1154, which provides, in an extraordinary and temporary way, on the requirements for the importation of new medical devices and medicines identified as priorities for use in health services, due to the international public health emergency related to SARS-CoV-2.</w:t>
      </w:r>
    </w:p>
    <w:p w14:paraId="335D567D" w14:textId="77777777" w:rsidR="008C522B" w:rsidRPr="002F663C" w:rsidRDefault="002160C8" w:rsidP="00B16ACF">
      <w:pPr>
        <w:spacing w:after="120"/>
        <w:rPr>
          <w:rFonts w:eastAsia="Calibri" w:cs="Times New Roman"/>
          <w:szCs w:val="18"/>
        </w:rPr>
      </w:pPr>
      <w:r w:rsidRPr="002F663C">
        <w:rPr>
          <w:rFonts w:eastAsia="Calibri" w:cs="Times New Roman"/>
          <w:szCs w:val="18"/>
        </w:rPr>
        <w:t xml:space="preserve">The final text is available only in Portuguese and can be downloaded at: </w:t>
      </w:r>
    </w:p>
    <w:p w14:paraId="1ECBDA25" w14:textId="77777777" w:rsidR="008C522B" w:rsidRPr="002F663C" w:rsidRDefault="00F67EBF" w:rsidP="00B16ACF">
      <w:pPr>
        <w:spacing w:after="120"/>
        <w:rPr>
          <w:rFonts w:eastAsia="Calibri" w:cs="Times New Roman"/>
          <w:szCs w:val="18"/>
        </w:rPr>
      </w:pPr>
      <w:hyperlink r:id="rId10" w:history="1">
        <w:r w:rsidR="002160C8" w:rsidRPr="002F663C">
          <w:rPr>
            <w:rFonts w:eastAsia="Calibri" w:cs="Times New Roman"/>
            <w:color w:val="0000FF"/>
            <w:szCs w:val="18"/>
            <w:u w:val="single"/>
          </w:rPr>
          <w:t>http://antigo.anvisa.gov.br/documents/10181/6245812/RDC_489_2021_.pdf/50ae8d42-0a2f-4758-864a-820a52f60827</w:t>
        </w:r>
      </w:hyperlink>
    </w:p>
    <w:p w14:paraId="0D7C8407" w14:textId="77777777" w:rsidR="006C5A96" w:rsidRDefault="002160C8" w:rsidP="006C5A96">
      <w:pPr>
        <w:jc w:val="center"/>
        <w:rPr>
          <w:b/>
        </w:rPr>
      </w:pPr>
      <w:r w:rsidRPr="003971FF">
        <w:rPr>
          <w:b/>
        </w:rPr>
        <w:t>__________</w:t>
      </w:r>
    </w:p>
    <w:p w14:paraId="7CE1B810" w14:textId="77777777" w:rsidR="004D4D19" w:rsidRDefault="004D4D19" w:rsidP="007F38C2">
      <w:pPr>
        <w:jc w:val="center"/>
        <w:rPr>
          <w:b/>
        </w:rPr>
      </w:pPr>
    </w:p>
    <w:p w14:paraId="7A5F2E80" w14:textId="77777777" w:rsidR="00A1565D" w:rsidRDefault="00A1565D" w:rsidP="003971FF">
      <w:pPr>
        <w:jc w:val="center"/>
        <w:rPr>
          <w:b/>
        </w:rPr>
      </w:pPr>
    </w:p>
    <w:sectPr w:rsidR="00A1565D" w:rsidSect="006C5A96">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78547" w14:textId="77777777" w:rsidR="00942FC4" w:rsidRDefault="002160C8">
      <w:r>
        <w:separator/>
      </w:r>
    </w:p>
  </w:endnote>
  <w:endnote w:type="continuationSeparator" w:id="0">
    <w:p w14:paraId="049CEF90" w14:textId="77777777" w:rsidR="00942FC4" w:rsidRDefault="0021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233B0" w14:textId="77777777" w:rsidR="00544326" w:rsidRPr="00DD3DD7" w:rsidRDefault="002160C8"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5DE7A" w14:textId="77777777" w:rsidR="00544326" w:rsidRPr="00DD3DD7" w:rsidRDefault="002160C8"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34684" w14:textId="77777777" w:rsidR="002160C8" w:rsidRDefault="00216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7EBE6" w14:textId="77777777" w:rsidR="00BB5622" w:rsidRDefault="002160C8" w:rsidP="00ED54E0">
      <w:r>
        <w:separator/>
      </w:r>
    </w:p>
  </w:footnote>
  <w:footnote w:type="continuationSeparator" w:id="0">
    <w:p w14:paraId="45169794" w14:textId="77777777" w:rsidR="00BB5622" w:rsidRDefault="002160C8" w:rsidP="00ED54E0">
      <w:r>
        <w:continuationSeparator/>
      </w:r>
    </w:p>
  </w:footnote>
  <w:footnote w:id="1">
    <w:p w14:paraId="186C2CC8" w14:textId="77777777" w:rsidR="007F6EA2" w:rsidRDefault="002160C8">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35324" w14:textId="77777777" w:rsidR="00DD3DD7" w:rsidRDefault="002160C8" w:rsidP="00DD3DD7">
    <w:pPr>
      <w:pStyle w:val="Header"/>
      <w:pBdr>
        <w:bottom w:val="single" w:sz="4" w:space="1" w:color="auto"/>
      </w:pBdr>
      <w:tabs>
        <w:tab w:val="clear" w:pos="4513"/>
        <w:tab w:val="clear" w:pos="9027"/>
      </w:tabs>
      <w:jc w:val="center"/>
    </w:pPr>
    <w:bookmarkStart w:id="27" w:name="bmkSymbols2"/>
    <w:r>
      <w:t>PROVISIONAL212587</w:t>
    </w:r>
    <w:bookmarkEnd w:id="27"/>
  </w:p>
  <w:p w14:paraId="09C97402" w14:textId="77777777" w:rsidR="004D4D19" w:rsidRPr="00DD3DD7" w:rsidRDefault="004D4D19" w:rsidP="00DD3DD7">
    <w:pPr>
      <w:pStyle w:val="Header"/>
      <w:pBdr>
        <w:bottom w:val="single" w:sz="4" w:space="1" w:color="auto"/>
      </w:pBdr>
      <w:tabs>
        <w:tab w:val="clear" w:pos="4513"/>
        <w:tab w:val="clear" w:pos="9027"/>
      </w:tabs>
      <w:jc w:val="center"/>
    </w:pPr>
  </w:p>
  <w:p w14:paraId="107421BC" w14:textId="77777777" w:rsidR="00DD3DD7" w:rsidRPr="00DD3DD7" w:rsidRDefault="002160C8"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523ED4D4"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039ED" w14:textId="77777777" w:rsidR="00DD3DD7" w:rsidRPr="00DD3DD7" w:rsidRDefault="002160C8" w:rsidP="00DD3DD7">
    <w:pPr>
      <w:pStyle w:val="Header"/>
      <w:pBdr>
        <w:bottom w:val="single" w:sz="4" w:space="1" w:color="auto"/>
      </w:pBdr>
      <w:tabs>
        <w:tab w:val="clear" w:pos="4513"/>
        <w:tab w:val="clear" w:pos="9027"/>
      </w:tabs>
      <w:jc w:val="center"/>
    </w:pPr>
    <w:bookmarkStart w:id="28" w:name="spsSymbolHeader"/>
    <w:r w:rsidRPr="006C5A96">
      <w:t>G/TBT/N/BRA/1154/Add.1</w:t>
    </w:r>
    <w:bookmarkEnd w:id="28"/>
  </w:p>
  <w:p w14:paraId="6F7B05F9" w14:textId="77777777" w:rsidR="00DD3DD7" w:rsidRPr="00DD3DD7" w:rsidRDefault="00DD3DD7" w:rsidP="00DD3DD7">
    <w:pPr>
      <w:pStyle w:val="Header"/>
      <w:pBdr>
        <w:bottom w:val="single" w:sz="4" w:space="1" w:color="auto"/>
      </w:pBdr>
      <w:tabs>
        <w:tab w:val="clear" w:pos="4513"/>
        <w:tab w:val="clear" w:pos="9027"/>
      </w:tabs>
      <w:jc w:val="center"/>
    </w:pPr>
  </w:p>
  <w:p w14:paraId="5DA1093B" w14:textId="77777777" w:rsidR="00DD3DD7" w:rsidRPr="00DD3DD7" w:rsidRDefault="002160C8"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05EC0C4E"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76C47" w14:paraId="3C130166" w14:textId="77777777" w:rsidTr="00544326">
      <w:trPr>
        <w:trHeight w:val="240"/>
        <w:jc w:val="center"/>
      </w:trPr>
      <w:tc>
        <w:tcPr>
          <w:tcW w:w="3794" w:type="dxa"/>
          <w:shd w:val="clear" w:color="auto" w:fill="FFFFFF"/>
          <w:tcMar>
            <w:left w:w="108" w:type="dxa"/>
            <w:right w:w="108" w:type="dxa"/>
          </w:tcMar>
          <w:vAlign w:val="center"/>
        </w:tcPr>
        <w:p w14:paraId="68B6766C"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3AE9F2C3" w14:textId="77777777" w:rsidR="00ED54E0" w:rsidRPr="00182B84" w:rsidRDefault="002160C8" w:rsidP="00425DC5">
          <w:pPr>
            <w:jc w:val="right"/>
            <w:rPr>
              <w:b/>
              <w:color w:val="FF0000"/>
              <w:szCs w:val="16"/>
            </w:rPr>
          </w:pPr>
          <w:r>
            <w:rPr>
              <w:b/>
              <w:color w:val="FF0000"/>
              <w:szCs w:val="16"/>
            </w:rPr>
            <w:t xml:space="preserve"> </w:t>
          </w:r>
        </w:p>
      </w:tc>
    </w:tr>
    <w:tr w:rsidR="00576C47" w14:paraId="1325D7C7" w14:textId="77777777" w:rsidTr="00544326">
      <w:trPr>
        <w:trHeight w:val="213"/>
        <w:jc w:val="center"/>
      </w:trPr>
      <w:tc>
        <w:tcPr>
          <w:tcW w:w="3794" w:type="dxa"/>
          <w:vMerge w:val="restart"/>
          <w:shd w:val="clear" w:color="auto" w:fill="FFFFFF"/>
          <w:tcMar>
            <w:left w:w="0" w:type="dxa"/>
            <w:right w:w="0" w:type="dxa"/>
          </w:tcMar>
        </w:tcPr>
        <w:p w14:paraId="402988BC" w14:textId="77777777" w:rsidR="00ED54E0" w:rsidRPr="00182B84" w:rsidRDefault="002160C8" w:rsidP="00425DC5">
          <w:pPr>
            <w:jc w:val="left"/>
          </w:pPr>
          <w:r w:rsidRPr="00182B84">
            <w:rPr>
              <w:noProof/>
              <w:lang w:val="en-US"/>
            </w:rPr>
            <w:drawing>
              <wp:inline distT="0" distB="0" distL="0" distR="0" wp14:anchorId="3AC23683" wp14:editId="47B22617">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3956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46F769B" w14:textId="77777777" w:rsidR="00ED54E0" w:rsidRPr="00182B84" w:rsidRDefault="00ED54E0" w:rsidP="00425DC5">
          <w:pPr>
            <w:jc w:val="right"/>
            <w:rPr>
              <w:b/>
              <w:szCs w:val="16"/>
            </w:rPr>
          </w:pPr>
        </w:p>
      </w:tc>
    </w:tr>
    <w:tr w:rsidR="00576C47" w14:paraId="515427D6" w14:textId="77777777" w:rsidTr="00544326">
      <w:trPr>
        <w:trHeight w:val="868"/>
        <w:jc w:val="center"/>
      </w:trPr>
      <w:tc>
        <w:tcPr>
          <w:tcW w:w="3794" w:type="dxa"/>
          <w:vMerge/>
          <w:shd w:val="clear" w:color="auto" w:fill="FFFFFF"/>
          <w:tcMar>
            <w:left w:w="108" w:type="dxa"/>
            <w:right w:w="108" w:type="dxa"/>
          </w:tcMar>
        </w:tcPr>
        <w:p w14:paraId="2DD39B00"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29EE2133" w14:textId="77777777" w:rsidR="00DD3DD7" w:rsidRPr="002F663C" w:rsidRDefault="002160C8" w:rsidP="00DD3DD7">
          <w:pPr>
            <w:jc w:val="right"/>
            <w:rPr>
              <w:rFonts w:eastAsia="Calibri" w:cs="Times New Roman"/>
              <w:b/>
              <w:szCs w:val="16"/>
            </w:rPr>
          </w:pPr>
          <w:bookmarkStart w:id="29" w:name="bmkSymbols"/>
          <w:r w:rsidRPr="00C14444">
            <w:rPr>
              <w:rFonts w:eastAsia="Calibri" w:cs="Times New Roman"/>
              <w:b/>
              <w:szCs w:val="16"/>
            </w:rPr>
            <w:t>G/TBT/N/BRA/1154/Add.1</w:t>
          </w:r>
          <w:bookmarkEnd w:id="29"/>
        </w:p>
        <w:p w14:paraId="2F7C5EF8" w14:textId="77777777" w:rsidR="00C14444" w:rsidRPr="00C14444" w:rsidRDefault="00C14444" w:rsidP="00C14444">
          <w:pPr>
            <w:jc w:val="center"/>
            <w:rPr>
              <w:szCs w:val="16"/>
            </w:rPr>
          </w:pPr>
        </w:p>
      </w:tc>
    </w:tr>
    <w:tr w:rsidR="00576C47" w14:paraId="1538FF98" w14:textId="77777777" w:rsidTr="00544326">
      <w:trPr>
        <w:trHeight w:val="240"/>
        <w:jc w:val="center"/>
      </w:trPr>
      <w:tc>
        <w:tcPr>
          <w:tcW w:w="3794" w:type="dxa"/>
          <w:vMerge/>
          <w:shd w:val="clear" w:color="auto" w:fill="FFFFFF"/>
          <w:tcMar>
            <w:left w:w="108" w:type="dxa"/>
            <w:right w:w="108" w:type="dxa"/>
          </w:tcMar>
          <w:vAlign w:val="center"/>
        </w:tcPr>
        <w:p w14:paraId="24890B1F" w14:textId="77777777" w:rsidR="00ED54E0" w:rsidRPr="00182B84" w:rsidRDefault="00ED54E0" w:rsidP="00425DC5"/>
      </w:tc>
      <w:tc>
        <w:tcPr>
          <w:tcW w:w="5448" w:type="dxa"/>
          <w:gridSpan w:val="2"/>
          <w:shd w:val="clear" w:color="auto" w:fill="FFFFFF"/>
          <w:tcMar>
            <w:left w:w="108" w:type="dxa"/>
            <w:right w:w="108" w:type="dxa"/>
          </w:tcMar>
          <w:vAlign w:val="center"/>
        </w:tcPr>
        <w:p w14:paraId="387C5797" w14:textId="45A1DC0B" w:rsidR="00ED54E0" w:rsidRPr="00182B84" w:rsidRDefault="002160C8" w:rsidP="00425DC5">
          <w:pPr>
            <w:jc w:val="right"/>
            <w:rPr>
              <w:szCs w:val="16"/>
            </w:rPr>
          </w:pPr>
          <w:bookmarkStart w:id="30" w:name="bmkDate"/>
          <w:bookmarkEnd w:id="30"/>
          <w:r>
            <w:rPr>
              <w:szCs w:val="16"/>
            </w:rPr>
            <w:t>9 April 2021</w:t>
          </w:r>
        </w:p>
      </w:tc>
    </w:tr>
    <w:tr w:rsidR="00576C47" w14:paraId="46034C43"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B2257D" w14:textId="22FD629A" w:rsidR="00ED54E0" w:rsidRPr="00182B84" w:rsidRDefault="002160C8"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r w:rsidR="00F67EBF">
            <w:rPr>
              <w:rFonts w:eastAsia="Calibri" w:cs="Times New Roman"/>
              <w:color w:val="FF0000"/>
              <w:szCs w:val="16"/>
            </w:rPr>
            <w:t>298</w:t>
          </w:r>
          <w:r w:rsidR="00F357E7">
            <w:rPr>
              <w:rFonts w:eastAsia="Calibri" w:cs="Times New Roman"/>
              <w:color w:val="FF0000"/>
              <w:szCs w:val="16"/>
            </w:rPr>
            <w:t>0</w:t>
          </w:r>
          <w:bookmarkEnd w:id="31"/>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B54F9E3" w14:textId="77777777" w:rsidR="00ED54E0" w:rsidRPr="00182B84" w:rsidRDefault="002160C8"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576C47" w14:paraId="68975910"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791752B" w14:textId="77777777" w:rsidR="00ED54E0" w:rsidRPr="00182B84" w:rsidRDefault="002160C8"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7248A964" w14:textId="77777777" w:rsidR="00ED54E0" w:rsidRPr="00182B84" w:rsidRDefault="002160C8"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11409ED8"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E96E326">
      <w:start w:val="1"/>
      <w:numFmt w:val="decimal"/>
      <w:pStyle w:val="SummaryText"/>
      <w:lvlText w:val="%1."/>
      <w:lvlJc w:val="left"/>
      <w:pPr>
        <w:ind w:left="360" w:hanging="360"/>
      </w:pPr>
    </w:lvl>
    <w:lvl w:ilvl="1" w:tplc="D56062EA" w:tentative="1">
      <w:start w:val="1"/>
      <w:numFmt w:val="lowerLetter"/>
      <w:lvlText w:val="%2."/>
      <w:lvlJc w:val="left"/>
      <w:pPr>
        <w:ind w:left="1080" w:hanging="360"/>
      </w:pPr>
    </w:lvl>
    <w:lvl w:ilvl="2" w:tplc="0832E26A" w:tentative="1">
      <w:start w:val="1"/>
      <w:numFmt w:val="lowerRoman"/>
      <w:lvlText w:val="%3."/>
      <w:lvlJc w:val="right"/>
      <w:pPr>
        <w:ind w:left="1800" w:hanging="180"/>
      </w:pPr>
    </w:lvl>
    <w:lvl w:ilvl="3" w:tplc="92E61662" w:tentative="1">
      <w:start w:val="1"/>
      <w:numFmt w:val="decimal"/>
      <w:lvlText w:val="%4."/>
      <w:lvlJc w:val="left"/>
      <w:pPr>
        <w:ind w:left="2520" w:hanging="360"/>
      </w:pPr>
    </w:lvl>
    <w:lvl w:ilvl="4" w:tplc="1A92BDB6" w:tentative="1">
      <w:start w:val="1"/>
      <w:numFmt w:val="lowerLetter"/>
      <w:lvlText w:val="%5."/>
      <w:lvlJc w:val="left"/>
      <w:pPr>
        <w:ind w:left="3240" w:hanging="360"/>
      </w:pPr>
    </w:lvl>
    <w:lvl w:ilvl="5" w:tplc="8FDC59E6" w:tentative="1">
      <w:start w:val="1"/>
      <w:numFmt w:val="lowerRoman"/>
      <w:lvlText w:val="%6."/>
      <w:lvlJc w:val="right"/>
      <w:pPr>
        <w:ind w:left="3960" w:hanging="180"/>
      </w:pPr>
    </w:lvl>
    <w:lvl w:ilvl="6" w:tplc="45949098" w:tentative="1">
      <w:start w:val="1"/>
      <w:numFmt w:val="decimal"/>
      <w:lvlText w:val="%7."/>
      <w:lvlJc w:val="left"/>
      <w:pPr>
        <w:ind w:left="4680" w:hanging="360"/>
      </w:pPr>
    </w:lvl>
    <w:lvl w:ilvl="7" w:tplc="AC4EBC18" w:tentative="1">
      <w:start w:val="1"/>
      <w:numFmt w:val="lowerLetter"/>
      <w:lvlText w:val="%8."/>
      <w:lvlJc w:val="left"/>
      <w:pPr>
        <w:ind w:left="5400" w:hanging="360"/>
      </w:pPr>
    </w:lvl>
    <w:lvl w:ilvl="8" w:tplc="59B851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160C8"/>
    <w:rsid w:val="00223DA8"/>
    <w:rsid w:val="00233408"/>
    <w:rsid w:val="00265A0E"/>
    <w:rsid w:val="0027067B"/>
    <w:rsid w:val="00281997"/>
    <w:rsid w:val="002B2435"/>
    <w:rsid w:val="002B2F95"/>
    <w:rsid w:val="002D78C9"/>
    <w:rsid w:val="002F663C"/>
    <w:rsid w:val="00304F14"/>
    <w:rsid w:val="003156C6"/>
    <w:rsid w:val="0032036B"/>
    <w:rsid w:val="00327D40"/>
    <w:rsid w:val="00335575"/>
    <w:rsid w:val="003572B4"/>
    <w:rsid w:val="00370A55"/>
    <w:rsid w:val="00381A7D"/>
    <w:rsid w:val="003971FF"/>
    <w:rsid w:val="00397FF5"/>
    <w:rsid w:val="003B76EA"/>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76C47"/>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C522B"/>
    <w:rsid w:val="008E2C13"/>
    <w:rsid w:val="008E372C"/>
    <w:rsid w:val="00917235"/>
    <w:rsid w:val="00927636"/>
    <w:rsid w:val="00942FC4"/>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67EBF"/>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4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 w:type="character" w:customStyle="1" w:styleId="UnresolvedMention2">
    <w:name w:val="Unresolved Mention2"/>
    <w:basedOn w:val="DefaultParagraphFont"/>
    <w:uiPriority w:val="99"/>
    <w:rsid w:val="00320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in.gov.br/en/web/dou/-/resolucao-rdc-n-489-de-7-de-abril-de-2021-31289394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ntigo.anvisa.gov.br/documents/10181/6245812/RDC_489_2021_.pdf/50ae8d42-0a2f-4758-864a-820a52f60827" TargetMode="External"/><Relationship Id="rId4" Type="http://schemas.openxmlformats.org/officeDocument/2006/relationships/settings" Target="settings.xml"/><Relationship Id="rId9" Type="http://schemas.openxmlformats.org/officeDocument/2006/relationships/hyperlink" Target="http://antigo.anvisa.gov.br/documents/10181/6245812/RDC_489_2021_.pdf/50ae8d42-0a2f-4758-864a-820a52f60827"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2021-04-09T08:45:00Z</dcterms:created>
  <dcterms:modified xsi:type="dcterms:W3CDTF">2021-04-09T08:59:00Z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e088dcd0-2478-4e67-8b13-d33600658337</vt:lpwstr>
  </property>
  <property fmtid="{D5CDD505-2E9C-101B-9397-08002B2CF9AE}" pid="4" name="WTOCLASSIFICATION">
    <vt:lpwstr>WTO OFFICIAL</vt:lpwstr>
  </property>
</Properties>
</file>