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17C2E" w14:textId="77777777" w:rsidR="009239F7" w:rsidRPr="002F6A28" w:rsidRDefault="001B16FB" w:rsidP="002F6A28">
      <w:pPr>
        <w:pStyle w:val="Title"/>
        <w:rPr>
          <w:caps w:val="0"/>
          <w:kern w:val="0"/>
        </w:rPr>
      </w:pPr>
      <w:r w:rsidRPr="002F6A28">
        <w:rPr>
          <w:caps w:val="0"/>
          <w:kern w:val="0"/>
        </w:rPr>
        <w:t>NOTIFICATION</w:t>
      </w:r>
    </w:p>
    <w:p w14:paraId="3875C767" w14:textId="77777777" w:rsidR="009239F7" w:rsidRPr="002F6A28" w:rsidRDefault="001B16FB" w:rsidP="002F6A28">
      <w:pPr>
        <w:jc w:val="center"/>
      </w:pPr>
      <w:r w:rsidRPr="002F6A28">
        <w:t>The following notification is being circulated in accordance with Article 10.6</w:t>
      </w:r>
    </w:p>
    <w:p w14:paraId="196F9A5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909A7" w14:paraId="3B370B8B" w14:textId="77777777" w:rsidTr="0069259F">
        <w:tc>
          <w:tcPr>
            <w:tcW w:w="713" w:type="dxa"/>
            <w:tcBorders>
              <w:bottom w:val="single" w:sz="6" w:space="0" w:color="auto"/>
            </w:tcBorders>
            <w:shd w:val="clear" w:color="auto" w:fill="auto"/>
          </w:tcPr>
          <w:p w14:paraId="69804F2C" w14:textId="77777777" w:rsidR="00F85C99" w:rsidRPr="002F6A28" w:rsidRDefault="001B16FB" w:rsidP="002F6A28">
            <w:pPr>
              <w:spacing w:before="120" w:after="120"/>
              <w:jc w:val="left"/>
            </w:pPr>
            <w:r w:rsidRPr="002F6A28">
              <w:rPr>
                <w:b/>
              </w:rPr>
              <w:t>1.</w:t>
            </w:r>
          </w:p>
        </w:tc>
        <w:tc>
          <w:tcPr>
            <w:tcW w:w="8546" w:type="dxa"/>
            <w:tcBorders>
              <w:bottom w:val="single" w:sz="6" w:space="0" w:color="auto"/>
            </w:tcBorders>
            <w:shd w:val="clear" w:color="auto" w:fill="auto"/>
          </w:tcPr>
          <w:p w14:paraId="7A6A2FD6" w14:textId="77777777" w:rsidR="00F85C99" w:rsidRPr="002F6A28" w:rsidRDefault="001B16F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56BA1150" w14:textId="77777777" w:rsidR="00F85C99" w:rsidRPr="002F6A28" w:rsidRDefault="001B16F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909A7" w14:paraId="3CE8DE51" w14:textId="77777777" w:rsidTr="0069259F">
        <w:tc>
          <w:tcPr>
            <w:tcW w:w="713" w:type="dxa"/>
            <w:tcBorders>
              <w:top w:val="single" w:sz="6" w:space="0" w:color="auto"/>
              <w:bottom w:val="single" w:sz="6" w:space="0" w:color="auto"/>
            </w:tcBorders>
            <w:shd w:val="clear" w:color="auto" w:fill="auto"/>
          </w:tcPr>
          <w:p w14:paraId="49C2B966" w14:textId="77777777" w:rsidR="00F85C99" w:rsidRPr="002F6A28" w:rsidRDefault="001B16F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E4F5918" w14:textId="77777777" w:rsidR="00F85C99" w:rsidRPr="002F6A28" w:rsidRDefault="001B16F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Institute of Metrology, Quality and Technology – INMETRO</w:t>
            </w:r>
            <w:bookmarkEnd w:id="5"/>
          </w:p>
          <w:p w14:paraId="5519BBCB" w14:textId="77777777" w:rsidR="00F85C99" w:rsidRPr="002F6A28" w:rsidRDefault="001B16F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7463EED" w14:textId="77777777" w:rsidR="00E00225" w:rsidRPr="002F6A28" w:rsidRDefault="001B16FB" w:rsidP="00AA646C">
            <w:pPr>
              <w:spacing w:after="120"/>
              <w:jc w:val="left"/>
            </w:pPr>
            <w:r w:rsidRPr="002F6A28">
              <w:t>National Institute of Metrology, Quality and Technology –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5909A7" w14:paraId="2041B015" w14:textId="77777777" w:rsidTr="0069259F">
        <w:tc>
          <w:tcPr>
            <w:tcW w:w="713" w:type="dxa"/>
            <w:tcBorders>
              <w:top w:val="single" w:sz="6" w:space="0" w:color="auto"/>
              <w:bottom w:val="single" w:sz="6" w:space="0" w:color="auto"/>
            </w:tcBorders>
            <w:shd w:val="clear" w:color="auto" w:fill="auto"/>
          </w:tcPr>
          <w:p w14:paraId="4CA5A98F" w14:textId="77777777" w:rsidR="00F85C99" w:rsidRPr="002F6A28" w:rsidRDefault="001B16F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A66AE84" w14:textId="77777777" w:rsidR="00F85C99" w:rsidRPr="0058336F" w:rsidRDefault="001B16F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909A7" w14:paraId="745FFF19" w14:textId="77777777" w:rsidTr="0069259F">
        <w:tc>
          <w:tcPr>
            <w:tcW w:w="713" w:type="dxa"/>
            <w:tcBorders>
              <w:top w:val="single" w:sz="6" w:space="0" w:color="auto"/>
              <w:bottom w:val="single" w:sz="6" w:space="0" w:color="auto"/>
            </w:tcBorders>
            <w:shd w:val="clear" w:color="auto" w:fill="auto"/>
          </w:tcPr>
          <w:p w14:paraId="130CDCF7" w14:textId="77777777" w:rsidR="00F85C99" w:rsidRPr="002F6A28" w:rsidRDefault="001B16F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F85A035" w14:textId="77777777" w:rsidR="00F85C99" w:rsidRPr="002F6A28" w:rsidRDefault="001B16F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Instruments and apparatus for measuring or checking the flow or level of liquids (excl. meters and regulators) (HS 902610); Measuring instruments (ICS 17.040.30)</w:t>
            </w:r>
            <w:bookmarkStart w:id="20" w:name="sps3a"/>
            <w:bookmarkEnd w:id="20"/>
          </w:p>
        </w:tc>
      </w:tr>
      <w:tr w:rsidR="005909A7" w14:paraId="3DA6ECDC" w14:textId="77777777" w:rsidTr="0069259F">
        <w:tc>
          <w:tcPr>
            <w:tcW w:w="713" w:type="dxa"/>
            <w:tcBorders>
              <w:top w:val="single" w:sz="6" w:space="0" w:color="auto"/>
              <w:bottom w:val="single" w:sz="6" w:space="0" w:color="auto"/>
            </w:tcBorders>
            <w:shd w:val="clear" w:color="auto" w:fill="auto"/>
          </w:tcPr>
          <w:p w14:paraId="21CA4703" w14:textId="77777777" w:rsidR="00F85C99" w:rsidRPr="002F6A28" w:rsidRDefault="001B16F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8130B57" w14:textId="77777777" w:rsidR="00F85C99" w:rsidRPr="002F6A28" w:rsidRDefault="001B16F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Inmetro Ordinance N° 298, 08 July 2021. (18 page(s), in Portuguese)</w:t>
            </w:r>
            <w:bookmarkStart w:id="22" w:name="sps5a"/>
            <w:bookmarkStart w:id="23" w:name="sps5c"/>
            <w:bookmarkStart w:id="24" w:name="sps5b"/>
            <w:bookmarkEnd w:id="22"/>
            <w:bookmarkEnd w:id="23"/>
            <w:bookmarkEnd w:id="24"/>
          </w:p>
        </w:tc>
      </w:tr>
      <w:tr w:rsidR="005909A7" w14:paraId="31BE4403" w14:textId="77777777" w:rsidTr="0069259F">
        <w:tc>
          <w:tcPr>
            <w:tcW w:w="713" w:type="dxa"/>
            <w:tcBorders>
              <w:top w:val="single" w:sz="6" w:space="0" w:color="auto"/>
              <w:bottom w:val="single" w:sz="6" w:space="0" w:color="auto"/>
            </w:tcBorders>
            <w:shd w:val="clear" w:color="auto" w:fill="auto"/>
          </w:tcPr>
          <w:p w14:paraId="47D98F1C" w14:textId="77777777" w:rsidR="00F85C99" w:rsidRPr="002F6A28" w:rsidRDefault="001B16F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0540130" w14:textId="77777777" w:rsidR="00F85C99" w:rsidRPr="002F6A28" w:rsidRDefault="001B16F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Inmetro Ordinance No. 298 consolidates Metrological Technical Regulation for flow computers and volume converters</w:t>
            </w:r>
          </w:p>
        </w:tc>
      </w:tr>
      <w:tr w:rsidR="005909A7" w14:paraId="1CC20218" w14:textId="77777777" w:rsidTr="0069259F">
        <w:tc>
          <w:tcPr>
            <w:tcW w:w="713" w:type="dxa"/>
            <w:tcBorders>
              <w:top w:val="single" w:sz="6" w:space="0" w:color="auto"/>
              <w:bottom w:val="single" w:sz="6" w:space="0" w:color="auto"/>
            </w:tcBorders>
            <w:shd w:val="clear" w:color="auto" w:fill="auto"/>
          </w:tcPr>
          <w:p w14:paraId="6B43FC0F" w14:textId="77777777" w:rsidR="00F85C99" w:rsidRPr="002F6A28" w:rsidRDefault="001B16F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A29B2ED" w14:textId="77777777" w:rsidR="00F85C99" w:rsidRPr="002F6A28" w:rsidRDefault="001B16F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Decree 10.139 of 28 November 2019 provides for the need for revision and consolidation of normative acts below the decree. It aims to update and consolidate regulatory acts, elimination of obsolete regulations whose effects have been exhausted in time or the need cannot be identified. Thus, the inventories and complexity of regulatory processes will be reduced. The need to establish legal metrological control over flow computers and volume converters covered by joint resolution ANP/Inmetro No. 001, 10</w:t>
            </w:r>
            <w:r w:rsidR="001B7D5D">
              <w:t> </w:t>
            </w:r>
            <w:r w:rsidR="00EE3A11" w:rsidRPr="00C379C8">
              <w:t>June 2013; Quality requirements</w:t>
            </w:r>
            <w:bookmarkStart w:id="27" w:name="sps7f"/>
            <w:bookmarkEnd w:id="27"/>
          </w:p>
        </w:tc>
      </w:tr>
      <w:tr w:rsidR="005909A7" w14:paraId="009642A4" w14:textId="77777777" w:rsidTr="0069259F">
        <w:tc>
          <w:tcPr>
            <w:tcW w:w="713" w:type="dxa"/>
            <w:tcBorders>
              <w:top w:val="single" w:sz="6" w:space="0" w:color="auto"/>
              <w:bottom w:val="single" w:sz="6" w:space="0" w:color="auto"/>
            </w:tcBorders>
            <w:shd w:val="clear" w:color="auto" w:fill="auto"/>
          </w:tcPr>
          <w:p w14:paraId="59D71DF2" w14:textId="77777777" w:rsidR="00F85C99" w:rsidRPr="002F6A28" w:rsidRDefault="001B16F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CA4B4D7" w14:textId="77777777" w:rsidR="00F85C99" w:rsidRPr="002F6A28" w:rsidRDefault="001B16FB"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129 on 12 July 2021, section 1, page</w:t>
            </w:r>
            <w:r w:rsidR="001B7D5D">
              <w:rPr>
                <w:bCs/>
              </w:rPr>
              <w:t> </w:t>
            </w:r>
            <w:r w:rsidRPr="002F6A28">
              <w:rPr>
                <w:bCs/>
              </w:rPr>
              <w:t>34; 2) Inmetro Ordinance No. 499, 02 October 2015; 3) Inmetro Ordinance No.</w:t>
            </w:r>
            <w:r w:rsidR="001B7D5D">
              <w:rPr>
                <w:bCs/>
              </w:rPr>
              <w:t> </w:t>
            </w:r>
            <w:r w:rsidRPr="002F6A28">
              <w:rPr>
                <w:bCs/>
              </w:rPr>
              <w:t>107, 13 March 2019.</w:t>
            </w:r>
          </w:p>
          <w:p w14:paraId="45BA7379" w14:textId="77777777" w:rsidR="00E00225" w:rsidRPr="002F6A28" w:rsidRDefault="0004699B" w:rsidP="009E75ED">
            <w:pPr>
              <w:spacing w:after="120"/>
              <w:rPr>
                <w:bCs/>
              </w:rPr>
            </w:pPr>
            <w:hyperlink r:id="rId9" w:history="1">
              <w:r w:rsidR="001B16FB" w:rsidRPr="002F6A28">
                <w:rPr>
                  <w:bCs/>
                  <w:color w:val="0000FF"/>
                  <w:u w:val="single"/>
                </w:rPr>
                <w:t>https://www.in.gov.br/en/web/dou/-/portaria-n-298-de-8-de-julho-de-2021-331368303</w:t>
              </w:r>
            </w:hyperlink>
          </w:p>
          <w:p w14:paraId="1CECBADB" w14:textId="77777777" w:rsidR="00E00225" w:rsidRPr="002F6A28" w:rsidRDefault="0004699B" w:rsidP="009E75ED">
            <w:pPr>
              <w:spacing w:after="120"/>
              <w:rPr>
                <w:bCs/>
              </w:rPr>
            </w:pPr>
            <w:hyperlink r:id="rId10" w:history="1">
              <w:r w:rsidR="001B16FB" w:rsidRPr="002F6A28">
                <w:rPr>
                  <w:bCs/>
                  <w:color w:val="0000FF"/>
                  <w:u w:val="single"/>
                </w:rPr>
                <w:t>http://www.inmetro.gov.br/legislacao/rtac/pdf/RTAC002313.pdf</w:t>
              </w:r>
            </w:hyperlink>
          </w:p>
          <w:p w14:paraId="40C92B7D" w14:textId="77777777" w:rsidR="00E00225" w:rsidRPr="002F6A28" w:rsidRDefault="0004699B" w:rsidP="009E75ED">
            <w:pPr>
              <w:spacing w:after="120"/>
              <w:rPr>
                <w:bCs/>
              </w:rPr>
            </w:pPr>
            <w:hyperlink r:id="rId11" w:history="1">
              <w:r w:rsidR="001B16FB" w:rsidRPr="002F6A28">
                <w:rPr>
                  <w:bCs/>
                  <w:color w:val="0000FF"/>
                  <w:u w:val="single"/>
                </w:rPr>
                <w:t>http://www.inmetro.gov.br/legislacao/rtac/pdf/RTAC002552.pdf</w:t>
              </w:r>
            </w:hyperlink>
          </w:p>
        </w:tc>
      </w:tr>
      <w:tr w:rsidR="005909A7" w14:paraId="2C5579F2" w14:textId="77777777" w:rsidTr="00AE6CC8">
        <w:trPr>
          <w:cantSplit/>
        </w:trPr>
        <w:tc>
          <w:tcPr>
            <w:tcW w:w="713" w:type="dxa"/>
            <w:tcBorders>
              <w:top w:val="single" w:sz="6" w:space="0" w:color="auto"/>
              <w:bottom w:val="single" w:sz="6" w:space="0" w:color="auto"/>
            </w:tcBorders>
            <w:shd w:val="clear" w:color="auto" w:fill="auto"/>
          </w:tcPr>
          <w:p w14:paraId="1F873418" w14:textId="77777777" w:rsidR="00EE3A11" w:rsidRPr="002F6A28" w:rsidRDefault="001B16F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0E63E22" w14:textId="77777777" w:rsidR="00EE3A11" w:rsidRPr="002F6A28" w:rsidRDefault="001B16FB" w:rsidP="008953C4">
            <w:pPr>
              <w:spacing w:before="120" w:after="120"/>
            </w:pPr>
            <w:bookmarkStart w:id="29" w:name="X_TBT_Reg_9A"/>
            <w:r w:rsidRPr="002F6A28">
              <w:rPr>
                <w:b/>
              </w:rPr>
              <w:t>Proposed date of adoption</w:t>
            </w:r>
            <w:bookmarkEnd w:id="29"/>
            <w:r w:rsidRPr="002F6A28">
              <w:rPr>
                <w:b/>
              </w:rPr>
              <w:t>:</w:t>
            </w:r>
            <w:r w:rsidRPr="00C379C8">
              <w:t xml:space="preserve"> 2 August 2021</w:t>
            </w:r>
            <w:bookmarkStart w:id="30" w:name="sps10a"/>
            <w:bookmarkStart w:id="31" w:name="sps10b"/>
            <w:bookmarkEnd w:id="30"/>
            <w:bookmarkEnd w:id="31"/>
          </w:p>
          <w:p w14:paraId="3BEA7349" w14:textId="77777777" w:rsidR="00EE3A11" w:rsidRPr="002F6A28" w:rsidRDefault="001B16FB" w:rsidP="008953C4">
            <w:pPr>
              <w:spacing w:after="120"/>
            </w:pPr>
            <w:bookmarkStart w:id="32" w:name="X_TBT_Reg_9B"/>
            <w:r w:rsidRPr="002F6A28">
              <w:rPr>
                <w:b/>
              </w:rPr>
              <w:t>Proposed date of entry into force</w:t>
            </w:r>
            <w:bookmarkEnd w:id="32"/>
            <w:r w:rsidRPr="002F6A28">
              <w:rPr>
                <w:b/>
              </w:rPr>
              <w:t>:</w:t>
            </w:r>
            <w:r w:rsidRPr="00C379C8">
              <w:t xml:space="preserve"> 2 August 2021</w:t>
            </w:r>
            <w:bookmarkStart w:id="33" w:name="sps11a"/>
            <w:bookmarkStart w:id="34" w:name="sps11b"/>
            <w:bookmarkEnd w:id="33"/>
            <w:bookmarkEnd w:id="34"/>
          </w:p>
        </w:tc>
      </w:tr>
      <w:tr w:rsidR="005909A7" w14:paraId="1CB83FFB" w14:textId="77777777" w:rsidTr="0069259F">
        <w:tc>
          <w:tcPr>
            <w:tcW w:w="713" w:type="dxa"/>
            <w:tcBorders>
              <w:top w:val="single" w:sz="6" w:space="0" w:color="auto"/>
              <w:bottom w:val="single" w:sz="6" w:space="0" w:color="auto"/>
            </w:tcBorders>
            <w:shd w:val="clear" w:color="auto" w:fill="auto"/>
          </w:tcPr>
          <w:p w14:paraId="6634008B" w14:textId="77777777" w:rsidR="00F85C99" w:rsidRPr="002F6A28" w:rsidRDefault="001B16F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405C735" w14:textId="77777777" w:rsidR="00F85C99" w:rsidRPr="002F6A28" w:rsidRDefault="001B16FB"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5909A7" w14:paraId="64DFD0A9" w14:textId="77777777" w:rsidTr="0069259F">
        <w:tc>
          <w:tcPr>
            <w:tcW w:w="713" w:type="dxa"/>
            <w:tcBorders>
              <w:top w:val="single" w:sz="6" w:space="0" w:color="auto"/>
            </w:tcBorders>
            <w:shd w:val="clear" w:color="auto" w:fill="auto"/>
          </w:tcPr>
          <w:p w14:paraId="637B403F" w14:textId="77777777" w:rsidR="00F85C99" w:rsidRPr="002F6A28" w:rsidRDefault="001B16F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A5C9658" w14:textId="77777777" w:rsidR="00F85C99" w:rsidRPr="002F6A28" w:rsidRDefault="001B16F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D005F33" w14:textId="77777777" w:rsidR="001B7D5D" w:rsidRDefault="001B16FB" w:rsidP="00B16145">
            <w:pPr>
              <w:keepNext/>
              <w:keepLines/>
              <w:spacing w:before="120" w:after="120"/>
              <w:jc w:val="left"/>
            </w:pPr>
            <w:r w:rsidRPr="002F6A28">
              <w:t>National Institute of Metrology, Quality and Technology – INMETRO</w:t>
            </w:r>
            <w:r w:rsidRPr="002F6A28">
              <w:br/>
              <w:t>Telephone: +(55) 21 2145.3817</w:t>
            </w:r>
            <w:r w:rsidRPr="002F6A28">
              <w:br/>
              <w:t xml:space="preserve">Email: </w:t>
            </w:r>
            <w:hyperlink r:id="rId12" w:history="1">
              <w:r w:rsidRPr="002F6A28">
                <w:rPr>
                  <w:color w:val="0000FF"/>
                  <w:u w:val="single"/>
                </w:rPr>
                <w:t>barreirastecnicas@inmetro.gov.br</w:t>
              </w:r>
            </w:hyperlink>
            <w:r w:rsidRPr="002F6A28">
              <w:t xml:space="preserve"> </w:t>
            </w:r>
            <w:r w:rsidRPr="002F6A28">
              <w:br/>
              <w:t xml:space="preserve">Web-site: </w:t>
            </w:r>
            <w:hyperlink r:id="rId13" w:history="1">
              <w:r w:rsidRPr="002F6A28">
                <w:rPr>
                  <w:color w:val="0000FF"/>
                  <w:u w:val="single"/>
                </w:rPr>
                <w:t>www.inmetro.gov.br/barreirastecnicas</w:t>
              </w:r>
            </w:hyperlink>
          </w:p>
          <w:p w14:paraId="3250E7F8" w14:textId="77777777" w:rsidR="00E00225" w:rsidRPr="002F6A28" w:rsidRDefault="0004699B" w:rsidP="00B16145">
            <w:pPr>
              <w:keepNext/>
              <w:keepLines/>
              <w:spacing w:before="120" w:after="120"/>
            </w:pPr>
            <w:hyperlink r:id="rId14" w:history="1">
              <w:r w:rsidR="001B16FB" w:rsidRPr="002F6A28">
                <w:rPr>
                  <w:color w:val="0000FF"/>
                  <w:u w:val="single"/>
                </w:rPr>
                <w:t>http://www.inmetro.gov.br/legislacao/rtac/pdf/RTAC002798.pdf</w:t>
              </w:r>
            </w:hyperlink>
            <w:bookmarkEnd w:id="40"/>
          </w:p>
        </w:tc>
      </w:tr>
    </w:tbl>
    <w:p w14:paraId="7954CCBE"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9F63" w14:textId="77777777" w:rsidR="005F6F5F" w:rsidRDefault="001B16FB">
      <w:r>
        <w:separator/>
      </w:r>
    </w:p>
  </w:endnote>
  <w:endnote w:type="continuationSeparator" w:id="0">
    <w:p w14:paraId="28620D0F" w14:textId="77777777" w:rsidR="005F6F5F" w:rsidRDefault="001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A005" w14:textId="77777777" w:rsidR="009239F7" w:rsidRPr="002F6A28" w:rsidRDefault="001B16F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C1BA" w14:textId="77777777" w:rsidR="009239F7" w:rsidRPr="002F6A28" w:rsidRDefault="001B16F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BEF2" w14:textId="77777777" w:rsidR="00EE3A11" w:rsidRPr="002F6A28" w:rsidRDefault="001B16F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F7DB3" w14:textId="77777777" w:rsidR="005F6F5F" w:rsidRDefault="001B16FB">
      <w:r>
        <w:separator/>
      </w:r>
    </w:p>
  </w:footnote>
  <w:footnote w:type="continuationSeparator" w:id="0">
    <w:p w14:paraId="5BD7879D" w14:textId="77777777" w:rsidR="005F6F5F" w:rsidRDefault="001B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FEB5" w14:textId="77777777" w:rsidR="009239F7" w:rsidRPr="002F6A28" w:rsidRDefault="001B16FB" w:rsidP="009239F7">
    <w:pPr>
      <w:pStyle w:val="Header"/>
      <w:pBdr>
        <w:bottom w:val="single" w:sz="4" w:space="1" w:color="auto"/>
      </w:pBdr>
      <w:tabs>
        <w:tab w:val="clear" w:pos="4513"/>
        <w:tab w:val="clear" w:pos="9027"/>
      </w:tabs>
      <w:jc w:val="center"/>
    </w:pPr>
    <w:r w:rsidRPr="002F6A28">
      <w:t>tbtSymbol</w:t>
    </w:r>
  </w:p>
  <w:p w14:paraId="27C86941" w14:textId="77777777" w:rsidR="009239F7" w:rsidRPr="002F6A28" w:rsidRDefault="009239F7" w:rsidP="009239F7">
    <w:pPr>
      <w:pStyle w:val="Header"/>
      <w:pBdr>
        <w:bottom w:val="single" w:sz="4" w:space="1" w:color="auto"/>
      </w:pBdr>
      <w:tabs>
        <w:tab w:val="clear" w:pos="4513"/>
        <w:tab w:val="clear" w:pos="9027"/>
      </w:tabs>
      <w:jc w:val="center"/>
    </w:pPr>
  </w:p>
  <w:p w14:paraId="4E7AB40F" w14:textId="77777777" w:rsidR="009239F7" w:rsidRPr="002F6A28" w:rsidRDefault="001B16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5A8E4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7329" w14:textId="77777777" w:rsidR="009239F7" w:rsidRPr="002F6A28" w:rsidRDefault="001B16FB" w:rsidP="009239F7">
    <w:pPr>
      <w:pStyle w:val="Header"/>
      <w:pBdr>
        <w:bottom w:val="single" w:sz="4" w:space="1" w:color="auto"/>
      </w:pBdr>
      <w:tabs>
        <w:tab w:val="clear" w:pos="4513"/>
        <w:tab w:val="clear" w:pos="9027"/>
      </w:tabs>
      <w:jc w:val="center"/>
    </w:pPr>
    <w:bookmarkStart w:id="41" w:name="spsSymbolHeader"/>
    <w:r w:rsidRPr="002F6A28">
      <w:t>G/TBT/N/BRA/1210</w:t>
    </w:r>
    <w:bookmarkEnd w:id="41"/>
  </w:p>
  <w:p w14:paraId="567C9C13" w14:textId="77777777" w:rsidR="009239F7" w:rsidRPr="002F6A28" w:rsidRDefault="009239F7" w:rsidP="009239F7">
    <w:pPr>
      <w:pStyle w:val="Header"/>
      <w:pBdr>
        <w:bottom w:val="single" w:sz="4" w:space="1" w:color="auto"/>
      </w:pBdr>
      <w:tabs>
        <w:tab w:val="clear" w:pos="4513"/>
        <w:tab w:val="clear" w:pos="9027"/>
      </w:tabs>
      <w:jc w:val="center"/>
    </w:pPr>
  </w:p>
  <w:p w14:paraId="057C56E1" w14:textId="77777777" w:rsidR="009239F7" w:rsidRPr="002F6A28" w:rsidRDefault="001B16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1D9E4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09A7" w14:paraId="70E8D9BB" w14:textId="77777777" w:rsidTr="008612A9">
      <w:trPr>
        <w:trHeight w:val="240"/>
        <w:jc w:val="center"/>
      </w:trPr>
      <w:tc>
        <w:tcPr>
          <w:tcW w:w="3794" w:type="dxa"/>
          <w:shd w:val="clear" w:color="auto" w:fill="FFFFFF"/>
          <w:tcMar>
            <w:left w:w="108" w:type="dxa"/>
            <w:right w:w="108" w:type="dxa"/>
          </w:tcMar>
          <w:vAlign w:val="center"/>
        </w:tcPr>
        <w:p w14:paraId="31F587F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36CD309" w14:textId="77777777" w:rsidR="00ED54E0" w:rsidRPr="009239F7" w:rsidRDefault="00ED54E0" w:rsidP="00B801E9">
          <w:pPr>
            <w:jc w:val="right"/>
            <w:rPr>
              <w:b/>
              <w:color w:val="FF0000"/>
              <w:szCs w:val="16"/>
            </w:rPr>
          </w:pPr>
        </w:p>
      </w:tc>
    </w:tr>
    <w:bookmarkEnd w:id="42"/>
    <w:tr w:rsidR="005909A7" w14:paraId="79B8AD00" w14:textId="77777777" w:rsidTr="008612A9">
      <w:trPr>
        <w:trHeight w:val="213"/>
        <w:jc w:val="center"/>
      </w:trPr>
      <w:tc>
        <w:tcPr>
          <w:tcW w:w="3794" w:type="dxa"/>
          <w:vMerge w:val="restart"/>
          <w:shd w:val="clear" w:color="auto" w:fill="FFFFFF"/>
          <w:tcMar>
            <w:left w:w="0" w:type="dxa"/>
            <w:right w:w="0" w:type="dxa"/>
          </w:tcMar>
        </w:tcPr>
        <w:p w14:paraId="2FF5D67E" w14:textId="77777777" w:rsidR="00ED54E0" w:rsidRPr="009239F7" w:rsidRDefault="001B16FB" w:rsidP="00B801E9">
          <w:pPr>
            <w:jc w:val="left"/>
          </w:pPr>
          <w:r>
            <w:rPr>
              <w:noProof/>
              <w:lang w:eastAsia="en-GB"/>
            </w:rPr>
            <w:drawing>
              <wp:inline distT="0" distB="0" distL="0" distR="0" wp14:anchorId="71C42AF9" wp14:editId="0DB198B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9748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32677C" w14:textId="77777777" w:rsidR="00ED54E0" w:rsidRPr="009239F7" w:rsidRDefault="00ED54E0" w:rsidP="00B801E9">
          <w:pPr>
            <w:jc w:val="right"/>
            <w:rPr>
              <w:b/>
              <w:szCs w:val="16"/>
            </w:rPr>
          </w:pPr>
        </w:p>
      </w:tc>
    </w:tr>
    <w:tr w:rsidR="005909A7" w14:paraId="238F0B73" w14:textId="77777777" w:rsidTr="008612A9">
      <w:trPr>
        <w:trHeight w:val="868"/>
        <w:jc w:val="center"/>
      </w:trPr>
      <w:tc>
        <w:tcPr>
          <w:tcW w:w="3794" w:type="dxa"/>
          <w:vMerge/>
          <w:shd w:val="clear" w:color="auto" w:fill="FFFFFF"/>
          <w:tcMar>
            <w:left w:w="108" w:type="dxa"/>
            <w:right w:w="108" w:type="dxa"/>
          </w:tcMar>
        </w:tcPr>
        <w:p w14:paraId="3CD1D89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96F72AC" w14:textId="77777777" w:rsidR="009239F7" w:rsidRPr="002F6A28" w:rsidRDefault="001B16FB" w:rsidP="00B801E9">
          <w:pPr>
            <w:jc w:val="right"/>
            <w:rPr>
              <w:b/>
              <w:szCs w:val="16"/>
            </w:rPr>
          </w:pPr>
          <w:bookmarkStart w:id="43" w:name="bmkSymbols"/>
          <w:r w:rsidRPr="002F6A28">
            <w:rPr>
              <w:b/>
              <w:szCs w:val="16"/>
            </w:rPr>
            <w:t>G/TBT/N/BRA/1210</w:t>
          </w:r>
          <w:bookmarkEnd w:id="43"/>
        </w:p>
      </w:tc>
    </w:tr>
    <w:tr w:rsidR="005909A7" w14:paraId="5FEAFA43" w14:textId="77777777" w:rsidTr="008612A9">
      <w:trPr>
        <w:trHeight w:val="240"/>
        <w:jc w:val="center"/>
      </w:trPr>
      <w:tc>
        <w:tcPr>
          <w:tcW w:w="3794" w:type="dxa"/>
          <w:vMerge/>
          <w:shd w:val="clear" w:color="auto" w:fill="FFFFFF"/>
          <w:tcMar>
            <w:left w:w="108" w:type="dxa"/>
            <w:right w:w="108" w:type="dxa"/>
          </w:tcMar>
          <w:vAlign w:val="center"/>
        </w:tcPr>
        <w:p w14:paraId="41B701E2" w14:textId="77777777" w:rsidR="00ED54E0" w:rsidRPr="009239F7" w:rsidRDefault="00ED54E0" w:rsidP="00B801E9"/>
      </w:tc>
      <w:tc>
        <w:tcPr>
          <w:tcW w:w="5448" w:type="dxa"/>
          <w:gridSpan w:val="2"/>
          <w:shd w:val="clear" w:color="auto" w:fill="FFFFFF"/>
          <w:tcMar>
            <w:left w:w="108" w:type="dxa"/>
            <w:right w:w="108" w:type="dxa"/>
          </w:tcMar>
          <w:vAlign w:val="center"/>
        </w:tcPr>
        <w:p w14:paraId="24D02367" w14:textId="08A441C3" w:rsidR="00ED54E0" w:rsidRPr="009239F7" w:rsidRDefault="001B16FB" w:rsidP="00B801E9">
          <w:pPr>
            <w:jc w:val="right"/>
            <w:rPr>
              <w:szCs w:val="16"/>
            </w:rPr>
          </w:pPr>
          <w:bookmarkStart w:id="44" w:name="spsDateDistribution"/>
          <w:bookmarkStart w:id="45" w:name="bmkDate"/>
          <w:bookmarkEnd w:id="44"/>
          <w:bookmarkEnd w:id="45"/>
          <w:r>
            <w:rPr>
              <w:szCs w:val="16"/>
            </w:rPr>
            <w:t>13 July 2021</w:t>
          </w:r>
        </w:p>
      </w:tc>
    </w:tr>
    <w:tr w:rsidR="005909A7" w14:paraId="1484BCA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8FBFFE" w14:textId="733E6181" w:rsidR="00ED54E0" w:rsidRPr="009239F7" w:rsidRDefault="001B16FB"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04699B">
            <w:rPr>
              <w:color w:val="FF0000"/>
              <w:szCs w:val="16"/>
            </w:rPr>
            <w:t>5503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9C56371" w14:textId="77777777" w:rsidR="00ED54E0" w:rsidRPr="009239F7" w:rsidRDefault="001B16F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909A7" w14:paraId="3DC9A25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46C510" w14:textId="77777777" w:rsidR="00ED54E0" w:rsidRPr="009239F7" w:rsidRDefault="001B16F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D02C198" w14:textId="77777777" w:rsidR="00ED54E0" w:rsidRPr="002F6A28" w:rsidRDefault="001B16F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B6586F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0E616BA">
      <w:start w:val="1"/>
      <w:numFmt w:val="decimal"/>
      <w:pStyle w:val="SummaryText"/>
      <w:lvlText w:val="%1."/>
      <w:lvlJc w:val="left"/>
      <w:pPr>
        <w:ind w:left="360" w:hanging="360"/>
      </w:pPr>
    </w:lvl>
    <w:lvl w:ilvl="1" w:tplc="4C6052DE" w:tentative="1">
      <w:start w:val="1"/>
      <w:numFmt w:val="lowerLetter"/>
      <w:lvlText w:val="%2."/>
      <w:lvlJc w:val="left"/>
      <w:pPr>
        <w:ind w:left="1080" w:hanging="360"/>
      </w:pPr>
    </w:lvl>
    <w:lvl w:ilvl="2" w:tplc="8B0CE13A" w:tentative="1">
      <w:start w:val="1"/>
      <w:numFmt w:val="lowerRoman"/>
      <w:lvlText w:val="%3."/>
      <w:lvlJc w:val="right"/>
      <w:pPr>
        <w:ind w:left="1800" w:hanging="180"/>
      </w:pPr>
    </w:lvl>
    <w:lvl w:ilvl="3" w:tplc="ED404D66" w:tentative="1">
      <w:start w:val="1"/>
      <w:numFmt w:val="decimal"/>
      <w:lvlText w:val="%4."/>
      <w:lvlJc w:val="left"/>
      <w:pPr>
        <w:ind w:left="2520" w:hanging="360"/>
      </w:pPr>
    </w:lvl>
    <w:lvl w:ilvl="4" w:tplc="CB60AD58" w:tentative="1">
      <w:start w:val="1"/>
      <w:numFmt w:val="lowerLetter"/>
      <w:lvlText w:val="%5."/>
      <w:lvlJc w:val="left"/>
      <w:pPr>
        <w:ind w:left="3240" w:hanging="360"/>
      </w:pPr>
    </w:lvl>
    <w:lvl w:ilvl="5" w:tplc="968C00FC" w:tentative="1">
      <w:start w:val="1"/>
      <w:numFmt w:val="lowerRoman"/>
      <w:lvlText w:val="%6."/>
      <w:lvlJc w:val="right"/>
      <w:pPr>
        <w:ind w:left="3960" w:hanging="180"/>
      </w:pPr>
    </w:lvl>
    <w:lvl w:ilvl="6" w:tplc="10841AAA" w:tentative="1">
      <w:start w:val="1"/>
      <w:numFmt w:val="decimal"/>
      <w:lvlText w:val="%7."/>
      <w:lvlJc w:val="left"/>
      <w:pPr>
        <w:ind w:left="4680" w:hanging="360"/>
      </w:pPr>
    </w:lvl>
    <w:lvl w:ilvl="7" w:tplc="2D744A60" w:tentative="1">
      <w:start w:val="1"/>
      <w:numFmt w:val="lowerLetter"/>
      <w:lvlText w:val="%8."/>
      <w:lvlJc w:val="left"/>
      <w:pPr>
        <w:ind w:left="5400" w:hanging="360"/>
      </w:pPr>
    </w:lvl>
    <w:lvl w:ilvl="8" w:tplc="A4A4CF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699B"/>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B16FB"/>
    <w:rsid w:val="001B7D5D"/>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571CA"/>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9A7"/>
    <w:rsid w:val="00590EAF"/>
    <w:rsid w:val="00592AFD"/>
    <w:rsid w:val="00592B84"/>
    <w:rsid w:val="005B04B9"/>
    <w:rsid w:val="005B68C7"/>
    <w:rsid w:val="005B7054"/>
    <w:rsid w:val="005C5BA4"/>
    <w:rsid w:val="005D5981"/>
    <w:rsid w:val="005F30CB"/>
    <w:rsid w:val="005F6444"/>
    <w:rsid w:val="005F6F5F"/>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6905"/>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00225"/>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D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www.inmetro.gov.br/barreirastecnica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rreirastecnicas@inmetro.gov.br" TargetMode="External"/><Relationship Id="rId12" Type="http://schemas.openxmlformats.org/officeDocument/2006/relationships/hyperlink" Target="mailto:barreirastecnicas@inmetro.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metro.gov.br/legislacao/rtac/pdf/RTAC00255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metro.gov.br/legislacao/rtac/pdf/RTAC00231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n.gov.br/en/web/dou/-/portaria-n-298-de-8-de-julho-de-2021-331368303" TargetMode="External"/><Relationship Id="rId14" Type="http://schemas.openxmlformats.org/officeDocument/2006/relationships/hyperlink" Target="http://www.inmetro.gov.br/legislacao/rtac/pdf/RTAC002798.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2514</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2021-07-13T09:43:00Z</dcterms:created>
  <dcterms:modified xsi:type="dcterms:W3CDTF">2021-07-13T12:36:00Z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