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2BB2" w14:textId="77777777" w:rsidR="009239F7" w:rsidRPr="002F6A28" w:rsidRDefault="0016347E" w:rsidP="002F6A28">
      <w:pPr>
        <w:pStyle w:val="Title"/>
        <w:rPr>
          <w:caps w:val="0"/>
          <w:kern w:val="0"/>
        </w:rPr>
      </w:pPr>
      <w:r w:rsidRPr="002F6A28">
        <w:rPr>
          <w:caps w:val="0"/>
          <w:kern w:val="0"/>
        </w:rPr>
        <w:t>NOTIFICATION</w:t>
      </w:r>
    </w:p>
    <w:p w14:paraId="0F4240C8" w14:textId="77777777" w:rsidR="009239F7" w:rsidRPr="002F6A28" w:rsidRDefault="0016347E" w:rsidP="002F6A28">
      <w:pPr>
        <w:jc w:val="center"/>
      </w:pPr>
      <w:r w:rsidRPr="002F6A28">
        <w:t>The following notification is being circulated in accordance with Article 10.6</w:t>
      </w:r>
    </w:p>
    <w:p w14:paraId="7BBBE87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C184F" w14:paraId="2F81D536" w14:textId="77777777" w:rsidTr="0069259F">
        <w:tc>
          <w:tcPr>
            <w:tcW w:w="713" w:type="dxa"/>
            <w:tcBorders>
              <w:bottom w:val="single" w:sz="6" w:space="0" w:color="auto"/>
            </w:tcBorders>
            <w:shd w:val="clear" w:color="auto" w:fill="auto"/>
          </w:tcPr>
          <w:p w14:paraId="72D1CC5C" w14:textId="77777777" w:rsidR="00F85C99" w:rsidRPr="002F6A28" w:rsidRDefault="0016347E" w:rsidP="002F6A28">
            <w:pPr>
              <w:spacing w:before="120" w:after="120"/>
              <w:jc w:val="left"/>
            </w:pPr>
            <w:r w:rsidRPr="002F6A28">
              <w:rPr>
                <w:b/>
              </w:rPr>
              <w:t>1.</w:t>
            </w:r>
          </w:p>
        </w:tc>
        <w:tc>
          <w:tcPr>
            <w:tcW w:w="8546" w:type="dxa"/>
            <w:tcBorders>
              <w:bottom w:val="single" w:sz="6" w:space="0" w:color="auto"/>
            </w:tcBorders>
            <w:shd w:val="clear" w:color="auto" w:fill="auto"/>
          </w:tcPr>
          <w:p w14:paraId="7599C900" w14:textId="77777777" w:rsidR="00F85C99" w:rsidRPr="002F6A28" w:rsidRDefault="0016347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Sweden</w:t>
            </w:r>
            <w:bookmarkEnd w:id="1"/>
            <w:r w:rsidRPr="002F6A28">
              <w:t xml:space="preserve"> </w:t>
            </w:r>
          </w:p>
          <w:p w14:paraId="27C0EE47" w14:textId="77777777" w:rsidR="00F85C99" w:rsidRPr="002F6A28" w:rsidRDefault="0016347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C184F" w14:paraId="5DBB943A" w14:textId="77777777" w:rsidTr="0069259F">
        <w:tc>
          <w:tcPr>
            <w:tcW w:w="713" w:type="dxa"/>
            <w:tcBorders>
              <w:top w:val="single" w:sz="6" w:space="0" w:color="auto"/>
              <w:bottom w:val="single" w:sz="6" w:space="0" w:color="auto"/>
            </w:tcBorders>
            <w:shd w:val="clear" w:color="auto" w:fill="auto"/>
          </w:tcPr>
          <w:p w14:paraId="22DD5408" w14:textId="77777777" w:rsidR="00F85C99" w:rsidRPr="002F6A28" w:rsidRDefault="0016347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FED8176" w14:textId="77777777" w:rsidR="00F85C99" w:rsidRPr="002F6A28" w:rsidRDefault="0016347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58C5B70" w14:textId="77777777" w:rsidR="000136CC" w:rsidRPr="002F6A28" w:rsidRDefault="0016347E" w:rsidP="00155128">
            <w:pPr>
              <w:spacing w:before="120" w:after="120"/>
              <w:jc w:val="left"/>
            </w:pPr>
            <w:r w:rsidRPr="002F6A28">
              <w:t>Strålsäkerhetsmyndigheten</w:t>
            </w:r>
            <w:r w:rsidRPr="002F6A28">
              <w:br/>
              <w:t>171 16 Stockholm</w:t>
            </w:r>
            <w:r w:rsidRPr="002F6A28">
              <w:br/>
              <w:t>Sverige</w:t>
            </w:r>
            <w:bookmarkEnd w:id="5"/>
          </w:p>
          <w:p w14:paraId="249CD425" w14:textId="77777777" w:rsidR="00F85C99" w:rsidRPr="002F6A28" w:rsidRDefault="0016347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F835E0B" w14:textId="77777777" w:rsidR="000136CC" w:rsidRPr="002F6A28" w:rsidRDefault="0016347E" w:rsidP="00AA646C">
            <w:pPr>
              <w:spacing w:after="120"/>
              <w:jc w:val="left"/>
            </w:pPr>
            <w:r w:rsidRPr="002F6A28">
              <w:t>Kommerskollegium</w:t>
            </w:r>
            <w:r w:rsidRPr="002F6A28">
              <w:br/>
              <w:t>Box 6803, 113 86 Stockholm</w:t>
            </w:r>
            <w:r w:rsidRPr="002F6A28">
              <w:br/>
              <w:t>Sverige</w:t>
            </w:r>
            <w:r w:rsidRPr="002F6A28">
              <w:br/>
              <w:t>Tel: 08-690 48 00</w:t>
            </w:r>
            <w:r w:rsidRPr="002F6A28">
              <w:br/>
              <w:t xml:space="preserve">E-mail: </w:t>
            </w:r>
            <w:hyperlink r:id="rId7" w:history="1">
              <w:r w:rsidRPr="002F6A28">
                <w:rPr>
                  <w:color w:val="0000FF"/>
                  <w:u w:val="single"/>
                </w:rPr>
                <w:t>1535@kommerskollegium.se</w:t>
              </w:r>
            </w:hyperlink>
            <w:bookmarkEnd w:id="7"/>
          </w:p>
        </w:tc>
      </w:tr>
      <w:tr w:rsidR="00EC184F" w14:paraId="74BB0921" w14:textId="77777777" w:rsidTr="0069259F">
        <w:tc>
          <w:tcPr>
            <w:tcW w:w="713" w:type="dxa"/>
            <w:tcBorders>
              <w:top w:val="single" w:sz="6" w:space="0" w:color="auto"/>
              <w:bottom w:val="single" w:sz="6" w:space="0" w:color="auto"/>
            </w:tcBorders>
            <w:shd w:val="clear" w:color="auto" w:fill="auto"/>
          </w:tcPr>
          <w:p w14:paraId="003252CF" w14:textId="77777777" w:rsidR="00F85C99" w:rsidRPr="002F6A28" w:rsidRDefault="0016347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59F8B98" w14:textId="77777777" w:rsidR="00F85C99" w:rsidRPr="0058336F" w:rsidRDefault="0016347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C184F" w14:paraId="32D520DB" w14:textId="77777777" w:rsidTr="0069259F">
        <w:tc>
          <w:tcPr>
            <w:tcW w:w="713" w:type="dxa"/>
            <w:tcBorders>
              <w:top w:val="single" w:sz="6" w:space="0" w:color="auto"/>
              <w:bottom w:val="single" w:sz="6" w:space="0" w:color="auto"/>
            </w:tcBorders>
            <w:shd w:val="clear" w:color="auto" w:fill="auto"/>
          </w:tcPr>
          <w:p w14:paraId="465A2715" w14:textId="77777777" w:rsidR="00F85C99" w:rsidRPr="002F6A28" w:rsidRDefault="0016347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B9A2048" w14:textId="77777777" w:rsidR="00F85C99" w:rsidRPr="002F6A28" w:rsidRDefault="0016347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Different types of structures and components which are needed to fulfil the required functions for nuclear safety, protection and security in nuclear power plants. Mainly requirements on a functional level, i.e. not detailed product requirements.; NUCLEAR REACTORS, BOILERS, MACHINERY AND MECHANICAL APPLIANCES; PARTS THEREOF (HS 84); Nuclear energy engineering (ICS 27.120)</w:t>
            </w:r>
            <w:bookmarkStart w:id="20" w:name="sps3a"/>
            <w:bookmarkEnd w:id="20"/>
          </w:p>
        </w:tc>
      </w:tr>
      <w:tr w:rsidR="00EC184F" w14:paraId="65D4D87B" w14:textId="77777777" w:rsidTr="0069259F">
        <w:tc>
          <w:tcPr>
            <w:tcW w:w="713" w:type="dxa"/>
            <w:tcBorders>
              <w:top w:val="single" w:sz="6" w:space="0" w:color="auto"/>
              <w:bottom w:val="single" w:sz="6" w:space="0" w:color="auto"/>
            </w:tcBorders>
            <w:shd w:val="clear" w:color="auto" w:fill="auto"/>
          </w:tcPr>
          <w:p w14:paraId="355A3BF7" w14:textId="77777777" w:rsidR="00F85C99" w:rsidRPr="002F6A28" w:rsidRDefault="0016347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1BB345E" w14:textId="77777777" w:rsidR="00F85C99" w:rsidRPr="002F6A28" w:rsidRDefault="0016347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Strålsäkerhetsmyndighetens föreskrifter om konstruktion av kärnkraftsreaktorer (42</w:t>
            </w:r>
            <w:r>
              <w:t> </w:t>
            </w:r>
            <w:r w:rsidR="00EE3A11" w:rsidRPr="00C379C8">
              <w:t>page(s), in Swedish)</w:t>
            </w:r>
            <w:bookmarkStart w:id="22" w:name="sps5a"/>
            <w:bookmarkStart w:id="23" w:name="sps5c"/>
            <w:bookmarkStart w:id="24" w:name="sps5b"/>
            <w:bookmarkEnd w:id="22"/>
            <w:bookmarkEnd w:id="23"/>
            <w:bookmarkEnd w:id="24"/>
          </w:p>
        </w:tc>
      </w:tr>
      <w:tr w:rsidR="00EC184F" w14:paraId="745CD3B4" w14:textId="77777777" w:rsidTr="0069259F">
        <w:tc>
          <w:tcPr>
            <w:tcW w:w="713" w:type="dxa"/>
            <w:tcBorders>
              <w:top w:val="single" w:sz="6" w:space="0" w:color="auto"/>
              <w:bottom w:val="single" w:sz="6" w:space="0" w:color="auto"/>
            </w:tcBorders>
            <w:shd w:val="clear" w:color="auto" w:fill="auto"/>
          </w:tcPr>
          <w:p w14:paraId="3181DAD3" w14:textId="77777777" w:rsidR="00F85C99" w:rsidRPr="002F6A28" w:rsidRDefault="0016347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B498F5" w14:textId="77777777" w:rsidR="00F85C99" w:rsidRPr="002F6A28" w:rsidRDefault="0016347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regulations includes requirements on design, construction and commissioning of the functions needed to fulfil the required functions for nuclear safety, radiation protection and nuclear security in nuclear power plants.</w:t>
            </w:r>
          </w:p>
        </w:tc>
      </w:tr>
      <w:tr w:rsidR="00EC184F" w14:paraId="212A3518" w14:textId="77777777" w:rsidTr="0069259F">
        <w:tc>
          <w:tcPr>
            <w:tcW w:w="713" w:type="dxa"/>
            <w:tcBorders>
              <w:top w:val="single" w:sz="6" w:space="0" w:color="auto"/>
              <w:bottom w:val="single" w:sz="6" w:space="0" w:color="auto"/>
            </w:tcBorders>
            <w:shd w:val="clear" w:color="auto" w:fill="auto"/>
          </w:tcPr>
          <w:p w14:paraId="2832A564" w14:textId="77777777" w:rsidR="00F85C99" w:rsidRPr="002F6A28" w:rsidRDefault="0016347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9FFB0B0" w14:textId="77777777" w:rsidR="00F85C99" w:rsidRPr="002F6A28" w:rsidRDefault="0016347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the regulations and general advice is to maintain and develop nuclear safety, radiation protection and nuclear security in the design of nuclear power plants, in order to protect people and the environment from harmful effects of ionizing radiation; Protection of human health or safety; Protection of the environment</w:t>
            </w:r>
            <w:bookmarkStart w:id="27" w:name="sps7f"/>
            <w:bookmarkEnd w:id="27"/>
          </w:p>
        </w:tc>
      </w:tr>
      <w:tr w:rsidR="00EC184F" w14:paraId="21ABD31B" w14:textId="77777777" w:rsidTr="0069259F">
        <w:tc>
          <w:tcPr>
            <w:tcW w:w="713" w:type="dxa"/>
            <w:tcBorders>
              <w:top w:val="single" w:sz="6" w:space="0" w:color="auto"/>
              <w:bottom w:val="single" w:sz="6" w:space="0" w:color="auto"/>
            </w:tcBorders>
            <w:shd w:val="clear" w:color="auto" w:fill="auto"/>
          </w:tcPr>
          <w:p w14:paraId="6B43956F" w14:textId="77777777" w:rsidR="00F85C99" w:rsidRPr="002F6A28" w:rsidRDefault="0016347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AC8BA9D" w14:textId="77777777" w:rsidR="00072B36" w:rsidRPr="002F6A28" w:rsidRDefault="0016347E"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EC184F" w14:paraId="1E09031F" w14:textId="77777777" w:rsidTr="00AE6CC8">
        <w:trPr>
          <w:cantSplit/>
        </w:trPr>
        <w:tc>
          <w:tcPr>
            <w:tcW w:w="713" w:type="dxa"/>
            <w:tcBorders>
              <w:top w:val="single" w:sz="6" w:space="0" w:color="auto"/>
              <w:bottom w:val="single" w:sz="6" w:space="0" w:color="auto"/>
            </w:tcBorders>
            <w:shd w:val="clear" w:color="auto" w:fill="auto"/>
          </w:tcPr>
          <w:p w14:paraId="57CE83E1" w14:textId="77777777" w:rsidR="00EE3A11" w:rsidRPr="002F6A28" w:rsidRDefault="0016347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8A63D1C" w14:textId="77777777" w:rsidR="00EE3A11" w:rsidRPr="002F6A28" w:rsidRDefault="0016347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 date set</w:t>
            </w:r>
            <w:bookmarkEnd w:id="31"/>
          </w:p>
          <w:p w14:paraId="0C832401" w14:textId="77777777" w:rsidR="00EE3A11" w:rsidRPr="002F6A28" w:rsidRDefault="0016347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 date set</w:t>
            </w:r>
            <w:bookmarkEnd w:id="34"/>
          </w:p>
        </w:tc>
      </w:tr>
      <w:tr w:rsidR="00EC184F" w14:paraId="2B07D263" w14:textId="77777777" w:rsidTr="0069259F">
        <w:tc>
          <w:tcPr>
            <w:tcW w:w="713" w:type="dxa"/>
            <w:tcBorders>
              <w:top w:val="single" w:sz="6" w:space="0" w:color="auto"/>
              <w:bottom w:val="single" w:sz="6" w:space="0" w:color="auto"/>
            </w:tcBorders>
            <w:shd w:val="clear" w:color="auto" w:fill="auto"/>
          </w:tcPr>
          <w:p w14:paraId="5AC97E0C" w14:textId="77777777" w:rsidR="00F85C99" w:rsidRPr="002F6A28" w:rsidRDefault="0016347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EF57EA1" w14:textId="77777777" w:rsidR="00F85C99" w:rsidRPr="002F6A28" w:rsidRDefault="0016347E" w:rsidP="002F6A28">
            <w:pPr>
              <w:spacing w:before="120" w:after="120"/>
            </w:pPr>
            <w:bookmarkStart w:id="35" w:name="X_TBT_Reg_10A"/>
            <w:r w:rsidRPr="002F6A28">
              <w:rPr>
                <w:b/>
              </w:rPr>
              <w:t>Final date for comments</w:t>
            </w:r>
            <w:bookmarkEnd w:id="35"/>
            <w:r w:rsidRPr="002F6A28">
              <w:rPr>
                <w:b/>
              </w:rPr>
              <w:t>:</w:t>
            </w:r>
            <w:r w:rsidR="00EE3A11" w:rsidRPr="00C379C8">
              <w:t xml:space="preserve"> 31 August 2021</w:t>
            </w:r>
            <w:bookmarkStart w:id="36" w:name="sps12a"/>
            <w:bookmarkEnd w:id="36"/>
          </w:p>
        </w:tc>
      </w:tr>
      <w:tr w:rsidR="00EC184F" w14:paraId="1A23AF3A" w14:textId="77777777" w:rsidTr="0069259F">
        <w:tc>
          <w:tcPr>
            <w:tcW w:w="713" w:type="dxa"/>
            <w:tcBorders>
              <w:top w:val="single" w:sz="6" w:space="0" w:color="auto"/>
            </w:tcBorders>
            <w:shd w:val="clear" w:color="auto" w:fill="auto"/>
          </w:tcPr>
          <w:p w14:paraId="661EE905" w14:textId="77777777" w:rsidR="00F85C99" w:rsidRPr="002F6A28" w:rsidRDefault="0016347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ADE427A" w14:textId="77777777" w:rsidR="00F85C99" w:rsidRPr="002F6A28" w:rsidRDefault="0016347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BA91E1B" w14:textId="77777777" w:rsidR="003D0419" w:rsidRDefault="0016347E" w:rsidP="00B16145">
            <w:pPr>
              <w:keepNext/>
              <w:keepLines/>
              <w:spacing w:before="120" w:after="120"/>
              <w:jc w:val="left"/>
            </w:pPr>
            <w:r w:rsidRPr="002F6A28">
              <w:t>National Board of Trade</w:t>
            </w:r>
            <w:r w:rsidRPr="002F6A28">
              <w:tab/>
              <w:t xml:space="preserve"> (for Articles 10.1-3)</w:t>
            </w:r>
            <w:r w:rsidRPr="002F6A28">
              <w:br/>
              <w:t>Swedish WTO-TBT Enquiry Point</w:t>
            </w:r>
            <w:r w:rsidRPr="002F6A28">
              <w:br/>
              <w:t>Kommerskollegium</w:t>
            </w:r>
            <w:r w:rsidRPr="002F6A28">
              <w:br/>
              <w:t>Box 6803</w:t>
            </w:r>
            <w:r w:rsidRPr="002F6A28">
              <w:br/>
              <w:t>Stockholm</w:t>
            </w:r>
            <w:r w:rsidRPr="002F6A28">
              <w:br/>
              <w:t xml:space="preserve">S-11386 </w:t>
            </w:r>
            <w:r w:rsidRPr="002F6A28">
              <w:br/>
              <w:t>+(46 8) 690 48 00</w:t>
            </w:r>
            <w:r w:rsidRPr="002F6A28">
              <w:br/>
              <w:t>+(46 8) 690 48 40 (Fax)</w:t>
            </w:r>
            <w:r w:rsidRPr="002F6A28">
              <w:br/>
            </w:r>
            <w:hyperlink r:id="rId8" w:history="1">
              <w:r w:rsidRPr="002F6A28">
                <w:rPr>
                  <w:color w:val="0000FF"/>
                  <w:u w:val="single"/>
                </w:rPr>
                <w:t>registrator@kommerskollegium.se</w:t>
              </w:r>
            </w:hyperlink>
          </w:p>
          <w:p w14:paraId="31F4DF35" w14:textId="77777777" w:rsidR="000136CC" w:rsidRPr="002F6A28" w:rsidRDefault="00B566A2" w:rsidP="00B16145">
            <w:pPr>
              <w:keepNext/>
              <w:keepLines/>
              <w:spacing w:before="120" w:after="120"/>
            </w:pPr>
            <w:hyperlink r:id="rId9" w:history="1">
              <w:r w:rsidR="0016347E" w:rsidRPr="002F6A28">
                <w:rPr>
                  <w:color w:val="0000FF"/>
                  <w:u w:val="single"/>
                </w:rPr>
                <w:t>https://ec.europa.eu/growth/tools-databases/tris/sv/search/?trisaction=search.detail&amp;year=2021&amp;num=313</w:t>
              </w:r>
            </w:hyperlink>
            <w:bookmarkEnd w:id="40"/>
          </w:p>
        </w:tc>
      </w:tr>
    </w:tbl>
    <w:p w14:paraId="6605F5AC"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746A" w14:textId="77777777" w:rsidR="00F67272" w:rsidRDefault="0016347E">
      <w:r>
        <w:separator/>
      </w:r>
    </w:p>
  </w:endnote>
  <w:endnote w:type="continuationSeparator" w:id="0">
    <w:p w14:paraId="555F1628" w14:textId="77777777" w:rsidR="00F67272" w:rsidRDefault="0016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D79E" w14:textId="77777777" w:rsidR="009239F7" w:rsidRPr="002F6A28" w:rsidRDefault="0016347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546F" w14:textId="77777777" w:rsidR="009239F7" w:rsidRPr="002F6A28" w:rsidRDefault="0016347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9F84" w14:textId="77777777" w:rsidR="00EE3A11" w:rsidRPr="002F6A28" w:rsidRDefault="0016347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AAC5" w14:textId="77777777" w:rsidR="00F67272" w:rsidRDefault="0016347E">
      <w:r>
        <w:separator/>
      </w:r>
    </w:p>
  </w:footnote>
  <w:footnote w:type="continuationSeparator" w:id="0">
    <w:p w14:paraId="43A09C44" w14:textId="77777777" w:rsidR="00F67272" w:rsidRDefault="0016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7D7F" w14:textId="77777777" w:rsidR="009239F7" w:rsidRPr="002F6A28" w:rsidRDefault="0016347E" w:rsidP="009239F7">
    <w:pPr>
      <w:pStyle w:val="Header"/>
      <w:pBdr>
        <w:bottom w:val="single" w:sz="4" w:space="1" w:color="auto"/>
      </w:pBdr>
      <w:tabs>
        <w:tab w:val="clear" w:pos="4513"/>
        <w:tab w:val="clear" w:pos="9027"/>
      </w:tabs>
      <w:jc w:val="center"/>
    </w:pPr>
    <w:r w:rsidRPr="002F6A28">
      <w:t>tbtSymbol</w:t>
    </w:r>
  </w:p>
  <w:p w14:paraId="629652FE" w14:textId="77777777" w:rsidR="009239F7" w:rsidRPr="002F6A28" w:rsidRDefault="009239F7" w:rsidP="009239F7">
    <w:pPr>
      <w:pStyle w:val="Header"/>
      <w:pBdr>
        <w:bottom w:val="single" w:sz="4" w:space="1" w:color="auto"/>
      </w:pBdr>
      <w:tabs>
        <w:tab w:val="clear" w:pos="4513"/>
        <w:tab w:val="clear" w:pos="9027"/>
      </w:tabs>
      <w:jc w:val="center"/>
    </w:pPr>
  </w:p>
  <w:p w14:paraId="3BFABCA8" w14:textId="77777777" w:rsidR="009239F7" w:rsidRPr="002F6A28" w:rsidRDefault="001634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243F7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1F49" w14:textId="77777777" w:rsidR="009239F7" w:rsidRPr="002F6A28" w:rsidRDefault="0016347E" w:rsidP="009239F7">
    <w:pPr>
      <w:pStyle w:val="Header"/>
      <w:pBdr>
        <w:bottom w:val="single" w:sz="4" w:space="1" w:color="auto"/>
      </w:pBdr>
      <w:tabs>
        <w:tab w:val="clear" w:pos="4513"/>
        <w:tab w:val="clear" w:pos="9027"/>
      </w:tabs>
      <w:jc w:val="center"/>
    </w:pPr>
    <w:bookmarkStart w:id="41" w:name="spsSymbolHeader"/>
    <w:r w:rsidRPr="002F6A28">
      <w:t>G/TBT/N/SWE/138</w:t>
    </w:r>
    <w:bookmarkEnd w:id="41"/>
  </w:p>
  <w:p w14:paraId="3438ED71" w14:textId="77777777" w:rsidR="009239F7" w:rsidRPr="002F6A28" w:rsidRDefault="009239F7" w:rsidP="009239F7">
    <w:pPr>
      <w:pStyle w:val="Header"/>
      <w:pBdr>
        <w:bottom w:val="single" w:sz="4" w:space="1" w:color="auto"/>
      </w:pBdr>
      <w:tabs>
        <w:tab w:val="clear" w:pos="4513"/>
        <w:tab w:val="clear" w:pos="9027"/>
      </w:tabs>
      <w:jc w:val="center"/>
    </w:pPr>
  </w:p>
  <w:p w14:paraId="06F9CB31" w14:textId="77777777" w:rsidR="009239F7" w:rsidRPr="002F6A28" w:rsidRDefault="001634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F4C0B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184F" w14:paraId="66E5FCF4" w14:textId="77777777" w:rsidTr="008612A9">
      <w:trPr>
        <w:trHeight w:val="240"/>
        <w:jc w:val="center"/>
      </w:trPr>
      <w:tc>
        <w:tcPr>
          <w:tcW w:w="3794" w:type="dxa"/>
          <w:shd w:val="clear" w:color="auto" w:fill="FFFFFF"/>
          <w:tcMar>
            <w:left w:w="108" w:type="dxa"/>
            <w:right w:w="108" w:type="dxa"/>
          </w:tcMar>
          <w:vAlign w:val="center"/>
        </w:tcPr>
        <w:p w14:paraId="2797656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61A3812" w14:textId="77777777" w:rsidR="00ED54E0" w:rsidRPr="009239F7" w:rsidRDefault="00ED54E0" w:rsidP="00B801E9">
          <w:pPr>
            <w:jc w:val="right"/>
            <w:rPr>
              <w:b/>
              <w:color w:val="FF0000"/>
              <w:szCs w:val="16"/>
            </w:rPr>
          </w:pPr>
        </w:p>
      </w:tc>
    </w:tr>
    <w:bookmarkEnd w:id="42"/>
    <w:tr w:rsidR="00EC184F" w14:paraId="6316A5E4" w14:textId="77777777" w:rsidTr="008612A9">
      <w:trPr>
        <w:trHeight w:val="213"/>
        <w:jc w:val="center"/>
      </w:trPr>
      <w:tc>
        <w:tcPr>
          <w:tcW w:w="3794" w:type="dxa"/>
          <w:vMerge w:val="restart"/>
          <w:shd w:val="clear" w:color="auto" w:fill="FFFFFF"/>
          <w:tcMar>
            <w:left w:w="0" w:type="dxa"/>
            <w:right w:w="0" w:type="dxa"/>
          </w:tcMar>
        </w:tcPr>
        <w:p w14:paraId="20260492" w14:textId="77777777" w:rsidR="00ED54E0" w:rsidRPr="009239F7" w:rsidRDefault="0016347E" w:rsidP="00B801E9">
          <w:pPr>
            <w:jc w:val="left"/>
          </w:pPr>
          <w:r>
            <w:rPr>
              <w:noProof/>
              <w:lang w:eastAsia="en-GB"/>
            </w:rPr>
            <w:drawing>
              <wp:inline distT="0" distB="0" distL="0" distR="0" wp14:anchorId="4A943B8F" wp14:editId="33BDC83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83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8A060A" w14:textId="77777777" w:rsidR="00ED54E0" w:rsidRPr="009239F7" w:rsidRDefault="00ED54E0" w:rsidP="00B801E9">
          <w:pPr>
            <w:jc w:val="right"/>
            <w:rPr>
              <w:b/>
              <w:szCs w:val="16"/>
            </w:rPr>
          </w:pPr>
        </w:p>
      </w:tc>
    </w:tr>
    <w:tr w:rsidR="00EC184F" w14:paraId="5D7D052D" w14:textId="77777777" w:rsidTr="008612A9">
      <w:trPr>
        <w:trHeight w:val="868"/>
        <w:jc w:val="center"/>
      </w:trPr>
      <w:tc>
        <w:tcPr>
          <w:tcW w:w="3794" w:type="dxa"/>
          <w:vMerge/>
          <w:shd w:val="clear" w:color="auto" w:fill="FFFFFF"/>
          <w:tcMar>
            <w:left w:w="108" w:type="dxa"/>
            <w:right w:w="108" w:type="dxa"/>
          </w:tcMar>
        </w:tcPr>
        <w:p w14:paraId="76E70A3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87F0F5C" w14:textId="77777777" w:rsidR="009239F7" w:rsidRPr="002F6A28" w:rsidRDefault="0016347E" w:rsidP="00B801E9">
          <w:pPr>
            <w:jc w:val="right"/>
            <w:rPr>
              <w:b/>
              <w:szCs w:val="16"/>
            </w:rPr>
          </w:pPr>
          <w:bookmarkStart w:id="43" w:name="bmkSymbols"/>
          <w:r w:rsidRPr="002F6A28">
            <w:rPr>
              <w:b/>
              <w:szCs w:val="16"/>
            </w:rPr>
            <w:t>G/TBT/N/SWE/138</w:t>
          </w:r>
          <w:bookmarkEnd w:id="43"/>
        </w:p>
      </w:tc>
    </w:tr>
    <w:tr w:rsidR="00EC184F" w14:paraId="704494AD" w14:textId="77777777" w:rsidTr="008612A9">
      <w:trPr>
        <w:trHeight w:val="240"/>
        <w:jc w:val="center"/>
      </w:trPr>
      <w:tc>
        <w:tcPr>
          <w:tcW w:w="3794" w:type="dxa"/>
          <w:vMerge/>
          <w:shd w:val="clear" w:color="auto" w:fill="FFFFFF"/>
          <w:tcMar>
            <w:left w:w="108" w:type="dxa"/>
            <w:right w:w="108" w:type="dxa"/>
          </w:tcMar>
          <w:vAlign w:val="center"/>
        </w:tcPr>
        <w:p w14:paraId="203C7780" w14:textId="77777777" w:rsidR="00ED54E0" w:rsidRPr="009239F7" w:rsidRDefault="00ED54E0" w:rsidP="00B801E9"/>
      </w:tc>
      <w:tc>
        <w:tcPr>
          <w:tcW w:w="5448" w:type="dxa"/>
          <w:gridSpan w:val="2"/>
          <w:shd w:val="clear" w:color="auto" w:fill="FFFFFF"/>
          <w:tcMar>
            <w:left w:w="108" w:type="dxa"/>
            <w:right w:w="108" w:type="dxa"/>
          </w:tcMar>
          <w:vAlign w:val="center"/>
        </w:tcPr>
        <w:p w14:paraId="4AC12F68" w14:textId="49AFC879" w:rsidR="00ED54E0" w:rsidRPr="009239F7" w:rsidRDefault="0016347E" w:rsidP="00B801E9">
          <w:pPr>
            <w:jc w:val="right"/>
            <w:rPr>
              <w:szCs w:val="16"/>
            </w:rPr>
          </w:pPr>
          <w:bookmarkStart w:id="44" w:name="spsDateDistribution"/>
          <w:bookmarkStart w:id="45" w:name="bmkDate"/>
          <w:bookmarkEnd w:id="44"/>
          <w:bookmarkEnd w:id="45"/>
          <w:r>
            <w:rPr>
              <w:szCs w:val="16"/>
            </w:rPr>
            <w:t>31 May 2021</w:t>
          </w:r>
        </w:p>
      </w:tc>
    </w:tr>
    <w:tr w:rsidR="00EC184F" w14:paraId="4577617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08A045" w14:textId="10CDA257" w:rsidR="00ED54E0" w:rsidRPr="009239F7" w:rsidRDefault="0016347E"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566A2">
            <w:rPr>
              <w:color w:val="FF0000"/>
              <w:szCs w:val="16"/>
            </w:rPr>
            <w:t>4470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FF92E70" w14:textId="77777777" w:rsidR="00ED54E0" w:rsidRPr="009239F7" w:rsidRDefault="0016347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C184F" w14:paraId="1EF68A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E2157A" w14:textId="77777777" w:rsidR="00ED54E0" w:rsidRPr="009239F7" w:rsidRDefault="0016347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F5EB299" w14:textId="77777777" w:rsidR="00ED54E0" w:rsidRPr="002F6A28" w:rsidRDefault="0016347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31EA34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2413B4">
      <w:start w:val="1"/>
      <w:numFmt w:val="decimal"/>
      <w:pStyle w:val="SummaryText"/>
      <w:lvlText w:val="%1."/>
      <w:lvlJc w:val="left"/>
      <w:pPr>
        <w:ind w:left="360" w:hanging="360"/>
      </w:pPr>
    </w:lvl>
    <w:lvl w:ilvl="1" w:tplc="665A2766" w:tentative="1">
      <w:start w:val="1"/>
      <w:numFmt w:val="lowerLetter"/>
      <w:lvlText w:val="%2."/>
      <w:lvlJc w:val="left"/>
      <w:pPr>
        <w:ind w:left="1080" w:hanging="360"/>
      </w:pPr>
    </w:lvl>
    <w:lvl w:ilvl="2" w:tplc="C19AA766" w:tentative="1">
      <w:start w:val="1"/>
      <w:numFmt w:val="lowerRoman"/>
      <w:lvlText w:val="%3."/>
      <w:lvlJc w:val="right"/>
      <w:pPr>
        <w:ind w:left="1800" w:hanging="180"/>
      </w:pPr>
    </w:lvl>
    <w:lvl w:ilvl="3" w:tplc="900CB5FA" w:tentative="1">
      <w:start w:val="1"/>
      <w:numFmt w:val="decimal"/>
      <w:lvlText w:val="%4."/>
      <w:lvlJc w:val="left"/>
      <w:pPr>
        <w:ind w:left="2520" w:hanging="360"/>
      </w:pPr>
    </w:lvl>
    <w:lvl w:ilvl="4" w:tplc="E63ABC60" w:tentative="1">
      <w:start w:val="1"/>
      <w:numFmt w:val="lowerLetter"/>
      <w:lvlText w:val="%5."/>
      <w:lvlJc w:val="left"/>
      <w:pPr>
        <w:ind w:left="3240" w:hanging="360"/>
      </w:pPr>
    </w:lvl>
    <w:lvl w:ilvl="5" w:tplc="21229B20" w:tentative="1">
      <w:start w:val="1"/>
      <w:numFmt w:val="lowerRoman"/>
      <w:lvlText w:val="%6."/>
      <w:lvlJc w:val="right"/>
      <w:pPr>
        <w:ind w:left="3960" w:hanging="180"/>
      </w:pPr>
    </w:lvl>
    <w:lvl w:ilvl="6" w:tplc="8318D190" w:tentative="1">
      <w:start w:val="1"/>
      <w:numFmt w:val="decimal"/>
      <w:lvlText w:val="%7."/>
      <w:lvlJc w:val="left"/>
      <w:pPr>
        <w:ind w:left="4680" w:hanging="360"/>
      </w:pPr>
    </w:lvl>
    <w:lvl w:ilvl="7" w:tplc="26722FAA" w:tentative="1">
      <w:start w:val="1"/>
      <w:numFmt w:val="lowerLetter"/>
      <w:lvlText w:val="%8."/>
      <w:lvlJc w:val="left"/>
      <w:pPr>
        <w:ind w:left="5400" w:hanging="360"/>
      </w:pPr>
    </w:lvl>
    <w:lvl w:ilvl="8" w:tplc="FDDC74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6CC"/>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347E"/>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0419"/>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140C"/>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6A2"/>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184F"/>
    <w:rsid w:val="00ED54E0"/>
    <w:rsid w:val="00ED66D3"/>
    <w:rsid w:val="00EE3A11"/>
    <w:rsid w:val="00EE4445"/>
    <w:rsid w:val="00F0047B"/>
    <w:rsid w:val="00F263FA"/>
    <w:rsid w:val="00F32397"/>
    <w:rsid w:val="00F40595"/>
    <w:rsid w:val="00F650F7"/>
    <w:rsid w:val="00F6727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kommerskollegium.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1535@kommerskollegium.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growth/tools-databases/tris/sv/search/?trisaction=search.detail&amp;year=2021&amp;num=31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2271</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2021-05-31T09:16:00Z</dcterms:created>
  <dcterms:modified xsi:type="dcterms:W3CDTF">2021-05-31T10:09:00Z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