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8591" w14:textId="77777777" w:rsidR="009239F7" w:rsidRPr="002F6A28" w:rsidRDefault="005F4FE2" w:rsidP="002F6A28">
      <w:pPr>
        <w:pStyle w:val="Title"/>
        <w:rPr>
          <w:caps w:val="0"/>
          <w:kern w:val="0"/>
        </w:rPr>
      </w:pPr>
      <w:r w:rsidRPr="002F6A28">
        <w:rPr>
          <w:caps w:val="0"/>
          <w:kern w:val="0"/>
        </w:rPr>
        <w:t>NOTIFICATION</w:t>
      </w:r>
    </w:p>
    <w:p w14:paraId="0782C2FA" w14:textId="77777777" w:rsidR="009239F7" w:rsidRPr="002F6A28" w:rsidRDefault="005F4FE2" w:rsidP="002F6A28">
      <w:pPr>
        <w:jc w:val="center"/>
      </w:pPr>
      <w:r w:rsidRPr="002F6A28">
        <w:t>The following notification is being circulated in accordance with Article 10.6</w:t>
      </w:r>
    </w:p>
    <w:p w14:paraId="3E7EA63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64FF" w14:paraId="15A8E457" w14:textId="77777777" w:rsidTr="0069259F">
        <w:tc>
          <w:tcPr>
            <w:tcW w:w="713" w:type="dxa"/>
            <w:tcBorders>
              <w:bottom w:val="single" w:sz="6" w:space="0" w:color="auto"/>
            </w:tcBorders>
            <w:shd w:val="clear" w:color="auto" w:fill="auto"/>
          </w:tcPr>
          <w:p w14:paraId="1BBC85EC" w14:textId="77777777" w:rsidR="00F85C99" w:rsidRPr="002F6A28" w:rsidRDefault="005F4FE2" w:rsidP="002F6A28">
            <w:pPr>
              <w:spacing w:before="120" w:after="120"/>
              <w:jc w:val="left"/>
            </w:pPr>
            <w:r w:rsidRPr="002F6A28">
              <w:rPr>
                <w:b/>
              </w:rPr>
              <w:t>1.</w:t>
            </w:r>
          </w:p>
        </w:tc>
        <w:tc>
          <w:tcPr>
            <w:tcW w:w="8546" w:type="dxa"/>
            <w:tcBorders>
              <w:bottom w:val="single" w:sz="6" w:space="0" w:color="auto"/>
            </w:tcBorders>
            <w:shd w:val="clear" w:color="auto" w:fill="auto"/>
          </w:tcPr>
          <w:p w14:paraId="2A6A69B4" w14:textId="77777777" w:rsidR="00F85C99" w:rsidRPr="002F6A28" w:rsidRDefault="005F4FE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4F65F65B" w14:textId="77777777" w:rsidR="00F85C99" w:rsidRPr="002F6A28" w:rsidRDefault="005F4FE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664FF" w14:paraId="622B8EF7" w14:textId="77777777" w:rsidTr="0069259F">
        <w:tc>
          <w:tcPr>
            <w:tcW w:w="713" w:type="dxa"/>
            <w:tcBorders>
              <w:top w:val="single" w:sz="6" w:space="0" w:color="auto"/>
              <w:bottom w:val="single" w:sz="6" w:space="0" w:color="auto"/>
            </w:tcBorders>
            <w:shd w:val="clear" w:color="auto" w:fill="auto"/>
          </w:tcPr>
          <w:p w14:paraId="0B4CAAEF" w14:textId="77777777" w:rsidR="00F85C99" w:rsidRPr="002F6A28" w:rsidRDefault="005F4F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74657B0" w14:textId="77777777" w:rsidR="00F85C99" w:rsidRPr="002F6A28" w:rsidRDefault="005F4FE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009EABA5" w14:textId="77777777" w:rsidR="00F85C99" w:rsidRPr="002F6A28" w:rsidRDefault="005F4FE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664FF" w14:paraId="78C604CB" w14:textId="77777777" w:rsidTr="0069259F">
        <w:tc>
          <w:tcPr>
            <w:tcW w:w="713" w:type="dxa"/>
            <w:tcBorders>
              <w:top w:val="single" w:sz="6" w:space="0" w:color="auto"/>
              <w:bottom w:val="single" w:sz="6" w:space="0" w:color="auto"/>
            </w:tcBorders>
            <w:shd w:val="clear" w:color="auto" w:fill="auto"/>
          </w:tcPr>
          <w:p w14:paraId="3C187226" w14:textId="77777777" w:rsidR="00F85C99" w:rsidRPr="002F6A28" w:rsidRDefault="005F4F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0DFE7A3" w14:textId="77777777" w:rsidR="00F85C99" w:rsidRPr="0058336F" w:rsidRDefault="005F4FE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664FF" w14:paraId="2AA9AB25" w14:textId="77777777" w:rsidTr="0069259F">
        <w:tc>
          <w:tcPr>
            <w:tcW w:w="713" w:type="dxa"/>
            <w:tcBorders>
              <w:top w:val="single" w:sz="6" w:space="0" w:color="auto"/>
              <w:bottom w:val="single" w:sz="6" w:space="0" w:color="auto"/>
            </w:tcBorders>
            <w:shd w:val="clear" w:color="auto" w:fill="auto"/>
          </w:tcPr>
          <w:p w14:paraId="5FB2E2DE" w14:textId="77777777" w:rsidR="00F85C99" w:rsidRPr="002F6A28" w:rsidRDefault="005F4F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CB65A0E" w14:textId="77777777" w:rsidR="00F85C99" w:rsidRPr="002F6A28" w:rsidRDefault="005F4FE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Vegetables, fruit, nuts and other edible parts of plants, prepared or preserved by vinegar or acetic acid (HS 2001); Fruits, vegetables and derived products in general (ICS</w:t>
            </w:r>
            <w:r>
              <w:t> </w:t>
            </w:r>
            <w:r w:rsidR="00EE3A11" w:rsidRPr="00C379C8">
              <w:t>67.080.01)</w:t>
            </w:r>
            <w:bookmarkStart w:id="20" w:name="sps3a"/>
            <w:bookmarkEnd w:id="20"/>
          </w:p>
        </w:tc>
      </w:tr>
      <w:tr w:rsidR="009664FF" w14:paraId="2DF870D7" w14:textId="77777777" w:rsidTr="0069259F">
        <w:tc>
          <w:tcPr>
            <w:tcW w:w="713" w:type="dxa"/>
            <w:tcBorders>
              <w:top w:val="single" w:sz="6" w:space="0" w:color="auto"/>
              <w:bottom w:val="single" w:sz="6" w:space="0" w:color="auto"/>
            </w:tcBorders>
            <w:shd w:val="clear" w:color="auto" w:fill="auto"/>
          </w:tcPr>
          <w:p w14:paraId="4A177F2F" w14:textId="77777777" w:rsidR="00F85C99" w:rsidRPr="002F6A28" w:rsidRDefault="005F4F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27718A0" w14:textId="77777777" w:rsidR="00F85C99" w:rsidRPr="002F6A28" w:rsidRDefault="005F4FE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AFDC 26 (560) DTZS Code of hygienic practices for ready-to-eat fresh pre-cut fruits and vegetables (15</w:t>
            </w:r>
            <w:r>
              <w:t> </w:t>
            </w:r>
            <w:r w:rsidR="00EE3A11" w:rsidRPr="00C379C8">
              <w:t>page(s), in English)</w:t>
            </w:r>
            <w:bookmarkStart w:id="22" w:name="sps5a"/>
            <w:bookmarkStart w:id="23" w:name="sps5c"/>
            <w:bookmarkStart w:id="24" w:name="sps5b"/>
            <w:bookmarkEnd w:id="22"/>
            <w:bookmarkEnd w:id="23"/>
            <w:bookmarkEnd w:id="24"/>
          </w:p>
        </w:tc>
      </w:tr>
      <w:tr w:rsidR="009664FF" w14:paraId="337EFE52" w14:textId="77777777" w:rsidTr="0069259F">
        <w:tc>
          <w:tcPr>
            <w:tcW w:w="713" w:type="dxa"/>
            <w:tcBorders>
              <w:top w:val="single" w:sz="6" w:space="0" w:color="auto"/>
              <w:bottom w:val="single" w:sz="6" w:space="0" w:color="auto"/>
            </w:tcBorders>
            <w:shd w:val="clear" w:color="auto" w:fill="auto"/>
          </w:tcPr>
          <w:p w14:paraId="2F0DC339" w14:textId="77777777" w:rsidR="00F85C99" w:rsidRPr="002F6A28" w:rsidRDefault="005F4F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072764" w14:textId="77777777" w:rsidR="00F85C99" w:rsidRPr="002F6A28" w:rsidRDefault="005F4FE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Tanzania Standard specifically applies to ready-to-eat fresh fruits and vegetables that have been peeled, cut or otherwise physically altered from their original form but remain in the fresh state and particularly those that are intended to be consumed raw. This Tanzania Standard applies irrespective of where the operations take place (e.g. in the field, at the farm, at the retailer, at the wholesaler, at the processing establishment, etc.).</w:t>
            </w:r>
          </w:p>
        </w:tc>
      </w:tr>
      <w:tr w:rsidR="009664FF" w14:paraId="0DAEF1BD" w14:textId="77777777" w:rsidTr="0069259F">
        <w:tc>
          <w:tcPr>
            <w:tcW w:w="713" w:type="dxa"/>
            <w:tcBorders>
              <w:top w:val="single" w:sz="6" w:space="0" w:color="auto"/>
              <w:bottom w:val="single" w:sz="6" w:space="0" w:color="auto"/>
            </w:tcBorders>
            <w:shd w:val="clear" w:color="auto" w:fill="auto"/>
          </w:tcPr>
          <w:p w14:paraId="29EF6536" w14:textId="77777777" w:rsidR="00F85C99" w:rsidRPr="002F6A28" w:rsidRDefault="005F4FE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00A7ECA" w14:textId="77777777" w:rsidR="00F85C99" w:rsidRPr="002F6A28" w:rsidRDefault="005F4FE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 Reducing trade barriers and facilitating trade</w:t>
            </w:r>
            <w:bookmarkStart w:id="27" w:name="sps7f"/>
            <w:bookmarkEnd w:id="27"/>
          </w:p>
        </w:tc>
      </w:tr>
      <w:tr w:rsidR="009664FF" w14:paraId="6951D458" w14:textId="77777777" w:rsidTr="0069259F">
        <w:tc>
          <w:tcPr>
            <w:tcW w:w="713" w:type="dxa"/>
            <w:tcBorders>
              <w:top w:val="single" w:sz="6" w:space="0" w:color="auto"/>
              <w:bottom w:val="single" w:sz="6" w:space="0" w:color="auto"/>
            </w:tcBorders>
            <w:shd w:val="clear" w:color="auto" w:fill="auto"/>
          </w:tcPr>
          <w:p w14:paraId="0B7C97C9" w14:textId="77777777" w:rsidR="00F85C99" w:rsidRPr="002F6A28" w:rsidRDefault="005F4FE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5D7AF5E" w14:textId="77777777" w:rsidR="00072B36" w:rsidRPr="002F6A28" w:rsidRDefault="005F4FE2" w:rsidP="0013134C">
            <w:pPr>
              <w:spacing w:before="120" w:after="120"/>
            </w:pPr>
            <w:bookmarkStart w:id="28" w:name="X_TBT_Reg_8A"/>
            <w:r w:rsidRPr="002F6A28">
              <w:rPr>
                <w:b/>
              </w:rPr>
              <w:t>Relevant documents</w:t>
            </w:r>
            <w:bookmarkEnd w:id="28"/>
            <w:r w:rsidRPr="002F6A28">
              <w:rPr>
                <w:b/>
              </w:rPr>
              <w:t>:</w:t>
            </w:r>
            <w:r w:rsidR="00EE3A11" w:rsidRPr="002F6A28">
              <w:t xml:space="preserve"> </w:t>
            </w:r>
          </w:p>
          <w:p w14:paraId="7E6F8F92" w14:textId="77777777" w:rsidR="00AA4ABE" w:rsidRPr="002F6A28" w:rsidRDefault="005F4FE2" w:rsidP="0013134C">
            <w:pPr>
              <w:numPr>
                <w:ilvl w:val="0"/>
                <w:numId w:val="16"/>
              </w:numPr>
              <w:spacing w:before="120" w:after="120"/>
              <w:rPr>
                <w:bCs/>
              </w:rPr>
            </w:pPr>
            <w:r w:rsidRPr="002F6A28">
              <w:rPr>
                <w:bCs/>
              </w:rPr>
              <w:t>TZS 109, Code of hygiene for food processing units</w:t>
            </w:r>
          </w:p>
          <w:p w14:paraId="18E3DFDC" w14:textId="77777777" w:rsidR="00AA4ABE" w:rsidRPr="002F6A28" w:rsidRDefault="005F4FE2" w:rsidP="0013134C">
            <w:pPr>
              <w:numPr>
                <w:ilvl w:val="0"/>
                <w:numId w:val="16"/>
              </w:numPr>
              <w:spacing w:before="120" w:after="120"/>
              <w:rPr>
                <w:bCs/>
              </w:rPr>
            </w:pPr>
            <w:r w:rsidRPr="002F6A28">
              <w:rPr>
                <w:bCs/>
              </w:rPr>
              <w:t>TZS 538, Packaging and labeling of foods</w:t>
            </w:r>
          </w:p>
          <w:p w14:paraId="790FAC4C" w14:textId="77777777" w:rsidR="00AA4ABE" w:rsidRPr="002F6A28" w:rsidRDefault="005F4FE2" w:rsidP="0013134C">
            <w:pPr>
              <w:numPr>
                <w:ilvl w:val="0"/>
                <w:numId w:val="16"/>
              </w:numPr>
              <w:spacing w:before="120" w:after="120"/>
              <w:rPr>
                <w:bCs/>
              </w:rPr>
            </w:pPr>
            <w:r w:rsidRPr="002F6A28">
              <w:rPr>
                <w:bCs/>
              </w:rPr>
              <w:t>TZS 1743, National Standard Good Agricultural Practices and Good Handling Practices for fresh fruits and vegetables.</w:t>
            </w:r>
          </w:p>
        </w:tc>
      </w:tr>
      <w:tr w:rsidR="009664FF" w14:paraId="7FB0B775" w14:textId="77777777" w:rsidTr="00AE6CC8">
        <w:trPr>
          <w:cantSplit/>
        </w:trPr>
        <w:tc>
          <w:tcPr>
            <w:tcW w:w="713" w:type="dxa"/>
            <w:tcBorders>
              <w:top w:val="single" w:sz="6" w:space="0" w:color="auto"/>
              <w:bottom w:val="single" w:sz="6" w:space="0" w:color="auto"/>
            </w:tcBorders>
            <w:shd w:val="clear" w:color="auto" w:fill="auto"/>
          </w:tcPr>
          <w:p w14:paraId="034C342D" w14:textId="77777777" w:rsidR="00EE3A11" w:rsidRPr="002F6A28" w:rsidRDefault="005F4FE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7A4DA9" w14:textId="77777777" w:rsidR="00EE3A11" w:rsidRPr="002F6A28" w:rsidRDefault="005F4FE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July 2021</w:t>
            </w:r>
            <w:bookmarkEnd w:id="31"/>
          </w:p>
          <w:p w14:paraId="7801FF6C" w14:textId="77777777" w:rsidR="00EE3A11" w:rsidRPr="002F6A28" w:rsidRDefault="005F4FE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9664FF" w14:paraId="7651588D" w14:textId="77777777" w:rsidTr="0069259F">
        <w:tc>
          <w:tcPr>
            <w:tcW w:w="713" w:type="dxa"/>
            <w:tcBorders>
              <w:top w:val="single" w:sz="6" w:space="0" w:color="auto"/>
              <w:bottom w:val="single" w:sz="6" w:space="0" w:color="auto"/>
            </w:tcBorders>
            <w:shd w:val="clear" w:color="auto" w:fill="auto"/>
          </w:tcPr>
          <w:p w14:paraId="397B12FE" w14:textId="77777777" w:rsidR="00F85C99" w:rsidRPr="002F6A28" w:rsidRDefault="005F4FE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1946E1E" w14:textId="77777777" w:rsidR="00F85C99" w:rsidRPr="002F6A28" w:rsidRDefault="005F4FE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664FF" w:rsidRPr="00FC1837" w14:paraId="7AD3B5BD" w14:textId="77777777" w:rsidTr="0069259F">
        <w:tc>
          <w:tcPr>
            <w:tcW w:w="713" w:type="dxa"/>
            <w:tcBorders>
              <w:top w:val="single" w:sz="6" w:space="0" w:color="auto"/>
            </w:tcBorders>
            <w:shd w:val="clear" w:color="auto" w:fill="auto"/>
          </w:tcPr>
          <w:p w14:paraId="29BF0964" w14:textId="77777777" w:rsidR="00F85C99" w:rsidRPr="002F6A28" w:rsidRDefault="005F4FE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0D81806" w14:textId="77777777" w:rsidR="00F85C99" w:rsidRPr="002F6A28" w:rsidRDefault="005F4FE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D1E57BA" w14:textId="77777777" w:rsidR="0013134C" w:rsidRDefault="005F4FE2"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p>
          <w:p w14:paraId="3018413B" w14:textId="77777777" w:rsidR="0013134C" w:rsidRDefault="005F4FE2" w:rsidP="00B16145">
            <w:pPr>
              <w:keepNext/>
              <w:keepLines/>
              <w:spacing w:before="120" w:after="120"/>
              <w:jc w:val="left"/>
              <w:rPr>
                <w:lang w:val="es-ES"/>
              </w:rPr>
            </w:pPr>
            <w:r w:rsidRPr="0013134C">
              <w:rPr>
                <w:lang w:val="es-ES"/>
              </w:rPr>
              <w:t>Morogoro/Sam Nujoma Road, Ubungo</w:t>
            </w:r>
            <w:r w:rsidRPr="0013134C">
              <w:rPr>
                <w:lang w:val="es-ES"/>
              </w:rPr>
              <w:br/>
              <w:t>P O Box 9524</w:t>
            </w:r>
            <w:r w:rsidRPr="0013134C">
              <w:rPr>
                <w:lang w:val="es-ES"/>
              </w:rPr>
              <w:br/>
              <w:t>Dar Es Salaam</w:t>
            </w:r>
          </w:p>
          <w:p w14:paraId="2D8B32ED" w14:textId="77777777" w:rsidR="00AA4ABE" w:rsidRPr="0013134C" w:rsidRDefault="005F4FE2" w:rsidP="00B16145">
            <w:pPr>
              <w:keepNext/>
              <w:keepLines/>
              <w:spacing w:before="120" w:after="120"/>
              <w:jc w:val="left"/>
              <w:rPr>
                <w:lang w:val="es-ES"/>
              </w:rPr>
            </w:pPr>
            <w:r w:rsidRPr="0013134C">
              <w:rPr>
                <w:lang w:val="es-ES"/>
              </w:rPr>
              <w:t>+(255) 22 2450206</w:t>
            </w:r>
            <w:r w:rsidRPr="0013134C">
              <w:rPr>
                <w:lang w:val="es-ES"/>
              </w:rPr>
              <w:br/>
            </w:r>
            <w:hyperlink r:id="rId7" w:history="1">
              <w:r w:rsidRPr="0013134C">
                <w:rPr>
                  <w:color w:val="0000FF"/>
                  <w:u w:val="single"/>
                  <w:lang w:val="es-ES"/>
                </w:rPr>
                <w:t>nep@tbs.go.tz</w:t>
              </w:r>
            </w:hyperlink>
            <w:r w:rsidRPr="0013134C">
              <w:rPr>
                <w:lang w:val="es-ES"/>
              </w:rPr>
              <w:t xml:space="preserve">; </w:t>
            </w:r>
            <w:hyperlink r:id="rId8" w:history="1">
              <w:r w:rsidRPr="0013134C">
                <w:rPr>
                  <w:color w:val="0000FF"/>
                  <w:u w:val="single"/>
                  <w:lang w:val="es-ES"/>
                </w:rPr>
                <w:t>bahati.samillani@tbs.go.tz</w:t>
              </w:r>
            </w:hyperlink>
            <w:r w:rsidRPr="0013134C">
              <w:rPr>
                <w:lang w:val="es-ES"/>
              </w:rPr>
              <w:br/>
            </w:r>
            <w:hyperlink r:id="rId9" w:history="1">
              <w:r w:rsidRPr="0013134C">
                <w:rPr>
                  <w:color w:val="0000FF"/>
                  <w:u w:val="single"/>
                  <w:lang w:val="es-ES"/>
                </w:rPr>
                <w:t>http://www.tbs.go.tz</w:t>
              </w:r>
            </w:hyperlink>
          </w:p>
          <w:p w14:paraId="502D744E" w14:textId="77777777" w:rsidR="00AA4ABE" w:rsidRPr="005F4FE2" w:rsidRDefault="00FC1837" w:rsidP="00B16145">
            <w:pPr>
              <w:keepNext/>
              <w:keepLines/>
              <w:spacing w:before="120" w:after="120"/>
              <w:rPr>
                <w:lang w:val="es-ES"/>
              </w:rPr>
            </w:pPr>
            <w:hyperlink r:id="rId10" w:history="1">
              <w:r w:rsidR="005F4FE2" w:rsidRPr="005F4FE2">
                <w:rPr>
                  <w:color w:val="0000FF"/>
                  <w:u w:val="single"/>
                  <w:lang w:val="es-ES"/>
                </w:rPr>
                <w:t>https://members.wto.org/crnattachments/2021/TBT/TZA/21_3769_00_e.pdf</w:t>
              </w:r>
            </w:hyperlink>
            <w:bookmarkEnd w:id="40"/>
          </w:p>
        </w:tc>
      </w:tr>
    </w:tbl>
    <w:p w14:paraId="26F018F6" w14:textId="77777777" w:rsidR="00EE3A11" w:rsidRPr="005F4FE2" w:rsidRDefault="00EE3A11" w:rsidP="002F6A28">
      <w:pPr>
        <w:rPr>
          <w:lang w:val="es-ES"/>
        </w:rPr>
      </w:pPr>
    </w:p>
    <w:sectPr w:rsidR="00EE3A11" w:rsidRPr="005F4FE2"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419D" w14:textId="77777777" w:rsidR="00296B7A" w:rsidRDefault="005F4FE2">
      <w:r>
        <w:separator/>
      </w:r>
    </w:p>
  </w:endnote>
  <w:endnote w:type="continuationSeparator" w:id="0">
    <w:p w14:paraId="6081B075" w14:textId="77777777" w:rsidR="00296B7A" w:rsidRDefault="005F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8A1C" w14:textId="77777777" w:rsidR="009239F7" w:rsidRPr="002F6A28" w:rsidRDefault="005F4FE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7B2B" w14:textId="77777777" w:rsidR="009239F7" w:rsidRPr="002F6A28" w:rsidRDefault="005F4FE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0C66" w14:textId="77777777" w:rsidR="00EE3A11" w:rsidRPr="002F6A28" w:rsidRDefault="005F4FE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4E3C" w14:textId="77777777" w:rsidR="00296B7A" w:rsidRDefault="005F4FE2">
      <w:r>
        <w:separator/>
      </w:r>
    </w:p>
  </w:footnote>
  <w:footnote w:type="continuationSeparator" w:id="0">
    <w:p w14:paraId="3214FE99" w14:textId="77777777" w:rsidR="00296B7A" w:rsidRDefault="005F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5595" w14:textId="77777777" w:rsidR="009239F7" w:rsidRPr="002F6A28" w:rsidRDefault="005F4FE2" w:rsidP="009239F7">
    <w:pPr>
      <w:pStyle w:val="Header"/>
      <w:pBdr>
        <w:bottom w:val="single" w:sz="4" w:space="1" w:color="auto"/>
      </w:pBdr>
      <w:tabs>
        <w:tab w:val="clear" w:pos="4513"/>
        <w:tab w:val="clear" w:pos="9027"/>
      </w:tabs>
      <w:jc w:val="center"/>
    </w:pPr>
    <w:r w:rsidRPr="002F6A28">
      <w:t>tbtSymbol</w:t>
    </w:r>
  </w:p>
  <w:p w14:paraId="79F41243" w14:textId="77777777" w:rsidR="009239F7" w:rsidRPr="002F6A28" w:rsidRDefault="009239F7" w:rsidP="009239F7">
    <w:pPr>
      <w:pStyle w:val="Header"/>
      <w:pBdr>
        <w:bottom w:val="single" w:sz="4" w:space="1" w:color="auto"/>
      </w:pBdr>
      <w:tabs>
        <w:tab w:val="clear" w:pos="4513"/>
        <w:tab w:val="clear" w:pos="9027"/>
      </w:tabs>
      <w:jc w:val="center"/>
    </w:pPr>
  </w:p>
  <w:p w14:paraId="236D8C14" w14:textId="77777777" w:rsidR="009239F7" w:rsidRPr="002F6A28" w:rsidRDefault="005F4FE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A398E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272E" w14:textId="77777777" w:rsidR="009239F7" w:rsidRPr="002F6A28" w:rsidRDefault="005F4FE2" w:rsidP="009239F7">
    <w:pPr>
      <w:pStyle w:val="Header"/>
      <w:pBdr>
        <w:bottom w:val="single" w:sz="4" w:space="1" w:color="auto"/>
      </w:pBdr>
      <w:tabs>
        <w:tab w:val="clear" w:pos="4513"/>
        <w:tab w:val="clear" w:pos="9027"/>
      </w:tabs>
      <w:jc w:val="center"/>
    </w:pPr>
    <w:bookmarkStart w:id="41" w:name="spsSymbolHeader"/>
    <w:r w:rsidRPr="002F6A28">
      <w:t>G/TBT/N/TZA/605</w:t>
    </w:r>
    <w:bookmarkEnd w:id="41"/>
  </w:p>
  <w:p w14:paraId="1C0810F7" w14:textId="77777777" w:rsidR="009239F7" w:rsidRPr="002F6A28" w:rsidRDefault="009239F7" w:rsidP="009239F7">
    <w:pPr>
      <w:pStyle w:val="Header"/>
      <w:pBdr>
        <w:bottom w:val="single" w:sz="4" w:space="1" w:color="auto"/>
      </w:pBdr>
      <w:tabs>
        <w:tab w:val="clear" w:pos="4513"/>
        <w:tab w:val="clear" w:pos="9027"/>
      </w:tabs>
      <w:jc w:val="center"/>
    </w:pPr>
  </w:p>
  <w:p w14:paraId="7C7F93F1" w14:textId="77777777" w:rsidR="009239F7" w:rsidRPr="002F6A28" w:rsidRDefault="005F4FE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5B77F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64FF" w14:paraId="04A79A61" w14:textId="77777777" w:rsidTr="008612A9">
      <w:trPr>
        <w:trHeight w:val="240"/>
        <w:jc w:val="center"/>
      </w:trPr>
      <w:tc>
        <w:tcPr>
          <w:tcW w:w="3794" w:type="dxa"/>
          <w:shd w:val="clear" w:color="auto" w:fill="FFFFFF"/>
          <w:tcMar>
            <w:left w:w="108" w:type="dxa"/>
            <w:right w:w="108" w:type="dxa"/>
          </w:tcMar>
          <w:vAlign w:val="center"/>
        </w:tcPr>
        <w:p w14:paraId="5B0874A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E711E62" w14:textId="77777777" w:rsidR="00ED54E0" w:rsidRPr="009239F7" w:rsidRDefault="00ED54E0" w:rsidP="00B801E9">
          <w:pPr>
            <w:jc w:val="right"/>
            <w:rPr>
              <w:b/>
              <w:color w:val="FF0000"/>
              <w:szCs w:val="16"/>
            </w:rPr>
          </w:pPr>
        </w:p>
      </w:tc>
    </w:tr>
    <w:bookmarkEnd w:id="42"/>
    <w:tr w:rsidR="009664FF" w14:paraId="447534FE" w14:textId="77777777" w:rsidTr="008612A9">
      <w:trPr>
        <w:trHeight w:val="213"/>
        <w:jc w:val="center"/>
      </w:trPr>
      <w:tc>
        <w:tcPr>
          <w:tcW w:w="3794" w:type="dxa"/>
          <w:vMerge w:val="restart"/>
          <w:shd w:val="clear" w:color="auto" w:fill="FFFFFF"/>
          <w:tcMar>
            <w:left w:w="0" w:type="dxa"/>
            <w:right w:w="0" w:type="dxa"/>
          </w:tcMar>
        </w:tcPr>
        <w:p w14:paraId="2CDA299F" w14:textId="77777777" w:rsidR="00ED54E0" w:rsidRPr="009239F7" w:rsidRDefault="005F4FE2" w:rsidP="00B801E9">
          <w:pPr>
            <w:jc w:val="left"/>
          </w:pPr>
          <w:r>
            <w:rPr>
              <w:noProof/>
              <w:lang w:eastAsia="en-GB"/>
            </w:rPr>
            <w:drawing>
              <wp:inline distT="0" distB="0" distL="0" distR="0" wp14:anchorId="2203E759" wp14:editId="0ACF05A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539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7B7CF2" w14:textId="77777777" w:rsidR="00ED54E0" w:rsidRPr="009239F7" w:rsidRDefault="00ED54E0" w:rsidP="00B801E9">
          <w:pPr>
            <w:jc w:val="right"/>
            <w:rPr>
              <w:b/>
              <w:szCs w:val="16"/>
            </w:rPr>
          </w:pPr>
        </w:p>
      </w:tc>
    </w:tr>
    <w:tr w:rsidR="009664FF" w14:paraId="19DFD2CA" w14:textId="77777777" w:rsidTr="008612A9">
      <w:trPr>
        <w:trHeight w:val="868"/>
        <w:jc w:val="center"/>
      </w:trPr>
      <w:tc>
        <w:tcPr>
          <w:tcW w:w="3794" w:type="dxa"/>
          <w:vMerge/>
          <w:shd w:val="clear" w:color="auto" w:fill="FFFFFF"/>
          <w:tcMar>
            <w:left w:w="108" w:type="dxa"/>
            <w:right w:w="108" w:type="dxa"/>
          </w:tcMar>
        </w:tcPr>
        <w:p w14:paraId="5F7ECF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EE6DE03" w14:textId="77777777" w:rsidR="009239F7" w:rsidRPr="002F6A28" w:rsidRDefault="005F4FE2" w:rsidP="00B801E9">
          <w:pPr>
            <w:jc w:val="right"/>
            <w:rPr>
              <w:b/>
              <w:szCs w:val="16"/>
            </w:rPr>
          </w:pPr>
          <w:bookmarkStart w:id="43" w:name="bmkSymbols"/>
          <w:r w:rsidRPr="002F6A28">
            <w:rPr>
              <w:b/>
              <w:szCs w:val="16"/>
            </w:rPr>
            <w:t>G/TBT/N/TZA/605</w:t>
          </w:r>
          <w:bookmarkEnd w:id="43"/>
        </w:p>
      </w:tc>
    </w:tr>
    <w:tr w:rsidR="009664FF" w14:paraId="289E8343" w14:textId="77777777" w:rsidTr="008612A9">
      <w:trPr>
        <w:trHeight w:val="240"/>
        <w:jc w:val="center"/>
      </w:trPr>
      <w:tc>
        <w:tcPr>
          <w:tcW w:w="3794" w:type="dxa"/>
          <w:vMerge/>
          <w:shd w:val="clear" w:color="auto" w:fill="FFFFFF"/>
          <w:tcMar>
            <w:left w:w="108" w:type="dxa"/>
            <w:right w:w="108" w:type="dxa"/>
          </w:tcMar>
          <w:vAlign w:val="center"/>
        </w:tcPr>
        <w:p w14:paraId="3AA63D9D" w14:textId="77777777" w:rsidR="00ED54E0" w:rsidRPr="009239F7" w:rsidRDefault="00ED54E0" w:rsidP="00B801E9"/>
      </w:tc>
      <w:tc>
        <w:tcPr>
          <w:tcW w:w="5448" w:type="dxa"/>
          <w:gridSpan w:val="2"/>
          <w:shd w:val="clear" w:color="auto" w:fill="FFFFFF"/>
          <w:tcMar>
            <w:left w:w="108" w:type="dxa"/>
            <w:right w:w="108" w:type="dxa"/>
          </w:tcMar>
          <w:vAlign w:val="center"/>
        </w:tcPr>
        <w:p w14:paraId="16968CA6" w14:textId="75141815" w:rsidR="00ED54E0" w:rsidRPr="009239F7" w:rsidRDefault="005F4FE2" w:rsidP="00B801E9">
          <w:pPr>
            <w:jc w:val="right"/>
            <w:rPr>
              <w:szCs w:val="16"/>
            </w:rPr>
          </w:pPr>
          <w:bookmarkStart w:id="44" w:name="spsDateDistribution"/>
          <w:bookmarkStart w:id="45" w:name="bmkDate"/>
          <w:bookmarkEnd w:id="44"/>
          <w:bookmarkEnd w:id="45"/>
          <w:r>
            <w:rPr>
              <w:szCs w:val="16"/>
            </w:rPr>
            <w:t>31 May 2021</w:t>
          </w:r>
        </w:p>
      </w:tc>
    </w:tr>
    <w:tr w:rsidR="009664FF" w14:paraId="43F31F3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1E7BB4" w14:textId="69DC1EEE" w:rsidR="00ED54E0" w:rsidRPr="009239F7" w:rsidRDefault="005F4FE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C1837">
            <w:rPr>
              <w:color w:val="FF0000"/>
              <w:szCs w:val="16"/>
            </w:rPr>
            <w:t>4509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07C847B" w14:textId="77777777" w:rsidR="00ED54E0" w:rsidRPr="009239F7" w:rsidRDefault="005F4FE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664FF" w14:paraId="53D167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01C4EB" w14:textId="77777777" w:rsidR="00ED54E0" w:rsidRPr="009239F7" w:rsidRDefault="005F4FE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BEC504D" w14:textId="77777777" w:rsidR="00ED54E0" w:rsidRPr="002F6A28" w:rsidRDefault="005F4FE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36EFA1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6CB33C">
      <w:start w:val="1"/>
      <w:numFmt w:val="decimal"/>
      <w:pStyle w:val="SummaryText"/>
      <w:lvlText w:val="%1."/>
      <w:lvlJc w:val="left"/>
      <w:pPr>
        <w:ind w:left="360" w:hanging="360"/>
      </w:pPr>
    </w:lvl>
    <w:lvl w:ilvl="1" w:tplc="A1BAD048" w:tentative="1">
      <w:start w:val="1"/>
      <w:numFmt w:val="lowerLetter"/>
      <w:lvlText w:val="%2."/>
      <w:lvlJc w:val="left"/>
      <w:pPr>
        <w:ind w:left="1080" w:hanging="360"/>
      </w:pPr>
    </w:lvl>
    <w:lvl w:ilvl="2" w:tplc="F41805F4" w:tentative="1">
      <w:start w:val="1"/>
      <w:numFmt w:val="lowerRoman"/>
      <w:lvlText w:val="%3."/>
      <w:lvlJc w:val="right"/>
      <w:pPr>
        <w:ind w:left="1800" w:hanging="180"/>
      </w:pPr>
    </w:lvl>
    <w:lvl w:ilvl="3" w:tplc="A5D8DBF4" w:tentative="1">
      <w:start w:val="1"/>
      <w:numFmt w:val="decimal"/>
      <w:lvlText w:val="%4."/>
      <w:lvlJc w:val="left"/>
      <w:pPr>
        <w:ind w:left="2520" w:hanging="360"/>
      </w:pPr>
    </w:lvl>
    <w:lvl w:ilvl="4" w:tplc="B57CCCDE" w:tentative="1">
      <w:start w:val="1"/>
      <w:numFmt w:val="lowerLetter"/>
      <w:lvlText w:val="%5."/>
      <w:lvlJc w:val="left"/>
      <w:pPr>
        <w:ind w:left="3240" w:hanging="360"/>
      </w:pPr>
    </w:lvl>
    <w:lvl w:ilvl="5" w:tplc="06B47FF2" w:tentative="1">
      <w:start w:val="1"/>
      <w:numFmt w:val="lowerRoman"/>
      <w:lvlText w:val="%6."/>
      <w:lvlJc w:val="right"/>
      <w:pPr>
        <w:ind w:left="3960" w:hanging="180"/>
      </w:pPr>
    </w:lvl>
    <w:lvl w:ilvl="6" w:tplc="0C3E13F8" w:tentative="1">
      <w:start w:val="1"/>
      <w:numFmt w:val="decimal"/>
      <w:lvlText w:val="%7."/>
      <w:lvlJc w:val="left"/>
      <w:pPr>
        <w:ind w:left="4680" w:hanging="360"/>
      </w:pPr>
    </w:lvl>
    <w:lvl w:ilvl="7" w:tplc="5A2E2B8C" w:tentative="1">
      <w:start w:val="1"/>
      <w:numFmt w:val="lowerLetter"/>
      <w:lvlText w:val="%8."/>
      <w:lvlJc w:val="left"/>
      <w:pPr>
        <w:ind w:left="5400" w:hanging="360"/>
      </w:pPr>
    </w:lvl>
    <w:lvl w:ilvl="8" w:tplc="17EE547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57A92D6">
      <w:start w:val="1"/>
      <w:numFmt w:val="bullet"/>
      <w:lvlText w:val=""/>
      <w:lvlJc w:val="left"/>
      <w:pPr>
        <w:ind w:left="720" w:hanging="360"/>
      </w:pPr>
      <w:rPr>
        <w:rFonts w:ascii="Symbol" w:hAnsi="Symbol"/>
      </w:rPr>
    </w:lvl>
    <w:lvl w:ilvl="1" w:tplc="A8CC0916">
      <w:start w:val="1"/>
      <w:numFmt w:val="bullet"/>
      <w:lvlText w:val="o"/>
      <w:lvlJc w:val="left"/>
      <w:pPr>
        <w:tabs>
          <w:tab w:val="num" w:pos="1440"/>
        </w:tabs>
        <w:ind w:left="1440" w:hanging="360"/>
      </w:pPr>
      <w:rPr>
        <w:rFonts w:ascii="Courier New" w:hAnsi="Courier New"/>
      </w:rPr>
    </w:lvl>
    <w:lvl w:ilvl="2" w:tplc="EDDE1000">
      <w:start w:val="1"/>
      <w:numFmt w:val="bullet"/>
      <w:lvlText w:val=""/>
      <w:lvlJc w:val="left"/>
      <w:pPr>
        <w:tabs>
          <w:tab w:val="num" w:pos="2160"/>
        </w:tabs>
        <w:ind w:left="2160" w:hanging="360"/>
      </w:pPr>
      <w:rPr>
        <w:rFonts w:ascii="Wingdings" w:hAnsi="Wingdings"/>
      </w:rPr>
    </w:lvl>
    <w:lvl w:ilvl="3" w:tplc="4F362FCC">
      <w:start w:val="1"/>
      <w:numFmt w:val="bullet"/>
      <w:lvlText w:val=""/>
      <w:lvlJc w:val="left"/>
      <w:pPr>
        <w:tabs>
          <w:tab w:val="num" w:pos="2880"/>
        </w:tabs>
        <w:ind w:left="2880" w:hanging="360"/>
      </w:pPr>
      <w:rPr>
        <w:rFonts w:ascii="Symbol" w:hAnsi="Symbol"/>
      </w:rPr>
    </w:lvl>
    <w:lvl w:ilvl="4" w:tplc="101E9454">
      <w:start w:val="1"/>
      <w:numFmt w:val="bullet"/>
      <w:lvlText w:val="o"/>
      <w:lvlJc w:val="left"/>
      <w:pPr>
        <w:tabs>
          <w:tab w:val="num" w:pos="3600"/>
        </w:tabs>
        <w:ind w:left="3600" w:hanging="360"/>
      </w:pPr>
      <w:rPr>
        <w:rFonts w:ascii="Courier New" w:hAnsi="Courier New"/>
      </w:rPr>
    </w:lvl>
    <w:lvl w:ilvl="5" w:tplc="09A69D8E">
      <w:start w:val="1"/>
      <w:numFmt w:val="bullet"/>
      <w:lvlText w:val=""/>
      <w:lvlJc w:val="left"/>
      <w:pPr>
        <w:tabs>
          <w:tab w:val="num" w:pos="4320"/>
        </w:tabs>
        <w:ind w:left="4320" w:hanging="360"/>
      </w:pPr>
      <w:rPr>
        <w:rFonts w:ascii="Wingdings" w:hAnsi="Wingdings"/>
      </w:rPr>
    </w:lvl>
    <w:lvl w:ilvl="6" w:tplc="FA2AAAA4">
      <w:start w:val="1"/>
      <w:numFmt w:val="bullet"/>
      <w:lvlText w:val=""/>
      <w:lvlJc w:val="left"/>
      <w:pPr>
        <w:tabs>
          <w:tab w:val="num" w:pos="5040"/>
        </w:tabs>
        <w:ind w:left="5040" w:hanging="360"/>
      </w:pPr>
      <w:rPr>
        <w:rFonts w:ascii="Symbol" w:hAnsi="Symbol"/>
      </w:rPr>
    </w:lvl>
    <w:lvl w:ilvl="7" w:tplc="D586F906">
      <w:start w:val="1"/>
      <w:numFmt w:val="bullet"/>
      <w:lvlText w:val="o"/>
      <w:lvlJc w:val="left"/>
      <w:pPr>
        <w:tabs>
          <w:tab w:val="num" w:pos="5760"/>
        </w:tabs>
        <w:ind w:left="5760" w:hanging="360"/>
      </w:pPr>
      <w:rPr>
        <w:rFonts w:ascii="Courier New" w:hAnsi="Courier New"/>
      </w:rPr>
    </w:lvl>
    <w:lvl w:ilvl="8" w:tplc="18E0945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134C"/>
    <w:rsid w:val="0013337F"/>
    <w:rsid w:val="00155128"/>
    <w:rsid w:val="001621F4"/>
    <w:rsid w:val="00182B84"/>
    <w:rsid w:val="0018646B"/>
    <w:rsid w:val="00186B9C"/>
    <w:rsid w:val="001A464A"/>
    <w:rsid w:val="001E291F"/>
    <w:rsid w:val="00204CC3"/>
    <w:rsid w:val="00233408"/>
    <w:rsid w:val="00267723"/>
    <w:rsid w:val="00270637"/>
    <w:rsid w:val="0027067B"/>
    <w:rsid w:val="00296B7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FE2"/>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664F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ABE"/>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5D4F"/>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1837"/>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6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3769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2252</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2021-05-31T12:34:00Z</dcterms:created>
  <dcterms:modified xsi:type="dcterms:W3CDTF">2021-05-31T13:24:00Z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