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D95DA8" w:rsidP="002F6A28">
      <w:pPr>
        <w:pStyle w:val="Title"/>
        <w:rPr>
          <w:caps w:val="0"/>
          <w:kern w:val="0"/>
        </w:rPr>
      </w:pPr>
      <w:r w:rsidRPr="002F6A28">
        <w:rPr>
          <w:caps w:val="0"/>
          <w:kern w:val="0"/>
        </w:rPr>
        <w:t>NOTIFICATION</w:t>
      </w:r>
    </w:p>
    <w:p w:rsidR="009239F7" w:rsidRPr="002F6A28" w:rsidRDefault="00D95DA8"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4D66A4" w:rsidTr="0069259F">
        <w:tc>
          <w:tcPr>
            <w:tcW w:w="713" w:type="dxa"/>
            <w:tcBorders>
              <w:bottom w:val="single" w:sz="6" w:space="0" w:color="auto"/>
            </w:tcBorders>
            <w:shd w:val="clear" w:color="auto" w:fill="auto"/>
          </w:tcPr>
          <w:p w:rsidR="00F85C99" w:rsidRPr="002F6A28" w:rsidRDefault="00D95DA8"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D95DA8"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rsidR="00F85C99" w:rsidRPr="002F6A28" w:rsidRDefault="00D95DA8"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4D66A4" w:rsidTr="0069259F">
        <w:tc>
          <w:tcPr>
            <w:tcW w:w="713" w:type="dxa"/>
            <w:tcBorders>
              <w:top w:val="single" w:sz="6" w:space="0" w:color="auto"/>
              <w:bottom w:val="single" w:sz="6" w:space="0" w:color="auto"/>
            </w:tcBorders>
            <w:shd w:val="clear" w:color="auto" w:fill="auto"/>
          </w:tcPr>
          <w:p w:rsidR="00F85C99" w:rsidRPr="002F6A28" w:rsidRDefault="00D95DA8"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D95DA8"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Federal Motor Carrier Safety Administration (FMCSA), Department of Transportation (DOT) [1714]</w:t>
            </w:r>
            <w:bookmarkEnd w:id="5"/>
          </w:p>
          <w:p w:rsidR="00F85C99" w:rsidRPr="002F6A28" w:rsidRDefault="00D95DA8"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2B204E" w:rsidRPr="002F6A28" w:rsidRDefault="00D95DA8" w:rsidP="00AA646C">
            <w:pPr>
              <w:spacing w:after="120"/>
            </w:pPr>
            <w:r w:rsidRPr="002F6A28">
              <w:t xml:space="preserve">Please submit comments to: USA WTO TBT Enquiry Point, Email: </w:t>
            </w:r>
            <w:hyperlink r:id="rId7" w:history="1">
              <w:r w:rsidRPr="002F6A28">
                <w:rPr>
                  <w:color w:val="0000FF"/>
                  <w:u w:val="single"/>
                </w:rPr>
                <w:t>usatbtep@nist.gov</w:t>
              </w:r>
            </w:hyperlink>
            <w:bookmarkEnd w:id="7"/>
          </w:p>
        </w:tc>
      </w:tr>
      <w:tr w:rsidR="004D66A4" w:rsidTr="0069259F">
        <w:tc>
          <w:tcPr>
            <w:tcW w:w="713" w:type="dxa"/>
            <w:tcBorders>
              <w:top w:val="single" w:sz="6" w:space="0" w:color="auto"/>
              <w:bottom w:val="single" w:sz="6" w:space="0" w:color="auto"/>
            </w:tcBorders>
            <w:shd w:val="clear" w:color="auto" w:fill="auto"/>
          </w:tcPr>
          <w:p w:rsidR="00F85C99" w:rsidRPr="002F6A28" w:rsidRDefault="00D95DA8"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D95DA8"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4D66A4" w:rsidTr="0069259F">
        <w:tc>
          <w:tcPr>
            <w:tcW w:w="713" w:type="dxa"/>
            <w:tcBorders>
              <w:top w:val="single" w:sz="6" w:space="0" w:color="auto"/>
              <w:bottom w:val="single" w:sz="6" w:space="0" w:color="auto"/>
            </w:tcBorders>
            <w:shd w:val="clear" w:color="auto" w:fill="auto"/>
          </w:tcPr>
          <w:p w:rsidR="00F85C99" w:rsidRPr="002F6A28" w:rsidRDefault="00D95DA8"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D95DA8"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Motor vehicle parts and accessories; Road vehicles in general (ICS 43.020), Crash protection and restraint systems (ICS 43.040.80)</w:t>
            </w:r>
            <w:bookmarkStart w:id="20" w:name="sps3a"/>
            <w:bookmarkEnd w:id="20"/>
          </w:p>
        </w:tc>
      </w:tr>
      <w:tr w:rsidR="004D66A4" w:rsidTr="0069259F">
        <w:tc>
          <w:tcPr>
            <w:tcW w:w="713" w:type="dxa"/>
            <w:tcBorders>
              <w:top w:val="single" w:sz="6" w:space="0" w:color="auto"/>
              <w:bottom w:val="single" w:sz="6" w:space="0" w:color="auto"/>
            </w:tcBorders>
            <w:shd w:val="clear" w:color="auto" w:fill="auto"/>
          </w:tcPr>
          <w:p w:rsidR="00F85C99" w:rsidRPr="002F6A28" w:rsidRDefault="00D95DA8"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D95DA8"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Parts and Accessories Necessary for Safe Operation; Rear Impact Guards and Rear Impact Protection (8 page(s), in English)</w:t>
            </w:r>
            <w:bookmarkStart w:id="22" w:name="sps5a"/>
            <w:bookmarkStart w:id="23" w:name="sps5c"/>
            <w:bookmarkStart w:id="24" w:name="sps5b"/>
            <w:bookmarkEnd w:id="22"/>
            <w:bookmarkEnd w:id="23"/>
            <w:bookmarkEnd w:id="24"/>
          </w:p>
        </w:tc>
      </w:tr>
      <w:tr w:rsidR="004D66A4" w:rsidTr="0069259F">
        <w:tc>
          <w:tcPr>
            <w:tcW w:w="713" w:type="dxa"/>
            <w:tcBorders>
              <w:top w:val="single" w:sz="6" w:space="0" w:color="auto"/>
              <w:bottom w:val="single" w:sz="6" w:space="0" w:color="auto"/>
            </w:tcBorders>
            <w:shd w:val="clear" w:color="auto" w:fill="auto"/>
          </w:tcPr>
          <w:p w:rsidR="00F85C99" w:rsidRPr="002F6A28" w:rsidRDefault="00D95DA8"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D95DA8"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Notice of proposed rulemaking - FMCSA proposes to amend the Federal Motor Carrier Safety Regulations (FMCSRs) to include rear impact guards on the list of items that must be examined as part of the required annual inspection for each commercial motor vehicle (CMV). In addition, FMCSA proposes to amend the labeling requirements for rear impact guards, and to exclude road construction controlled (RCC) horizontal discharge trailers from the rear impact guard requirements, consistent with changes made by the National Highway Traffic Safety Administration (NHTSA) to the corresponding Federal Motor Vehicle Safety Standards (FMVSS). This notice of proposed rulemaking (NPRM) responds to rulemaking petitions, as well as a recommendation from the Government Accountability Office (GAO).</w:t>
            </w:r>
          </w:p>
        </w:tc>
      </w:tr>
      <w:tr w:rsidR="004D66A4" w:rsidTr="0069259F">
        <w:tc>
          <w:tcPr>
            <w:tcW w:w="713" w:type="dxa"/>
            <w:tcBorders>
              <w:top w:val="single" w:sz="6" w:space="0" w:color="auto"/>
              <w:bottom w:val="single" w:sz="6" w:space="0" w:color="auto"/>
            </w:tcBorders>
            <w:shd w:val="clear" w:color="auto" w:fill="auto"/>
          </w:tcPr>
          <w:p w:rsidR="00F85C99" w:rsidRPr="002F6A28" w:rsidRDefault="00D95DA8"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D95DA8"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Consumer information, labelling; Protection of human health or safety; Harmonization</w:t>
            </w:r>
            <w:bookmarkStart w:id="27" w:name="sps7f"/>
            <w:bookmarkEnd w:id="27"/>
          </w:p>
        </w:tc>
      </w:tr>
      <w:tr w:rsidR="004D66A4" w:rsidTr="00D95DA8">
        <w:trPr>
          <w:cantSplit/>
        </w:trPr>
        <w:tc>
          <w:tcPr>
            <w:tcW w:w="713" w:type="dxa"/>
            <w:tcBorders>
              <w:top w:val="single" w:sz="6" w:space="0" w:color="auto"/>
              <w:bottom w:val="single" w:sz="6" w:space="0" w:color="auto"/>
            </w:tcBorders>
            <w:shd w:val="clear" w:color="auto" w:fill="auto"/>
          </w:tcPr>
          <w:p w:rsidR="00F85C99" w:rsidRPr="002F6A28" w:rsidRDefault="00D95DA8"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D95DA8" w:rsidP="000C2E86">
            <w:pPr>
              <w:spacing w:before="120" w:after="120"/>
            </w:pPr>
            <w:bookmarkStart w:id="28" w:name="X_TBT_Reg_8A"/>
            <w:r w:rsidRPr="002F6A28">
              <w:rPr>
                <w:b/>
              </w:rPr>
              <w:t>Relevant documents</w:t>
            </w:r>
            <w:bookmarkEnd w:id="28"/>
            <w:r w:rsidRPr="002F6A28">
              <w:rPr>
                <w:b/>
              </w:rPr>
              <w:t>:</w:t>
            </w:r>
            <w:r w:rsidR="00EE3A11" w:rsidRPr="002F6A28">
              <w:t xml:space="preserve"> </w:t>
            </w:r>
          </w:p>
          <w:p w:rsidR="000C2E86" w:rsidRDefault="00D95DA8" w:rsidP="000C2E86">
            <w:pPr>
              <w:numPr>
                <w:ilvl w:val="0"/>
                <w:numId w:val="16"/>
              </w:numPr>
              <w:spacing w:before="120" w:after="120"/>
              <w:rPr>
                <w:bCs/>
              </w:rPr>
            </w:pPr>
            <w:r w:rsidRPr="002F6A28">
              <w:rPr>
                <w:bCs/>
              </w:rPr>
              <w:t>85 Federal Register (FR) 85571, 29 December 2020; Title 49 Code of Federal Regulations (CFR) Parts 393 and 399:</w:t>
            </w:r>
          </w:p>
          <w:p w:rsidR="002B204E" w:rsidRPr="002F6A28" w:rsidRDefault="00372BD8" w:rsidP="000C2E86">
            <w:pPr>
              <w:spacing w:before="120" w:after="120"/>
              <w:ind w:left="720"/>
              <w:rPr>
                <w:bCs/>
              </w:rPr>
            </w:pPr>
            <w:hyperlink r:id="rId8" w:tgtFrame="_blank" w:history="1">
              <w:r w:rsidR="00D95DA8" w:rsidRPr="002F6A28">
                <w:rPr>
                  <w:bCs/>
                  <w:color w:val="0000FF"/>
                  <w:u w:val="single"/>
                </w:rPr>
                <w:t>https://www.govinfo.gov/content/pkg/FR-2020-12-29/html/2020-27502.htm</w:t>
              </w:r>
            </w:hyperlink>
            <w:r w:rsidR="00D95DA8" w:rsidRPr="002F6A28">
              <w:rPr>
                <w:bCs/>
              </w:rPr>
              <w:br/>
            </w:r>
            <w:hyperlink r:id="rId9" w:tgtFrame="_blank" w:history="1">
              <w:r w:rsidR="00D95DA8" w:rsidRPr="002F6A28">
                <w:rPr>
                  <w:bCs/>
                  <w:color w:val="0000FF"/>
                  <w:u w:val="single"/>
                </w:rPr>
                <w:t>https://www.govinfo.gov/content/pkg/FR-2020-12-29/pdf/2020-27502.pdf</w:t>
              </w:r>
            </w:hyperlink>
          </w:p>
          <w:p w:rsidR="002B204E" w:rsidRPr="002F6A28" w:rsidRDefault="00D95DA8" w:rsidP="000C2E86">
            <w:pPr>
              <w:keepNext/>
              <w:keepLines/>
              <w:numPr>
                <w:ilvl w:val="0"/>
                <w:numId w:val="16"/>
              </w:numPr>
              <w:spacing w:before="120" w:after="120"/>
              <w:ind w:left="714" w:hanging="357"/>
              <w:rPr>
                <w:bCs/>
              </w:rPr>
            </w:pPr>
            <w:r w:rsidRPr="002F6A28">
              <w:rPr>
                <w:bCs/>
              </w:rPr>
              <w:t xml:space="preserve">This notice of proposed rulemaking is identified by Docket Number FMCSA-2019-0211. The Docket Folder is available on </w:t>
            </w:r>
            <w:hyperlink r:id="rId10" w:history="1">
              <w:r w:rsidRPr="002F6A28">
                <w:rPr>
                  <w:bCs/>
                  <w:color w:val="0000FF"/>
                  <w:u w:val="single"/>
                </w:rPr>
                <w:t>Regulations.gov</w:t>
              </w:r>
            </w:hyperlink>
            <w:r w:rsidRPr="002F6A28">
              <w:rPr>
                <w:bCs/>
              </w:rPr>
              <w:t xml:space="preserve"> at </w:t>
            </w:r>
            <w:hyperlink r:id="rId11" w:history="1">
              <w:r w:rsidRPr="002F6A28">
                <w:rPr>
                  <w:bCs/>
                  <w:color w:val="0000FF"/>
                  <w:u w:val="single"/>
                </w:rPr>
                <w:t>https://www.regulations.gov/docket?D=FMCSA-2019-0211</w:t>
              </w:r>
            </w:hyperlink>
            <w:r w:rsidRPr="002F6A28">
              <w:rPr>
                <w:bCs/>
              </w:rPr>
              <w:t xml:space="preserve"> and provides access to primary documents as well as comments received. Documents are also accessible from </w:t>
            </w:r>
            <w:hyperlink r:id="rId12" w:history="1">
              <w:r w:rsidRPr="002F6A28">
                <w:rPr>
                  <w:bCs/>
                  <w:color w:val="0000FF"/>
                  <w:u w:val="single"/>
                </w:rPr>
                <w:t>Regulations.gov</w:t>
              </w:r>
            </w:hyperlink>
            <w:r w:rsidRPr="002F6A28">
              <w:rPr>
                <w:bCs/>
              </w:rPr>
              <w:t xml:space="preserve"> by searching the Docket Number. WTO Members and their stakeholders are asked to submit comments to the </w:t>
            </w:r>
            <w:hyperlink r:id="rId13" w:history="1">
              <w:r w:rsidRPr="002F6A28">
                <w:rPr>
                  <w:bCs/>
                  <w:color w:val="0000FF"/>
                  <w:u w:val="single"/>
                </w:rPr>
                <w:t>USA TBT Enquiry Point</w:t>
              </w:r>
            </w:hyperlink>
            <w:r w:rsidRPr="002F6A28">
              <w:rPr>
                <w:bCs/>
              </w:rPr>
              <w:t xml:space="preserve">. Comments received by the USA TBT Enquiry Point from WTO Members and their stakeholders will be shared with the regulator and will also be submitted to the </w:t>
            </w:r>
            <w:hyperlink r:id="rId14" w:history="1">
              <w:r w:rsidRPr="002F6A28">
                <w:rPr>
                  <w:bCs/>
                  <w:color w:val="0000FF"/>
                  <w:u w:val="single"/>
                </w:rPr>
                <w:t>Docket</w:t>
              </w:r>
            </w:hyperlink>
            <w:r w:rsidRPr="002F6A28">
              <w:rPr>
                <w:bCs/>
              </w:rPr>
              <w:t xml:space="preserve"> on </w:t>
            </w:r>
            <w:hyperlink r:id="rId15" w:history="1">
              <w:r w:rsidRPr="002F6A28">
                <w:rPr>
                  <w:bCs/>
                  <w:color w:val="0000FF"/>
                  <w:u w:val="single"/>
                </w:rPr>
                <w:t>Regulations.gov</w:t>
              </w:r>
            </w:hyperlink>
            <w:r w:rsidRPr="002F6A28">
              <w:rPr>
                <w:bCs/>
              </w:rPr>
              <w:t xml:space="preserve"> if received within the comment period.</w:t>
            </w:r>
          </w:p>
          <w:p w:rsidR="002B204E" w:rsidRPr="002F6A28" w:rsidRDefault="00372BD8" w:rsidP="000C2E86">
            <w:pPr>
              <w:numPr>
                <w:ilvl w:val="0"/>
                <w:numId w:val="16"/>
              </w:numPr>
              <w:spacing w:before="120" w:after="120"/>
              <w:rPr>
                <w:bCs/>
              </w:rPr>
            </w:pPr>
            <w:hyperlink r:id="rId16" w:tgtFrame="_blank" w:history="1">
              <w:r w:rsidR="00D95DA8" w:rsidRPr="002F6A28">
                <w:rPr>
                  <w:bCs/>
                  <w:color w:val="0000FF"/>
                  <w:u w:val="single"/>
                </w:rPr>
                <w:t>G/TBT/N/USA/1016 and Add.1</w:t>
              </w:r>
            </w:hyperlink>
            <w:r w:rsidR="00D95DA8" w:rsidRPr="002F6A28">
              <w:rPr>
                <w:bCs/>
              </w:rPr>
              <w:t xml:space="preserve">: Advanced Notice of Proposed Rulemaking (ANPRM) from the National Highway Traffic Safety Administration (NHTSA), Department of Transportation (DOT), "Rear Impact Protection, Lamps, Reflective Devices, and Associated Equipment, Single Unit Trucks", identified by Docket Number NHTSA–2015–0070 is available on </w:t>
            </w:r>
            <w:hyperlink r:id="rId17" w:history="1">
              <w:r w:rsidR="00D95DA8" w:rsidRPr="002F6A28">
                <w:rPr>
                  <w:bCs/>
                  <w:color w:val="0000FF"/>
                  <w:u w:val="single"/>
                </w:rPr>
                <w:t>Regulations.gov</w:t>
              </w:r>
            </w:hyperlink>
            <w:r w:rsidR="00D95DA8" w:rsidRPr="002F6A28">
              <w:rPr>
                <w:bCs/>
              </w:rPr>
              <w:t xml:space="preserve"> at </w:t>
            </w:r>
            <w:hyperlink r:id="rId18" w:tgtFrame="_blank" w:history="1">
              <w:r w:rsidR="00D95DA8" w:rsidRPr="002F6A28">
                <w:rPr>
                  <w:bCs/>
                  <w:color w:val="0000FF"/>
                  <w:u w:val="single"/>
                </w:rPr>
                <w:t>https://www.regulations.gov/docket?D=NHTSA-2015-0070</w:t>
              </w:r>
            </w:hyperlink>
            <w:r w:rsidR="00D95DA8" w:rsidRPr="002F6A28">
              <w:rPr>
                <w:bCs/>
              </w:rPr>
              <w:t xml:space="preserve"> and provides access to primary and supporting documents, as well as comments received. Documents are also accessible from </w:t>
            </w:r>
            <w:hyperlink r:id="rId19" w:tgtFrame="_blank" w:history="1">
              <w:r w:rsidR="00D95DA8" w:rsidRPr="002F6A28">
                <w:rPr>
                  <w:bCs/>
                  <w:color w:val="0000FF"/>
                  <w:u w:val="single"/>
                </w:rPr>
                <w:t>Regulations.gov</w:t>
              </w:r>
            </w:hyperlink>
            <w:r w:rsidR="00D95DA8" w:rsidRPr="002F6A28">
              <w:rPr>
                <w:bCs/>
              </w:rPr>
              <w:t xml:space="preserve"> by searching the Docket Number. </w:t>
            </w:r>
          </w:p>
          <w:p w:rsidR="002B204E" w:rsidRPr="002F6A28" w:rsidRDefault="00372BD8" w:rsidP="000C2E86">
            <w:pPr>
              <w:numPr>
                <w:ilvl w:val="0"/>
                <w:numId w:val="16"/>
              </w:numPr>
              <w:spacing w:before="120" w:after="120"/>
              <w:rPr>
                <w:bCs/>
              </w:rPr>
            </w:pPr>
            <w:hyperlink r:id="rId20" w:tgtFrame="_blank" w:history="1">
              <w:r w:rsidR="00D95DA8" w:rsidRPr="002F6A28">
                <w:rPr>
                  <w:bCs/>
                  <w:color w:val="0000FF"/>
                  <w:u w:val="single"/>
                </w:rPr>
                <w:t>G/TBT/N/USA/1055</w:t>
              </w:r>
            </w:hyperlink>
            <w:r w:rsidR="00D95DA8" w:rsidRPr="002F6A28">
              <w:rPr>
                <w:bCs/>
              </w:rPr>
              <w:t xml:space="preserve">, NHTSA Notice of Proposed Rulemaking (NPRM), "Rear Impact Guards, Rear Impact Protection", identified by Docket Number NHTSA-2015-0118. The Docket Folder is available on </w:t>
            </w:r>
            <w:hyperlink r:id="rId21" w:history="1">
              <w:r w:rsidR="00D95DA8" w:rsidRPr="002F6A28">
                <w:rPr>
                  <w:bCs/>
                  <w:color w:val="0000FF"/>
                  <w:u w:val="single"/>
                </w:rPr>
                <w:t>Regulations.gov</w:t>
              </w:r>
            </w:hyperlink>
            <w:r w:rsidR="00D95DA8" w:rsidRPr="002F6A28">
              <w:rPr>
                <w:bCs/>
              </w:rPr>
              <w:t xml:space="preserve"> at </w:t>
            </w:r>
            <w:hyperlink r:id="rId22" w:history="1">
              <w:r w:rsidR="00D95DA8" w:rsidRPr="0068626B">
                <w:rPr>
                  <w:rStyle w:val="Hyperlink"/>
                  <w:bCs/>
                </w:rPr>
                <w:t>https://www.regulations.gov/docket?D=NHTSA-2015-0118</w:t>
              </w:r>
            </w:hyperlink>
            <w:r w:rsidR="00D95DA8" w:rsidRPr="002F6A28">
              <w:rPr>
                <w:bCs/>
              </w:rPr>
              <w:t xml:space="preserve"> and provides access to primary and supporting documents, as well as comments received. Documents are also accessible from </w:t>
            </w:r>
            <w:hyperlink r:id="rId23" w:tgtFrame="_blank" w:history="1">
              <w:r w:rsidR="00D95DA8" w:rsidRPr="002F6A28">
                <w:rPr>
                  <w:bCs/>
                  <w:color w:val="0000FF"/>
                  <w:u w:val="single"/>
                </w:rPr>
                <w:t>Regulations.gov</w:t>
              </w:r>
            </w:hyperlink>
            <w:r w:rsidR="00D95DA8" w:rsidRPr="002F6A28">
              <w:rPr>
                <w:bCs/>
              </w:rPr>
              <w:t xml:space="preserve"> by searching the Docket Number. </w:t>
            </w:r>
          </w:p>
          <w:p w:rsidR="002B204E" w:rsidRPr="000C2E86" w:rsidRDefault="00372BD8" w:rsidP="000C2E86">
            <w:pPr>
              <w:numPr>
                <w:ilvl w:val="0"/>
                <w:numId w:val="16"/>
              </w:numPr>
              <w:spacing w:before="120" w:after="120"/>
              <w:rPr>
                <w:bCs/>
              </w:rPr>
            </w:pPr>
            <w:hyperlink r:id="rId24" w:anchor="se49.6.571_1223" w:tgtFrame="_blank" w:history="1">
              <w:r w:rsidR="00D95DA8">
                <w:rPr>
                  <w:color w:val="0000FF"/>
                  <w:u w:val="single"/>
                  <w:lang w:eastAsia="en-GB"/>
                </w:rPr>
                <w:t>FMVSS No. 223, Rear impact guards</w:t>
              </w:r>
            </w:hyperlink>
          </w:p>
          <w:p w:rsidR="002B204E" w:rsidRPr="000C2E86" w:rsidRDefault="00372BD8" w:rsidP="000C2E86">
            <w:pPr>
              <w:pStyle w:val="ListParagraph"/>
              <w:numPr>
                <w:ilvl w:val="0"/>
                <w:numId w:val="16"/>
              </w:numPr>
              <w:spacing w:after="280" w:afterAutospacing="1"/>
              <w:jc w:val="left"/>
            </w:pPr>
            <w:hyperlink r:id="rId25" w:anchor="se49.6.571_1224" w:tgtFrame="_blank" w:history="1">
              <w:r w:rsidR="00D95DA8" w:rsidRPr="000C2E86">
                <w:rPr>
                  <w:color w:val="0000FF"/>
                  <w:u w:val="single"/>
                  <w:lang w:eastAsia="en-GB"/>
                </w:rPr>
                <w:t>FMVSS No. 224, Rear impact protection</w:t>
              </w:r>
            </w:hyperlink>
          </w:p>
        </w:tc>
      </w:tr>
      <w:tr w:rsidR="004D66A4" w:rsidTr="00AE6CC8">
        <w:trPr>
          <w:cantSplit/>
        </w:trPr>
        <w:tc>
          <w:tcPr>
            <w:tcW w:w="713" w:type="dxa"/>
            <w:tcBorders>
              <w:top w:val="single" w:sz="6" w:space="0" w:color="auto"/>
              <w:bottom w:val="single" w:sz="6" w:space="0" w:color="auto"/>
            </w:tcBorders>
            <w:shd w:val="clear" w:color="auto" w:fill="auto"/>
          </w:tcPr>
          <w:p w:rsidR="00EE3A11" w:rsidRPr="002F6A28" w:rsidRDefault="00D95DA8"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D95DA8"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rsidR="00EE3A11" w:rsidRPr="002F6A28" w:rsidRDefault="00D95DA8"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4D66A4" w:rsidTr="0069259F">
        <w:tc>
          <w:tcPr>
            <w:tcW w:w="713" w:type="dxa"/>
            <w:tcBorders>
              <w:top w:val="single" w:sz="6" w:space="0" w:color="auto"/>
              <w:bottom w:val="single" w:sz="6" w:space="0" w:color="auto"/>
            </w:tcBorders>
            <w:shd w:val="clear" w:color="auto" w:fill="auto"/>
          </w:tcPr>
          <w:p w:rsidR="00F85C99" w:rsidRPr="002F6A28" w:rsidRDefault="00D95DA8"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D95DA8" w:rsidP="002F6A28">
            <w:pPr>
              <w:spacing w:before="120" w:after="120"/>
            </w:pPr>
            <w:bookmarkStart w:id="35" w:name="X_TBT_Reg_10A"/>
            <w:r w:rsidRPr="002F6A28">
              <w:rPr>
                <w:b/>
              </w:rPr>
              <w:t>Final date for comments</w:t>
            </w:r>
            <w:bookmarkEnd w:id="35"/>
            <w:r w:rsidRPr="002F6A28">
              <w:rPr>
                <w:b/>
              </w:rPr>
              <w:t>:</w:t>
            </w:r>
            <w:r w:rsidR="00EE3A11" w:rsidRPr="00C379C8">
              <w:t xml:space="preserve"> 1 March 2021</w:t>
            </w:r>
            <w:bookmarkStart w:id="36" w:name="sps12a"/>
            <w:bookmarkEnd w:id="36"/>
          </w:p>
        </w:tc>
      </w:tr>
      <w:tr w:rsidR="004D66A4" w:rsidTr="0069259F">
        <w:tc>
          <w:tcPr>
            <w:tcW w:w="713" w:type="dxa"/>
            <w:tcBorders>
              <w:top w:val="single" w:sz="6" w:space="0" w:color="auto"/>
            </w:tcBorders>
            <w:shd w:val="clear" w:color="auto" w:fill="auto"/>
          </w:tcPr>
          <w:p w:rsidR="00F85C99" w:rsidRPr="002F6A28" w:rsidRDefault="00D95DA8"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D95DA8"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2B204E" w:rsidRPr="002F6A28" w:rsidRDefault="00372BD8" w:rsidP="00B16145">
            <w:pPr>
              <w:keepNext/>
              <w:keepLines/>
              <w:spacing w:before="120" w:after="120"/>
            </w:pPr>
            <w:hyperlink r:id="rId26" w:history="1">
              <w:r w:rsidR="00D95DA8" w:rsidRPr="002F6A28">
                <w:rPr>
                  <w:color w:val="0000FF"/>
                  <w:u w:val="single"/>
                </w:rPr>
                <w:t>https://members.wto.org/crnattachments/2021/TBT/USA/21_0268_00_e.pdf</w:t>
              </w:r>
            </w:hyperlink>
            <w:bookmarkEnd w:id="40"/>
          </w:p>
        </w:tc>
      </w:tr>
    </w:tbl>
    <w:p w:rsidR="00EE3A11" w:rsidRPr="002F6A28" w:rsidRDefault="00EE3A11" w:rsidP="002F6A28"/>
    <w:sectPr w:rsidR="00EE3A11" w:rsidRPr="002F6A28" w:rsidSect="00760DB3">
      <w:headerReference w:type="even" r:id="rId27"/>
      <w:headerReference w:type="default" r:id="rId28"/>
      <w:footerReference w:type="even" r:id="rId29"/>
      <w:footerReference w:type="default" r:id="rId30"/>
      <w:headerReference w:type="first" r:id="rId31"/>
      <w:footerReference w:type="first" r:id="rId3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F32" w:rsidRDefault="00D95DA8">
      <w:r>
        <w:separator/>
      </w:r>
    </w:p>
  </w:endnote>
  <w:endnote w:type="continuationSeparator" w:id="0">
    <w:p w:rsidR="000D3F32" w:rsidRDefault="00D95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D95DA8"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D95DA8"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D95DA8">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F32" w:rsidRDefault="00D95DA8">
      <w:r>
        <w:separator/>
      </w:r>
    </w:p>
  </w:footnote>
  <w:footnote w:type="continuationSeparator" w:id="0">
    <w:p w:rsidR="000D3F32" w:rsidRDefault="00D95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D95DA8"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D95DA8"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D95DA8" w:rsidP="009239F7">
    <w:pPr>
      <w:pStyle w:val="Header"/>
      <w:pBdr>
        <w:bottom w:val="single" w:sz="4" w:space="1" w:color="auto"/>
      </w:pBdr>
      <w:tabs>
        <w:tab w:val="clear" w:pos="4513"/>
        <w:tab w:val="clear" w:pos="9027"/>
      </w:tabs>
      <w:jc w:val="center"/>
    </w:pPr>
    <w:bookmarkStart w:id="41" w:name="spsSymbolHeader"/>
    <w:r w:rsidRPr="002F6A28">
      <w:t>G/TBT/N/USA/1684</w:t>
    </w:r>
    <w:bookmarkEnd w:id="41"/>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D95DA8"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D66A4"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4D66A4" w:rsidTr="008612A9">
      <w:trPr>
        <w:trHeight w:val="213"/>
        <w:jc w:val="center"/>
      </w:trPr>
      <w:tc>
        <w:tcPr>
          <w:tcW w:w="3794" w:type="dxa"/>
          <w:vMerge w:val="restart"/>
          <w:shd w:val="clear" w:color="auto" w:fill="FFFFFF"/>
          <w:tcMar>
            <w:left w:w="0" w:type="dxa"/>
            <w:right w:w="0" w:type="dxa"/>
          </w:tcMar>
        </w:tcPr>
        <w:p w:rsidR="00ED54E0" w:rsidRPr="009239F7" w:rsidRDefault="00D95DA8" w:rsidP="00B801E9">
          <w:pPr>
            <w:jc w:val="left"/>
          </w:pPr>
          <w:r>
            <w:rPr>
              <w:noProof/>
              <w:lang w:eastAsia="en-GB"/>
            </w:rPr>
            <w:drawing>
              <wp:inline distT="0" distB="0" distL="0" distR="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19639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4D66A4"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D95DA8" w:rsidP="00B801E9">
          <w:pPr>
            <w:jc w:val="right"/>
            <w:rPr>
              <w:b/>
              <w:szCs w:val="16"/>
            </w:rPr>
          </w:pPr>
          <w:bookmarkStart w:id="43" w:name="bmkSymbols"/>
          <w:r w:rsidRPr="002F6A28">
            <w:rPr>
              <w:b/>
              <w:szCs w:val="16"/>
            </w:rPr>
            <w:t>G/TBT/N/USA/1684</w:t>
          </w:r>
          <w:bookmarkEnd w:id="43"/>
        </w:p>
      </w:tc>
    </w:tr>
    <w:tr w:rsidR="004D66A4"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EC5BA4" w:rsidP="00B801E9">
          <w:pPr>
            <w:jc w:val="right"/>
            <w:rPr>
              <w:szCs w:val="16"/>
            </w:rPr>
          </w:pPr>
          <w:bookmarkStart w:id="44" w:name="spsDateDistribution"/>
          <w:bookmarkStart w:id="45" w:name="bmkDate"/>
          <w:bookmarkEnd w:id="44"/>
          <w:bookmarkEnd w:id="45"/>
          <w:r>
            <w:rPr>
              <w:szCs w:val="16"/>
            </w:rPr>
            <w:t>7 January 2021</w:t>
          </w:r>
        </w:p>
      </w:tc>
    </w:tr>
    <w:tr w:rsidR="004D66A4"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D95DA8" w:rsidP="0097650D">
          <w:pPr>
            <w:jc w:val="left"/>
            <w:rPr>
              <w:b/>
            </w:rPr>
          </w:pPr>
          <w:bookmarkStart w:id="46" w:name="bmkSerial"/>
          <w:r w:rsidRPr="002F6A28">
            <w:rPr>
              <w:color w:val="FF0000"/>
              <w:szCs w:val="16"/>
            </w:rPr>
            <w:t>(</w:t>
          </w:r>
          <w:bookmarkStart w:id="47" w:name="spsSerialNumber"/>
          <w:bookmarkEnd w:id="47"/>
          <w:r w:rsidR="00EC5BA4">
            <w:rPr>
              <w:color w:val="FF0000"/>
              <w:szCs w:val="16"/>
            </w:rPr>
            <w:t>21-</w:t>
          </w:r>
          <w:r w:rsidR="00372BD8">
            <w:rPr>
              <w:color w:val="FF0000"/>
              <w:szCs w:val="16"/>
            </w:rPr>
            <w:t>0242</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D95DA8"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4D66A4"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D95DA8"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D95DA8"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2B40614">
      <w:start w:val="1"/>
      <w:numFmt w:val="decimal"/>
      <w:pStyle w:val="SummaryText"/>
      <w:lvlText w:val="%1."/>
      <w:lvlJc w:val="left"/>
      <w:pPr>
        <w:ind w:left="360" w:hanging="360"/>
      </w:pPr>
    </w:lvl>
    <w:lvl w:ilvl="1" w:tplc="9B30FAB0" w:tentative="1">
      <w:start w:val="1"/>
      <w:numFmt w:val="lowerLetter"/>
      <w:lvlText w:val="%2."/>
      <w:lvlJc w:val="left"/>
      <w:pPr>
        <w:ind w:left="1080" w:hanging="360"/>
      </w:pPr>
    </w:lvl>
    <w:lvl w:ilvl="2" w:tplc="E242A4F0" w:tentative="1">
      <w:start w:val="1"/>
      <w:numFmt w:val="lowerRoman"/>
      <w:lvlText w:val="%3."/>
      <w:lvlJc w:val="right"/>
      <w:pPr>
        <w:ind w:left="1800" w:hanging="180"/>
      </w:pPr>
    </w:lvl>
    <w:lvl w:ilvl="3" w:tplc="F932A616" w:tentative="1">
      <w:start w:val="1"/>
      <w:numFmt w:val="decimal"/>
      <w:lvlText w:val="%4."/>
      <w:lvlJc w:val="left"/>
      <w:pPr>
        <w:ind w:left="2520" w:hanging="360"/>
      </w:pPr>
    </w:lvl>
    <w:lvl w:ilvl="4" w:tplc="232236CC" w:tentative="1">
      <w:start w:val="1"/>
      <w:numFmt w:val="lowerLetter"/>
      <w:lvlText w:val="%5."/>
      <w:lvlJc w:val="left"/>
      <w:pPr>
        <w:ind w:left="3240" w:hanging="360"/>
      </w:pPr>
    </w:lvl>
    <w:lvl w:ilvl="5" w:tplc="AB241DF8" w:tentative="1">
      <w:start w:val="1"/>
      <w:numFmt w:val="lowerRoman"/>
      <w:lvlText w:val="%6."/>
      <w:lvlJc w:val="right"/>
      <w:pPr>
        <w:ind w:left="3960" w:hanging="180"/>
      </w:pPr>
    </w:lvl>
    <w:lvl w:ilvl="6" w:tplc="1BEEE5E6" w:tentative="1">
      <w:start w:val="1"/>
      <w:numFmt w:val="decimal"/>
      <w:lvlText w:val="%7."/>
      <w:lvlJc w:val="left"/>
      <w:pPr>
        <w:ind w:left="4680" w:hanging="360"/>
      </w:pPr>
    </w:lvl>
    <w:lvl w:ilvl="7" w:tplc="409C35A8" w:tentative="1">
      <w:start w:val="1"/>
      <w:numFmt w:val="lowerLetter"/>
      <w:lvlText w:val="%8."/>
      <w:lvlJc w:val="left"/>
      <w:pPr>
        <w:ind w:left="5400" w:hanging="360"/>
      </w:pPr>
    </w:lvl>
    <w:lvl w:ilvl="8" w:tplc="0026EE06" w:tentative="1">
      <w:start w:val="1"/>
      <w:numFmt w:val="lowerRoman"/>
      <w:lvlText w:val="%9."/>
      <w:lvlJc w:val="right"/>
      <w:pPr>
        <w:ind w:left="6120" w:hanging="180"/>
      </w:pPr>
    </w:lvl>
  </w:abstractNum>
  <w:abstractNum w:abstractNumId="14" w15:restartNumberingAfterBreak="0">
    <w:nsid w:val="63D526BB"/>
    <w:multiLevelType w:val="hybridMultilevel"/>
    <w:tmpl w:val="99980AD8"/>
    <w:lvl w:ilvl="0" w:tplc="A978FD7A">
      <w:start w:val="1"/>
      <w:numFmt w:val="bullet"/>
      <w:lvlText w:val=""/>
      <w:lvlJc w:val="left"/>
      <w:pPr>
        <w:ind w:left="720" w:hanging="360"/>
      </w:pPr>
      <w:rPr>
        <w:rFonts w:ascii="Symbol" w:hAnsi="Symbol"/>
      </w:rPr>
    </w:lvl>
    <w:lvl w:ilvl="1" w:tplc="FCDAD18E">
      <w:start w:val="1"/>
      <w:numFmt w:val="bullet"/>
      <w:lvlText w:val="o"/>
      <w:lvlJc w:val="left"/>
      <w:pPr>
        <w:tabs>
          <w:tab w:val="num" w:pos="1440"/>
        </w:tabs>
        <w:ind w:left="1440" w:hanging="360"/>
      </w:pPr>
      <w:rPr>
        <w:rFonts w:ascii="Courier New" w:hAnsi="Courier New"/>
      </w:rPr>
    </w:lvl>
    <w:lvl w:ilvl="2" w:tplc="C09CA222">
      <w:start w:val="1"/>
      <w:numFmt w:val="bullet"/>
      <w:lvlText w:val=""/>
      <w:lvlJc w:val="left"/>
      <w:pPr>
        <w:tabs>
          <w:tab w:val="num" w:pos="2160"/>
        </w:tabs>
        <w:ind w:left="2160" w:hanging="360"/>
      </w:pPr>
      <w:rPr>
        <w:rFonts w:ascii="Wingdings" w:hAnsi="Wingdings"/>
      </w:rPr>
    </w:lvl>
    <w:lvl w:ilvl="3" w:tplc="6F1C1724">
      <w:start w:val="1"/>
      <w:numFmt w:val="bullet"/>
      <w:lvlText w:val=""/>
      <w:lvlJc w:val="left"/>
      <w:pPr>
        <w:tabs>
          <w:tab w:val="num" w:pos="2880"/>
        </w:tabs>
        <w:ind w:left="2880" w:hanging="360"/>
      </w:pPr>
      <w:rPr>
        <w:rFonts w:ascii="Symbol" w:hAnsi="Symbol"/>
      </w:rPr>
    </w:lvl>
    <w:lvl w:ilvl="4" w:tplc="3ACE70FA">
      <w:start w:val="1"/>
      <w:numFmt w:val="bullet"/>
      <w:lvlText w:val="o"/>
      <w:lvlJc w:val="left"/>
      <w:pPr>
        <w:tabs>
          <w:tab w:val="num" w:pos="3600"/>
        </w:tabs>
        <w:ind w:left="3600" w:hanging="360"/>
      </w:pPr>
      <w:rPr>
        <w:rFonts w:ascii="Courier New" w:hAnsi="Courier New"/>
      </w:rPr>
    </w:lvl>
    <w:lvl w:ilvl="5" w:tplc="9AA09C5E">
      <w:start w:val="1"/>
      <w:numFmt w:val="bullet"/>
      <w:lvlText w:val=""/>
      <w:lvlJc w:val="left"/>
      <w:pPr>
        <w:tabs>
          <w:tab w:val="num" w:pos="4320"/>
        </w:tabs>
        <w:ind w:left="4320" w:hanging="360"/>
      </w:pPr>
      <w:rPr>
        <w:rFonts w:ascii="Wingdings" w:hAnsi="Wingdings"/>
      </w:rPr>
    </w:lvl>
    <w:lvl w:ilvl="6" w:tplc="2E4694A0">
      <w:start w:val="1"/>
      <w:numFmt w:val="bullet"/>
      <w:lvlText w:val=""/>
      <w:lvlJc w:val="left"/>
      <w:pPr>
        <w:tabs>
          <w:tab w:val="num" w:pos="5040"/>
        </w:tabs>
        <w:ind w:left="5040" w:hanging="360"/>
      </w:pPr>
      <w:rPr>
        <w:rFonts w:ascii="Symbol" w:hAnsi="Symbol"/>
      </w:rPr>
    </w:lvl>
    <w:lvl w:ilvl="7" w:tplc="382EA24C">
      <w:start w:val="1"/>
      <w:numFmt w:val="bullet"/>
      <w:lvlText w:val="o"/>
      <w:lvlJc w:val="left"/>
      <w:pPr>
        <w:tabs>
          <w:tab w:val="num" w:pos="5760"/>
        </w:tabs>
        <w:ind w:left="5760" w:hanging="360"/>
      </w:pPr>
      <w:rPr>
        <w:rFonts w:ascii="Courier New" w:hAnsi="Courier New"/>
      </w:rPr>
    </w:lvl>
    <w:lvl w:ilvl="8" w:tplc="C7209A5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C2E86"/>
    <w:rsid w:val="000D3F32"/>
    <w:rsid w:val="000E1CF4"/>
    <w:rsid w:val="0011356B"/>
    <w:rsid w:val="001157E9"/>
    <w:rsid w:val="001206E6"/>
    <w:rsid w:val="00125032"/>
    <w:rsid w:val="0013337F"/>
    <w:rsid w:val="00155128"/>
    <w:rsid w:val="001621F4"/>
    <w:rsid w:val="00180D7C"/>
    <w:rsid w:val="00182B84"/>
    <w:rsid w:val="0018646B"/>
    <w:rsid w:val="00186B9C"/>
    <w:rsid w:val="001A464A"/>
    <w:rsid w:val="001E291F"/>
    <w:rsid w:val="00204CC3"/>
    <w:rsid w:val="00233408"/>
    <w:rsid w:val="00267723"/>
    <w:rsid w:val="00270637"/>
    <w:rsid w:val="0027067B"/>
    <w:rsid w:val="002B204E"/>
    <w:rsid w:val="002D21E3"/>
    <w:rsid w:val="002E174F"/>
    <w:rsid w:val="002F6A28"/>
    <w:rsid w:val="00303D9D"/>
    <w:rsid w:val="00304AAE"/>
    <w:rsid w:val="003124EC"/>
    <w:rsid w:val="003531C5"/>
    <w:rsid w:val="003572B4"/>
    <w:rsid w:val="003723A9"/>
    <w:rsid w:val="00372BD8"/>
    <w:rsid w:val="00381B96"/>
    <w:rsid w:val="00383F7A"/>
    <w:rsid w:val="00396AF4"/>
    <w:rsid w:val="003B2BBF"/>
    <w:rsid w:val="003B40C7"/>
    <w:rsid w:val="0041584A"/>
    <w:rsid w:val="004423A4"/>
    <w:rsid w:val="00467032"/>
    <w:rsid w:val="0046754A"/>
    <w:rsid w:val="0048173D"/>
    <w:rsid w:val="004A23F8"/>
    <w:rsid w:val="004C27A4"/>
    <w:rsid w:val="004D66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8626B"/>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439C3"/>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95DA8"/>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C5BA4"/>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E5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UnresolvedMention1">
    <w:name w:val="Unresolved Mention1"/>
    <w:basedOn w:val="DefaultParagraphFont"/>
    <w:uiPriority w:val="99"/>
    <w:rsid w:val="000C2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0-12-29/html/2020-27502.htm" TargetMode="External"/><Relationship Id="rId13" Type="http://schemas.openxmlformats.org/officeDocument/2006/relationships/hyperlink" Target="mailto:usatbtep@nist.gov" TargetMode="External"/><Relationship Id="rId18" Type="http://schemas.openxmlformats.org/officeDocument/2006/relationships/hyperlink" Target="https://www.regulations.gov/docket?D=NHTSA-2015-0070" TargetMode="External"/><Relationship Id="rId26" Type="http://schemas.openxmlformats.org/officeDocument/2006/relationships/hyperlink" Target="https://members.wto.org/crnattachments/2021/TBT/USA/21_0268_00_e.pdf" TargetMode="External"/><Relationship Id="rId3" Type="http://schemas.openxmlformats.org/officeDocument/2006/relationships/settings" Target="settings.xml"/><Relationship Id="rId21" Type="http://schemas.openxmlformats.org/officeDocument/2006/relationships/hyperlink" Target="http://www.regulations.gov" TargetMode="External"/><Relationship Id="rId34" Type="http://schemas.openxmlformats.org/officeDocument/2006/relationships/theme" Target="theme/theme1.xml"/><Relationship Id="rId7" Type="http://schemas.openxmlformats.org/officeDocument/2006/relationships/hyperlink" Target="mailto:usatbtep@nist.gov" TargetMode="External"/><Relationship Id="rId12" Type="http://schemas.openxmlformats.org/officeDocument/2006/relationships/hyperlink" Target="http://www.regulations.gov" TargetMode="External"/><Relationship Id="rId17" Type="http://schemas.openxmlformats.org/officeDocument/2006/relationships/hyperlink" Target="http://www.regulations.gov" TargetMode="External"/><Relationship Id="rId25" Type="http://schemas.openxmlformats.org/officeDocument/2006/relationships/hyperlink" Target="https://www.ecfr.gov/cgi-bin/retrieveECFR?gp=&amp;SID=453fbacc6072d2d7506c69c1175cb637&amp;mc=true&amp;n=pt49.6.571&amp;r=PART&amp;ty=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btims.wto.org/en/Notifications/Search?ProductsCoveredHSCodes=&amp;ProductsCoveredICSCodes=&amp;DoSearch=True&amp;ExpandSearchMoreFields=False&amp;NotifyingMember=United+States+of+America&amp;DocumentSymbol=1016&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 TargetMode="External"/><Relationship Id="rId20" Type="http://schemas.openxmlformats.org/officeDocument/2006/relationships/hyperlink" Target="http://tbtims.wto.org/en/Notifications/Search?ProductsCoveredHSCodes=&amp;ProductsCoveredICSCodes=&amp;DoSearch=True&amp;ExpandSearchMoreFields=False&amp;NotifyingMember=United+States+of+America&amp;DocumentSymbol=1055&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gulations.gov/docket?D=FMCSA-2019-0211" TargetMode="External"/><Relationship Id="rId24" Type="http://schemas.openxmlformats.org/officeDocument/2006/relationships/hyperlink" Target="https://www.ecfr.gov/cgi-bin/retrieveECFR?gp=&amp;SID=453fbacc6072d2d7506c69c1175cb637&amp;mc=true&amp;n=pt49.6.571&amp;r=PART&amp;ty=HTML"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regulations.gov" TargetMode="External"/><Relationship Id="rId23" Type="http://schemas.openxmlformats.org/officeDocument/2006/relationships/hyperlink" Target="http://www.regulations.gov/" TargetMode="External"/><Relationship Id="rId28" Type="http://schemas.openxmlformats.org/officeDocument/2006/relationships/header" Target="header2.xml"/><Relationship Id="rId10" Type="http://schemas.openxmlformats.org/officeDocument/2006/relationships/hyperlink" Target="http://www.regulations.gov" TargetMode="External"/><Relationship Id="rId19" Type="http://schemas.openxmlformats.org/officeDocument/2006/relationships/hyperlink" Target="http://www.regulations.gov/"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govinfo.gov/content/pkg/FR-2020-12-29/pdf/2020-27502.pdf" TargetMode="External"/><Relationship Id="rId14" Type="http://schemas.openxmlformats.org/officeDocument/2006/relationships/hyperlink" Target="https://www.regulations.gov/docket?D=FMCSA-2019-0211" TargetMode="External"/><Relationship Id="rId22" Type="http://schemas.openxmlformats.org/officeDocument/2006/relationships/hyperlink" Target="https://www.regulations.gov/docket?D=NHTSA-2015-0118" TargetMode="External"/><Relationship Id="rId27" Type="http://schemas.openxmlformats.org/officeDocument/2006/relationships/header" Target="header1.xml"/><Relationship Id="rId30"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2021-01-07T09:35:00Z</dcterms:created>
  <dcterms:modified xsi:type="dcterms:W3CDTF">2021-01-07T09:51:00Z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d3b62d0b-ac28-49f4-add2-919a185cbbf1</vt:lpwstr>
  </property>
  <property fmtid="{D5CDD505-2E9C-101B-9397-08002B2CF9AE}" pid="4" name="WTOCLASSIFICATION">
    <vt:lpwstr>WTO OFFICIAL</vt:lpwstr>
  </property>
</Properties>
</file>