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3346" w14:textId="77777777" w:rsidR="009239F7" w:rsidRPr="002F6A28" w:rsidRDefault="00122B26" w:rsidP="002F6A28">
      <w:pPr>
        <w:pStyle w:val="Title"/>
        <w:rPr>
          <w:caps w:val="0"/>
          <w:kern w:val="0"/>
        </w:rPr>
      </w:pPr>
      <w:r w:rsidRPr="002F6A28">
        <w:rPr>
          <w:caps w:val="0"/>
          <w:kern w:val="0"/>
        </w:rPr>
        <w:t>NOTIFICATION</w:t>
      </w:r>
    </w:p>
    <w:p w14:paraId="3A88E7B6" w14:textId="77777777" w:rsidR="009239F7" w:rsidRPr="002F6A28" w:rsidRDefault="00122B26" w:rsidP="002F6A28">
      <w:pPr>
        <w:jc w:val="center"/>
      </w:pPr>
      <w:r w:rsidRPr="002F6A28">
        <w:t>The following notification is being circulated in accordance with Article 10.6</w:t>
      </w:r>
    </w:p>
    <w:p w14:paraId="312DFE7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6825" w14:paraId="4B87552B" w14:textId="77777777" w:rsidTr="0069259F">
        <w:tc>
          <w:tcPr>
            <w:tcW w:w="713" w:type="dxa"/>
            <w:tcBorders>
              <w:bottom w:val="single" w:sz="6" w:space="0" w:color="auto"/>
            </w:tcBorders>
            <w:shd w:val="clear" w:color="auto" w:fill="auto"/>
          </w:tcPr>
          <w:p w14:paraId="4C872046" w14:textId="77777777" w:rsidR="00F85C99" w:rsidRPr="002F6A28" w:rsidRDefault="00122B26" w:rsidP="002F6A28">
            <w:pPr>
              <w:spacing w:before="120" w:after="120"/>
              <w:jc w:val="left"/>
            </w:pPr>
            <w:r w:rsidRPr="002F6A28">
              <w:rPr>
                <w:b/>
              </w:rPr>
              <w:t>1.</w:t>
            </w:r>
          </w:p>
        </w:tc>
        <w:tc>
          <w:tcPr>
            <w:tcW w:w="8546" w:type="dxa"/>
            <w:tcBorders>
              <w:bottom w:val="single" w:sz="6" w:space="0" w:color="auto"/>
            </w:tcBorders>
            <w:shd w:val="clear" w:color="auto" w:fill="auto"/>
          </w:tcPr>
          <w:p w14:paraId="76EDF47E" w14:textId="77777777" w:rsidR="00F85C99" w:rsidRPr="002F6A28" w:rsidRDefault="00122B2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21C98887" w14:textId="77777777" w:rsidR="00F85C99" w:rsidRPr="002F6A28" w:rsidRDefault="00122B2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6825" w14:paraId="74CB4495" w14:textId="77777777" w:rsidTr="0069259F">
        <w:tc>
          <w:tcPr>
            <w:tcW w:w="713" w:type="dxa"/>
            <w:tcBorders>
              <w:top w:val="single" w:sz="6" w:space="0" w:color="auto"/>
              <w:bottom w:val="single" w:sz="6" w:space="0" w:color="auto"/>
            </w:tcBorders>
            <w:shd w:val="clear" w:color="auto" w:fill="auto"/>
          </w:tcPr>
          <w:p w14:paraId="21DB4051" w14:textId="77777777" w:rsidR="00F85C99" w:rsidRPr="002F6A28" w:rsidRDefault="00122B2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3F3A44" w14:textId="77777777" w:rsidR="00F85C99" w:rsidRPr="002F6A28" w:rsidRDefault="00122B2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BAB308C" w14:textId="77777777" w:rsidR="00EE3A11" w:rsidRPr="00C379C8" w:rsidRDefault="00122B26" w:rsidP="00155128">
            <w:pPr>
              <w:spacing w:after="120"/>
            </w:pPr>
            <w:r w:rsidRPr="00C379C8">
              <w:t>Brazilian Health Regulatory Agency (ANVISA)</w:t>
            </w:r>
            <w:bookmarkEnd w:id="5"/>
          </w:p>
          <w:p w14:paraId="51724FC9" w14:textId="77777777" w:rsidR="00F85C99" w:rsidRPr="002F6A28" w:rsidRDefault="00122B2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96BC590" w14:textId="77777777" w:rsidR="00AC6C6E" w:rsidRPr="00C379C8" w:rsidRDefault="00122B26" w:rsidP="00AA646C">
            <w:r w:rsidRPr="00C379C8">
              <w:t>National Institute of Metrology, Quality and Technology (INMETRO)</w:t>
            </w:r>
          </w:p>
          <w:p w14:paraId="2686DC3D" w14:textId="77777777" w:rsidR="00AC6C6E" w:rsidRPr="00C379C8" w:rsidRDefault="00122B26" w:rsidP="00AA646C">
            <w:r w:rsidRPr="00C379C8">
              <w:t>Telephone: +(55) 21 2145.3817</w:t>
            </w:r>
          </w:p>
          <w:p w14:paraId="1EBBC91C" w14:textId="77777777" w:rsidR="00AC6C6E" w:rsidRPr="00C379C8" w:rsidRDefault="00122B26" w:rsidP="00AA646C">
            <w:r w:rsidRPr="00C379C8">
              <w:t>Telefax: +(55) 21 2563.5637</w:t>
            </w:r>
          </w:p>
          <w:p w14:paraId="251EEC73" w14:textId="77777777" w:rsidR="00AC6C6E" w:rsidRPr="00C379C8" w:rsidRDefault="00122B26" w:rsidP="00AA646C">
            <w:r w:rsidRPr="00C379C8">
              <w:t xml:space="preserve">Email: </w:t>
            </w:r>
            <w:hyperlink r:id="rId7" w:history="1">
              <w:r w:rsidRPr="00C379C8">
                <w:rPr>
                  <w:color w:val="0000FF"/>
                  <w:u w:val="single"/>
                </w:rPr>
                <w:t>barreirastecnicas@inmetro.gov.br</w:t>
              </w:r>
            </w:hyperlink>
          </w:p>
          <w:p w14:paraId="2E61B0E0" w14:textId="77777777" w:rsidR="00AC6C6E" w:rsidRPr="00C379C8" w:rsidRDefault="00122B26" w:rsidP="00AA646C">
            <w:pPr>
              <w:spacing w:after="120"/>
            </w:pPr>
            <w:r w:rsidRPr="00C379C8">
              <w:t>Website: www.inmetro.gov.br/barreirastecnicas</w:t>
            </w:r>
            <w:bookmarkEnd w:id="7"/>
          </w:p>
        </w:tc>
      </w:tr>
      <w:tr w:rsidR="004B6825" w14:paraId="5BB75E70" w14:textId="77777777" w:rsidTr="0069259F">
        <w:tc>
          <w:tcPr>
            <w:tcW w:w="713" w:type="dxa"/>
            <w:tcBorders>
              <w:top w:val="single" w:sz="6" w:space="0" w:color="auto"/>
              <w:bottom w:val="single" w:sz="6" w:space="0" w:color="auto"/>
            </w:tcBorders>
            <w:shd w:val="clear" w:color="auto" w:fill="auto"/>
          </w:tcPr>
          <w:p w14:paraId="351305B6" w14:textId="77777777" w:rsidR="00F85C99" w:rsidRPr="002F6A28" w:rsidRDefault="00122B2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5CEDB14" w14:textId="77777777" w:rsidR="00F85C99" w:rsidRPr="0058336F" w:rsidRDefault="00122B2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B6825" w14:paraId="52E3F1F8" w14:textId="77777777" w:rsidTr="0069259F">
        <w:tc>
          <w:tcPr>
            <w:tcW w:w="713" w:type="dxa"/>
            <w:tcBorders>
              <w:top w:val="single" w:sz="6" w:space="0" w:color="auto"/>
              <w:bottom w:val="single" w:sz="6" w:space="0" w:color="auto"/>
            </w:tcBorders>
            <w:shd w:val="clear" w:color="auto" w:fill="auto"/>
          </w:tcPr>
          <w:p w14:paraId="24AED62A" w14:textId="77777777" w:rsidR="00F85C99" w:rsidRPr="002F6A28" w:rsidRDefault="00122B2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5ADD2D" w14:textId="77777777" w:rsidR="00F85C99" w:rsidRPr="002F6A28" w:rsidRDefault="00122B2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 TECHNOLOGY (ICS code(s): 67)</w:t>
            </w:r>
            <w:bookmarkEnd w:id="22"/>
          </w:p>
        </w:tc>
      </w:tr>
      <w:tr w:rsidR="004B6825" w14:paraId="39E44EF5" w14:textId="77777777" w:rsidTr="0069259F">
        <w:tc>
          <w:tcPr>
            <w:tcW w:w="713" w:type="dxa"/>
            <w:tcBorders>
              <w:top w:val="single" w:sz="6" w:space="0" w:color="auto"/>
              <w:bottom w:val="single" w:sz="6" w:space="0" w:color="auto"/>
            </w:tcBorders>
            <w:shd w:val="clear" w:color="auto" w:fill="auto"/>
          </w:tcPr>
          <w:p w14:paraId="0DC6A325" w14:textId="77777777" w:rsidR="00F85C99" w:rsidRPr="002F6A28" w:rsidRDefault="00122B2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86D7313" w14:textId="77777777" w:rsidR="00F85C99" w:rsidRPr="002F6A28" w:rsidRDefault="00122B2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Resolution - RDC number 724, 01 July 2022; (6 page(s), in Portuguese)</w:t>
            </w:r>
            <w:bookmarkEnd w:id="24"/>
          </w:p>
        </w:tc>
      </w:tr>
      <w:tr w:rsidR="004B6825" w14:paraId="71BD59F2" w14:textId="77777777" w:rsidTr="0069259F">
        <w:tc>
          <w:tcPr>
            <w:tcW w:w="713" w:type="dxa"/>
            <w:tcBorders>
              <w:top w:val="single" w:sz="6" w:space="0" w:color="auto"/>
              <w:bottom w:val="single" w:sz="6" w:space="0" w:color="auto"/>
            </w:tcBorders>
            <w:shd w:val="clear" w:color="auto" w:fill="auto"/>
          </w:tcPr>
          <w:p w14:paraId="06B5E98B" w14:textId="77777777" w:rsidR="00F85C99" w:rsidRPr="002F6A28" w:rsidRDefault="00122B2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BCD397D" w14:textId="77777777" w:rsidR="00F85C99" w:rsidRPr="002F6A28" w:rsidRDefault="00122B2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Resolution contains provisions on the microbiological patterns of foods and their application. </w:t>
            </w:r>
          </w:p>
          <w:p w14:paraId="5B232888" w14:textId="77777777" w:rsidR="00FE448B" w:rsidRPr="00C379C8" w:rsidRDefault="00122B26" w:rsidP="002F6A28">
            <w:pPr>
              <w:spacing w:before="120" w:after="120"/>
            </w:pPr>
            <w:r w:rsidRPr="00C379C8">
              <w:t>Art. 9 The collection, packaging, transport and analysis of food samples must follow the methodologies established in at least one of the references below, in its latest editions or revisions, according to its application:</w:t>
            </w:r>
          </w:p>
          <w:p w14:paraId="6ED6C51E" w14:textId="77777777" w:rsidR="00FE448B" w:rsidRPr="00C379C8" w:rsidRDefault="00122B26" w:rsidP="002F6A28">
            <w:pPr>
              <w:spacing w:before="120" w:after="120"/>
            </w:pPr>
            <w:r w:rsidRPr="00C379C8">
              <w:t>I - Food Code (Codex Alimentarius - FAO/WHO);</w:t>
            </w:r>
          </w:p>
          <w:p w14:paraId="4054F653" w14:textId="77777777" w:rsidR="00FE448B" w:rsidRPr="00C379C8" w:rsidRDefault="00122B26" w:rsidP="002F6A28">
            <w:pPr>
              <w:spacing w:before="120" w:after="120"/>
            </w:pPr>
            <w:r w:rsidRPr="00C379C8">
              <w:t>II - International Organization for Standardization</w:t>
            </w:r>
            <w:r>
              <w:t xml:space="preserve"> </w:t>
            </w:r>
            <w:r w:rsidRPr="00C379C8">
              <w:t>for Standardization - ISO);</w:t>
            </w:r>
          </w:p>
          <w:p w14:paraId="167AB3AF" w14:textId="77777777" w:rsidR="00FE448B" w:rsidRPr="00C379C8" w:rsidRDefault="00122B26" w:rsidP="002F6A28">
            <w:pPr>
              <w:spacing w:before="120" w:after="120"/>
            </w:pPr>
            <w:r w:rsidRPr="00C379C8">
              <w:t>III - Compendium of Methods for Microbiological Analysis of Foods</w:t>
            </w:r>
          </w:p>
          <w:p w14:paraId="7C4BF8C4" w14:textId="77777777" w:rsidR="00FE448B" w:rsidRPr="00C379C8" w:rsidRDefault="00122B26" w:rsidP="002F6A28">
            <w:pPr>
              <w:spacing w:before="120" w:after="120"/>
            </w:pPr>
            <w:r w:rsidRPr="00C379C8">
              <w:t>(Compendium of Methods for the Microbiological Examination of Foods - APHA);</w:t>
            </w:r>
          </w:p>
          <w:p w14:paraId="09938040" w14:textId="77777777" w:rsidR="00FE448B" w:rsidRPr="00C379C8" w:rsidRDefault="00122B26" w:rsidP="002F6A28">
            <w:pPr>
              <w:spacing w:before="120" w:after="120"/>
            </w:pPr>
            <w:r w:rsidRPr="00C379C8">
              <w:t>IV - Standard Methods for Analysis of Dairy Products (Standard Methods</w:t>
            </w:r>
            <w:r>
              <w:t xml:space="preserve"> </w:t>
            </w:r>
            <w:r w:rsidRPr="00C379C8">
              <w:t>for the Examination of Dairy Products - APHA);</w:t>
            </w:r>
          </w:p>
          <w:p w14:paraId="7AABD344" w14:textId="77777777" w:rsidR="00FE448B" w:rsidRPr="00C379C8" w:rsidRDefault="00122B26" w:rsidP="002F6A28">
            <w:pPr>
              <w:spacing w:before="120" w:after="120"/>
            </w:pPr>
            <w:r w:rsidRPr="00C379C8">
              <w:t>V - Standard Methods for Water and Sewage Analysis (Standard Methods</w:t>
            </w:r>
            <w:r>
              <w:t xml:space="preserve"> </w:t>
            </w:r>
            <w:r w:rsidRPr="00C379C8">
              <w:t>for Examination of Water and Wastewater - APHA);</w:t>
            </w:r>
          </w:p>
          <w:p w14:paraId="2CD4C480" w14:textId="77777777" w:rsidR="00FE448B" w:rsidRPr="00C379C8" w:rsidRDefault="00122B26" w:rsidP="002F6A28">
            <w:pPr>
              <w:spacing w:before="120" w:after="120"/>
            </w:pPr>
            <w:r w:rsidRPr="00C379C8">
              <w:t>VI - Bacteriological Analytical Manual</w:t>
            </w:r>
            <w:r>
              <w:t xml:space="preserve"> </w:t>
            </w:r>
            <w:r w:rsidRPr="00C379C8">
              <w:t>BAM/FDA);</w:t>
            </w:r>
          </w:p>
          <w:p w14:paraId="79833272" w14:textId="77777777" w:rsidR="00FE448B" w:rsidRPr="00C379C8" w:rsidRDefault="00122B26" w:rsidP="002F6A28">
            <w:pPr>
              <w:spacing w:before="120" w:after="120"/>
            </w:pPr>
            <w:r w:rsidRPr="00C379C8">
              <w:lastRenderedPageBreak/>
              <w:t>VII - Official Methods of Analysis of AOAC International (Official Methods</w:t>
            </w:r>
            <w:r>
              <w:t xml:space="preserve"> </w:t>
            </w:r>
            <w:r w:rsidRPr="00C379C8">
              <w:t>of Analysis of AOAC International - AOAC INTERNATIONAL);</w:t>
            </w:r>
          </w:p>
          <w:p w14:paraId="39333859" w14:textId="77777777" w:rsidR="00FE448B" w:rsidRPr="00C379C8" w:rsidRDefault="00122B26" w:rsidP="002F6A28">
            <w:pPr>
              <w:spacing w:before="120" w:after="120"/>
            </w:pPr>
            <w:r w:rsidRPr="00C379C8">
              <w:t>VIII - Brazilian Pharmacopoeia; or</w:t>
            </w:r>
          </w:p>
          <w:p w14:paraId="7D058EC3" w14:textId="77777777" w:rsidR="00FE448B" w:rsidRPr="00C379C8" w:rsidRDefault="00122B26" w:rsidP="002F6A28">
            <w:pPr>
              <w:spacing w:before="120" w:after="120"/>
            </w:pPr>
            <w:r w:rsidRPr="00C379C8">
              <w:t>IX - American Pharmacopeia (United States Pharmacopeia - USP)</w:t>
            </w:r>
          </w:p>
          <w:p w14:paraId="5942C646" w14:textId="77777777" w:rsidR="00FE448B" w:rsidRPr="00C379C8" w:rsidRDefault="00122B26" w:rsidP="002F6A28">
            <w:pPr>
              <w:spacing w:before="120" w:after="120"/>
            </w:pPr>
            <w:r w:rsidRPr="00C379C8">
              <w:t>This regulation will also be notified to the SPS Committee</w:t>
            </w:r>
            <w:bookmarkEnd w:id="26"/>
          </w:p>
        </w:tc>
      </w:tr>
      <w:tr w:rsidR="004B6825" w14:paraId="4F28B5A7" w14:textId="77777777" w:rsidTr="0069259F">
        <w:tc>
          <w:tcPr>
            <w:tcW w:w="713" w:type="dxa"/>
            <w:tcBorders>
              <w:top w:val="single" w:sz="6" w:space="0" w:color="auto"/>
              <w:bottom w:val="single" w:sz="6" w:space="0" w:color="auto"/>
            </w:tcBorders>
            <w:shd w:val="clear" w:color="auto" w:fill="auto"/>
          </w:tcPr>
          <w:p w14:paraId="0830960C" w14:textId="77777777" w:rsidR="00F85C99" w:rsidRPr="002F6A28" w:rsidRDefault="00122B2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AF90B06" w14:textId="77777777" w:rsidR="00F85C99" w:rsidRPr="002F6A28" w:rsidRDefault="00122B2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4B6825" w14:paraId="440A1BA8" w14:textId="77777777" w:rsidTr="0069259F">
        <w:tc>
          <w:tcPr>
            <w:tcW w:w="713" w:type="dxa"/>
            <w:tcBorders>
              <w:top w:val="single" w:sz="6" w:space="0" w:color="auto"/>
              <w:bottom w:val="single" w:sz="6" w:space="0" w:color="auto"/>
            </w:tcBorders>
            <w:shd w:val="clear" w:color="auto" w:fill="auto"/>
          </w:tcPr>
          <w:p w14:paraId="67CDA4A7" w14:textId="77777777" w:rsidR="00F85C99" w:rsidRPr="002F6A28" w:rsidRDefault="00122B2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7328477" w14:textId="77777777" w:rsidR="00072B36" w:rsidRPr="002F6A28" w:rsidRDefault="00122B2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810B55A" w14:textId="77777777" w:rsidR="00F85C99" w:rsidRPr="002F6A28" w:rsidRDefault="00F85C99" w:rsidP="009E75ED">
            <w:pPr>
              <w:spacing w:before="120" w:after="120"/>
            </w:pPr>
            <w:bookmarkStart w:id="30" w:name="sps9a"/>
            <w:bookmarkEnd w:id="30"/>
          </w:p>
        </w:tc>
      </w:tr>
      <w:tr w:rsidR="004B6825" w14:paraId="3637E9D7" w14:textId="77777777" w:rsidTr="00AE6CC8">
        <w:trPr>
          <w:cantSplit/>
        </w:trPr>
        <w:tc>
          <w:tcPr>
            <w:tcW w:w="713" w:type="dxa"/>
            <w:tcBorders>
              <w:top w:val="single" w:sz="6" w:space="0" w:color="auto"/>
              <w:bottom w:val="single" w:sz="6" w:space="0" w:color="auto"/>
            </w:tcBorders>
            <w:shd w:val="clear" w:color="auto" w:fill="auto"/>
          </w:tcPr>
          <w:p w14:paraId="52D3CD54" w14:textId="77777777" w:rsidR="00EE3A11" w:rsidRPr="002F6A28" w:rsidRDefault="00122B2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278EC6E" w14:textId="77777777" w:rsidR="00EE3A11" w:rsidRPr="002F6A28" w:rsidRDefault="00122B2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September 2022</w:t>
            </w:r>
            <w:bookmarkStart w:id="33" w:name="sps10b"/>
            <w:bookmarkEnd w:id="32"/>
            <w:bookmarkEnd w:id="33"/>
          </w:p>
          <w:p w14:paraId="1412F46E" w14:textId="77777777" w:rsidR="00EE3A11" w:rsidRPr="002F6A28" w:rsidRDefault="00122B2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September 2022</w:t>
            </w:r>
            <w:bookmarkStart w:id="36" w:name="sps11b"/>
            <w:bookmarkEnd w:id="35"/>
            <w:bookmarkEnd w:id="36"/>
          </w:p>
        </w:tc>
      </w:tr>
      <w:tr w:rsidR="004B6825" w14:paraId="61E5896A" w14:textId="77777777" w:rsidTr="0069259F">
        <w:tc>
          <w:tcPr>
            <w:tcW w:w="713" w:type="dxa"/>
            <w:tcBorders>
              <w:top w:val="single" w:sz="6" w:space="0" w:color="auto"/>
              <w:bottom w:val="single" w:sz="6" w:space="0" w:color="auto"/>
            </w:tcBorders>
            <w:shd w:val="clear" w:color="auto" w:fill="auto"/>
          </w:tcPr>
          <w:p w14:paraId="1A12BAB2" w14:textId="77777777" w:rsidR="00F85C99" w:rsidRPr="002F6A28" w:rsidRDefault="00122B2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90ED1E" w14:textId="77777777" w:rsidR="00F85C99" w:rsidRPr="002F6A28" w:rsidRDefault="00122B2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4B6825" w14:paraId="492944D0" w14:textId="77777777" w:rsidTr="0069259F">
        <w:tc>
          <w:tcPr>
            <w:tcW w:w="713" w:type="dxa"/>
            <w:tcBorders>
              <w:top w:val="single" w:sz="6" w:space="0" w:color="auto"/>
            </w:tcBorders>
            <w:shd w:val="clear" w:color="auto" w:fill="auto"/>
          </w:tcPr>
          <w:p w14:paraId="3DD58877" w14:textId="77777777" w:rsidR="00F85C99" w:rsidRPr="002F6A28" w:rsidRDefault="00122B2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3E118B8" w14:textId="77777777" w:rsidR="00F85C99" w:rsidRPr="002F6A28" w:rsidRDefault="00122B2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D7E1C5E" w14:textId="77777777" w:rsidR="00EE3A11" w:rsidRPr="00A12DDE" w:rsidRDefault="00122B26" w:rsidP="00B16145">
            <w:pPr>
              <w:keepNext/>
              <w:keepLines/>
              <w:rPr>
                <w:bCs/>
              </w:rPr>
            </w:pPr>
            <w:r w:rsidRPr="00A12DDE">
              <w:rPr>
                <w:bCs/>
              </w:rPr>
              <w:t>Brazilian Health Regulatory Agency (Anvisa)</w:t>
            </w:r>
          </w:p>
          <w:p w14:paraId="5A130D9A" w14:textId="77777777" w:rsidR="00EE3A11" w:rsidRPr="008C0B55" w:rsidRDefault="00122B26" w:rsidP="00B16145">
            <w:pPr>
              <w:keepNext/>
              <w:keepLines/>
              <w:rPr>
                <w:bCs/>
                <w:lang w:val="es-ES"/>
              </w:rPr>
            </w:pPr>
            <w:r w:rsidRPr="008C0B55">
              <w:rPr>
                <w:bCs/>
                <w:lang w:val="es-ES"/>
              </w:rPr>
              <w:t>SIA, Trecho 5, Área Especial 57</w:t>
            </w:r>
          </w:p>
          <w:p w14:paraId="27FDA36A" w14:textId="77777777" w:rsidR="00EE3A11" w:rsidRPr="008C0B55" w:rsidRDefault="00122B26" w:rsidP="00B16145">
            <w:pPr>
              <w:keepNext/>
              <w:keepLines/>
              <w:rPr>
                <w:bCs/>
                <w:lang w:val="es-ES"/>
              </w:rPr>
            </w:pPr>
            <w:r w:rsidRPr="008C0B55">
              <w:rPr>
                <w:bCs/>
                <w:lang w:val="es-ES"/>
              </w:rPr>
              <w:t>Brasília – DF / Brazil</w:t>
            </w:r>
          </w:p>
          <w:p w14:paraId="4872E483" w14:textId="77777777" w:rsidR="00EE3A11" w:rsidRPr="00A12DDE" w:rsidRDefault="00122B26" w:rsidP="00B16145">
            <w:pPr>
              <w:keepNext/>
              <w:keepLines/>
              <w:rPr>
                <w:bCs/>
              </w:rPr>
            </w:pPr>
            <w:r w:rsidRPr="00A12DDE">
              <w:rPr>
                <w:bCs/>
              </w:rPr>
              <w:t>CEP: 71.205-050</w:t>
            </w:r>
          </w:p>
          <w:p w14:paraId="7AB5489B" w14:textId="77777777" w:rsidR="00EE3A11" w:rsidRPr="00A12DDE" w:rsidRDefault="00122B26" w:rsidP="00B16145">
            <w:pPr>
              <w:keepNext/>
              <w:keepLines/>
              <w:rPr>
                <w:bCs/>
              </w:rPr>
            </w:pPr>
            <w:r w:rsidRPr="00A12DDE">
              <w:rPr>
                <w:bCs/>
              </w:rPr>
              <w:t>Phone.: +(55) 61 3462.5402</w:t>
            </w:r>
          </w:p>
          <w:p w14:paraId="17AF6C67" w14:textId="77777777" w:rsidR="00EE3A11" w:rsidRPr="00A12DDE" w:rsidRDefault="00122B26" w:rsidP="00B16145">
            <w:pPr>
              <w:keepNext/>
              <w:keepLines/>
              <w:rPr>
                <w:bCs/>
              </w:rPr>
            </w:pPr>
            <w:r w:rsidRPr="00A12DDE">
              <w:rPr>
                <w:bCs/>
              </w:rPr>
              <w:t>Website: www.anvisa.gov.br</w:t>
            </w:r>
          </w:p>
          <w:p w14:paraId="3FDE7C44" w14:textId="77777777" w:rsidR="00EE3A11" w:rsidRPr="00A12DDE" w:rsidRDefault="00122B26" w:rsidP="00B16145">
            <w:pPr>
              <w:keepNext/>
              <w:keepLines/>
              <w:rPr>
                <w:bCs/>
              </w:rPr>
            </w:pPr>
            <w:r w:rsidRPr="00A12DDE">
              <w:rPr>
                <w:bCs/>
              </w:rPr>
              <w:t>The final text is available only in Portuguese and can be downloaded at:</w:t>
            </w:r>
          </w:p>
          <w:p w14:paraId="5552162B" w14:textId="77777777" w:rsidR="00EE3A11" w:rsidRPr="00A12DDE" w:rsidRDefault="009964AE" w:rsidP="00B16145">
            <w:pPr>
              <w:keepNext/>
              <w:keepLines/>
              <w:pBdr>
                <w:top w:val="none" w:sz="0" w:space="4" w:color="auto"/>
              </w:pBdr>
              <w:spacing w:after="120"/>
              <w:rPr>
                <w:bCs/>
              </w:rPr>
            </w:pPr>
            <w:hyperlink r:id="rId8" w:tgtFrame="_blank" w:history="1">
              <w:r w:rsidR="00122B26" w:rsidRPr="00A12DDE">
                <w:rPr>
                  <w:bCs/>
                  <w:color w:val="0000FF"/>
                  <w:u w:val="single"/>
                </w:rPr>
                <w:t>http://antigo.anvisa.gov.br/documents/10181/2718376/RDC_724_2022_.pdf/33c61081-4f32-43c2-9105-c318fa6069ce</w:t>
              </w:r>
            </w:hyperlink>
            <w:bookmarkEnd w:id="42"/>
          </w:p>
        </w:tc>
      </w:tr>
    </w:tbl>
    <w:p w14:paraId="4F41CD8E"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8B31" w14:textId="77777777" w:rsidR="00F71DE5" w:rsidRDefault="00122B26">
      <w:r>
        <w:separator/>
      </w:r>
    </w:p>
  </w:endnote>
  <w:endnote w:type="continuationSeparator" w:id="0">
    <w:p w14:paraId="3483E02C" w14:textId="77777777" w:rsidR="00F71DE5" w:rsidRDefault="001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1023" w14:textId="77777777" w:rsidR="009239F7" w:rsidRPr="002F6A28" w:rsidRDefault="00122B2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17B1" w14:textId="77777777" w:rsidR="009239F7" w:rsidRPr="002F6A28" w:rsidRDefault="00122B2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5192" w14:textId="77777777" w:rsidR="00EE3A11" w:rsidRPr="002F6A28" w:rsidRDefault="00122B2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B34E" w14:textId="77777777" w:rsidR="00F71DE5" w:rsidRDefault="00122B26">
      <w:r>
        <w:separator/>
      </w:r>
    </w:p>
  </w:footnote>
  <w:footnote w:type="continuationSeparator" w:id="0">
    <w:p w14:paraId="56639928" w14:textId="77777777" w:rsidR="00F71DE5" w:rsidRDefault="0012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DFDC" w14:textId="77777777" w:rsidR="009239F7" w:rsidRPr="002F6A28" w:rsidRDefault="00122B26" w:rsidP="009239F7">
    <w:pPr>
      <w:pStyle w:val="Header"/>
      <w:pBdr>
        <w:bottom w:val="single" w:sz="4" w:space="1" w:color="auto"/>
      </w:pBdr>
      <w:tabs>
        <w:tab w:val="clear" w:pos="4513"/>
        <w:tab w:val="clear" w:pos="9027"/>
      </w:tabs>
      <w:jc w:val="center"/>
    </w:pPr>
    <w:r w:rsidRPr="002F6A28">
      <w:t>tbtSymbol</w:t>
    </w:r>
  </w:p>
  <w:p w14:paraId="28B1A1BD" w14:textId="77777777" w:rsidR="009239F7" w:rsidRPr="002F6A28" w:rsidRDefault="009239F7" w:rsidP="009239F7">
    <w:pPr>
      <w:pStyle w:val="Header"/>
      <w:pBdr>
        <w:bottom w:val="single" w:sz="4" w:space="1" w:color="auto"/>
      </w:pBdr>
      <w:tabs>
        <w:tab w:val="clear" w:pos="4513"/>
        <w:tab w:val="clear" w:pos="9027"/>
      </w:tabs>
      <w:jc w:val="center"/>
    </w:pPr>
  </w:p>
  <w:p w14:paraId="41968695" w14:textId="77777777" w:rsidR="009239F7" w:rsidRPr="002F6A28" w:rsidRDefault="00122B2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B5E17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8C9D" w14:textId="77777777" w:rsidR="009239F7" w:rsidRPr="002F6A28" w:rsidRDefault="00122B26" w:rsidP="009239F7">
    <w:pPr>
      <w:pStyle w:val="Header"/>
      <w:pBdr>
        <w:bottom w:val="single" w:sz="4" w:space="1" w:color="auto"/>
      </w:pBdr>
      <w:tabs>
        <w:tab w:val="clear" w:pos="4513"/>
        <w:tab w:val="clear" w:pos="9027"/>
      </w:tabs>
      <w:jc w:val="center"/>
    </w:pPr>
    <w:bookmarkStart w:id="43" w:name="spsSymbolHeader"/>
    <w:r w:rsidRPr="002F6A28">
      <w:t>G/TBT/N/BRA/1426</w:t>
    </w:r>
    <w:bookmarkEnd w:id="43"/>
  </w:p>
  <w:p w14:paraId="29BF263F" w14:textId="77777777" w:rsidR="009239F7" w:rsidRPr="002F6A28" w:rsidRDefault="009239F7" w:rsidP="009239F7">
    <w:pPr>
      <w:pStyle w:val="Header"/>
      <w:pBdr>
        <w:bottom w:val="single" w:sz="4" w:space="1" w:color="auto"/>
      </w:pBdr>
      <w:tabs>
        <w:tab w:val="clear" w:pos="4513"/>
        <w:tab w:val="clear" w:pos="9027"/>
      </w:tabs>
      <w:jc w:val="center"/>
    </w:pPr>
  </w:p>
  <w:p w14:paraId="252B161B" w14:textId="77777777" w:rsidR="009239F7" w:rsidRPr="002F6A28" w:rsidRDefault="00122B2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FBCDC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6825" w14:paraId="4E6C9F48" w14:textId="77777777" w:rsidTr="008612A9">
      <w:trPr>
        <w:trHeight w:val="240"/>
        <w:jc w:val="center"/>
      </w:trPr>
      <w:tc>
        <w:tcPr>
          <w:tcW w:w="3794" w:type="dxa"/>
          <w:shd w:val="clear" w:color="auto" w:fill="FFFFFF"/>
          <w:tcMar>
            <w:left w:w="108" w:type="dxa"/>
            <w:right w:w="108" w:type="dxa"/>
          </w:tcMar>
          <w:vAlign w:val="center"/>
        </w:tcPr>
        <w:p w14:paraId="0F91E56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B198E15" w14:textId="77777777" w:rsidR="00ED54E0" w:rsidRPr="009239F7" w:rsidRDefault="00ED54E0" w:rsidP="00B801E9">
          <w:pPr>
            <w:jc w:val="right"/>
            <w:rPr>
              <w:b/>
              <w:color w:val="FF0000"/>
              <w:szCs w:val="16"/>
            </w:rPr>
          </w:pPr>
        </w:p>
      </w:tc>
    </w:tr>
    <w:bookmarkEnd w:id="44"/>
    <w:tr w:rsidR="004B6825" w14:paraId="1193C54A" w14:textId="77777777" w:rsidTr="008612A9">
      <w:trPr>
        <w:trHeight w:val="213"/>
        <w:jc w:val="center"/>
      </w:trPr>
      <w:tc>
        <w:tcPr>
          <w:tcW w:w="3794" w:type="dxa"/>
          <w:vMerge w:val="restart"/>
          <w:shd w:val="clear" w:color="auto" w:fill="FFFFFF"/>
          <w:tcMar>
            <w:left w:w="0" w:type="dxa"/>
            <w:right w:w="0" w:type="dxa"/>
          </w:tcMar>
        </w:tcPr>
        <w:p w14:paraId="38277D79" w14:textId="77777777" w:rsidR="00ED54E0" w:rsidRPr="009239F7" w:rsidRDefault="00122B26" w:rsidP="00B801E9">
          <w:pPr>
            <w:jc w:val="left"/>
          </w:pPr>
          <w:r>
            <w:rPr>
              <w:noProof/>
              <w:lang w:eastAsia="en-GB"/>
            </w:rPr>
            <w:drawing>
              <wp:inline distT="0" distB="0" distL="0" distR="0" wp14:anchorId="230FFC42" wp14:editId="374D438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331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056F82" w14:textId="77777777" w:rsidR="00ED54E0" w:rsidRPr="009239F7" w:rsidRDefault="00ED54E0" w:rsidP="00B801E9">
          <w:pPr>
            <w:jc w:val="right"/>
            <w:rPr>
              <w:b/>
              <w:szCs w:val="16"/>
            </w:rPr>
          </w:pPr>
        </w:p>
      </w:tc>
    </w:tr>
    <w:tr w:rsidR="004B6825" w14:paraId="61A1FB16" w14:textId="77777777" w:rsidTr="008612A9">
      <w:trPr>
        <w:trHeight w:val="868"/>
        <w:jc w:val="center"/>
      </w:trPr>
      <w:tc>
        <w:tcPr>
          <w:tcW w:w="3794" w:type="dxa"/>
          <w:vMerge/>
          <w:shd w:val="clear" w:color="auto" w:fill="FFFFFF"/>
          <w:tcMar>
            <w:left w:w="108" w:type="dxa"/>
            <w:right w:w="108" w:type="dxa"/>
          </w:tcMar>
        </w:tcPr>
        <w:p w14:paraId="6D04736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ECC6094" w14:textId="77777777" w:rsidR="009239F7" w:rsidRPr="002F6A28" w:rsidRDefault="00122B26" w:rsidP="00B801E9">
          <w:pPr>
            <w:jc w:val="right"/>
            <w:rPr>
              <w:b/>
              <w:szCs w:val="16"/>
            </w:rPr>
          </w:pPr>
          <w:bookmarkStart w:id="45" w:name="bmkSymbols"/>
          <w:r w:rsidRPr="002F6A28">
            <w:rPr>
              <w:b/>
              <w:szCs w:val="16"/>
            </w:rPr>
            <w:t>G/TBT/N/BRA/1426</w:t>
          </w:r>
          <w:bookmarkEnd w:id="45"/>
        </w:p>
      </w:tc>
    </w:tr>
    <w:tr w:rsidR="004B6825" w14:paraId="3D8A4E59" w14:textId="77777777" w:rsidTr="008612A9">
      <w:trPr>
        <w:trHeight w:val="240"/>
        <w:jc w:val="center"/>
      </w:trPr>
      <w:tc>
        <w:tcPr>
          <w:tcW w:w="3794" w:type="dxa"/>
          <w:vMerge/>
          <w:shd w:val="clear" w:color="auto" w:fill="FFFFFF"/>
          <w:tcMar>
            <w:left w:w="108" w:type="dxa"/>
            <w:right w:w="108" w:type="dxa"/>
          </w:tcMar>
          <w:vAlign w:val="center"/>
        </w:tcPr>
        <w:p w14:paraId="1E2A555C" w14:textId="77777777" w:rsidR="00ED54E0" w:rsidRPr="009239F7" w:rsidRDefault="00ED54E0" w:rsidP="00B801E9"/>
      </w:tc>
      <w:tc>
        <w:tcPr>
          <w:tcW w:w="5448" w:type="dxa"/>
          <w:gridSpan w:val="2"/>
          <w:shd w:val="clear" w:color="auto" w:fill="FFFFFF"/>
          <w:tcMar>
            <w:left w:w="108" w:type="dxa"/>
            <w:right w:w="108" w:type="dxa"/>
          </w:tcMar>
          <w:vAlign w:val="center"/>
        </w:tcPr>
        <w:p w14:paraId="59196025" w14:textId="1D3D4C39" w:rsidR="00ED54E0" w:rsidRPr="009239F7" w:rsidRDefault="00122B26" w:rsidP="00B801E9">
          <w:pPr>
            <w:jc w:val="right"/>
            <w:rPr>
              <w:szCs w:val="16"/>
            </w:rPr>
          </w:pPr>
          <w:bookmarkStart w:id="46" w:name="spsDateDistribution"/>
          <w:bookmarkStart w:id="47" w:name="bmkDate"/>
          <w:bookmarkEnd w:id="46"/>
          <w:bookmarkEnd w:id="47"/>
          <w:r>
            <w:rPr>
              <w:szCs w:val="16"/>
            </w:rPr>
            <w:t>12 August 2022</w:t>
          </w:r>
        </w:p>
      </w:tc>
    </w:tr>
    <w:tr w:rsidR="004B6825" w14:paraId="196ABEB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EC7D2D" w14:textId="50DDAD75" w:rsidR="00ED54E0" w:rsidRPr="009239F7" w:rsidRDefault="00122B26"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9964AE">
            <w:rPr>
              <w:color w:val="FF0000"/>
              <w:szCs w:val="16"/>
            </w:rPr>
            <w:t>6138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48B272C" w14:textId="77777777" w:rsidR="00ED54E0" w:rsidRPr="009239F7" w:rsidRDefault="00122B2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B6825" w14:paraId="06B4294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2261F2" w14:textId="77777777" w:rsidR="00ED54E0" w:rsidRPr="009239F7" w:rsidRDefault="00122B2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5144BFE" w14:textId="77777777" w:rsidR="00ED54E0" w:rsidRPr="002F6A28" w:rsidRDefault="00122B2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89FCEF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7ECA76">
      <w:start w:val="1"/>
      <w:numFmt w:val="decimal"/>
      <w:pStyle w:val="SummaryText"/>
      <w:lvlText w:val="%1."/>
      <w:lvlJc w:val="left"/>
      <w:pPr>
        <w:ind w:left="360" w:hanging="360"/>
      </w:pPr>
    </w:lvl>
    <w:lvl w:ilvl="1" w:tplc="968AD17A" w:tentative="1">
      <w:start w:val="1"/>
      <w:numFmt w:val="lowerLetter"/>
      <w:lvlText w:val="%2."/>
      <w:lvlJc w:val="left"/>
      <w:pPr>
        <w:ind w:left="1080" w:hanging="360"/>
      </w:pPr>
    </w:lvl>
    <w:lvl w:ilvl="2" w:tplc="E6029998" w:tentative="1">
      <w:start w:val="1"/>
      <w:numFmt w:val="lowerRoman"/>
      <w:lvlText w:val="%3."/>
      <w:lvlJc w:val="right"/>
      <w:pPr>
        <w:ind w:left="1800" w:hanging="180"/>
      </w:pPr>
    </w:lvl>
    <w:lvl w:ilvl="3" w:tplc="01129048" w:tentative="1">
      <w:start w:val="1"/>
      <w:numFmt w:val="decimal"/>
      <w:lvlText w:val="%4."/>
      <w:lvlJc w:val="left"/>
      <w:pPr>
        <w:ind w:left="2520" w:hanging="360"/>
      </w:pPr>
    </w:lvl>
    <w:lvl w:ilvl="4" w:tplc="AE2A017A" w:tentative="1">
      <w:start w:val="1"/>
      <w:numFmt w:val="lowerLetter"/>
      <w:lvlText w:val="%5."/>
      <w:lvlJc w:val="left"/>
      <w:pPr>
        <w:ind w:left="3240" w:hanging="360"/>
      </w:pPr>
    </w:lvl>
    <w:lvl w:ilvl="5" w:tplc="F0A23C42" w:tentative="1">
      <w:start w:val="1"/>
      <w:numFmt w:val="lowerRoman"/>
      <w:lvlText w:val="%6."/>
      <w:lvlJc w:val="right"/>
      <w:pPr>
        <w:ind w:left="3960" w:hanging="180"/>
      </w:pPr>
    </w:lvl>
    <w:lvl w:ilvl="6" w:tplc="4120D2BC" w:tentative="1">
      <w:start w:val="1"/>
      <w:numFmt w:val="decimal"/>
      <w:lvlText w:val="%7."/>
      <w:lvlJc w:val="left"/>
      <w:pPr>
        <w:ind w:left="4680" w:hanging="360"/>
      </w:pPr>
    </w:lvl>
    <w:lvl w:ilvl="7" w:tplc="F4C4CBC0" w:tentative="1">
      <w:start w:val="1"/>
      <w:numFmt w:val="lowerLetter"/>
      <w:lvlText w:val="%8."/>
      <w:lvlJc w:val="left"/>
      <w:pPr>
        <w:ind w:left="5400" w:hanging="360"/>
      </w:pPr>
    </w:lvl>
    <w:lvl w:ilvl="8" w:tplc="28140A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2B2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B6825"/>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49AB"/>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0B55"/>
    <w:rsid w:val="008C1339"/>
    <w:rsid w:val="008D641C"/>
    <w:rsid w:val="008E372C"/>
    <w:rsid w:val="008E67DC"/>
    <w:rsid w:val="009239F7"/>
    <w:rsid w:val="00934ABC"/>
    <w:rsid w:val="00955D8A"/>
    <w:rsid w:val="00964F4F"/>
    <w:rsid w:val="0097650D"/>
    <w:rsid w:val="009811DD"/>
    <w:rsid w:val="00984DF3"/>
    <w:rsid w:val="00990E7D"/>
    <w:rsid w:val="009964AE"/>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71DE5"/>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7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2718376/RDC_724_2022_.pdf/33c61081-4f32-43c2-9105-c318fa6069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442</Words>
  <Characters>2644</Characters>
  <Application>Microsoft Office Word</Application>
  <DocSecurity>0</DocSecurity>
  <Lines>70</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2022-08-12T13:26:00Z</dcterms:created>
  <dcterms:modified xsi:type="dcterms:W3CDTF">2022-08-12T13:34:00Z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