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FC7A4" w14:textId="77777777" w:rsidR="009239F7" w:rsidRPr="002F6A28" w:rsidRDefault="008F24EC" w:rsidP="002F6A28">
      <w:pPr>
        <w:pStyle w:val="Title"/>
        <w:rPr>
          <w:caps w:val="0"/>
          <w:kern w:val="0"/>
        </w:rPr>
      </w:pPr>
      <w:r w:rsidRPr="002F6A28">
        <w:rPr>
          <w:caps w:val="0"/>
          <w:kern w:val="0"/>
        </w:rPr>
        <w:t>NOTIFICATION</w:t>
      </w:r>
    </w:p>
    <w:p w14:paraId="29FABE1D" w14:textId="77777777" w:rsidR="009239F7" w:rsidRPr="002F6A28" w:rsidRDefault="008F24EC" w:rsidP="002F6A28">
      <w:pPr>
        <w:jc w:val="center"/>
      </w:pPr>
      <w:r w:rsidRPr="002F6A28">
        <w:t>The following notification is being circulated in accordance with Article 10.6</w:t>
      </w:r>
    </w:p>
    <w:p w14:paraId="135C28B8"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E50DB2" w14:paraId="5BFD20F4" w14:textId="77777777" w:rsidTr="0069259F">
        <w:tc>
          <w:tcPr>
            <w:tcW w:w="713" w:type="dxa"/>
            <w:tcBorders>
              <w:bottom w:val="single" w:sz="6" w:space="0" w:color="auto"/>
            </w:tcBorders>
            <w:shd w:val="clear" w:color="auto" w:fill="auto"/>
          </w:tcPr>
          <w:p w14:paraId="5192C793" w14:textId="77777777" w:rsidR="00F85C99" w:rsidRPr="002F6A28" w:rsidRDefault="008F24EC" w:rsidP="002F6A28">
            <w:pPr>
              <w:spacing w:before="120" w:after="120"/>
              <w:jc w:val="left"/>
            </w:pPr>
            <w:r w:rsidRPr="002F6A28">
              <w:rPr>
                <w:b/>
              </w:rPr>
              <w:t>1.</w:t>
            </w:r>
          </w:p>
        </w:tc>
        <w:tc>
          <w:tcPr>
            <w:tcW w:w="8546" w:type="dxa"/>
            <w:tcBorders>
              <w:bottom w:val="single" w:sz="6" w:space="0" w:color="auto"/>
            </w:tcBorders>
            <w:shd w:val="clear" w:color="auto" w:fill="auto"/>
          </w:tcPr>
          <w:p w14:paraId="06FF3D1B" w14:textId="77777777" w:rsidR="00F85C99" w:rsidRPr="002F6A28" w:rsidRDefault="008F24EC"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DENMARK</w:t>
            </w:r>
            <w:bookmarkEnd w:id="1"/>
          </w:p>
          <w:p w14:paraId="08D7DB1A" w14:textId="77777777" w:rsidR="00F85C99" w:rsidRPr="002F6A28" w:rsidRDefault="008F24EC"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E50DB2" w14:paraId="1EEEC439" w14:textId="77777777" w:rsidTr="0069259F">
        <w:tc>
          <w:tcPr>
            <w:tcW w:w="713" w:type="dxa"/>
            <w:tcBorders>
              <w:top w:val="single" w:sz="6" w:space="0" w:color="auto"/>
              <w:bottom w:val="single" w:sz="6" w:space="0" w:color="auto"/>
            </w:tcBorders>
            <w:shd w:val="clear" w:color="auto" w:fill="auto"/>
          </w:tcPr>
          <w:p w14:paraId="18E60670" w14:textId="77777777" w:rsidR="00F85C99" w:rsidRPr="002F6A28" w:rsidRDefault="008F24EC"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4B91A957" w14:textId="77777777" w:rsidR="00F85C99" w:rsidRPr="002F6A28" w:rsidRDefault="008F24EC"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2E1A405B" w14:textId="77777777" w:rsidR="00EE3A11" w:rsidRPr="00C379C8" w:rsidRDefault="008F24EC" w:rsidP="00155128">
            <w:r w:rsidRPr="00C379C8">
              <w:t>The Ministry of Environment of Denmark</w:t>
            </w:r>
          </w:p>
          <w:p w14:paraId="40239D0E" w14:textId="77777777" w:rsidR="00EE3A11" w:rsidRPr="00C379C8" w:rsidRDefault="008F24EC" w:rsidP="00155128">
            <w:proofErr w:type="spellStart"/>
            <w:r w:rsidRPr="00C379C8">
              <w:t>Slotsholmsgade</w:t>
            </w:r>
            <w:proofErr w:type="spellEnd"/>
            <w:r w:rsidRPr="00C379C8">
              <w:t xml:space="preserve"> 12</w:t>
            </w:r>
          </w:p>
          <w:p w14:paraId="314CEC31" w14:textId="77777777" w:rsidR="00EE3A11" w:rsidRPr="00C379C8" w:rsidRDefault="008F24EC" w:rsidP="00155128">
            <w:r w:rsidRPr="00C379C8">
              <w:t>1216 Copenhagen K</w:t>
            </w:r>
          </w:p>
          <w:p w14:paraId="6F0DDFED" w14:textId="77777777" w:rsidR="00EE3A11" w:rsidRPr="00C379C8" w:rsidRDefault="008F24EC" w:rsidP="00155128">
            <w:r w:rsidRPr="00C379C8">
              <w:t>Denmark</w:t>
            </w:r>
          </w:p>
          <w:p w14:paraId="025475EC" w14:textId="77777777" w:rsidR="00EE3A11" w:rsidRPr="00C379C8" w:rsidRDefault="008F24EC" w:rsidP="00155128">
            <w:r w:rsidRPr="00C379C8">
              <w:t>Phone: +45 38 14 21 42</w:t>
            </w:r>
          </w:p>
          <w:p w14:paraId="7D3C84B8" w14:textId="77777777" w:rsidR="00EE3A11" w:rsidRPr="00C379C8" w:rsidRDefault="008F24EC" w:rsidP="00155128">
            <w:pPr>
              <w:spacing w:after="120"/>
            </w:pPr>
            <w:r w:rsidRPr="00C379C8">
              <w:t xml:space="preserve">E-mail: </w:t>
            </w:r>
            <w:hyperlink r:id="rId7" w:history="1">
              <w:r w:rsidRPr="00C379C8">
                <w:rPr>
                  <w:color w:val="0000FF"/>
                  <w:u w:val="single"/>
                </w:rPr>
                <w:t>mim@mim.dk</w:t>
              </w:r>
            </w:hyperlink>
            <w:bookmarkEnd w:id="5"/>
          </w:p>
          <w:p w14:paraId="15BC8A93" w14:textId="77777777" w:rsidR="00F85C99" w:rsidRPr="002F6A28" w:rsidRDefault="008F24EC"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w:t>
            </w:r>
            <w:proofErr w:type="gramStart"/>
            <w:r w:rsidRPr="002F6A28">
              <w:rPr>
                <w:b/>
              </w:rPr>
              <w:t>email</w:t>
            </w:r>
            <w:proofErr w:type="gramEnd"/>
            <w:r w:rsidRPr="002F6A28">
              <w:rPr>
                <w:b/>
              </w:rPr>
              <w:t xml:space="preserve">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7D1CDA07" w14:textId="77777777" w:rsidR="00AC6C6E" w:rsidRPr="00C379C8" w:rsidRDefault="008F24EC" w:rsidP="00AA646C">
            <w:r w:rsidRPr="00C379C8">
              <w:t>Danish Business Authority</w:t>
            </w:r>
          </w:p>
          <w:p w14:paraId="56E53A53" w14:textId="77777777" w:rsidR="00AC6C6E" w:rsidRPr="00C379C8" w:rsidRDefault="008F24EC" w:rsidP="00AA646C">
            <w:r w:rsidRPr="00C379C8">
              <w:t xml:space="preserve">Langelinie </w:t>
            </w:r>
            <w:proofErr w:type="spellStart"/>
            <w:r w:rsidRPr="00C379C8">
              <w:t>Allé</w:t>
            </w:r>
            <w:proofErr w:type="spellEnd"/>
            <w:r w:rsidRPr="00C379C8">
              <w:t xml:space="preserve"> 17</w:t>
            </w:r>
          </w:p>
          <w:p w14:paraId="32FB5EB1" w14:textId="77777777" w:rsidR="00AC6C6E" w:rsidRPr="00C379C8" w:rsidRDefault="008F24EC" w:rsidP="00AA646C">
            <w:r w:rsidRPr="00C379C8">
              <w:t>2100 Copenhagen O</w:t>
            </w:r>
          </w:p>
          <w:p w14:paraId="706C6C49" w14:textId="77777777" w:rsidR="00AC6C6E" w:rsidRPr="00C379C8" w:rsidRDefault="008F24EC" w:rsidP="00AA646C">
            <w:r w:rsidRPr="00C379C8">
              <w:t>Denmark</w:t>
            </w:r>
          </w:p>
          <w:p w14:paraId="0A83315F" w14:textId="77777777" w:rsidR="00AC6C6E" w:rsidRPr="00C379C8" w:rsidRDefault="008F24EC" w:rsidP="00AA646C">
            <w:r w:rsidRPr="00C379C8">
              <w:t>Phone: +45 35 29 10 00</w:t>
            </w:r>
          </w:p>
          <w:p w14:paraId="6609BEEF" w14:textId="77777777" w:rsidR="00AC6C6E" w:rsidRPr="00C379C8" w:rsidRDefault="008F24EC" w:rsidP="00AA646C">
            <w:pPr>
              <w:spacing w:after="120"/>
            </w:pPr>
            <w:r w:rsidRPr="00C379C8">
              <w:t xml:space="preserve">E-mail: </w:t>
            </w:r>
            <w:hyperlink r:id="rId8" w:history="1">
              <w:r w:rsidRPr="00C379C8">
                <w:rPr>
                  <w:color w:val="0000FF"/>
                  <w:u w:val="single"/>
                </w:rPr>
                <w:t>notifikationer@erst.dk</w:t>
              </w:r>
            </w:hyperlink>
            <w:bookmarkEnd w:id="7"/>
          </w:p>
        </w:tc>
      </w:tr>
      <w:tr w:rsidR="00E50DB2" w14:paraId="5BC743D7" w14:textId="77777777" w:rsidTr="0069259F">
        <w:tc>
          <w:tcPr>
            <w:tcW w:w="713" w:type="dxa"/>
            <w:tcBorders>
              <w:top w:val="single" w:sz="6" w:space="0" w:color="auto"/>
              <w:bottom w:val="single" w:sz="6" w:space="0" w:color="auto"/>
            </w:tcBorders>
            <w:shd w:val="clear" w:color="auto" w:fill="auto"/>
          </w:tcPr>
          <w:p w14:paraId="48EA79AD" w14:textId="77777777" w:rsidR="00F85C99" w:rsidRPr="002F6A28" w:rsidRDefault="008F24EC"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664AB9D0" w14:textId="77777777" w:rsidR="00F85C99" w:rsidRPr="0058336F" w:rsidRDefault="008F24EC"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proofErr w:type="gramStart"/>
            <w:r w:rsidRPr="002F6A28">
              <w:rPr>
                <w:b/>
              </w:rPr>
              <w:t>[</w:t>
            </w:r>
            <w:bookmarkStart w:id="11" w:name="tbt3b"/>
            <w:r w:rsidRPr="002F6A28">
              <w:rPr>
                <w:b/>
              </w:rPr>
              <w:t> </w:t>
            </w:r>
            <w:bookmarkEnd w:id="11"/>
            <w:r w:rsidRPr="002F6A28">
              <w:rPr>
                <w:b/>
              </w:rPr>
              <w:t>]</w:t>
            </w:r>
            <w:proofErr w:type="gramEnd"/>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E50DB2" w14:paraId="5D265129" w14:textId="77777777" w:rsidTr="0069259F">
        <w:tc>
          <w:tcPr>
            <w:tcW w:w="713" w:type="dxa"/>
            <w:tcBorders>
              <w:top w:val="single" w:sz="6" w:space="0" w:color="auto"/>
              <w:bottom w:val="single" w:sz="6" w:space="0" w:color="auto"/>
            </w:tcBorders>
            <w:shd w:val="clear" w:color="auto" w:fill="auto"/>
          </w:tcPr>
          <w:p w14:paraId="068282CC" w14:textId="77777777" w:rsidR="00F85C99" w:rsidRPr="002F6A28" w:rsidRDefault="008F24EC"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57E090F8" w14:textId="77777777" w:rsidR="00F85C99" w:rsidRPr="002F6A28" w:rsidRDefault="008F24EC" w:rsidP="002F6A28">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Traps for hunting</w:t>
            </w:r>
            <w:bookmarkEnd w:id="22"/>
          </w:p>
        </w:tc>
      </w:tr>
      <w:tr w:rsidR="00E50DB2" w14:paraId="0174FFC5" w14:textId="77777777" w:rsidTr="0069259F">
        <w:tc>
          <w:tcPr>
            <w:tcW w:w="713" w:type="dxa"/>
            <w:tcBorders>
              <w:top w:val="single" w:sz="6" w:space="0" w:color="auto"/>
              <w:bottom w:val="single" w:sz="6" w:space="0" w:color="auto"/>
            </w:tcBorders>
            <w:shd w:val="clear" w:color="auto" w:fill="auto"/>
          </w:tcPr>
          <w:p w14:paraId="22046E49" w14:textId="77777777" w:rsidR="00F85C99" w:rsidRPr="002F6A28" w:rsidRDefault="008F24EC"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1F079893" w14:textId="77777777" w:rsidR="00F85C99" w:rsidRPr="002F6A28" w:rsidRDefault="008F24EC"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proofErr w:type="spellStart"/>
            <w:r w:rsidR="00EE3A11" w:rsidRPr="00C379C8">
              <w:t>Bekendtgørelse</w:t>
            </w:r>
            <w:proofErr w:type="spellEnd"/>
            <w:r w:rsidR="00EE3A11" w:rsidRPr="00C379C8">
              <w:t xml:space="preserve"> om </w:t>
            </w:r>
            <w:proofErr w:type="spellStart"/>
            <w:r w:rsidR="00EE3A11" w:rsidRPr="00C379C8">
              <w:t>vildtskader</w:t>
            </w:r>
            <w:proofErr w:type="spellEnd"/>
            <w:r w:rsidR="00EE3A11" w:rsidRPr="00C379C8">
              <w:t xml:space="preserve"> (executive order on damage caused by game); (13 page(s), in Danish)</w:t>
            </w:r>
            <w:bookmarkEnd w:id="24"/>
          </w:p>
        </w:tc>
      </w:tr>
      <w:tr w:rsidR="00E50DB2" w14:paraId="38F0F803" w14:textId="77777777" w:rsidTr="0069259F">
        <w:tc>
          <w:tcPr>
            <w:tcW w:w="713" w:type="dxa"/>
            <w:tcBorders>
              <w:top w:val="single" w:sz="6" w:space="0" w:color="auto"/>
              <w:bottom w:val="single" w:sz="6" w:space="0" w:color="auto"/>
            </w:tcBorders>
            <w:shd w:val="clear" w:color="auto" w:fill="auto"/>
          </w:tcPr>
          <w:p w14:paraId="0084DD2C" w14:textId="77777777" w:rsidR="00F85C99" w:rsidRPr="002F6A28" w:rsidRDefault="008F24EC"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042581BC" w14:textId="77777777" w:rsidR="00F85C99" w:rsidRPr="002F6A28" w:rsidRDefault="008F24EC"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 xml:space="preserve">The Danish </w:t>
            </w:r>
            <w:r w:rsidR="00FE448B" w:rsidRPr="00C379C8">
              <w:rPr>
                <w:i/>
                <w:iCs/>
              </w:rPr>
              <w:t>executive order on damage caused by game</w:t>
            </w:r>
            <w:r w:rsidR="00FE448B" w:rsidRPr="00C379C8">
              <w:t xml:space="preserve"> stipulates under which circumstances game that causes damage may or may not be hunted. Hunting with traps are allowed provided that the requirements are met. The executive order prescribes rules for the application of the traps as well as the traps' physical specifications. The rules have been determined on the grounds of a range of different rationales. </w:t>
            </w:r>
          </w:p>
          <w:p w14:paraId="2DEEB05F" w14:textId="77777777" w:rsidR="00FE448B" w:rsidRPr="00C379C8" w:rsidRDefault="008F24EC" w:rsidP="002F6A28">
            <w:pPr>
              <w:spacing w:before="120" w:after="120"/>
            </w:pPr>
            <w:r w:rsidRPr="00C379C8">
              <w:t>The relevant rules are marked with yellow in the attached document titled "DRAFT".</w:t>
            </w:r>
            <w:bookmarkEnd w:id="26"/>
          </w:p>
        </w:tc>
      </w:tr>
      <w:tr w:rsidR="00E50DB2" w14:paraId="600E8F2F" w14:textId="77777777" w:rsidTr="0069259F">
        <w:tc>
          <w:tcPr>
            <w:tcW w:w="713" w:type="dxa"/>
            <w:tcBorders>
              <w:top w:val="single" w:sz="6" w:space="0" w:color="auto"/>
              <w:bottom w:val="single" w:sz="6" w:space="0" w:color="auto"/>
            </w:tcBorders>
            <w:shd w:val="clear" w:color="auto" w:fill="auto"/>
          </w:tcPr>
          <w:p w14:paraId="0F67611C" w14:textId="77777777" w:rsidR="00F85C99" w:rsidRPr="002F6A28" w:rsidRDefault="008F24EC"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0C0536BB" w14:textId="77777777" w:rsidR="00F85C99" w:rsidRPr="009178C4" w:rsidRDefault="008F24EC" w:rsidP="002F6A28">
            <w:pPr>
              <w:spacing w:before="120" w:after="120"/>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9178C4">
              <w:t>Professional/academic/technical justification for determining the specific requirements for traps used in regulation of damage causing game</w:t>
            </w:r>
          </w:p>
          <w:p w14:paraId="3F116951" w14:textId="77777777" w:rsidR="00EE3A11" w:rsidRPr="00C379C8" w:rsidRDefault="008F24EC" w:rsidP="002F6A28">
            <w:pPr>
              <w:spacing w:before="120" w:after="120"/>
            </w:pPr>
            <w:r w:rsidRPr="00C379C8">
              <w:t xml:space="preserve">Use of traps is prohibited under the Birds Directive (article 8, cf. appendix IV, litra a) and the Habitats Directive (article 13, no. 2a, cf. appendix VI, litra a). However, in certain </w:t>
            </w:r>
            <w:r w:rsidRPr="00C379C8">
              <w:lastRenderedPageBreak/>
              <w:t>instances, the EU member states may make exceptions from the prohibition, cf. article 9 in the Birds Directive and article 16 in the Habitats Directive. The exceptions presuppose that the permitted traps and methods are mentioned in the exemption provision. In the Danish case, the exemption provisions are found in chapter 7 of the executive order on damaged caused by game.</w:t>
            </w:r>
          </w:p>
          <w:p w14:paraId="1A0229E9" w14:textId="77777777" w:rsidR="00EE3A11" w:rsidRPr="00C379C8" w:rsidRDefault="008F24EC" w:rsidP="002F6A28">
            <w:pPr>
              <w:spacing w:before="120" w:after="120"/>
            </w:pPr>
            <w:r w:rsidRPr="00C379C8">
              <w:t xml:space="preserve">There are concrete requirements and specifications for the traps, which may be used. Those requirements and specifications are based on considerations of protection and animal welfare. </w:t>
            </w:r>
            <w:proofErr w:type="gramStart"/>
            <w:r w:rsidRPr="00C379C8">
              <w:t>In order to</w:t>
            </w:r>
            <w:proofErr w:type="gramEnd"/>
            <w:r w:rsidRPr="00C379C8">
              <w:t xml:space="preserve"> protect the species and avoid trapping of other species than the targeted ones, only traps, which catches animals and birds alive, are allowed to be used. Thus, it is possible to re-release captured animals of protected status. Moreover, there are rules, which hinder the capture of other species, especially protected species, </w:t>
            </w:r>
            <w:proofErr w:type="gramStart"/>
            <w:r w:rsidRPr="00C379C8">
              <w:t>e.g.</w:t>
            </w:r>
            <w:proofErr w:type="gramEnd"/>
            <w:r w:rsidRPr="00C379C8">
              <w:t xml:space="preserve"> birds of prey. Those rules relate to the requirements of design and application of the traps. Because of reasons related to animal welfare, there are specific requirements for surveillance of the traps and requirements for the design of the traps so that the captured animals cannot hurt themselves and/or other animals. Protection of animal or plant life or health</w:t>
            </w:r>
            <w:bookmarkEnd w:id="28"/>
          </w:p>
        </w:tc>
      </w:tr>
      <w:tr w:rsidR="00E50DB2" w14:paraId="6976466A" w14:textId="77777777" w:rsidTr="0069259F">
        <w:tc>
          <w:tcPr>
            <w:tcW w:w="713" w:type="dxa"/>
            <w:tcBorders>
              <w:top w:val="single" w:sz="6" w:space="0" w:color="auto"/>
              <w:bottom w:val="single" w:sz="6" w:space="0" w:color="auto"/>
            </w:tcBorders>
            <w:shd w:val="clear" w:color="auto" w:fill="auto"/>
          </w:tcPr>
          <w:p w14:paraId="2997D91D" w14:textId="77777777" w:rsidR="00F85C99" w:rsidRPr="002F6A28" w:rsidRDefault="008F24EC"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4170FB9C" w14:textId="77777777" w:rsidR="00F85C99" w:rsidRPr="002F6A28" w:rsidRDefault="008F24EC" w:rsidP="009E75ED">
            <w:pPr>
              <w:spacing w:before="120" w:after="120"/>
            </w:pPr>
            <w:bookmarkStart w:id="29" w:name="X_TBT_Reg_8A"/>
            <w:r w:rsidRPr="002F6A28">
              <w:rPr>
                <w:b/>
              </w:rPr>
              <w:t>Relevant documents</w:t>
            </w:r>
            <w:bookmarkEnd w:id="29"/>
            <w:r w:rsidRPr="002F6A28">
              <w:rPr>
                <w:b/>
              </w:rPr>
              <w:t>:</w:t>
            </w:r>
            <w:r w:rsidR="00EE3A11" w:rsidRPr="002F6A28">
              <w:t xml:space="preserve"> </w:t>
            </w:r>
            <w:bookmarkStart w:id="30" w:name="sps9a"/>
            <w:r w:rsidRPr="002F6A28">
              <w:t xml:space="preserve">DRAFT: </w:t>
            </w:r>
            <w:proofErr w:type="spellStart"/>
            <w:r w:rsidRPr="002F6A28">
              <w:t>Bekendtgørelse</w:t>
            </w:r>
            <w:proofErr w:type="spellEnd"/>
            <w:r w:rsidRPr="002F6A28">
              <w:t xml:space="preserve"> om </w:t>
            </w:r>
            <w:proofErr w:type="spellStart"/>
            <w:r w:rsidRPr="002F6A28">
              <w:t>vildtskader</w:t>
            </w:r>
            <w:proofErr w:type="spellEnd"/>
            <w:r w:rsidRPr="002F6A28">
              <w:t xml:space="preserve"> (executive order on damage caused by game)</w:t>
            </w:r>
          </w:p>
          <w:p w14:paraId="267173DA" w14:textId="77777777" w:rsidR="00F85C99" w:rsidRPr="002F6A28" w:rsidRDefault="008F24EC" w:rsidP="009E75ED">
            <w:pPr>
              <w:spacing w:before="120" w:after="120"/>
            </w:pPr>
            <w:r w:rsidRPr="002F6A28">
              <w:t xml:space="preserve">Official reference (BASIC): </w:t>
            </w:r>
            <w:proofErr w:type="spellStart"/>
            <w:r w:rsidRPr="002F6A28">
              <w:t>Lovbekendtgørelse</w:t>
            </w:r>
            <w:proofErr w:type="spellEnd"/>
            <w:r w:rsidRPr="002F6A28">
              <w:t xml:space="preserve"> nr. 265 </w:t>
            </w:r>
            <w:proofErr w:type="spellStart"/>
            <w:r w:rsidRPr="002F6A28">
              <w:t>af</w:t>
            </w:r>
            <w:proofErr w:type="spellEnd"/>
            <w:r w:rsidRPr="002F6A28">
              <w:t xml:space="preserve"> 21. marts 2019 om </w:t>
            </w:r>
            <w:proofErr w:type="spellStart"/>
            <w:r w:rsidRPr="002F6A28">
              <w:t>jagt</w:t>
            </w:r>
            <w:proofErr w:type="spellEnd"/>
            <w:r w:rsidRPr="002F6A28">
              <w:t xml:space="preserve"> </w:t>
            </w:r>
            <w:proofErr w:type="spellStart"/>
            <w:r w:rsidRPr="002F6A28">
              <w:t>og</w:t>
            </w:r>
            <w:proofErr w:type="spellEnd"/>
            <w:r w:rsidRPr="002F6A28">
              <w:t xml:space="preserve"> </w:t>
            </w:r>
            <w:proofErr w:type="spellStart"/>
            <w:r w:rsidRPr="002F6A28">
              <w:t>vildtforvaltning</w:t>
            </w:r>
            <w:proofErr w:type="spellEnd"/>
            <w:r w:rsidRPr="002F6A28">
              <w:t xml:space="preserve"> (</w:t>
            </w:r>
            <w:hyperlink r:id="rId9" w:history="1">
              <w:r w:rsidRPr="002F6A28">
                <w:rPr>
                  <w:color w:val="0000FF"/>
                  <w:u w:val="single"/>
                </w:rPr>
                <w:t>thttps://www.retsinformation.dk/eli/lta/2019/265.dk)</w:t>
              </w:r>
            </w:hyperlink>
            <w:bookmarkEnd w:id="30"/>
          </w:p>
        </w:tc>
      </w:tr>
      <w:tr w:rsidR="00E50DB2" w14:paraId="3F06A81D" w14:textId="77777777" w:rsidTr="00AE6CC8">
        <w:trPr>
          <w:cantSplit/>
        </w:trPr>
        <w:tc>
          <w:tcPr>
            <w:tcW w:w="713" w:type="dxa"/>
            <w:tcBorders>
              <w:top w:val="single" w:sz="6" w:space="0" w:color="auto"/>
              <w:bottom w:val="single" w:sz="6" w:space="0" w:color="auto"/>
            </w:tcBorders>
            <w:shd w:val="clear" w:color="auto" w:fill="auto"/>
          </w:tcPr>
          <w:p w14:paraId="797830A3" w14:textId="77777777" w:rsidR="00EE3A11" w:rsidRPr="002F6A28" w:rsidRDefault="008F24EC"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12EEDF25" w14:textId="77777777" w:rsidR="00EE3A11" w:rsidRPr="002F6A28" w:rsidRDefault="008F24EC"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C379C8">
              <w:t>To be determined</w:t>
            </w:r>
            <w:bookmarkEnd w:id="33"/>
          </w:p>
          <w:p w14:paraId="70F340B7" w14:textId="77777777" w:rsidR="00EE3A11" w:rsidRPr="002F6A28" w:rsidRDefault="008F24EC"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r w:rsidRPr="00C379C8">
              <w:t>1 January 2023</w:t>
            </w:r>
            <w:bookmarkStart w:id="36" w:name="sps11b"/>
            <w:bookmarkEnd w:id="35"/>
            <w:bookmarkEnd w:id="36"/>
          </w:p>
        </w:tc>
      </w:tr>
      <w:tr w:rsidR="00E50DB2" w14:paraId="63D20A94" w14:textId="77777777" w:rsidTr="0069259F">
        <w:tc>
          <w:tcPr>
            <w:tcW w:w="713" w:type="dxa"/>
            <w:tcBorders>
              <w:top w:val="single" w:sz="6" w:space="0" w:color="auto"/>
              <w:bottom w:val="single" w:sz="6" w:space="0" w:color="auto"/>
            </w:tcBorders>
            <w:shd w:val="clear" w:color="auto" w:fill="auto"/>
          </w:tcPr>
          <w:p w14:paraId="7D6C2F48" w14:textId="77777777" w:rsidR="00F85C99" w:rsidRPr="002F6A28" w:rsidRDefault="008F24EC"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3A5ED9B0" w14:textId="77777777" w:rsidR="00F85C99" w:rsidRPr="002F6A28" w:rsidRDefault="008F24EC"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60 days from notification</w:t>
            </w:r>
            <w:bookmarkEnd w:id="38"/>
          </w:p>
        </w:tc>
      </w:tr>
      <w:tr w:rsidR="00E50DB2" w:rsidRPr="00484CAF" w14:paraId="7313F6B1" w14:textId="77777777" w:rsidTr="0069259F">
        <w:tc>
          <w:tcPr>
            <w:tcW w:w="713" w:type="dxa"/>
            <w:tcBorders>
              <w:top w:val="single" w:sz="6" w:space="0" w:color="auto"/>
            </w:tcBorders>
            <w:shd w:val="clear" w:color="auto" w:fill="auto"/>
          </w:tcPr>
          <w:p w14:paraId="0BECC136" w14:textId="77777777" w:rsidR="00F85C99" w:rsidRPr="002F6A28" w:rsidRDefault="008F24EC"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14BCE83F" w14:textId="77777777" w:rsidR="00F85C99" w:rsidRPr="002F6A28" w:rsidRDefault="008F24EC"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proofErr w:type="gramStart"/>
            <w:r w:rsidR="00533DC1" w:rsidRPr="002F6A28">
              <w:rPr>
                <w:b/>
              </w:rPr>
              <w:t>[</w:t>
            </w:r>
            <w:bookmarkStart w:id="40" w:name="sps13b"/>
            <w:r w:rsidR="00533DC1" w:rsidRPr="002F6A28">
              <w:rPr>
                <w:b/>
              </w:rPr>
              <w:t> </w:t>
            </w:r>
            <w:bookmarkEnd w:id="40"/>
            <w:r w:rsidRPr="002F6A28">
              <w:rPr>
                <w:b/>
              </w:rPr>
              <w:t>]</w:t>
            </w:r>
            <w:proofErr w:type="gramEnd"/>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2E267222" w14:textId="77777777" w:rsidR="00EE3A11" w:rsidRPr="00A12DDE" w:rsidRDefault="008F24EC" w:rsidP="00B16145">
            <w:pPr>
              <w:keepNext/>
              <w:keepLines/>
              <w:rPr>
                <w:bCs/>
              </w:rPr>
            </w:pPr>
            <w:r w:rsidRPr="00A12DDE">
              <w:rPr>
                <w:bCs/>
              </w:rPr>
              <w:t>Danish Standards</w:t>
            </w:r>
          </w:p>
          <w:p w14:paraId="13F55380" w14:textId="77777777" w:rsidR="00EE3A11" w:rsidRPr="00A12DDE" w:rsidRDefault="008F24EC" w:rsidP="00B16145">
            <w:pPr>
              <w:keepNext/>
              <w:keepLines/>
              <w:rPr>
                <w:bCs/>
              </w:rPr>
            </w:pPr>
            <w:proofErr w:type="spellStart"/>
            <w:r w:rsidRPr="00A12DDE">
              <w:rPr>
                <w:bCs/>
              </w:rPr>
              <w:t>Göteborg</w:t>
            </w:r>
            <w:proofErr w:type="spellEnd"/>
            <w:r w:rsidRPr="00A12DDE">
              <w:rPr>
                <w:bCs/>
              </w:rPr>
              <w:t xml:space="preserve"> </w:t>
            </w:r>
            <w:proofErr w:type="spellStart"/>
            <w:r w:rsidRPr="00A12DDE">
              <w:rPr>
                <w:bCs/>
              </w:rPr>
              <w:t>Plads</w:t>
            </w:r>
            <w:proofErr w:type="spellEnd"/>
            <w:r w:rsidRPr="00A12DDE">
              <w:rPr>
                <w:bCs/>
              </w:rPr>
              <w:t xml:space="preserve"> 1</w:t>
            </w:r>
          </w:p>
          <w:p w14:paraId="45912479" w14:textId="77777777" w:rsidR="00EE3A11" w:rsidRPr="00A12DDE" w:rsidRDefault="008F24EC" w:rsidP="00B16145">
            <w:pPr>
              <w:keepNext/>
              <w:keepLines/>
              <w:rPr>
                <w:bCs/>
              </w:rPr>
            </w:pPr>
            <w:proofErr w:type="spellStart"/>
            <w:r w:rsidRPr="00A12DDE">
              <w:rPr>
                <w:bCs/>
              </w:rPr>
              <w:t>Nordhavn</w:t>
            </w:r>
            <w:proofErr w:type="spellEnd"/>
          </w:p>
          <w:p w14:paraId="6C312107" w14:textId="77777777" w:rsidR="00EE3A11" w:rsidRPr="00A12DDE" w:rsidRDefault="008F24EC" w:rsidP="00B16145">
            <w:pPr>
              <w:keepNext/>
              <w:keepLines/>
              <w:rPr>
                <w:bCs/>
              </w:rPr>
            </w:pPr>
            <w:r w:rsidRPr="00A12DDE">
              <w:rPr>
                <w:bCs/>
              </w:rPr>
              <w:t>Tel: + (45) 39 96 61 40</w:t>
            </w:r>
          </w:p>
          <w:p w14:paraId="33CCF90A" w14:textId="77777777" w:rsidR="00EE3A11" w:rsidRPr="009178C4" w:rsidRDefault="008F24EC" w:rsidP="00B16145">
            <w:pPr>
              <w:keepNext/>
              <w:keepLines/>
              <w:rPr>
                <w:bCs/>
                <w:lang w:val="fr-CH"/>
              </w:rPr>
            </w:pPr>
            <w:proofErr w:type="gramStart"/>
            <w:r w:rsidRPr="009178C4">
              <w:rPr>
                <w:bCs/>
                <w:lang w:val="fr-CH"/>
              </w:rPr>
              <w:t>Fax:</w:t>
            </w:r>
            <w:proofErr w:type="gramEnd"/>
            <w:r w:rsidRPr="009178C4">
              <w:rPr>
                <w:bCs/>
                <w:lang w:val="fr-CH"/>
              </w:rPr>
              <w:t xml:space="preserve"> + (45) 39 96 61 01</w:t>
            </w:r>
          </w:p>
          <w:p w14:paraId="597AB2E6" w14:textId="77777777" w:rsidR="00EE3A11" w:rsidRPr="009178C4" w:rsidRDefault="008F24EC" w:rsidP="00B16145">
            <w:pPr>
              <w:keepNext/>
              <w:keepLines/>
              <w:rPr>
                <w:bCs/>
                <w:lang w:val="fr-CH"/>
              </w:rPr>
            </w:pPr>
            <w:proofErr w:type="gramStart"/>
            <w:r w:rsidRPr="009178C4">
              <w:rPr>
                <w:bCs/>
                <w:lang w:val="fr-CH"/>
              </w:rPr>
              <w:t>Email:</w:t>
            </w:r>
            <w:proofErr w:type="gramEnd"/>
            <w:r w:rsidRPr="009178C4">
              <w:rPr>
                <w:bCs/>
                <w:lang w:val="fr-CH"/>
              </w:rPr>
              <w:t xml:space="preserve"> </w:t>
            </w:r>
            <w:r w:rsidR="00484CAF">
              <w:fldChar w:fldCharType="begin"/>
            </w:r>
            <w:r w:rsidR="00484CAF" w:rsidRPr="00484CAF">
              <w:rPr>
                <w:lang w:val="fr-CH"/>
              </w:rPr>
              <w:instrText xml:space="preserve"> HYPERLINK "mailto:wto@ds.dk" </w:instrText>
            </w:r>
            <w:r w:rsidR="00484CAF">
              <w:fldChar w:fldCharType="separate"/>
            </w:r>
            <w:r w:rsidRPr="009178C4">
              <w:rPr>
                <w:bCs/>
                <w:color w:val="0000FF"/>
                <w:u w:val="single"/>
                <w:lang w:val="fr-CH"/>
              </w:rPr>
              <w:t>wto@ds.dk</w:t>
            </w:r>
            <w:r w:rsidR="00484CAF">
              <w:rPr>
                <w:bCs/>
                <w:color w:val="0000FF"/>
                <w:u w:val="single"/>
                <w:lang w:val="fr-CH"/>
              </w:rPr>
              <w:fldChar w:fldCharType="end"/>
            </w:r>
          </w:p>
          <w:p w14:paraId="532DF938" w14:textId="77777777" w:rsidR="00EE3A11" w:rsidRPr="009178C4" w:rsidRDefault="008F24EC" w:rsidP="00B16145">
            <w:pPr>
              <w:keepNext/>
              <w:keepLines/>
              <w:rPr>
                <w:bCs/>
                <w:lang w:val="fr-CH"/>
              </w:rPr>
            </w:pPr>
            <w:proofErr w:type="spellStart"/>
            <w:proofErr w:type="gramStart"/>
            <w:r w:rsidRPr="009178C4">
              <w:rPr>
                <w:bCs/>
                <w:lang w:val="fr-CH"/>
              </w:rPr>
              <w:t>Website</w:t>
            </w:r>
            <w:proofErr w:type="spellEnd"/>
            <w:r w:rsidRPr="009178C4">
              <w:rPr>
                <w:bCs/>
                <w:lang w:val="fr-CH"/>
              </w:rPr>
              <w:t>:</w:t>
            </w:r>
            <w:proofErr w:type="gramEnd"/>
            <w:r w:rsidRPr="009178C4">
              <w:rPr>
                <w:bCs/>
                <w:lang w:val="fr-CH"/>
              </w:rPr>
              <w:t xml:space="preserve"> </w:t>
            </w:r>
            <w:hyperlink r:id="rId10" w:tgtFrame="_blank" w:history="1">
              <w:r w:rsidRPr="009178C4">
                <w:rPr>
                  <w:bCs/>
                  <w:color w:val="0000FF"/>
                  <w:u w:val="single"/>
                  <w:lang w:val="fr-CH"/>
                </w:rPr>
                <w:t>http://www.ds.dk</w:t>
              </w:r>
            </w:hyperlink>
          </w:p>
          <w:p w14:paraId="25BEC71E" w14:textId="77777777" w:rsidR="00EE3A11" w:rsidRPr="009178C4" w:rsidRDefault="00484CAF" w:rsidP="00B16145">
            <w:pPr>
              <w:keepNext/>
              <w:keepLines/>
              <w:pBdr>
                <w:top w:val="none" w:sz="0" w:space="4" w:color="auto"/>
              </w:pBdr>
              <w:rPr>
                <w:bCs/>
                <w:lang w:val="fr-CH"/>
              </w:rPr>
            </w:pPr>
            <w:hyperlink r:id="rId11" w:tgtFrame="_blank" w:history="1">
              <w:r w:rsidR="008F24EC" w:rsidRPr="009178C4">
                <w:rPr>
                  <w:bCs/>
                  <w:color w:val="0000FF"/>
                  <w:u w:val="single"/>
                  <w:lang w:val="fr-CH"/>
                </w:rPr>
                <w:t>https://members.wto.org/crnattachments/2022/TBT/DNK/22_4333_00_x.pdf</w:t>
              </w:r>
            </w:hyperlink>
          </w:p>
          <w:p w14:paraId="22E98159" w14:textId="77777777" w:rsidR="00EE3A11" w:rsidRPr="009178C4" w:rsidRDefault="00484CAF" w:rsidP="00B16145">
            <w:pPr>
              <w:keepNext/>
              <w:keepLines/>
              <w:spacing w:after="120"/>
              <w:rPr>
                <w:bCs/>
                <w:lang w:val="fr-CH"/>
              </w:rPr>
            </w:pPr>
            <w:hyperlink r:id="rId12" w:tgtFrame="_blank" w:history="1">
              <w:r w:rsidR="008F24EC" w:rsidRPr="009178C4">
                <w:rPr>
                  <w:bCs/>
                  <w:color w:val="0000FF"/>
                  <w:u w:val="single"/>
                  <w:lang w:val="fr-CH"/>
                </w:rPr>
                <w:t>https://members.wto.org/crnattachments/2022/TBT/DNK/22_4333_01_x.pdf</w:t>
              </w:r>
            </w:hyperlink>
            <w:bookmarkEnd w:id="42"/>
          </w:p>
        </w:tc>
      </w:tr>
    </w:tbl>
    <w:p w14:paraId="5FEBC974" w14:textId="77777777" w:rsidR="00EE3A11" w:rsidRPr="009178C4" w:rsidRDefault="00EE3A11" w:rsidP="002F6A28">
      <w:pPr>
        <w:rPr>
          <w:lang w:val="fr-CH"/>
        </w:rPr>
      </w:pPr>
    </w:p>
    <w:sectPr w:rsidR="00EE3A11" w:rsidRPr="009178C4" w:rsidSect="00760DB3">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565B9" w14:textId="77777777" w:rsidR="00791CD0" w:rsidRDefault="008F24EC">
      <w:r>
        <w:separator/>
      </w:r>
    </w:p>
  </w:endnote>
  <w:endnote w:type="continuationSeparator" w:id="0">
    <w:p w14:paraId="17A0F0AB" w14:textId="77777777" w:rsidR="00791CD0" w:rsidRDefault="008F2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71BE1" w14:textId="77777777" w:rsidR="009239F7" w:rsidRPr="002F6A28" w:rsidRDefault="008F24EC"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3B2F3" w14:textId="77777777" w:rsidR="009239F7" w:rsidRPr="002F6A28" w:rsidRDefault="008F24EC"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5C64E" w14:textId="77777777" w:rsidR="00EE3A11" w:rsidRPr="002F6A28" w:rsidRDefault="008F24EC">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C495E" w14:textId="77777777" w:rsidR="00791CD0" w:rsidRDefault="008F24EC">
      <w:r>
        <w:separator/>
      </w:r>
    </w:p>
  </w:footnote>
  <w:footnote w:type="continuationSeparator" w:id="0">
    <w:p w14:paraId="189034DB" w14:textId="77777777" w:rsidR="00791CD0" w:rsidRDefault="008F2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0C427" w14:textId="77777777" w:rsidR="009239F7" w:rsidRPr="002F6A28" w:rsidRDefault="008F24EC" w:rsidP="009239F7">
    <w:pPr>
      <w:pStyle w:val="Header"/>
      <w:pBdr>
        <w:bottom w:val="single" w:sz="4" w:space="1" w:color="auto"/>
      </w:pBdr>
      <w:tabs>
        <w:tab w:val="clear" w:pos="4513"/>
        <w:tab w:val="clear" w:pos="9027"/>
      </w:tabs>
      <w:jc w:val="center"/>
    </w:pPr>
    <w:proofErr w:type="spellStart"/>
    <w:r w:rsidRPr="002F6A28">
      <w:t>tbtSymbol</w:t>
    </w:r>
    <w:proofErr w:type="spellEnd"/>
  </w:p>
  <w:p w14:paraId="1EF1BDB3" w14:textId="77777777" w:rsidR="009239F7" w:rsidRPr="002F6A28" w:rsidRDefault="009239F7" w:rsidP="009239F7">
    <w:pPr>
      <w:pStyle w:val="Header"/>
      <w:pBdr>
        <w:bottom w:val="single" w:sz="4" w:space="1" w:color="auto"/>
      </w:pBdr>
      <w:tabs>
        <w:tab w:val="clear" w:pos="4513"/>
        <w:tab w:val="clear" w:pos="9027"/>
      </w:tabs>
      <w:jc w:val="center"/>
    </w:pPr>
  </w:p>
  <w:p w14:paraId="3B0731FA" w14:textId="77777777" w:rsidR="009239F7" w:rsidRPr="002F6A28" w:rsidRDefault="008F24EC"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E151545"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747D0" w14:textId="77777777" w:rsidR="009239F7" w:rsidRPr="002F6A28" w:rsidRDefault="008F24EC" w:rsidP="009239F7">
    <w:pPr>
      <w:pStyle w:val="Header"/>
      <w:pBdr>
        <w:bottom w:val="single" w:sz="4" w:space="1" w:color="auto"/>
      </w:pBdr>
      <w:tabs>
        <w:tab w:val="clear" w:pos="4513"/>
        <w:tab w:val="clear" w:pos="9027"/>
      </w:tabs>
      <w:jc w:val="center"/>
    </w:pPr>
    <w:bookmarkStart w:id="43" w:name="spsSymbolHeader"/>
    <w:r w:rsidRPr="002F6A28">
      <w:t>G/TBT/N/DNK/130</w:t>
    </w:r>
    <w:bookmarkEnd w:id="43"/>
  </w:p>
  <w:p w14:paraId="58AAC131" w14:textId="77777777" w:rsidR="009239F7" w:rsidRPr="002F6A28" w:rsidRDefault="009239F7" w:rsidP="009239F7">
    <w:pPr>
      <w:pStyle w:val="Header"/>
      <w:pBdr>
        <w:bottom w:val="single" w:sz="4" w:space="1" w:color="auto"/>
      </w:pBdr>
      <w:tabs>
        <w:tab w:val="clear" w:pos="4513"/>
        <w:tab w:val="clear" w:pos="9027"/>
      </w:tabs>
      <w:jc w:val="center"/>
    </w:pPr>
  </w:p>
  <w:p w14:paraId="29C24B58" w14:textId="77777777" w:rsidR="009239F7" w:rsidRPr="002F6A28" w:rsidRDefault="008F24EC"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DD140F1"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50DB2" w14:paraId="26F50CD7" w14:textId="77777777" w:rsidTr="008612A9">
      <w:trPr>
        <w:trHeight w:val="240"/>
        <w:jc w:val="center"/>
      </w:trPr>
      <w:tc>
        <w:tcPr>
          <w:tcW w:w="3794" w:type="dxa"/>
          <w:shd w:val="clear" w:color="auto" w:fill="FFFFFF"/>
          <w:tcMar>
            <w:left w:w="108" w:type="dxa"/>
            <w:right w:w="108" w:type="dxa"/>
          </w:tcMar>
          <w:vAlign w:val="center"/>
        </w:tcPr>
        <w:p w14:paraId="6C73843D"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26A51A77" w14:textId="77777777" w:rsidR="00ED54E0" w:rsidRPr="009239F7" w:rsidRDefault="00ED54E0" w:rsidP="00B801E9">
          <w:pPr>
            <w:jc w:val="right"/>
            <w:rPr>
              <w:b/>
              <w:color w:val="FF0000"/>
              <w:szCs w:val="16"/>
            </w:rPr>
          </w:pPr>
        </w:p>
      </w:tc>
    </w:tr>
    <w:bookmarkEnd w:id="44"/>
    <w:tr w:rsidR="00E50DB2" w14:paraId="3A265A35" w14:textId="77777777" w:rsidTr="008612A9">
      <w:trPr>
        <w:trHeight w:val="213"/>
        <w:jc w:val="center"/>
      </w:trPr>
      <w:tc>
        <w:tcPr>
          <w:tcW w:w="3794" w:type="dxa"/>
          <w:vMerge w:val="restart"/>
          <w:shd w:val="clear" w:color="auto" w:fill="FFFFFF"/>
          <w:tcMar>
            <w:left w:w="0" w:type="dxa"/>
            <w:right w:w="0" w:type="dxa"/>
          </w:tcMar>
        </w:tcPr>
        <w:p w14:paraId="21FA6422" w14:textId="77777777" w:rsidR="00ED54E0" w:rsidRPr="009239F7" w:rsidRDefault="008F24EC" w:rsidP="00B801E9">
          <w:pPr>
            <w:jc w:val="left"/>
          </w:pPr>
          <w:r>
            <w:rPr>
              <w:noProof/>
              <w:lang w:eastAsia="en-GB"/>
            </w:rPr>
            <w:drawing>
              <wp:inline distT="0" distB="0" distL="0" distR="0" wp14:anchorId="0A657998" wp14:editId="71F66846">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366215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DE01F88" w14:textId="77777777" w:rsidR="00ED54E0" w:rsidRPr="009239F7" w:rsidRDefault="00ED54E0" w:rsidP="00B801E9">
          <w:pPr>
            <w:jc w:val="right"/>
            <w:rPr>
              <w:b/>
              <w:szCs w:val="16"/>
            </w:rPr>
          </w:pPr>
        </w:p>
      </w:tc>
    </w:tr>
    <w:tr w:rsidR="00E50DB2" w14:paraId="5B19394C" w14:textId="77777777" w:rsidTr="008612A9">
      <w:trPr>
        <w:trHeight w:val="868"/>
        <w:jc w:val="center"/>
      </w:trPr>
      <w:tc>
        <w:tcPr>
          <w:tcW w:w="3794" w:type="dxa"/>
          <w:vMerge/>
          <w:shd w:val="clear" w:color="auto" w:fill="FFFFFF"/>
          <w:tcMar>
            <w:left w:w="108" w:type="dxa"/>
            <w:right w:w="108" w:type="dxa"/>
          </w:tcMar>
        </w:tcPr>
        <w:p w14:paraId="6C5F66C3"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22F639EF" w14:textId="77777777" w:rsidR="009239F7" w:rsidRPr="002F6A28" w:rsidRDefault="008F24EC" w:rsidP="00B801E9">
          <w:pPr>
            <w:jc w:val="right"/>
            <w:rPr>
              <w:b/>
              <w:szCs w:val="16"/>
            </w:rPr>
          </w:pPr>
          <w:bookmarkStart w:id="45" w:name="bmkSymbols"/>
          <w:r w:rsidRPr="002F6A28">
            <w:rPr>
              <w:b/>
              <w:szCs w:val="16"/>
            </w:rPr>
            <w:t>G/TBT/N/DNK/130</w:t>
          </w:r>
          <w:bookmarkEnd w:id="45"/>
        </w:p>
      </w:tc>
    </w:tr>
    <w:tr w:rsidR="00E50DB2" w14:paraId="28E6822E" w14:textId="77777777" w:rsidTr="008612A9">
      <w:trPr>
        <w:trHeight w:val="240"/>
        <w:jc w:val="center"/>
      </w:trPr>
      <w:tc>
        <w:tcPr>
          <w:tcW w:w="3794" w:type="dxa"/>
          <w:vMerge/>
          <w:shd w:val="clear" w:color="auto" w:fill="FFFFFF"/>
          <w:tcMar>
            <w:left w:w="108" w:type="dxa"/>
            <w:right w:w="108" w:type="dxa"/>
          </w:tcMar>
          <w:vAlign w:val="center"/>
        </w:tcPr>
        <w:p w14:paraId="71B810A4" w14:textId="77777777" w:rsidR="00ED54E0" w:rsidRPr="009239F7" w:rsidRDefault="00ED54E0" w:rsidP="00B801E9"/>
      </w:tc>
      <w:tc>
        <w:tcPr>
          <w:tcW w:w="5448" w:type="dxa"/>
          <w:gridSpan w:val="2"/>
          <w:shd w:val="clear" w:color="auto" w:fill="FFFFFF"/>
          <w:tcMar>
            <w:left w:w="108" w:type="dxa"/>
            <w:right w:w="108" w:type="dxa"/>
          </w:tcMar>
          <w:vAlign w:val="center"/>
        </w:tcPr>
        <w:p w14:paraId="3D636355" w14:textId="0285D036" w:rsidR="00ED54E0" w:rsidRPr="009239F7" w:rsidRDefault="008F24EC" w:rsidP="00B801E9">
          <w:pPr>
            <w:jc w:val="right"/>
            <w:rPr>
              <w:szCs w:val="16"/>
            </w:rPr>
          </w:pPr>
          <w:bookmarkStart w:id="46" w:name="spsDateDistribution"/>
          <w:bookmarkStart w:id="47" w:name="bmkDate"/>
          <w:bookmarkEnd w:id="46"/>
          <w:bookmarkEnd w:id="47"/>
          <w:r>
            <w:rPr>
              <w:szCs w:val="16"/>
            </w:rPr>
            <w:t>27 June 2022</w:t>
          </w:r>
        </w:p>
      </w:tc>
    </w:tr>
    <w:tr w:rsidR="00E50DB2" w14:paraId="342580F8"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E1CF16F" w14:textId="5D1F6035" w:rsidR="00ED54E0" w:rsidRPr="009239F7" w:rsidRDefault="008F24EC" w:rsidP="0097650D">
          <w:pPr>
            <w:jc w:val="left"/>
            <w:rPr>
              <w:b/>
            </w:rPr>
          </w:pPr>
          <w:bookmarkStart w:id="48" w:name="bmkSerial"/>
          <w:r w:rsidRPr="002F6A28">
            <w:rPr>
              <w:color w:val="FF0000"/>
              <w:szCs w:val="16"/>
            </w:rPr>
            <w:t>(</w:t>
          </w:r>
          <w:bookmarkStart w:id="49" w:name="spsSerialNumber"/>
          <w:bookmarkEnd w:id="49"/>
          <w:r>
            <w:rPr>
              <w:color w:val="FF0000"/>
              <w:szCs w:val="16"/>
            </w:rPr>
            <w:t>22-</w:t>
          </w:r>
          <w:r w:rsidR="00484CAF">
            <w:rPr>
              <w:color w:val="FF0000"/>
              <w:szCs w:val="16"/>
            </w:rPr>
            <w:t>4959</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2766F72F" w14:textId="77777777" w:rsidR="00ED54E0" w:rsidRPr="009239F7" w:rsidRDefault="008F24EC"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E50DB2" w14:paraId="3398C76E"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DD17B18" w14:textId="77777777" w:rsidR="00ED54E0" w:rsidRPr="009239F7" w:rsidRDefault="008F24EC"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086C08C3" w14:textId="77777777" w:rsidR="00ED54E0" w:rsidRPr="002F6A28" w:rsidRDefault="008F24EC"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07278F58"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25CFC48">
      <w:start w:val="1"/>
      <w:numFmt w:val="decimal"/>
      <w:pStyle w:val="SummaryText"/>
      <w:lvlText w:val="%1."/>
      <w:lvlJc w:val="left"/>
      <w:pPr>
        <w:ind w:left="360" w:hanging="360"/>
      </w:pPr>
    </w:lvl>
    <w:lvl w:ilvl="1" w:tplc="1BA015CE" w:tentative="1">
      <w:start w:val="1"/>
      <w:numFmt w:val="lowerLetter"/>
      <w:lvlText w:val="%2."/>
      <w:lvlJc w:val="left"/>
      <w:pPr>
        <w:ind w:left="1080" w:hanging="360"/>
      </w:pPr>
    </w:lvl>
    <w:lvl w:ilvl="2" w:tplc="F84E4AA4" w:tentative="1">
      <w:start w:val="1"/>
      <w:numFmt w:val="lowerRoman"/>
      <w:lvlText w:val="%3."/>
      <w:lvlJc w:val="right"/>
      <w:pPr>
        <w:ind w:left="1800" w:hanging="180"/>
      </w:pPr>
    </w:lvl>
    <w:lvl w:ilvl="3" w:tplc="073ABAB2" w:tentative="1">
      <w:start w:val="1"/>
      <w:numFmt w:val="decimal"/>
      <w:lvlText w:val="%4."/>
      <w:lvlJc w:val="left"/>
      <w:pPr>
        <w:ind w:left="2520" w:hanging="360"/>
      </w:pPr>
    </w:lvl>
    <w:lvl w:ilvl="4" w:tplc="C2E0A672" w:tentative="1">
      <w:start w:val="1"/>
      <w:numFmt w:val="lowerLetter"/>
      <w:lvlText w:val="%5."/>
      <w:lvlJc w:val="left"/>
      <w:pPr>
        <w:ind w:left="3240" w:hanging="360"/>
      </w:pPr>
    </w:lvl>
    <w:lvl w:ilvl="5" w:tplc="D9FAD07E" w:tentative="1">
      <w:start w:val="1"/>
      <w:numFmt w:val="lowerRoman"/>
      <w:lvlText w:val="%6."/>
      <w:lvlJc w:val="right"/>
      <w:pPr>
        <w:ind w:left="3960" w:hanging="180"/>
      </w:pPr>
    </w:lvl>
    <w:lvl w:ilvl="6" w:tplc="13E4590A" w:tentative="1">
      <w:start w:val="1"/>
      <w:numFmt w:val="decimal"/>
      <w:lvlText w:val="%7."/>
      <w:lvlJc w:val="left"/>
      <w:pPr>
        <w:ind w:left="4680" w:hanging="360"/>
      </w:pPr>
    </w:lvl>
    <w:lvl w:ilvl="7" w:tplc="6066A2BE" w:tentative="1">
      <w:start w:val="1"/>
      <w:numFmt w:val="lowerLetter"/>
      <w:lvlText w:val="%8."/>
      <w:lvlJc w:val="left"/>
      <w:pPr>
        <w:ind w:left="5400" w:hanging="360"/>
      </w:pPr>
    </w:lvl>
    <w:lvl w:ilvl="8" w:tplc="C6C8910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71825"/>
    <w:rsid w:val="00072B36"/>
    <w:rsid w:val="00072B57"/>
    <w:rsid w:val="00074E62"/>
    <w:rsid w:val="00077F76"/>
    <w:rsid w:val="0009487E"/>
    <w:rsid w:val="000A4945"/>
    <w:rsid w:val="000A50C1"/>
    <w:rsid w:val="000A6875"/>
    <w:rsid w:val="000B2FF7"/>
    <w:rsid w:val="000B31E1"/>
    <w:rsid w:val="000E1CF4"/>
    <w:rsid w:val="000F7D04"/>
    <w:rsid w:val="0011356B"/>
    <w:rsid w:val="001157E9"/>
    <w:rsid w:val="001206E6"/>
    <w:rsid w:val="00125032"/>
    <w:rsid w:val="0013337F"/>
    <w:rsid w:val="00155128"/>
    <w:rsid w:val="001621F4"/>
    <w:rsid w:val="00182B84"/>
    <w:rsid w:val="0018646B"/>
    <w:rsid w:val="00186B9C"/>
    <w:rsid w:val="00191D12"/>
    <w:rsid w:val="001A464A"/>
    <w:rsid w:val="001E291F"/>
    <w:rsid w:val="00204CC3"/>
    <w:rsid w:val="00214E54"/>
    <w:rsid w:val="00233408"/>
    <w:rsid w:val="00267723"/>
    <w:rsid w:val="00270637"/>
    <w:rsid w:val="0027067B"/>
    <w:rsid w:val="002D21E3"/>
    <w:rsid w:val="002E174F"/>
    <w:rsid w:val="002F6A28"/>
    <w:rsid w:val="00303D9D"/>
    <w:rsid w:val="00304AAE"/>
    <w:rsid w:val="00305616"/>
    <w:rsid w:val="003124EC"/>
    <w:rsid w:val="003531C5"/>
    <w:rsid w:val="003572B4"/>
    <w:rsid w:val="003723A9"/>
    <w:rsid w:val="00381B96"/>
    <w:rsid w:val="00383F7A"/>
    <w:rsid w:val="00396AF4"/>
    <w:rsid w:val="003B2BBF"/>
    <w:rsid w:val="003B40C7"/>
    <w:rsid w:val="0041584A"/>
    <w:rsid w:val="004423A4"/>
    <w:rsid w:val="00467032"/>
    <w:rsid w:val="0046754A"/>
    <w:rsid w:val="00473B57"/>
    <w:rsid w:val="0048173D"/>
    <w:rsid w:val="00484CAF"/>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96B74"/>
    <w:rsid w:val="006A72C8"/>
    <w:rsid w:val="006D6F16"/>
    <w:rsid w:val="006E4336"/>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91CD0"/>
    <w:rsid w:val="00796783"/>
    <w:rsid w:val="007B4DE8"/>
    <w:rsid w:val="007D20BB"/>
    <w:rsid w:val="007E1308"/>
    <w:rsid w:val="007E4C24"/>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641C"/>
    <w:rsid w:val="008E372C"/>
    <w:rsid w:val="008E67DC"/>
    <w:rsid w:val="008F24EC"/>
    <w:rsid w:val="009178C4"/>
    <w:rsid w:val="009239F7"/>
    <w:rsid w:val="00934ABC"/>
    <w:rsid w:val="00955D8A"/>
    <w:rsid w:val="00964F4F"/>
    <w:rsid w:val="0097650D"/>
    <w:rsid w:val="009811DD"/>
    <w:rsid w:val="00984DF3"/>
    <w:rsid w:val="00990E7D"/>
    <w:rsid w:val="009A6F54"/>
    <w:rsid w:val="009A72C6"/>
    <w:rsid w:val="009B46E3"/>
    <w:rsid w:val="009B6669"/>
    <w:rsid w:val="009D1D8C"/>
    <w:rsid w:val="009D1FF8"/>
    <w:rsid w:val="009E75ED"/>
    <w:rsid w:val="009F1F2F"/>
    <w:rsid w:val="009F21A8"/>
    <w:rsid w:val="00A12DDE"/>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237E"/>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32587"/>
    <w:rsid w:val="00D428FA"/>
    <w:rsid w:val="00D5228D"/>
    <w:rsid w:val="00D52A9D"/>
    <w:rsid w:val="00D55AAD"/>
    <w:rsid w:val="00D70F5B"/>
    <w:rsid w:val="00D747AE"/>
    <w:rsid w:val="00D9226C"/>
    <w:rsid w:val="00DA20BD"/>
    <w:rsid w:val="00DE50DB"/>
    <w:rsid w:val="00DF6AE1"/>
    <w:rsid w:val="00E147CB"/>
    <w:rsid w:val="00E20B42"/>
    <w:rsid w:val="00E25473"/>
    <w:rsid w:val="00E30FFD"/>
    <w:rsid w:val="00E46FD5"/>
    <w:rsid w:val="00E50DB2"/>
    <w:rsid w:val="00E544BB"/>
    <w:rsid w:val="00E56545"/>
    <w:rsid w:val="00E63AC7"/>
    <w:rsid w:val="00E67CF3"/>
    <w:rsid w:val="00E82AEC"/>
    <w:rsid w:val="00E9368F"/>
    <w:rsid w:val="00E969D2"/>
    <w:rsid w:val="00EA5D4F"/>
    <w:rsid w:val="00EB6C56"/>
    <w:rsid w:val="00ED54E0"/>
    <w:rsid w:val="00ED66D3"/>
    <w:rsid w:val="00EE3A11"/>
    <w:rsid w:val="00EE4445"/>
    <w:rsid w:val="00F0047B"/>
    <w:rsid w:val="00F263FA"/>
    <w:rsid w:val="00F32397"/>
    <w:rsid w:val="00F40595"/>
    <w:rsid w:val="00F650F7"/>
    <w:rsid w:val="00F85C99"/>
    <w:rsid w:val="00F85CDF"/>
    <w:rsid w:val="00F97AEE"/>
    <w:rsid w:val="00FA4811"/>
    <w:rsid w:val="00FA5EBC"/>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BB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notifikationer@erst.d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im@mim.dk" TargetMode="External"/><Relationship Id="rId12" Type="http://schemas.openxmlformats.org/officeDocument/2006/relationships/hyperlink" Target="https://members.wto.org/crnattachments/2022/TBT/DNK/22_4333_01_x.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2/TBT/DNK/22_4333_00_x.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ds.d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tsinformation.dk/eli/lta/2019/265"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Regular_en.dotx</Template>
  <TotalTime>2</TotalTime>
  <Pages>2</Pages>
  <Words>621</Words>
  <Characters>3529</Characters>
  <Application>Microsoft Office Word</Application>
  <DocSecurity>0</DocSecurity>
  <Lines>85</Lines>
  <Paragraphs>52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2022-06-27T12:52:00Z</dcterms:created>
  <dcterms:modified xsi:type="dcterms:W3CDTF">2022-06-27T13:15:00Z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